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BD" w:rsidRPr="001D7CF3" w:rsidRDefault="00B87BFF">
      <w:pPr>
        <w:jc w:val="center"/>
        <w:rPr>
          <w:rFonts w:eastAsia="華康隸書體W3(P)"/>
          <w:sz w:val="50"/>
        </w:rPr>
      </w:pPr>
      <w:r>
        <w:rPr>
          <w:noProof/>
        </w:rPr>
        <w:drawing>
          <wp:anchor distT="0" distB="0" distL="114300" distR="114300" simplePos="0" relativeHeight="251654656" behindDoc="0" locked="0" layoutInCell="1" allowOverlap="1">
            <wp:simplePos x="0" y="0"/>
            <wp:positionH relativeFrom="column">
              <wp:posOffset>-20111</wp:posOffset>
            </wp:positionH>
            <wp:positionV relativeFrom="paragraph">
              <wp:posOffset>-173791</wp:posOffset>
            </wp:positionV>
            <wp:extent cx="5146627" cy="2169994"/>
            <wp:effectExtent l="19050" t="0" r="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b="24465"/>
                    <a:stretch>
                      <a:fillRect/>
                    </a:stretch>
                  </pic:blipFill>
                  <pic:spPr bwMode="auto">
                    <a:xfrm>
                      <a:off x="0" y="0"/>
                      <a:ext cx="5146627" cy="2169994"/>
                    </a:xfrm>
                    <a:prstGeom prst="rect">
                      <a:avLst/>
                    </a:prstGeom>
                    <a:noFill/>
                    <a:ln w="9525">
                      <a:noFill/>
                      <a:miter lim="800000"/>
                      <a:headEnd/>
                      <a:tailEnd/>
                    </a:ln>
                  </pic:spPr>
                </pic:pic>
              </a:graphicData>
            </a:graphic>
          </wp:anchor>
        </w:drawing>
      </w: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C078EE" w:rsidP="00C078EE">
      <w:pPr>
        <w:spacing w:line="240" w:lineRule="auto"/>
        <w:jc w:val="right"/>
        <w:rPr>
          <w:rFonts w:eastAsia="華康隸書體W3(P)"/>
          <w:sz w:val="50"/>
        </w:rPr>
      </w:pPr>
      <w:r>
        <w:rPr>
          <w:rFonts w:eastAsia="華康隸書體W3(P)"/>
          <w:noProof/>
          <w:sz w:val="50"/>
        </w:rPr>
        <w:drawing>
          <wp:inline distT="0" distB="0" distL="0" distR="0">
            <wp:extent cx="2378607" cy="668740"/>
            <wp:effectExtent l="19050" t="0" r="2643" b="0"/>
            <wp:docPr id="9" name="圖片 8" descr="縣長簽名掃描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縣長簽名掃描檔.png"/>
                    <pic:cNvPicPr/>
                  </pic:nvPicPr>
                  <pic:blipFill>
                    <a:blip r:embed="rId9" cstate="print"/>
                    <a:stretch>
                      <a:fillRect/>
                    </a:stretch>
                  </pic:blipFill>
                  <pic:spPr>
                    <a:xfrm>
                      <a:off x="0" y="0"/>
                      <a:ext cx="2389230" cy="671727"/>
                    </a:xfrm>
                    <a:prstGeom prst="rect">
                      <a:avLst/>
                    </a:prstGeom>
                  </pic:spPr>
                </pic:pic>
              </a:graphicData>
            </a:graphic>
          </wp:inline>
        </w:drawing>
      </w: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F1A0A" w:rsidRPr="001D7CF3" w:rsidRDefault="000F1A0A">
      <w:pPr>
        <w:jc w:val="center"/>
        <w:rPr>
          <w:rFonts w:eastAsia="華康隸書體W3(P)"/>
          <w:sz w:val="50"/>
        </w:rPr>
      </w:pPr>
    </w:p>
    <w:p w:rsidR="000867BD" w:rsidRPr="001D7CF3" w:rsidRDefault="000867BD">
      <w:pPr>
        <w:jc w:val="center"/>
        <w:rPr>
          <w:rFonts w:eastAsia="華康隸書體W3(P)"/>
          <w:sz w:val="50"/>
        </w:rPr>
      </w:pPr>
    </w:p>
    <w:p w:rsidR="000867BD" w:rsidRPr="004E765C" w:rsidRDefault="003B3560" w:rsidP="00454B61">
      <w:pPr>
        <w:spacing w:beforeLines="150"/>
        <w:jc w:val="center"/>
        <w:rPr>
          <w:rFonts w:ascii="華康隸書體W3" w:eastAsia="華康隸書體W3"/>
          <w:sz w:val="50"/>
        </w:rPr>
        <w:sectPr w:rsidR="000867BD" w:rsidRPr="004E765C">
          <w:type w:val="continuous"/>
          <w:pgSz w:w="10660" w:h="14742" w:code="132"/>
          <w:pgMar w:top="1531" w:right="1276" w:bottom="1304" w:left="1276" w:header="680" w:footer="794" w:gutter="0"/>
          <w:cols w:space="425"/>
          <w:docGrid w:linePitch="360" w:charSpace="134328"/>
        </w:sectPr>
      </w:pPr>
      <w:r>
        <w:rPr>
          <w:rFonts w:ascii="華康隸書體W3" w:eastAsia="華康隸書體W3"/>
          <w:sz w:val="50"/>
        </w:rPr>
        <w:pict>
          <v:shapetype id="_x0000_t202" coordsize="21600,21600" o:spt="202" path="m,l,21600r21600,l21600,xe">
            <v:stroke joinstyle="miter"/>
            <v:path gradientshapeok="t" o:connecttype="rect"/>
          </v:shapetype>
          <v:shape id="_x0000_s1026" type="#_x0000_t202" style="position:absolute;left:0;text-align:left;margin-left:0;margin-top:266.5pt;width:405pt;height:27.45pt;z-index:-251660800;mso-wrap-edited:f" wrapcoords="-112 0 -112 21600 21712 21600 21712 0 -112 0" filled="f" stroked="f">
            <v:textbox style="mso-next-textbox:#_x0000_s1026">
              <w:txbxContent>
                <w:p w:rsidR="00454B61" w:rsidRDefault="00454B61" w:rsidP="0040333F">
                  <w:pPr>
                    <w:jc w:val="center"/>
                    <w:rPr>
                      <w:sz w:val="38"/>
                    </w:rPr>
                  </w:pPr>
                  <w:r>
                    <w:rPr>
                      <w:rFonts w:ascii="華康隸書體W3(P)" w:eastAsia="華康隸書體W3(P)" w:hint="eastAsia"/>
                      <w:sz w:val="38"/>
                    </w:rPr>
                    <w:t>中華民國108年8月16日 出版</w:t>
                  </w:r>
                </w:p>
              </w:txbxContent>
            </v:textbox>
          </v:shape>
        </w:pict>
      </w:r>
      <w:r w:rsidR="000867BD" w:rsidRPr="004E765C">
        <w:rPr>
          <w:rFonts w:ascii="華康隸書體W3" w:eastAsia="華康隸書體W3" w:hint="eastAsia"/>
          <w:sz w:val="50"/>
        </w:rPr>
        <w:t>10</w:t>
      </w:r>
      <w:r w:rsidR="00E71B4D">
        <w:rPr>
          <w:rFonts w:ascii="華康隸書體W3" w:eastAsia="華康隸書體W3" w:hint="eastAsia"/>
          <w:sz w:val="50"/>
        </w:rPr>
        <w:t>8</w:t>
      </w:r>
      <w:r w:rsidR="000867BD" w:rsidRPr="004E765C">
        <w:rPr>
          <w:rFonts w:ascii="華康隸書體W3" w:eastAsia="華康隸書體W3" w:hint="eastAsia"/>
          <w:sz w:val="50"/>
        </w:rPr>
        <w:t>年 第</w:t>
      </w:r>
      <w:r w:rsidR="00645BC3">
        <w:rPr>
          <w:rFonts w:ascii="華康隸書體W3" w:eastAsia="華康隸書體W3" w:hint="eastAsia"/>
          <w:sz w:val="50"/>
        </w:rPr>
        <w:t>8</w:t>
      </w:r>
      <w:r w:rsidR="000867BD" w:rsidRPr="004E765C">
        <w:rPr>
          <w:rFonts w:ascii="華康隸書體W3" w:eastAsia="華康隸書體W3" w:hint="eastAsia"/>
          <w:sz w:val="50"/>
        </w:rPr>
        <w:t>期</w:t>
      </w:r>
    </w:p>
    <w:p w:rsidR="000867BD" w:rsidRPr="001D7CF3" w:rsidRDefault="000867BD">
      <w:pPr>
        <w:pStyle w:val="a4"/>
        <w:tabs>
          <w:tab w:val="left" w:leader="middleDot" w:pos="8222"/>
        </w:tabs>
        <w:topLinePunct/>
        <w:spacing w:after="0" w:line="500" w:lineRule="exact"/>
      </w:pPr>
      <w:r w:rsidRPr="001D7CF3">
        <w:lastRenderedPageBreak/>
        <w:t>本　　期　　目　　錄</w:t>
      </w:r>
    </w:p>
    <w:p w:rsidR="003411A0" w:rsidRDefault="003B3560" w:rsidP="003411A0">
      <w:pPr>
        <w:pStyle w:val="a5"/>
      </w:pPr>
      <w:r>
        <w:rPr>
          <w:noProof/>
        </w:rPr>
        <w:pict>
          <v:roundrect id="_x0000_s1405" style="position:absolute;left:0;text-align:left;margin-left:1.5pt;margin-top:11.85pt;width:73.7pt;height:22.7pt;z-index:251659776" arcsize="10923f" filled="f" strokeweight="3pt">
            <v:stroke r:id="rId10" o:title="" filltype="pattern" endcap="round"/>
            <v:textbox inset=",1.8mm"/>
          </v:roundrect>
        </w:pict>
      </w:r>
      <w:r w:rsidR="003411A0">
        <w:rPr>
          <w:rFonts w:hint="eastAsia"/>
        </w:rPr>
        <w:t xml:space="preserve">法　</w:t>
      </w:r>
      <w:proofErr w:type="gramStart"/>
      <w:r w:rsidR="003411A0">
        <w:rPr>
          <w:rFonts w:hint="eastAsia"/>
        </w:rPr>
        <w:t>規</w:t>
      </w:r>
      <w:proofErr w:type="gramEnd"/>
    </w:p>
    <w:p w:rsidR="003411A0" w:rsidRDefault="003411A0" w:rsidP="003411A0">
      <w:pPr>
        <w:pStyle w:val="XXXX"/>
        <w:ind w:left="1656" w:right="480" w:hanging="1656"/>
      </w:pPr>
      <w:r>
        <w:rPr>
          <w:rFonts w:hint="eastAsia"/>
        </w:rPr>
        <w:t>縣</w:t>
      </w:r>
      <w:r>
        <w:rPr>
          <w:rFonts w:hint="eastAsia"/>
        </w:rPr>
        <w:t xml:space="preserve"> </w:t>
      </w:r>
      <w:r>
        <w:rPr>
          <w:rFonts w:hint="eastAsia"/>
        </w:rPr>
        <w:t>法</w:t>
      </w:r>
      <w:r>
        <w:rPr>
          <w:rFonts w:hint="eastAsia"/>
        </w:rPr>
        <w:t xml:space="preserve"> </w:t>
      </w:r>
      <w:proofErr w:type="gramStart"/>
      <w:r>
        <w:rPr>
          <w:rFonts w:hint="eastAsia"/>
        </w:rPr>
        <w:t>規</w:t>
      </w:r>
      <w:proofErr w:type="gramEnd"/>
      <w:r>
        <w:rPr>
          <w:rFonts w:hint="eastAsia"/>
        </w:rPr>
        <w:t>：一、修正「澎湖縣湖西鄉衛生所編制表」，並自中華民國一百零八年六月一日生效</w:t>
      </w:r>
      <w:r>
        <w:rPr>
          <w:rFonts w:hint="eastAsia"/>
        </w:rPr>
        <w:tab/>
      </w:r>
      <w:r w:rsidR="006E2EC3">
        <w:rPr>
          <w:rFonts w:hint="eastAsia"/>
        </w:rPr>
        <w:t>1</w:t>
      </w:r>
    </w:p>
    <w:p w:rsidR="003411A0" w:rsidRDefault="003411A0" w:rsidP="003411A0">
      <w:pPr>
        <w:pStyle w:val="XXXX1"/>
        <w:ind w:left="1680" w:right="480" w:hanging="480"/>
      </w:pPr>
      <w:r>
        <w:rPr>
          <w:rFonts w:hint="eastAsia"/>
        </w:rPr>
        <w:t>二、修正「澎湖縣各機關學校專</w:t>
      </w:r>
      <w:proofErr w:type="gramStart"/>
      <w:r>
        <w:rPr>
          <w:rFonts w:hint="eastAsia"/>
        </w:rPr>
        <w:t>戶存管款項</w:t>
      </w:r>
      <w:proofErr w:type="gramEnd"/>
      <w:r>
        <w:rPr>
          <w:rFonts w:hint="eastAsia"/>
        </w:rPr>
        <w:t>收支管理辦法」第九條</w:t>
      </w:r>
      <w:r>
        <w:rPr>
          <w:rFonts w:hint="eastAsia"/>
        </w:rPr>
        <w:tab/>
      </w:r>
      <w:r w:rsidR="006E2EC3">
        <w:rPr>
          <w:rFonts w:hint="eastAsia"/>
        </w:rPr>
        <w:t>5</w:t>
      </w:r>
    </w:p>
    <w:p w:rsidR="003411A0" w:rsidRDefault="003411A0" w:rsidP="003411A0">
      <w:pPr>
        <w:pStyle w:val="XXXX1"/>
        <w:ind w:left="1680" w:right="480" w:hanging="480"/>
      </w:pPr>
      <w:r>
        <w:rPr>
          <w:rFonts w:hint="eastAsia"/>
        </w:rPr>
        <w:t>三、核釋「澎湖縣縣有財產管理自治條例」第</w:t>
      </w:r>
      <w:r>
        <w:rPr>
          <w:rFonts w:hint="eastAsia"/>
        </w:rPr>
        <w:t>77</w:t>
      </w:r>
      <w:r>
        <w:rPr>
          <w:rFonts w:hint="eastAsia"/>
        </w:rPr>
        <w:t>條第</w:t>
      </w:r>
      <w:r>
        <w:rPr>
          <w:rFonts w:hint="eastAsia"/>
        </w:rPr>
        <w:t>2</w:t>
      </w:r>
      <w:proofErr w:type="gramStart"/>
      <w:r>
        <w:rPr>
          <w:rFonts w:hint="eastAsia"/>
        </w:rPr>
        <w:t>項所稱鄉</w:t>
      </w:r>
      <w:proofErr w:type="gramEnd"/>
      <w:r>
        <w:rPr>
          <w:rFonts w:hint="eastAsia"/>
        </w:rPr>
        <w:t>（市）有土地之處分</w:t>
      </w:r>
      <w:r>
        <w:rPr>
          <w:rFonts w:hint="eastAsia"/>
        </w:rPr>
        <w:tab/>
      </w:r>
      <w:r w:rsidR="006E2EC3">
        <w:rPr>
          <w:rFonts w:hint="eastAsia"/>
        </w:rPr>
        <w:t>6</w:t>
      </w:r>
    </w:p>
    <w:p w:rsidR="003411A0" w:rsidRDefault="003B3560" w:rsidP="003411A0">
      <w:pPr>
        <w:pStyle w:val="a5"/>
      </w:pPr>
      <w:r>
        <w:rPr>
          <w:noProof/>
        </w:rPr>
        <w:pict>
          <v:roundrect id="_x0000_s1414" style="position:absolute;left:0;text-align:left;margin-left:-.15pt;margin-top:12.9pt;width:73.7pt;height:22.7pt;z-index:251661824" arcsize="10923f" filled="f" strokeweight="3pt">
            <v:stroke r:id="rId10" o:title="" filltype="pattern" endcap="round"/>
            <v:textbox inset=",1.8mm"/>
          </v:roundrect>
        </w:pict>
      </w:r>
      <w:r w:rsidR="003411A0">
        <w:rPr>
          <w:rFonts w:hint="eastAsia"/>
        </w:rPr>
        <w:t>政　令</w:t>
      </w:r>
    </w:p>
    <w:p w:rsidR="003411A0" w:rsidRDefault="003411A0" w:rsidP="003411A0">
      <w:pPr>
        <w:pStyle w:val="XXXX"/>
        <w:ind w:left="1656" w:right="480" w:hanging="1656"/>
      </w:pPr>
      <w:r>
        <w:rPr>
          <w:rFonts w:hint="eastAsia"/>
        </w:rPr>
        <w:t>財　　政：一、修正「澎湖縣縣有非公用不動產租賃處理要點」第</w:t>
      </w:r>
      <w:r>
        <w:rPr>
          <w:rFonts w:hint="eastAsia"/>
        </w:rPr>
        <w:t>4</w:t>
      </w:r>
      <w:r>
        <w:rPr>
          <w:rFonts w:hint="eastAsia"/>
        </w:rPr>
        <w:t>點、第</w:t>
      </w:r>
      <w:r>
        <w:rPr>
          <w:rFonts w:hint="eastAsia"/>
        </w:rPr>
        <w:t>26</w:t>
      </w:r>
      <w:r>
        <w:rPr>
          <w:rFonts w:hint="eastAsia"/>
        </w:rPr>
        <w:t>點規定，並自即日生效</w:t>
      </w:r>
      <w:r>
        <w:rPr>
          <w:rFonts w:hint="eastAsia"/>
        </w:rPr>
        <w:tab/>
      </w:r>
      <w:r w:rsidR="006E2EC3">
        <w:rPr>
          <w:rFonts w:hint="eastAsia"/>
        </w:rPr>
        <w:t>7</w:t>
      </w:r>
    </w:p>
    <w:p w:rsidR="003411A0" w:rsidRDefault="003411A0" w:rsidP="003411A0">
      <w:pPr>
        <w:pStyle w:val="XXXX1"/>
        <w:ind w:left="1680" w:right="480" w:hanging="480"/>
      </w:pPr>
      <w:r>
        <w:rPr>
          <w:rFonts w:hint="eastAsia"/>
        </w:rPr>
        <w:t>二、檢送「澎湖縣縣有財產管理自治條例」第</w:t>
      </w:r>
      <w:r>
        <w:rPr>
          <w:rFonts w:hint="eastAsia"/>
        </w:rPr>
        <w:t>77</w:t>
      </w:r>
      <w:r>
        <w:rPr>
          <w:rFonts w:hint="eastAsia"/>
        </w:rPr>
        <w:t>條第</w:t>
      </w:r>
      <w:r>
        <w:rPr>
          <w:rFonts w:hint="eastAsia"/>
        </w:rPr>
        <w:t>2</w:t>
      </w:r>
      <w:r>
        <w:rPr>
          <w:rFonts w:hint="eastAsia"/>
        </w:rPr>
        <w:t>項</w:t>
      </w:r>
      <w:proofErr w:type="gramStart"/>
      <w:r>
        <w:rPr>
          <w:rFonts w:hint="eastAsia"/>
        </w:rPr>
        <w:t>解釋令乙份</w:t>
      </w:r>
      <w:proofErr w:type="gramEnd"/>
      <w:r>
        <w:rPr>
          <w:rFonts w:hint="eastAsia"/>
        </w:rPr>
        <w:tab/>
      </w:r>
      <w:r w:rsidR="006E2EC3">
        <w:rPr>
          <w:rFonts w:hint="eastAsia"/>
        </w:rPr>
        <w:t>22</w:t>
      </w:r>
    </w:p>
    <w:p w:rsidR="003411A0" w:rsidRDefault="003411A0" w:rsidP="003411A0">
      <w:pPr>
        <w:pStyle w:val="affffffffff7"/>
      </w:pPr>
      <w:r>
        <w:rPr>
          <w:rFonts w:hint="eastAsia"/>
        </w:rPr>
        <w:t>建　　設：訂定「澎湖縣都市更新審議及爭議處理審議會會場管理要點」</w:t>
      </w:r>
      <w:r w:rsidR="007C4D26">
        <w:br/>
      </w:r>
      <w:r>
        <w:rPr>
          <w:rFonts w:hint="eastAsia"/>
        </w:rPr>
        <w:t>，並自即日起生效</w:t>
      </w:r>
      <w:r>
        <w:rPr>
          <w:rFonts w:hint="eastAsia"/>
        </w:rPr>
        <w:tab/>
      </w:r>
      <w:r w:rsidR="006E2EC3">
        <w:rPr>
          <w:rFonts w:hint="eastAsia"/>
        </w:rPr>
        <w:t>23</w:t>
      </w:r>
    </w:p>
    <w:p w:rsidR="003411A0" w:rsidRDefault="003411A0" w:rsidP="003411A0">
      <w:pPr>
        <w:pStyle w:val="XXXX"/>
        <w:ind w:left="1656" w:right="480" w:hanging="1656"/>
      </w:pPr>
      <w:r>
        <w:rPr>
          <w:rFonts w:hint="eastAsia"/>
        </w:rPr>
        <w:t>教　　育：一、修正「澎湖縣國民小學及國民中學教科圖書選用注意要點</w:t>
      </w:r>
      <w:r>
        <w:br/>
      </w:r>
      <w:r>
        <w:rPr>
          <w:rFonts w:hint="eastAsia"/>
        </w:rPr>
        <w:t>」第</w:t>
      </w:r>
      <w:r>
        <w:rPr>
          <w:rFonts w:hint="eastAsia"/>
        </w:rPr>
        <w:t>5</w:t>
      </w:r>
      <w:r>
        <w:rPr>
          <w:rFonts w:hint="eastAsia"/>
        </w:rPr>
        <w:t>點，自即日起生效</w:t>
      </w:r>
      <w:r>
        <w:rPr>
          <w:rFonts w:hint="eastAsia"/>
        </w:rPr>
        <w:tab/>
      </w:r>
      <w:r w:rsidR="006E2EC3">
        <w:rPr>
          <w:rFonts w:hint="eastAsia"/>
        </w:rPr>
        <w:t>29</w:t>
      </w:r>
    </w:p>
    <w:p w:rsidR="003411A0" w:rsidRDefault="003411A0" w:rsidP="003411A0">
      <w:pPr>
        <w:pStyle w:val="XXXX1"/>
        <w:ind w:left="1680" w:right="480" w:hanging="480"/>
      </w:pPr>
      <w:r>
        <w:rPr>
          <w:rFonts w:hint="eastAsia"/>
        </w:rPr>
        <w:t>二、訂定「澎湖縣國民中小學候用主任甄選作業要點」，並自中華民國</w:t>
      </w:r>
      <w:r>
        <w:rPr>
          <w:rFonts w:hint="eastAsia"/>
        </w:rPr>
        <w:t>108</w:t>
      </w:r>
      <w:r>
        <w:rPr>
          <w:rFonts w:hint="eastAsia"/>
        </w:rPr>
        <w:t>年</w:t>
      </w:r>
      <w:r>
        <w:rPr>
          <w:rFonts w:hint="eastAsia"/>
        </w:rPr>
        <w:t>5</w:t>
      </w:r>
      <w:r>
        <w:rPr>
          <w:rFonts w:hint="eastAsia"/>
        </w:rPr>
        <w:t>月</w:t>
      </w:r>
      <w:r>
        <w:rPr>
          <w:rFonts w:hint="eastAsia"/>
        </w:rPr>
        <w:t>13</w:t>
      </w:r>
      <w:r>
        <w:rPr>
          <w:rFonts w:hint="eastAsia"/>
        </w:rPr>
        <w:t>日起生效</w:t>
      </w:r>
      <w:r>
        <w:rPr>
          <w:rFonts w:hint="eastAsia"/>
        </w:rPr>
        <w:tab/>
      </w:r>
      <w:r w:rsidR="006E2EC3">
        <w:rPr>
          <w:rFonts w:hint="eastAsia"/>
        </w:rPr>
        <w:t>32</w:t>
      </w:r>
    </w:p>
    <w:p w:rsidR="003411A0" w:rsidRDefault="003411A0" w:rsidP="003411A0">
      <w:pPr>
        <w:pStyle w:val="XXXX1"/>
        <w:ind w:left="1680" w:right="480" w:hanging="480"/>
      </w:pPr>
      <w:r>
        <w:rPr>
          <w:rFonts w:hint="eastAsia"/>
        </w:rPr>
        <w:t>三、修正本縣「國民中小學教師每週授課節數實施要點」第四點附件二</w:t>
      </w:r>
      <w:r>
        <w:rPr>
          <w:rFonts w:hint="eastAsia"/>
        </w:rPr>
        <w:tab/>
      </w:r>
      <w:r w:rsidR="006E2EC3">
        <w:rPr>
          <w:rFonts w:hint="eastAsia"/>
        </w:rPr>
        <w:t>38</w:t>
      </w:r>
    </w:p>
    <w:p w:rsidR="003411A0" w:rsidRDefault="003411A0" w:rsidP="003411A0">
      <w:pPr>
        <w:pStyle w:val="affffffffff7"/>
      </w:pPr>
      <w:r>
        <w:rPr>
          <w:rFonts w:hint="eastAsia"/>
        </w:rPr>
        <w:t>旅　　遊：訂定「澎湖縣非都市土地變更遊憩用地興辦事業計畫審查作業要點」，自即日起生效</w:t>
      </w:r>
      <w:r>
        <w:rPr>
          <w:rFonts w:hint="eastAsia"/>
        </w:rPr>
        <w:tab/>
      </w:r>
      <w:r w:rsidR="006E2EC3">
        <w:rPr>
          <w:rFonts w:hint="eastAsia"/>
        </w:rPr>
        <w:t>44</w:t>
      </w:r>
    </w:p>
    <w:p w:rsidR="003411A0" w:rsidRDefault="003411A0" w:rsidP="003411A0">
      <w:pPr>
        <w:pStyle w:val="XXXX"/>
        <w:ind w:left="1656" w:right="480" w:hanging="1656"/>
      </w:pPr>
      <w:r>
        <w:rPr>
          <w:rFonts w:hint="eastAsia"/>
        </w:rPr>
        <w:t>社　　會：一、訂定</w:t>
      </w:r>
      <w:proofErr w:type="gramStart"/>
      <w:r>
        <w:rPr>
          <w:rFonts w:hint="eastAsia"/>
        </w:rPr>
        <w:t>108</w:t>
      </w:r>
      <w:proofErr w:type="gramEnd"/>
      <w:r>
        <w:rPr>
          <w:rFonts w:hint="eastAsia"/>
        </w:rPr>
        <w:t>年度「澎湖縣政府日間照顧服務單位交通接送車輛撥用管理要點」，並自中華民國</w:t>
      </w:r>
      <w:r>
        <w:rPr>
          <w:rFonts w:hint="eastAsia"/>
        </w:rPr>
        <w:t>108</w:t>
      </w:r>
      <w:r>
        <w:rPr>
          <w:rFonts w:hint="eastAsia"/>
        </w:rPr>
        <w:t>年</w:t>
      </w:r>
      <w:r>
        <w:rPr>
          <w:rFonts w:hint="eastAsia"/>
        </w:rPr>
        <w:t>5</w:t>
      </w:r>
      <w:r>
        <w:rPr>
          <w:rFonts w:hint="eastAsia"/>
        </w:rPr>
        <w:t>月</w:t>
      </w:r>
      <w:r>
        <w:rPr>
          <w:rFonts w:hint="eastAsia"/>
        </w:rPr>
        <w:t>14</w:t>
      </w:r>
      <w:r>
        <w:rPr>
          <w:rFonts w:hint="eastAsia"/>
        </w:rPr>
        <w:t>日生效</w:t>
      </w:r>
      <w:r>
        <w:rPr>
          <w:rFonts w:hint="eastAsia"/>
        </w:rPr>
        <w:tab/>
      </w:r>
      <w:r w:rsidR="006E2EC3">
        <w:rPr>
          <w:rFonts w:hint="eastAsia"/>
        </w:rPr>
        <w:t>65</w:t>
      </w:r>
    </w:p>
    <w:p w:rsidR="003411A0" w:rsidRDefault="003411A0" w:rsidP="003411A0">
      <w:pPr>
        <w:pStyle w:val="XXXX1"/>
        <w:ind w:left="1680" w:right="480" w:hanging="480"/>
      </w:pPr>
      <w:r>
        <w:rPr>
          <w:rFonts w:hint="eastAsia"/>
        </w:rPr>
        <w:t>二、修正「澎湖縣政府補助民間團體作業要點第五點，並自即日起實施</w:t>
      </w:r>
      <w:r>
        <w:rPr>
          <w:rFonts w:hint="eastAsia"/>
        </w:rPr>
        <w:tab/>
      </w:r>
      <w:r w:rsidR="006E2EC3">
        <w:rPr>
          <w:rFonts w:hint="eastAsia"/>
        </w:rPr>
        <w:t>72</w:t>
      </w:r>
    </w:p>
    <w:p w:rsidR="003411A0" w:rsidRDefault="003411A0" w:rsidP="003411A0">
      <w:pPr>
        <w:pStyle w:val="XXXX1"/>
        <w:ind w:left="1680" w:right="480" w:hanging="480"/>
      </w:pPr>
      <w:r>
        <w:rPr>
          <w:rFonts w:hint="eastAsia"/>
        </w:rPr>
        <w:t>三、訂定「澎湖縣社會救助法第五條第三項第九款處理原則」</w:t>
      </w:r>
      <w:r w:rsidR="007C4D26">
        <w:br/>
      </w:r>
      <w:r>
        <w:rPr>
          <w:rFonts w:hint="eastAsia"/>
        </w:rPr>
        <w:t>，自即日起生效</w:t>
      </w:r>
      <w:r>
        <w:rPr>
          <w:rFonts w:hint="eastAsia"/>
        </w:rPr>
        <w:tab/>
      </w:r>
      <w:r w:rsidR="006E2EC3">
        <w:rPr>
          <w:rFonts w:hint="eastAsia"/>
        </w:rPr>
        <w:t>79</w:t>
      </w:r>
    </w:p>
    <w:p w:rsidR="003411A0" w:rsidRDefault="003411A0" w:rsidP="003411A0">
      <w:pPr>
        <w:pStyle w:val="XXXX"/>
        <w:ind w:left="1656" w:right="480" w:hanging="1656"/>
      </w:pPr>
      <w:r>
        <w:rPr>
          <w:rFonts w:hint="eastAsia"/>
        </w:rPr>
        <w:lastRenderedPageBreak/>
        <w:t>行　　政：一、修正「澎湖縣湖西鄉衛生所編制表」</w:t>
      </w:r>
      <w:proofErr w:type="gramStart"/>
      <w:r>
        <w:rPr>
          <w:rFonts w:hint="eastAsia"/>
        </w:rPr>
        <w:t>發布令乙份</w:t>
      </w:r>
      <w:proofErr w:type="gramEnd"/>
      <w:r>
        <w:rPr>
          <w:rFonts w:hint="eastAsia"/>
        </w:rPr>
        <w:tab/>
      </w:r>
      <w:r w:rsidR="006E2EC3">
        <w:rPr>
          <w:rFonts w:hint="eastAsia"/>
        </w:rPr>
        <w:t>85</w:t>
      </w:r>
    </w:p>
    <w:p w:rsidR="003411A0" w:rsidRDefault="003411A0" w:rsidP="003411A0">
      <w:pPr>
        <w:pStyle w:val="XXXX1"/>
        <w:ind w:left="1680" w:right="480" w:hanging="480"/>
      </w:pPr>
      <w:r>
        <w:rPr>
          <w:rFonts w:hint="eastAsia"/>
        </w:rPr>
        <w:t>二、修正「澎湖縣各機關學校專</w:t>
      </w:r>
      <w:proofErr w:type="gramStart"/>
      <w:r>
        <w:rPr>
          <w:rFonts w:hint="eastAsia"/>
        </w:rPr>
        <w:t>戶存管款項</w:t>
      </w:r>
      <w:proofErr w:type="gramEnd"/>
      <w:r>
        <w:rPr>
          <w:rFonts w:hint="eastAsia"/>
        </w:rPr>
        <w:t>收支管理辦法」第九條</w:t>
      </w:r>
      <w:proofErr w:type="gramStart"/>
      <w:r>
        <w:rPr>
          <w:rFonts w:hint="eastAsia"/>
        </w:rPr>
        <w:t>發布令乙份</w:t>
      </w:r>
      <w:proofErr w:type="gramEnd"/>
      <w:r>
        <w:rPr>
          <w:rFonts w:hint="eastAsia"/>
        </w:rPr>
        <w:tab/>
      </w:r>
      <w:r w:rsidR="006E2EC3">
        <w:rPr>
          <w:rFonts w:hint="eastAsia"/>
        </w:rPr>
        <w:t>85</w:t>
      </w:r>
    </w:p>
    <w:p w:rsidR="003411A0" w:rsidRDefault="003411A0" w:rsidP="003411A0">
      <w:pPr>
        <w:pStyle w:val="XXXX"/>
        <w:ind w:left="1656" w:right="480" w:hanging="1656"/>
      </w:pPr>
      <w:r>
        <w:rPr>
          <w:rFonts w:hint="eastAsia"/>
        </w:rPr>
        <w:t>人　　事：一、有關澎湖縣政府社會處前科員石雨鑫違法案，業經公務員懲戒委員會依法判決申誡</w:t>
      </w:r>
      <w:r>
        <w:rPr>
          <w:rFonts w:hint="eastAsia"/>
        </w:rPr>
        <w:tab/>
      </w:r>
      <w:r w:rsidR="006E2EC3">
        <w:rPr>
          <w:rFonts w:hint="eastAsia"/>
        </w:rPr>
        <w:t>86</w:t>
      </w:r>
    </w:p>
    <w:p w:rsidR="003411A0" w:rsidRDefault="003411A0" w:rsidP="003411A0">
      <w:pPr>
        <w:pStyle w:val="XXXX1"/>
        <w:ind w:left="1680" w:right="480" w:hanging="480"/>
      </w:pPr>
      <w:r>
        <w:rPr>
          <w:rFonts w:hint="eastAsia"/>
        </w:rPr>
        <w:t>二、修正「澎湖縣政府暨所屬機關公務人員</w:t>
      </w:r>
      <w:proofErr w:type="gramStart"/>
      <w:r>
        <w:rPr>
          <w:rFonts w:hint="eastAsia"/>
        </w:rPr>
        <w:t>甄</w:t>
      </w:r>
      <w:proofErr w:type="gramEnd"/>
      <w:r>
        <w:rPr>
          <w:rFonts w:hint="eastAsia"/>
        </w:rPr>
        <w:t>審</w:t>
      </w:r>
      <w:proofErr w:type="gramStart"/>
      <w:r>
        <w:rPr>
          <w:rFonts w:hint="eastAsia"/>
        </w:rPr>
        <w:t>陞</w:t>
      </w:r>
      <w:proofErr w:type="gramEnd"/>
      <w:r>
        <w:rPr>
          <w:rFonts w:hint="eastAsia"/>
        </w:rPr>
        <w:t>遷序列表」一份，並自即日起生效</w:t>
      </w:r>
      <w:r>
        <w:rPr>
          <w:rFonts w:hint="eastAsia"/>
        </w:rPr>
        <w:tab/>
      </w:r>
      <w:r w:rsidR="006E2EC3">
        <w:rPr>
          <w:rFonts w:hint="eastAsia"/>
        </w:rPr>
        <w:t>89</w:t>
      </w:r>
    </w:p>
    <w:p w:rsidR="003411A0" w:rsidRDefault="003411A0" w:rsidP="003411A0">
      <w:pPr>
        <w:pStyle w:val="affffffffff7"/>
      </w:pPr>
      <w:r>
        <w:rPr>
          <w:rFonts w:hint="eastAsia"/>
        </w:rPr>
        <w:t>農　　漁：訂定「澎湖縣自然地景及自然紀念物審議會設置要點」，並自即日起生效</w:t>
      </w:r>
      <w:r>
        <w:rPr>
          <w:rFonts w:hint="eastAsia"/>
        </w:rPr>
        <w:tab/>
      </w:r>
      <w:r w:rsidR="006E2EC3">
        <w:rPr>
          <w:rFonts w:hint="eastAsia"/>
        </w:rPr>
        <w:t>91</w:t>
      </w:r>
    </w:p>
    <w:p w:rsidR="003411A0" w:rsidRDefault="003B3560" w:rsidP="003411A0">
      <w:pPr>
        <w:pStyle w:val="a5"/>
      </w:pPr>
      <w:r>
        <w:rPr>
          <w:noProof/>
        </w:rPr>
        <w:pict>
          <v:roundrect id="_x0000_s1415" style="position:absolute;left:0;text-align:left;margin-left:.35pt;margin-top:12.25pt;width:73.7pt;height:22.7pt;z-index:251662848" arcsize="10923f" filled="f" strokeweight="3pt">
            <v:stroke r:id="rId10" o:title="" filltype="pattern" endcap="round"/>
            <v:textbox inset=",1.8mm"/>
          </v:roundrect>
        </w:pict>
      </w:r>
      <w:r w:rsidR="003411A0">
        <w:rPr>
          <w:rFonts w:hint="eastAsia"/>
        </w:rPr>
        <w:t>公　告</w:t>
      </w:r>
    </w:p>
    <w:p w:rsidR="003411A0" w:rsidRDefault="003411A0" w:rsidP="003411A0">
      <w:pPr>
        <w:pStyle w:val="affffffffff7"/>
      </w:pPr>
      <w:r>
        <w:rPr>
          <w:rFonts w:hint="eastAsia"/>
        </w:rPr>
        <w:t>財　　政：公告本</w:t>
      </w:r>
      <w:proofErr w:type="gramStart"/>
      <w:r>
        <w:rPr>
          <w:rFonts w:hint="eastAsia"/>
        </w:rPr>
        <w:t>府辦竣</w:t>
      </w:r>
      <w:r>
        <w:rPr>
          <w:rFonts w:hint="eastAsia"/>
        </w:rPr>
        <w:t>107</w:t>
      </w:r>
      <w:proofErr w:type="gramEnd"/>
      <w:r>
        <w:rPr>
          <w:rFonts w:hint="eastAsia"/>
        </w:rPr>
        <w:t>年度第</w:t>
      </w:r>
      <w:r>
        <w:rPr>
          <w:rFonts w:hint="eastAsia"/>
        </w:rPr>
        <w:t>1</w:t>
      </w:r>
      <w:r>
        <w:rPr>
          <w:rFonts w:hint="eastAsia"/>
        </w:rPr>
        <w:t>批地籍清理未能</w:t>
      </w:r>
      <w:proofErr w:type="gramStart"/>
      <w:r>
        <w:rPr>
          <w:rFonts w:hint="eastAsia"/>
        </w:rPr>
        <w:t>釐清權</w:t>
      </w:r>
      <w:proofErr w:type="gramEnd"/>
      <w:r>
        <w:rPr>
          <w:rFonts w:hint="eastAsia"/>
        </w:rPr>
        <w:t>屬土地</w:t>
      </w:r>
      <w:proofErr w:type="gramStart"/>
      <w:r>
        <w:rPr>
          <w:rFonts w:hint="eastAsia"/>
        </w:rPr>
        <w:t>囑</w:t>
      </w:r>
      <w:proofErr w:type="gramEnd"/>
      <w:r w:rsidR="007C4D26">
        <w:rPr>
          <w:rFonts w:hint="eastAsia"/>
        </w:rPr>
        <w:t xml:space="preserve">　</w:t>
      </w:r>
      <w:proofErr w:type="gramStart"/>
      <w:r>
        <w:rPr>
          <w:rFonts w:hint="eastAsia"/>
        </w:rPr>
        <w:t>託</w:t>
      </w:r>
      <w:proofErr w:type="gramEnd"/>
      <w:r>
        <w:rPr>
          <w:rFonts w:hint="eastAsia"/>
        </w:rPr>
        <w:t>登記為國有，其權利人應自登記完畢之日起</w:t>
      </w:r>
      <w:r>
        <w:rPr>
          <w:rFonts w:hint="eastAsia"/>
        </w:rPr>
        <w:t>10</w:t>
      </w:r>
      <w:r>
        <w:rPr>
          <w:rFonts w:hint="eastAsia"/>
        </w:rPr>
        <w:t>年內，依規定填具申請書向本府申請發給價金</w:t>
      </w:r>
      <w:r>
        <w:rPr>
          <w:rFonts w:hint="eastAsia"/>
        </w:rPr>
        <w:tab/>
      </w:r>
      <w:r w:rsidR="006E2EC3">
        <w:rPr>
          <w:rFonts w:hint="eastAsia"/>
        </w:rPr>
        <w:t>100</w:t>
      </w:r>
    </w:p>
    <w:p w:rsidR="003411A0" w:rsidRDefault="003411A0" w:rsidP="003411A0">
      <w:pPr>
        <w:pStyle w:val="affffffffff7"/>
      </w:pPr>
      <w:r>
        <w:rPr>
          <w:rFonts w:hint="eastAsia"/>
        </w:rPr>
        <w:t>建　　設：公告公開展覽「變更馬公都市計畫（公共設施用地專案通盤檢討）」（草案）計畫書、圖，並徵求公民或團體意見</w:t>
      </w:r>
      <w:r>
        <w:rPr>
          <w:rFonts w:hint="eastAsia"/>
        </w:rPr>
        <w:tab/>
      </w:r>
      <w:r w:rsidR="006E2EC3">
        <w:rPr>
          <w:rFonts w:hint="eastAsia"/>
        </w:rPr>
        <w:t>104</w:t>
      </w:r>
    </w:p>
    <w:p w:rsidR="003411A0" w:rsidRDefault="003411A0" w:rsidP="003411A0">
      <w:pPr>
        <w:pStyle w:val="affffffffff7"/>
      </w:pPr>
      <w:r>
        <w:rPr>
          <w:rFonts w:hint="eastAsia"/>
        </w:rPr>
        <w:t>衛　　生：公告本縣「防止病媒</w:t>
      </w:r>
      <w:proofErr w:type="gramStart"/>
      <w:r>
        <w:rPr>
          <w:rFonts w:hint="eastAsia"/>
        </w:rPr>
        <w:t>蚊</w:t>
      </w:r>
      <w:proofErr w:type="gramEnd"/>
      <w:r>
        <w:rPr>
          <w:rFonts w:hint="eastAsia"/>
        </w:rPr>
        <w:t>孳生，預防登革熱、</w:t>
      </w:r>
      <w:proofErr w:type="gramStart"/>
      <w:r>
        <w:rPr>
          <w:rFonts w:hint="eastAsia"/>
        </w:rPr>
        <w:t>屈公病及茲卡</w:t>
      </w:r>
      <w:proofErr w:type="gramEnd"/>
      <w:r>
        <w:rPr>
          <w:rFonts w:hint="eastAsia"/>
        </w:rPr>
        <w:t>病毒感染症」之防疫措施</w:t>
      </w:r>
      <w:r>
        <w:rPr>
          <w:rFonts w:hint="eastAsia"/>
        </w:rPr>
        <w:t>1</w:t>
      </w:r>
      <w:r>
        <w:rPr>
          <w:rFonts w:hint="eastAsia"/>
        </w:rPr>
        <w:t>份</w:t>
      </w:r>
      <w:r>
        <w:rPr>
          <w:rFonts w:hint="eastAsia"/>
        </w:rPr>
        <w:tab/>
      </w:r>
      <w:r w:rsidR="006E2EC3">
        <w:rPr>
          <w:rFonts w:hint="eastAsia"/>
        </w:rPr>
        <w:t>106</w:t>
      </w:r>
    </w:p>
    <w:p w:rsidR="003411A0" w:rsidRDefault="003411A0" w:rsidP="003411A0">
      <w:pPr>
        <w:pStyle w:val="affffffffff7"/>
      </w:pPr>
      <w:r>
        <w:rPr>
          <w:rFonts w:hint="eastAsia"/>
        </w:rPr>
        <w:t>農　　漁：預告修正「澎湖縣珊瑚礁貝類管理有關限制事宜」草案</w:t>
      </w:r>
      <w:r>
        <w:rPr>
          <w:rFonts w:hint="eastAsia"/>
        </w:rPr>
        <w:tab/>
      </w:r>
      <w:r w:rsidR="006E2EC3">
        <w:rPr>
          <w:rFonts w:hint="eastAsia"/>
        </w:rPr>
        <w:t>108</w:t>
      </w:r>
    </w:p>
    <w:p w:rsidR="003411A0" w:rsidRDefault="003B3560" w:rsidP="003411A0">
      <w:pPr>
        <w:pStyle w:val="a5"/>
      </w:pPr>
      <w:r>
        <w:rPr>
          <w:noProof/>
        </w:rPr>
        <w:pict>
          <v:roundrect id="_x0000_s1416" style="position:absolute;left:0;text-align:left;margin-left:1.45pt;margin-top:13.45pt;width:73.7pt;height:22.7pt;z-index:251663872" arcsize="10923f" filled="f" strokeweight="3pt">
            <v:stroke r:id="rId10" o:title="" filltype="pattern" endcap="round"/>
            <v:textbox inset=",1.8mm"/>
          </v:roundrect>
        </w:pict>
      </w:r>
      <w:r w:rsidR="003411A0">
        <w:rPr>
          <w:rFonts w:hint="eastAsia"/>
        </w:rPr>
        <w:t>附　錄</w:t>
      </w:r>
    </w:p>
    <w:p w:rsidR="006B5C24" w:rsidRDefault="003411A0" w:rsidP="003411A0">
      <w:pPr>
        <w:pStyle w:val="affffffffff7"/>
      </w:pPr>
      <w:r>
        <w:rPr>
          <w:rFonts w:hint="eastAsia"/>
        </w:rPr>
        <w:t>縣政重要紀事（中華民國</w:t>
      </w:r>
      <w:r>
        <w:rPr>
          <w:rFonts w:hint="eastAsia"/>
        </w:rPr>
        <w:t>108</w:t>
      </w:r>
      <w:r>
        <w:rPr>
          <w:rFonts w:hint="eastAsia"/>
        </w:rPr>
        <w:t>年</w:t>
      </w:r>
      <w:r>
        <w:rPr>
          <w:rFonts w:hint="eastAsia"/>
        </w:rPr>
        <w:t>7</w:t>
      </w:r>
      <w:r>
        <w:rPr>
          <w:rFonts w:hint="eastAsia"/>
        </w:rPr>
        <w:t>月份）</w:t>
      </w:r>
      <w:r>
        <w:rPr>
          <w:rFonts w:hint="eastAsia"/>
        </w:rPr>
        <w:tab/>
      </w:r>
      <w:r w:rsidR="006E2EC3">
        <w:rPr>
          <w:rFonts w:hint="eastAsia"/>
        </w:rPr>
        <w:t>110</w:t>
      </w:r>
    </w:p>
    <w:p w:rsidR="003411A0" w:rsidRDefault="003411A0" w:rsidP="003411A0">
      <w:pPr>
        <w:tabs>
          <w:tab w:val="right" w:leader="middleDot" w:pos="8040"/>
        </w:tabs>
        <w:topLinePunct/>
        <w:jc w:val="distribute"/>
      </w:pPr>
    </w:p>
    <w:p w:rsidR="000867BD" w:rsidRPr="006B5C24" w:rsidRDefault="000867BD" w:rsidP="006B5C24">
      <w:pPr>
        <w:tabs>
          <w:tab w:val="right" w:leader="middleDot" w:pos="8040"/>
        </w:tabs>
        <w:topLinePunct/>
        <w:jc w:val="distribute"/>
        <w:sectPr w:rsidR="000867BD" w:rsidRPr="006B5C24">
          <w:headerReference w:type="even" r:id="rId11"/>
          <w:headerReference w:type="default" r:id="rId12"/>
          <w:footerReference w:type="even" r:id="rId13"/>
          <w:footerReference w:type="default" r:id="rId14"/>
          <w:pgSz w:w="10660" w:h="14742" w:code="132"/>
          <w:pgMar w:top="1531" w:right="1276" w:bottom="1304" w:left="1276" w:header="680" w:footer="794" w:gutter="0"/>
          <w:pgNumType w:start="1"/>
          <w:cols w:space="425"/>
          <w:docGrid w:linePitch="360" w:charSpace="134328"/>
        </w:sectPr>
      </w:pPr>
    </w:p>
    <w:p w:rsidR="0038376D" w:rsidRPr="001D7CF3" w:rsidRDefault="003B3560" w:rsidP="0038376D">
      <w:pPr>
        <w:pStyle w:val="16"/>
        <w:topLinePunct/>
        <w:spacing w:before="0" w:line="360" w:lineRule="auto"/>
        <w:ind w:left="720" w:hanging="720"/>
        <w:rPr>
          <w:noProof/>
          <w:sz w:val="36"/>
          <w:szCs w:val="36"/>
        </w:rPr>
      </w:pPr>
      <w:r>
        <w:rPr>
          <w:noProof/>
          <w:sz w:val="36"/>
          <w:szCs w:val="36"/>
        </w:rPr>
        <w:lastRenderedPageBreak/>
        <w:pict>
          <v:shape id="_x0000_s1412" type="#_x0000_t202" style="position:absolute;left:0;text-align:left;margin-left:0;margin-top:0;width:85.05pt;height:34pt;z-index:251660800;mso-position-horizontal:center;mso-position-horizontal-relative:page" filled="f" strokeweight="4pt">
            <v:stroke r:id="rId15" o:title="" filltype="pattern"/>
            <v:textbox style="mso-next-textbox:#_x0000_s1412" inset=",1.3mm">
              <w:txbxContent>
                <w:p w:rsidR="00454B61" w:rsidRDefault="00454B61" w:rsidP="0038376D">
                  <w:pPr>
                    <w:spacing w:line="420" w:lineRule="exact"/>
                    <w:ind w:left="720" w:hanging="720"/>
                    <w:jc w:val="distribute"/>
                    <w:rPr>
                      <w:rFonts w:ascii="華康標楷體(P)" w:hAnsi="標楷體"/>
                      <w:sz w:val="36"/>
                    </w:rPr>
                  </w:pPr>
                  <w:r>
                    <w:rPr>
                      <w:rFonts w:ascii="華康標楷體(P)" w:hAnsi="標楷體" w:hint="eastAsia"/>
                      <w:sz w:val="36"/>
                    </w:rPr>
                    <w:t>法規</w:t>
                  </w:r>
                </w:p>
              </w:txbxContent>
            </v:textbox>
            <w10:wrap anchorx="page"/>
          </v:shape>
        </w:pict>
      </w:r>
    </w:p>
    <w:p w:rsidR="00F64D21" w:rsidRDefault="00F64D21" w:rsidP="00F64D21">
      <w:pPr>
        <w:pStyle w:val="Standard"/>
        <w:rPr>
          <w:rFonts w:ascii="Times New Roman" w:eastAsia="標楷體" w:hAnsi="Times New Roman"/>
          <w:sz w:val="28"/>
          <w:szCs w:val="28"/>
        </w:rPr>
      </w:pPr>
    </w:p>
    <w:p w:rsidR="008F1F12" w:rsidRPr="001D7CF3" w:rsidRDefault="008F1F12" w:rsidP="00F64D21">
      <w:pPr>
        <w:pStyle w:val="Standard"/>
        <w:rPr>
          <w:rFonts w:ascii="Times New Roman" w:eastAsia="標楷體" w:hAnsi="Times New Roman"/>
          <w:sz w:val="28"/>
          <w:szCs w:val="28"/>
        </w:rPr>
      </w:pPr>
    </w:p>
    <w:p w:rsidR="00877184" w:rsidRPr="001D7CF3" w:rsidRDefault="00412227" w:rsidP="00412227">
      <w:pPr>
        <w:pStyle w:val="afffff5"/>
      </w:pPr>
      <w:r w:rsidRPr="001D7CF3">
        <w:t>縣　法　規</w:t>
      </w:r>
    </w:p>
    <w:p w:rsidR="003250E3" w:rsidRDefault="003250E3" w:rsidP="00A166B0">
      <w:pPr>
        <w:pStyle w:val="XXXX2"/>
        <w:spacing w:before="360"/>
      </w:pPr>
      <w:r>
        <w:rPr>
          <w:rFonts w:hint="eastAsia"/>
        </w:rPr>
        <w:t>澎湖縣政府　令</w:t>
      </w:r>
    </w:p>
    <w:p w:rsidR="003250E3" w:rsidRDefault="003250E3" w:rsidP="003250E3">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5</w:t>
      </w:r>
      <w:r>
        <w:rPr>
          <w:rFonts w:hint="eastAsia"/>
        </w:rPr>
        <w:t>號</w:t>
      </w:r>
    </w:p>
    <w:p w:rsidR="003250E3" w:rsidRDefault="003250E3" w:rsidP="003250E3">
      <w:pPr>
        <w:pStyle w:val="afffffffffff"/>
      </w:pPr>
      <w:r>
        <w:rPr>
          <w:rFonts w:hint="eastAsia"/>
        </w:rPr>
        <w:t>發文字號：</w:t>
      </w:r>
      <w:proofErr w:type="gramStart"/>
      <w:r>
        <w:rPr>
          <w:rFonts w:hint="eastAsia"/>
        </w:rPr>
        <w:t>府行法字</w:t>
      </w:r>
      <w:proofErr w:type="gramEnd"/>
      <w:r>
        <w:rPr>
          <w:rFonts w:hint="eastAsia"/>
        </w:rPr>
        <w:t>第</w:t>
      </w:r>
      <w:r>
        <w:rPr>
          <w:rFonts w:hint="eastAsia"/>
        </w:rPr>
        <w:t>10813023721</w:t>
      </w:r>
      <w:r>
        <w:rPr>
          <w:rFonts w:hint="eastAsia"/>
        </w:rPr>
        <w:t>號</w:t>
      </w:r>
    </w:p>
    <w:p w:rsidR="003250E3" w:rsidRDefault="003250E3" w:rsidP="003250E3">
      <w:pPr>
        <w:pStyle w:val="afffffffffff"/>
      </w:pPr>
      <w:r>
        <w:rPr>
          <w:rFonts w:hint="eastAsia"/>
        </w:rPr>
        <w:t>附</w:t>
      </w:r>
      <w:r w:rsidR="00B129EA">
        <w:rPr>
          <w:rFonts w:hint="eastAsia"/>
        </w:rPr>
        <w:t xml:space="preserve">　　</w:t>
      </w:r>
      <w:r>
        <w:rPr>
          <w:rFonts w:hint="eastAsia"/>
        </w:rPr>
        <w:t>件：</w:t>
      </w:r>
    </w:p>
    <w:p w:rsidR="003250E3" w:rsidRDefault="003250E3" w:rsidP="003250E3">
      <w:pPr>
        <w:pStyle w:val="afffffffffff0"/>
      </w:pPr>
      <w:r>
        <w:rPr>
          <w:rFonts w:hint="eastAsia"/>
        </w:rPr>
        <w:t>修正「澎湖縣湖西鄉衛生所編制表」，並自中華民國一百零八年六月一日生效。</w:t>
      </w:r>
    </w:p>
    <w:p w:rsidR="003250E3" w:rsidRDefault="003250E3" w:rsidP="003250E3">
      <w:pPr>
        <w:pStyle w:val="afffffffffff1"/>
        <w:ind w:left="972" w:hanging="732"/>
      </w:pPr>
      <w:r>
        <w:rPr>
          <w:rFonts w:hint="eastAsia"/>
        </w:rPr>
        <w:t>附修正「澎湖縣湖西鄉衛生所編制表」。</w:t>
      </w:r>
    </w:p>
    <w:p w:rsidR="003250E3" w:rsidRDefault="003250E3" w:rsidP="003250E3">
      <w:pPr>
        <w:pStyle w:val="afffffffffff2"/>
        <w:spacing w:before="360"/>
      </w:pPr>
      <w:r>
        <w:rPr>
          <w:rFonts w:hint="eastAsia"/>
        </w:rPr>
        <w:t xml:space="preserve">縣　長　</w:t>
      </w:r>
      <w:r w:rsidRPr="003250E3">
        <w:rPr>
          <w:rFonts w:hint="eastAsia"/>
          <w:sz w:val="36"/>
          <w:szCs w:val="36"/>
        </w:rPr>
        <w:t>賴　峰　偉</w:t>
      </w:r>
    </w:p>
    <w:p w:rsidR="003250E3" w:rsidRPr="003250E3" w:rsidRDefault="003250E3" w:rsidP="003250E3">
      <w:pPr>
        <w:ind w:left="482"/>
      </w:pPr>
    </w:p>
    <w:p w:rsidR="003250E3" w:rsidRPr="003250E3" w:rsidRDefault="003250E3" w:rsidP="003250E3">
      <w:pPr>
        <w:ind w:left="482"/>
      </w:pPr>
    </w:p>
    <w:p w:rsidR="003250E3" w:rsidRPr="003250E3" w:rsidRDefault="003250E3" w:rsidP="003250E3">
      <w:pPr>
        <w:ind w:left="482"/>
      </w:pPr>
    </w:p>
    <w:p w:rsidR="003250E3" w:rsidRDefault="003250E3" w:rsidP="00A166B0">
      <w:pPr>
        <w:pStyle w:val="afffffffffff3"/>
        <w:spacing w:before="360" w:after="120"/>
      </w:pPr>
      <w:r>
        <w:rPr>
          <w:rFonts w:hint="eastAsia"/>
        </w:rPr>
        <w:t>澎湖縣湖西鄉衛生所編制表修正總說明</w:t>
      </w:r>
    </w:p>
    <w:p w:rsidR="003250E3" w:rsidRPr="003250E3" w:rsidRDefault="003250E3" w:rsidP="003250E3">
      <w:pPr>
        <w:ind w:firstLineChars="200" w:firstLine="480"/>
      </w:pPr>
      <w:r w:rsidRPr="003250E3">
        <w:rPr>
          <w:rFonts w:hint="eastAsia"/>
        </w:rPr>
        <w:t>澎湖縣政府衛生局所屬湖西鄉衛生所（以下簡稱湖西鄉衛生所）編制表，前經考試院一百零七年八月六日考授</w:t>
      </w:r>
      <w:proofErr w:type="gramStart"/>
      <w:r w:rsidRPr="003250E3">
        <w:rPr>
          <w:rFonts w:hint="eastAsia"/>
        </w:rPr>
        <w:t>銓</w:t>
      </w:r>
      <w:proofErr w:type="gramEnd"/>
      <w:r w:rsidRPr="003250E3">
        <w:rPr>
          <w:rFonts w:hint="eastAsia"/>
        </w:rPr>
        <w:t>法五字第一零七四六二五八零四號函同意核備在案。茲為配合湖西鄉衛生所業務需要，修正該所編制表，本次修正重點如下：</w:t>
      </w:r>
    </w:p>
    <w:p w:rsidR="003250E3" w:rsidRPr="003250E3" w:rsidRDefault="003250E3" w:rsidP="003250E3">
      <w:pPr>
        <w:ind w:left="480" w:hangingChars="200" w:hanging="480"/>
      </w:pPr>
      <w:r w:rsidRPr="003250E3">
        <w:rPr>
          <w:rFonts w:hint="eastAsia"/>
        </w:rPr>
        <w:t>一、員額數部分：</w:t>
      </w:r>
      <w:r>
        <w:br/>
      </w:r>
      <w:r w:rsidRPr="003250E3">
        <w:rPr>
          <w:rFonts w:hint="eastAsia"/>
        </w:rPr>
        <w:t>員額數部分：「衛生稽查員」職稱員額原列一人，刪除</w:t>
      </w:r>
      <w:proofErr w:type="gramStart"/>
      <w:r w:rsidRPr="003250E3">
        <w:rPr>
          <w:rFonts w:hint="eastAsia"/>
        </w:rPr>
        <w:t>改置師級</w:t>
      </w:r>
      <w:proofErr w:type="gramEnd"/>
      <w:r w:rsidRPr="003250E3">
        <w:rPr>
          <w:rFonts w:hint="eastAsia"/>
        </w:rPr>
        <w:t>「營養師」，總員額數量不變。</w:t>
      </w:r>
    </w:p>
    <w:p w:rsidR="003250E3" w:rsidRDefault="003250E3" w:rsidP="003250E3">
      <w:pPr>
        <w:ind w:left="480" w:hangingChars="200" w:hanging="480"/>
      </w:pPr>
      <w:r w:rsidRPr="003250E3">
        <w:rPr>
          <w:rFonts w:hint="eastAsia"/>
        </w:rPr>
        <w:t>二、附註欄部分：</w:t>
      </w:r>
      <w:r>
        <w:br/>
      </w:r>
      <w:r w:rsidRPr="003250E3">
        <w:rPr>
          <w:rFonts w:hint="eastAsia"/>
        </w:rPr>
        <w:t>修正本編制表生效日期自一百零八年六月一日生效。</w:t>
      </w:r>
    </w:p>
    <w:p w:rsidR="003250E3" w:rsidRDefault="003250E3" w:rsidP="003250E3">
      <w:pPr>
        <w:ind w:left="480" w:hangingChars="200" w:hanging="480"/>
      </w:pPr>
    </w:p>
    <w:p w:rsidR="003250E3" w:rsidRDefault="003250E3" w:rsidP="00A166B0">
      <w:pPr>
        <w:pStyle w:val="afffffffffff3"/>
        <w:spacing w:before="360" w:after="120"/>
        <w:rPr>
          <w:sz w:val="36"/>
          <w:szCs w:val="36"/>
        </w:rPr>
      </w:pPr>
      <w:r>
        <w:rPr>
          <w:rFonts w:hint="eastAsia"/>
          <w:sz w:val="36"/>
          <w:szCs w:val="36"/>
        </w:rPr>
        <w:lastRenderedPageBreak/>
        <w:t>澎湖縣湖西鄉衛生所編制表</w:t>
      </w:r>
      <w:r w:rsidR="003B3560" w:rsidRPr="00030472">
        <w:fldChar w:fldCharType="begin"/>
      </w:r>
      <w:r w:rsidRPr="00030472">
        <w:rPr>
          <w:rFonts w:hint="eastAsia"/>
        </w:rPr>
        <w:instrText>eq \o(\s\up 9(</w:instrText>
      </w:r>
      <w:r w:rsidRPr="00030472">
        <w:rPr>
          <w:rFonts w:hint="eastAsia"/>
        </w:rPr>
        <w:instrText>原定</w:instrText>
      </w:r>
      <w:r w:rsidRPr="00030472">
        <w:rPr>
          <w:rFonts w:hint="eastAsia"/>
        </w:rPr>
        <w:instrText>),\s\do 3(</w:instrText>
      </w:r>
      <w:r w:rsidRPr="00030472">
        <w:rPr>
          <w:rFonts w:hint="eastAsia"/>
        </w:rPr>
        <w:instrText>新定</w:instrText>
      </w:r>
      <w:r w:rsidRPr="00030472">
        <w:rPr>
          <w:rFonts w:hint="eastAsia"/>
        </w:rPr>
        <w:instrText>))</w:instrText>
      </w:r>
      <w:r w:rsidR="003B3560" w:rsidRPr="00030472">
        <w:fldChar w:fldCharType="end"/>
      </w:r>
      <w:r>
        <w:rPr>
          <w:rFonts w:hint="eastAsia"/>
          <w:sz w:val="36"/>
          <w:szCs w:val="36"/>
        </w:rPr>
        <w:t>修正對照表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4"/>
        <w:gridCol w:w="618"/>
        <w:gridCol w:w="484"/>
        <w:gridCol w:w="816"/>
        <w:gridCol w:w="817"/>
        <w:gridCol w:w="618"/>
        <w:gridCol w:w="618"/>
        <w:gridCol w:w="483"/>
        <w:gridCol w:w="816"/>
        <w:gridCol w:w="897"/>
        <w:gridCol w:w="416"/>
        <w:gridCol w:w="416"/>
        <w:gridCol w:w="761"/>
      </w:tblGrid>
      <w:tr w:rsidR="003250E3" w:rsidRPr="003250E3" w:rsidTr="003112E2">
        <w:trPr>
          <w:jc w:val="center"/>
        </w:trPr>
        <w:tc>
          <w:tcPr>
            <w:tcW w:w="1982" w:type="pct"/>
            <w:gridSpan w:val="5"/>
            <w:vAlign w:val="center"/>
          </w:tcPr>
          <w:p w:rsidR="003250E3" w:rsidRPr="003250E3" w:rsidRDefault="003250E3" w:rsidP="003250E3">
            <w:pPr>
              <w:spacing w:line="320" w:lineRule="exact"/>
              <w:jc w:val="center"/>
              <w:rPr>
                <w:sz w:val="20"/>
                <w:szCs w:val="20"/>
              </w:rPr>
            </w:pPr>
            <w:r w:rsidRPr="003250E3">
              <w:rPr>
                <w:rFonts w:hint="eastAsia"/>
                <w:sz w:val="20"/>
                <w:szCs w:val="20"/>
              </w:rPr>
              <w:t>新定</w:t>
            </w:r>
          </w:p>
        </w:tc>
        <w:tc>
          <w:tcPr>
            <w:tcW w:w="2061" w:type="pct"/>
            <w:gridSpan w:val="5"/>
            <w:vAlign w:val="center"/>
          </w:tcPr>
          <w:p w:rsidR="003250E3" w:rsidRPr="003250E3" w:rsidRDefault="003250E3" w:rsidP="003250E3">
            <w:pPr>
              <w:spacing w:line="320" w:lineRule="exact"/>
              <w:jc w:val="center"/>
              <w:rPr>
                <w:sz w:val="20"/>
                <w:szCs w:val="20"/>
              </w:rPr>
            </w:pPr>
            <w:r w:rsidRPr="003250E3">
              <w:rPr>
                <w:rFonts w:hint="eastAsia"/>
                <w:sz w:val="20"/>
                <w:szCs w:val="20"/>
              </w:rPr>
              <w:t>原定</w:t>
            </w:r>
          </w:p>
        </w:tc>
        <w:tc>
          <w:tcPr>
            <w:tcW w:w="500" w:type="pct"/>
            <w:gridSpan w:val="2"/>
            <w:vAlign w:val="center"/>
          </w:tcPr>
          <w:p w:rsidR="003250E3" w:rsidRDefault="003250E3" w:rsidP="003250E3">
            <w:pPr>
              <w:spacing w:line="320" w:lineRule="exact"/>
              <w:jc w:val="center"/>
              <w:rPr>
                <w:sz w:val="20"/>
                <w:szCs w:val="20"/>
              </w:rPr>
            </w:pPr>
            <w:r w:rsidRPr="003250E3">
              <w:rPr>
                <w:rFonts w:hint="eastAsia"/>
                <w:sz w:val="20"/>
                <w:szCs w:val="20"/>
              </w:rPr>
              <w:t>增減</w:t>
            </w:r>
          </w:p>
          <w:p w:rsidR="003250E3" w:rsidRPr="003250E3" w:rsidRDefault="003250E3" w:rsidP="003250E3">
            <w:pPr>
              <w:spacing w:line="320" w:lineRule="exact"/>
              <w:jc w:val="center"/>
              <w:rPr>
                <w:sz w:val="20"/>
                <w:szCs w:val="20"/>
              </w:rPr>
            </w:pPr>
            <w:r w:rsidRPr="003250E3">
              <w:rPr>
                <w:rFonts w:hint="eastAsia"/>
                <w:sz w:val="20"/>
                <w:szCs w:val="20"/>
              </w:rPr>
              <w:t>員額</w:t>
            </w:r>
          </w:p>
        </w:tc>
        <w:tc>
          <w:tcPr>
            <w:tcW w:w="457" w:type="pct"/>
            <w:vAlign w:val="center"/>
          </w:tcPr>
          <w:p w:rsidR="003250E3" w:rsidRPr="003250E3" w:rsidRDefault="003250E3" w:rsidP="003250E3">
            <w:pPr>
              <w:spacing w:line="320" w:lineRule="exact"/>
              <w:jc w:val="center"/>
              <w:rPr>
                <w:sz w:val="20"/>
                <w:szCs w:val="20"/>
              </w:rPr>
            </w:pPr>
            <w:r w:rsidRPr="003250E3">
              <w:rPr>
                <w:rFonts w:hint="eastAsia"/>
                <w:sz w:val="20"/>
                <w:szCs w:val="20"/>
              </w:rPr>
              <w:t>說明</w:t>
            </w:r>
          </w:p>
        </w:tc>
      </w:tr>
      <w:tr w:rsidR="003112E2" w:rsidRPr="003250E3" w:rsidTr="003112E2">
        <w:trPr>
          <w:jc w:val="center"/>
        </w:trPr>
        <w:tc>
          <w:tcPr>
            <w:tcW w:w="339" w:type="pct"/>
            <w:vAlign w:val="center"/>
          </w:tcPr>
          <w:p w:rsidR="003250E3" w:rsidRPr="003250E3" w:rsidRDefault="003250E3" w:rsidP="003250E3">
            <w:pPr>
              <w:spacing w:line="320" w:lineRule="exact"/>
              <w:jc w:val="distribute"/>
              <w:rPr>
                <w:sz w:val="20"/>
                <w:szCs w:val="20"/>
              </w:rPr>
            </w:pPr>
            <w:r w:rsidRPr="003250E3">
              <w:rPr>
                <w:rFonts w:hint="eastAsia"/>
                <w:sz w:val="20"/>
                <w:szCs w:val="20"/>
              </w:rPr>
              <w:t>職稱</w:t>
            </w:r>
          </w:p>
        </w:tc>
        <w:tc>
          <w:tcPr>
            <w:tcW w:w="371" w:type="pct"/>
            <w:vAlign w:val="center"/>
          </w:tcPr>
          <w:p w:rsidR="003250E3" w:rsidRDefault="003250E3" w:rsidP="003250E3">
            <w:pPr>
              <w:spacing w:line="320" w:lineRule="exact"/>
              <w:jc w:val="distribute"/>
              <w:rPr>
                <w:sz w:val="20"/>
                <w:szCs w:val="20"/>
              </w:rPr>
            </w:pPr>
            <w:r w:rsidRPr="003250E3">
              <w:rPr>
                <w:rFonts w:hint="eastAsia"/>
                <w:sz w:val="20"/>
                <w:szCs w:val="20"/>
              </w:rPr>
              <w:t>官等或</w:t>
            </w:r>
          </w:p>
          <w:p w:rsidR="003250E3" w:rsidRPr="003250E3" w:rsidRDefault="003250E3" w:rsidP="003250E3">
            <w:pPr>
              <w:spacing w:line="320" w:lineRule="exact"/>
              <w:jc w:val="distribute"/>
              <w:rPr>
                <w:sz w:val="20"/>
                <w:szCs w:val="20"/>
              </w:rPr>
            </w:pPr>
            <w:r w:rsidRPr="003250E3">
              <w:rPr>
                <w:rFonts w:hint="eastAsia"/>
                <w:sz w:val="20"/>
                <w:szCs w:val="20"/>
              </w:rPr>
              <w:t>級別</w:t>
            </w:r>
          </w:p>
        </w:tc>
        <w:tc>
          <w:tcPr>
            <w:tcW w:w="291" w:type="pct"/>
            <w:vAlign w:val="center"/>
          </w:tcPr>
          <w:p w:rsidR="003250E3" w:rsidRPr="003250E3" w:rsidRDefault="003250E3" w:rsidP="003250E3">
            <w:pPr>
              <w:spacing w:line="320" w:lineRule="exact"/>
              <w:jc w:val="distribute"/>
              <w:rPr>
                <w:sz w:val="20"/>
                <w:szCs w:val="20"/>
              </w:rPr>
            </w:pPr>
            <w:r w:rsidRPr="003250E3">
              <w:rPr>
                <w:rFonts w:hint="eastAsia"/>
                <w:sz w:val="20"/>
                <w:szCs w:val="20"/>
              </w:rPr>
              <w:t>職等</w:t>
            </w:r>
          </w:p>
        </w:tc>
        <w:tc>
          <w:tcPr>
            <w:tcW w:w="490" w:type="pct"/>
            <w:vAlign w:val="center"/>
          </w:tcPr>
          <w:p w:rsidR="003250E3" w:rsidRPr="003250E3" w:rsidRDefault="003250E3" w:rsidP="003250E3">
            <w:pPr>
              <w:spacing w:line="320" w:lineRule="exact"/>
              <w:jc w:val="distribute"/>
              <w:rPr>
                <w:sz w:val="20"/>
                <w:szCs w:val="20"/>
              </w:rPr>
            </w:pPr>
            <w:r w:rsidRPr="003250E3">
              <w:rPr>
                <w:rFonts w:hint="eastAsia"/>
                <w:sz w:val="20"/>
                <w:szCs w:val="20"/>
              </w:rPr>
              <w:t>員額</w:t>
            </w:r>
          </w:p>
        </w:tc>
        <w:tc>
          <w:tcPr>
            <w:tcW w:w="490" w:type="pct"/>
            <w:vAlign w:val="center"/>
          </w:tcPr>
          <w:p w:rsidR="003250E3" w:rsidRPr="003250E3" w:rsidRDefault="003250E3" w:rsidP="003250E3">
            <w:pPr>
              <w:spacing w:line="320" w:lineRule="exact"/>
              <w:jc w:val="distribute"/>
              <w:rPr>
                <w:sz w:val="20"/>
                <w:szCs w:val="20"/>
              </w:rPr>
            </w:pPr>
            <w:r w:rsidRPr="003250E3">
              <w:rPr>
                <w:rFonts w:hint="eastAsia"/>
                <w:sz w:val="20"/>
                <w:szCs w:val="20"/>
              </w:rPr>
              <w:t>備考</w:t>
            </w:r>
          </w:p>
        </w:tc>
        <w:tc>
          <w:tcPr>
            <w:tcW w:w="371" w:type="pct"/>
            <w:vAlign w:val="center"/>
          </w:tcPr>
          <w:p w:rsidR="003250E3" w:rsidRPr="003250E3" w:rsidRDefault="003250E3" w:rsidP="003250E3">
            <w:pPr>
              <w:spacing w:line="320" w:lineRule="exact"/>
              <w:jc w:val="distribute"/>
              <w:rPr>
                <w:sz w:val="20"/>
                <w:szCs w:val="20"/>
              </w:rPr>
            </w:pPr>
            <w:r w:rsidRPr="003250E3">
              <w:rPr>
                <w:rFonts w:hint="eastAsia"/>
                <w:sz w:val="20"/>
                <w:szCs w:val="20"/>
              </w:rPr>
              <w:t>職稱</w:t>
            </w:r>
          </w:p>
        </w:tc>
        <w:tc>
          <w:tcPr>
            <w:tcW w:w="371" w:type="pct"/>
            <w:vAlign w:val="center"/>
          </w:tcPr>
          <w:p w:rsidR="003250E3" w:rsidRDefault="003250E3" w:rsidP="003250E3">
            <w:pPr>
              <w:spacing w:line="320" w:lineRule="exact"/>
              <w:jc w:val="distribute"/>
              <w:rPr>
                <w:sz w:val="20"/>
                <w:szCs w:val="20"/>
              </w:rPr>
            </w:pPr>
            <w:r w:rsidRPr="003250E3">
              <w:rPr>
                <w:rFonts w:hint="eastAsia"/>
                <w:sz w:val="20"/>
                <w:szCs w:val="20"/>
              </w:rPr>
              <w:t>官等或</w:t>
            </w:r>
          </w:p>
          <w:p w:rsidR="003250E3" w:rsidRPr="003250E3" w:rsidRDefault="003250E3" w:rsidP="003250E3">
            <w:pPr>
              <w:spacing w:line="320" w:lineRule="exact"/>
              <w:jc w:val="distribute"/>
              <w:rPr>
                <w:sz w:val="20"/>
                <w:szCs w:val="20"/>
              </w:rPr>
            </w:pPr>
            <w:r w:rsidRPr="003250E3">
              <w:rPr>
                <w:rFonts w:hint="eastAsia"/>
                <w:sz w:val="20"/>
                <w:szCs w:val="20"/>
              </w:rPr>
              <w:t>級別</w:t>
            </w:r>
          </w:p>
        </w:tc>
        <w:tc>
          <w:tcPr>
            <w:tcW w:w="290" w:type="pct"/>
            <w:vAlign w:val="center"/>
          </w:tcPr>
          <w:p w:rsidR="003250E3" w:rsidRPr="003250E3" w:rsidRDefault="003250E3" w:rsidP="003250E3">
            <w:pPr>
              <w:spacing w:line="320" w:lineRule="exact"/>
              <w:jc w:val="distribute"/>
              <w:rPr>
                <w:sz w:val="20"/>
                <w:szCs w:val="20"/>
              </w:rPr>
            </w:pPr>
            <w:r w:rsidRPr="003250E3">
              <w:rPr>
                <w:rFonts w:hint="eastAsia"/>
                <w:sz w:val="20"/>
                <w:szCs w:val="20"/>
              </w:rPr>
              <w:t>職等</w:t>
            </w:r>
          </w:p>
        </w:tc>
        <w:tc>
          <w:tcPr>
            <w:tcW w:w="490" w:type="pct"/>
            <w:vAlign w:val="center"/>
          </w:tcPr>
          <w:p w:rsidR="003250E3" w:rsidRPr="003250E3" w:rsidRDefault="003250E3" w:rsidP="003250E3">
            <w:pPr>
              <w:spacing w:line="320" w:lineRule="exact"/>
              <w:jc w:val="distribute"/>
              <w:rPr>
                <w:sz w:val="20"/>
                <w:szCs w:val="20"/>
              </w:rPr>
            </w:pPr>
            <w:r w:rsidRPr="003250E3">
              <w:rPr>
                <w:rFonts w:hint="eastAsia"/>
                <w:sz w:val="20"/>
                <w:szCs w:val="20"/>
              </w:rPr>
              <w:t>員額</w:t>
            </w:r>
          </w:p>
        </w:tc>
        <w:tc>
          <w:tcPr>
            <w:tcW w:w="538" w:type="pct"/>
            <w:vAlign w:val="center"/>
          </w:tcPr>
          <w:p w:rsidR="003250E3" w:rsidRPr="003250E3" w:rsidRDefault="003250E3" w:rsidP="003250E3">
            <w:pPr>
              <w:spacing w:line="320" w:lineRule="exact"/>
              <w:jc w:val="distribute"/>
              <w:rPr>
                <w:sz w:val="20"/>
                <w:szCs w:val="20"/>
              </w:rPr>
            </w:pPr>
            <w:r w:rsidRPr="003250E3">
              <w:rPr>
                <w:rFonts w:hint="eastAsia"/>
                <w:sz w:val="20"/>
                <w:szCs w:val="20"/>
              </w:rPr>
              <w:t>備考</w:t>
            </w:r>
          </w:p>
        </w:tc>
        <w:tc>
          <w:tcPr>
            <w:tcW w:w="250" w:type="pct"/>
            <w:vAlign w:val="center"/>
          </w:tcPr>
          <w:p w:rsidR="003250E3" w:rsidRPr="003250E3" w:rsidRDefault="003250E3" w:rsidP="003250E3">
            <w:pPr>
              <w:spacing w:line="320" w:lineRule="exact"/>
              <w:jc w:val="distribute"/>
              <w:rPr>
                <w:sz w:val="20"/>
                <w:szCs w:val="20"/>
              </w:rPr>
            </w:pPr>
            <w:r w:rsidRPr="003250E3">
              <w:rPr>
                <w:rFonts w:hint="eastAsia"/>
                <w:sz w:val="20"/>
                <w:szCs w:val="20"/>
              </w:rPr>
              <w:t>增</w:t>
            </w:r>
          </w:p>
        </w:tc>
        <w:tc>
          <w:tcPr>
            <w:tcW w:w="250" w:type="pct"/>
            <w:vAlign w:val="center"/>
          </w:tcPr>
          <w:p w:rsidR="003250E3" w:rsidRPr="003250E3" w:rsidRDefault="003250E3" w:rsidP="003250E3">
            <w:pPr>
              <w:spacing w:line="320" w:lineRule="exact"/>
              <w:jc w:val="distribute"/>
              <w:rPr>
                <w:sz w:val="20"/>
                <w:szCs w:val="20"/>
              </w:rPr>
            </w:pPr>
            <w:r w:rsidRPr="003250E3">
              <w:rPr>
                <w:rFonts w:hint="eastAsia"/>
                <w:sz w:val="20"/>
                <w:szCs w:val="20"/>
              </w:rPr>
              <w:t>減</w:t>
            </w:r>
          </w:p>
        </w:tc>
        <w:tc>
          <w:tcPr>
            <w:tcW w:w="457" w:type="pct"/>
            <w:vAlign w:val="center"/>
          </w:tcPr>
          <w:p w:rsidR="003250E3" w:rsidRPr="003250E3" w:rsidRDefault="003250E3" w:rsidP="003250E3">
            <w:pPr>
              <w:spacing w:line="320" w:lineRule="exact"/>
              <w:jc w:val="distribute"/>
              <w:rPr>
                <w:sz w:val="20"/>
                <w:szCs w:val="20"/>
              </w:rPr>
            </w:pPr>
          </w:p>
        </w:tc>
      </w:tr>
      <w:tr w:rsidR="003112E2" w:rsidRPr="003250E3" w:rsidTr="003112E2">
        <w:trPr>
          <w:jc w:val="center"/>
        </w:trPr>
        <w:tc>
          <w:tcPr>
            <w:tcW w:w="339" w:type="pct"/>
            <w:vAlign w:val="center"/>
          </w:tcPr>
          <w:p w:rsidR="003250E3" w:rsidRPr="003250E3" w:rsidRDefault="003250E3" w:rsidP="003250E3">
            <w:pPr>
              <w:spacing w:line="320" w:lineRule="exact"/>
              <w:jc w:val="center"/>
              <w:rPr>
                <w:sz w:val="20"/>
                <w:szCs w:val="20"/>
              </w:rPr>
            </w:pPr>
            <w:r w:rsidRPr="003250E3">
              <w:rPr>
                <w:rFonts w:hint="eastAsia"/>
                <w:sz w:val="20"/>
                <w:szCs w:val="20"/>
              </w:rPr>
              <w:t>主任</w:t>
            </w:r>
          </w:p>
        </w:tc>
        <w:tc>
          <w:tcPr>
            <w:tcW w:w="371" w:type="pct"/>
            <w:vAlign w:val="center"/>
          </w:tcPr>
          <w:p w:rsidR="003250E3" w:rsidRPr="003250E3" w:rsidRDefault="003250E3" w:rsidP="003250E3">
            <w:pPr>
              <w:spacing w:line="320" w:lineRule="exact"/>
              <w:jc w:val="center"/>
              <w:rPr>
                <w:sz w:val="20"/>
                <w:szCs w:val="20"/>
              </w:rPr>
            </w:pPr>
          </w:p>
        </w:tc>
        <w:tc>
          <w:tcPr>
            <w:tcW w:w="291" w:type="pct"/>
          </w:tcPr>
          <w:p w:rsidR="003250E3" w:rsidRPr="003250E3" w:rsidRDefault="003250E3" w:rsidP="003250E3">
            <w:pPr>
              <w:spacing w:line="320" w:lineRule="exact"/>
              <w:jc w:val="center"/>
              <w:rPr>
                <w:sz w:val="20"/>
                <w:szCs w:val="20"/>
              </w:rPr>
            </w:pPr>
          </w:p>
        </w:tc>
        <w:tc>
          <w:tcPr>
            <w:tcW w:w="490" w:type="pct"/>
            <w:vAlign w:val="center"/>
          </w:tcPr>
          <w:p w:rsidR="003250E3" w:rsidRPr="003250E3" w:rsidRDefault="003250E3" w:rsidP="003250E3">
            <w:pPr>
              <w:spacing w:line="320" w:lineRule="exact"/>
              <w:jc w:val="center"/>
              <w:rPr>
                <w:sz w:val="20"/>
                <w:szCs w:val="20"/>
              </w:rPr>
            </w:pPr>
            <w:r w:rsidRPr="003250E3">
              <w:rPr>
                <w:rFonts w:hint="eastAsia"/>
                <w:sz w:val="20"/>
                <w:szCs w:val="20"/>
              </w:rPr>
              <w:t>（一）</w:t>
            </w:r>
          </w:p>
        </w:tc>
        <w:tc>
          <w:tcPr>
            <w:tcW w:w="490" w:type="pct"/>
            <w:vAlign w:val="center"/>
          </w:tcPr>
          <w:p w:rsidR="003250E3" w:rsidRPr="003250E3" w:rsidRDefault="003250E3" w:rsidP="003250E3">
            <w:pPr>
              <w:spacing w:line="320" w:lineRule="exact"/>
              <w:rPr>
                <w:sz w:val="20"/>
                <w:szCs w:val="20"/>
              </w:rPr>
            </w:pPr>
            <w:r w:rsidRPr="003250E3">
              <w:rPr>
                <w:rFonts w:hint="eastAsia"/>
                <w:sz w:val="20"/>
                <w:szCs w:val="20"/>
              </w:rPr>
              <w:t>由師級</w:t>
            </w:r>
            <w:proofErr w:type="gramStart"/>
            <w:r w:rsidRPr="003250E3">
              <w:rPr>
                <w:rFonts w:hint="eastAsia"/>
                <w:sz w:val="20"/>
                <w:szCs w:val="20"/>
              </w:rPr>
              <w:t>醫</w:t>
            </w:r>
            <w:proofErr w:type="gramEnd"/>
            <w:r w:rsidRPr="003250E3">
              <w:rPr>
                <w:rFonts w:hint="eastAsia"/>
                <w:sz w:val="20"/>
                <w:szCs w:val="20"/>
              </w:rPr>
              <w:t>事人員兼任</w:t>
            </w:r>
          </w:p>
        </w:tc>
        <w:tc>
          <w:tcPr>
            <w:tcW w:w="371" w:type="pct"/>
            <w:vAlign w:val="center"/>
          </w:tcPr>
          <w:p w:rsidR="003112E2" w:rsidRDefault="003250E3" w:rsidP="003250E3">
            <w:pPr>
              <w:spacing w:line="320" w:lineRule="exact"/>
              <w:jc w:val="center"/>
              <w:rPr>
                <w:sz w:val="20"/>
                <w:szCs w:val="20"/>
              </w:rPr>
            </w:pPr>
            <w:r w:rsidRPr="003250E3">
              <w:rPr>
                <w:rFonts w:hint="eastAsia"/>
                <w:sz w:val="20"/>
                <w:szCs w:val="20"/>
              </w:rPr>
              <w:t>主</w:t>
            </w:r>
          </w:p>
          <w:p w:rsidR="003250E3" w:rsidRPr="003250E3" w:rsidRDefault="003250E3" w:rsidP="003250E3">
            <w:pPr>
              <w:spacing w:line="320" w:lineRule="exact"/>
              <w:jc w:val="center"/>
              <w:rPr>
                <w:sz w:val="20"/>
                <w:szCs w:val="20"/>
              </w:rPr>
            </w:pPr>
            <w:r w:rsidRPr="003250E3">
              <w:rPr>
                <w:rFonts w:hint="eastAsia"/>
                <w:sz w:val="20"/>
                <w:szCs w:val="20"/>
              </w:rPr>
              <w:t>任</w:t>
            </w:r>
          </w:p>
        </w:tc>
        <w:tc>
          <w:tcPr>
            <w:tcW w:w="371" w:type="pct"/>
            <w:vAlign w:val="center"/>
          </w:tcPr>
          <w:p w:rsidR="003250E3" w:rsidRPr="003250E3" w:rsidRDefault="003250E3" w:rsidP="003250E3">
            <w:pPr>
              <w:spacing w:line="320" w:lineRule="exact"/>
              <w:jc w:val="center"/>
              <w:rPr>
                <w:sz w:val="20"/>
                <w:szCs w:val="20"/>
              </w:rPr>
            </w:pPr>
          </w:p>
        </w:tc>
        <w:tc>
          <w:tcPr>
            <w:tcW w:w="290" w:type="pct"/>
          </w:tcPr>
          <w:p w:rsidR="003250E3" w:rsidRPr="003250E3" w:rsidRDefault="003250E3" w:rsidP="003250E3">
            <w:pPr>
              <w:spacing w:line="320" w:lineRule="exact"/>
              <w:jc w:val="center"/>
              <w:rPr>
                <w:sz w:val="20"/>
                <w:szCs w:val="20"/>
              </w:rPr>
            </w:pPr>
          </w:p>
        </w:tc>
        <w:tc>
          <w:tcPr>
            <w:tcW w:w="490" w:type="pct"/>
            <w:vAlign w:val="center"/>
          </w:tcPr>
          <w:p w:rsidR="003250E3" w:rsidRPr="003250E3" w:rsidRDefault="003250E3" w:rsidP="003250E3">
            <w:pPr>
              <w:spacing w:line="320" w:lineRule="exact"/>
              <w:jc w:val="center"/>
              <w:rPr>
                <w:sz w:val="20"/>
                <w:szCs w:val="20"/>
              </w:rPr>
            </w:pPr>
            <w:r w:rsidRPr="003250E3">
              <w:rPr>
                <w:rFonts w:hint="eastAsia"/>
                <w:sz w:val="20"/>
                <w:szCs w:val="20"/>
              </w:rPr>
              <w:t>（一）</w:t>
            </w:r>
          </w:p>
        </w:tc>
        <w:tc>
          <w:tcPr>
            <w:tcW w:w="538" w:type="pct"/>
            <w:vAlign w:val="center"/>
          </w:tcPr>
          <w:p w:rsidR="003250E3" w:rsidRPr="003250E3" w:rsidRDefault="003250E3" w:rsidP="003250E3">
            <w:pPr>
              <w:spacing w:line="320" w:lineRule="exact"/>
              <w:rPr>
                <w:sz w:val="20"/>
                <w:szCs w:val="20"/>
              </w:rPr>
            </w:pPr>
            <w:r w:rsidRPr="003250E3">
              <w:rPr>
                <w:rFonts w:hint="eastAsia"/>
                <w:sz w:val="20"/>
                <w:szCs w:val="20"/>
              </w:rPr>
              <w:t>由師級</w:t>
            </w:r>
            <w:proofErr w:type="gramStart"/>
            <w:r w:rsidRPr="003250E3">
              <w:rPr>
                <w:rFonts w:hint="eastAsia"/>
                <w:sz w:val="20"/>
                <w:szCs w:val="20"/>
              </w:rPr>
              <w:t>醫</w:t>
            </w:r>
            <w:proofErr w:type="gramEnd"/>
            <w:r w:rsidRPr="003250E3">
              <w:rPr>
                <w:rFonts w:hint="eastAsia"/>
                <w:sz w:val="20"/>
                <w:szCs w:val="20"/>
              </w:rPr>
              <w:t>事人員兼任</w:t>
            </w:r>
          </w:p>
        </w:tc>
        <w:tc>
          <w:tcPr>
            <w:tcW w:w="250" w:type="pct"/>
          </w:tcPr>
          <w:p w:rsidR="003250E3" w:rsidRPr="003250E3" w:rsidRDefault="003250E3" w:rsidP="003250E3">
            <w:pPr>
              <w:spacing w:line="320" w:lineRule="exact"/>
              <w:jc w:val="center"/>
              <w:rPr>
                <w:sz w:val="20"/>
                <w:szCs w:val="20"/>
              </w:rPr>
            </w:pPr>
          </w:p>
        </w:tc>
        <w:tc>
          <w:tcPr>
            <w:tcW w:w="250" w:type="pct"/>
          </w:tcPr>
          <w:p w:rsidR="003250E3" w:rsidRPr="003250E3" w:rsidRDefault="003250E3" w:rsidP="003250E3">
            <w:pPr>
              <w:spacing w:line="320" w:lineRule="exact"/>
              <w:jc w:val="center"/>
              <w:rPr>
                <w:sz w:val="20"/>
                <w:szCs w:val="20"/>
              </w:rPr>
            </w:pPr>
          </w:p>
        </w:tc>
        <w:tc>
          <w:tcPr>
            <w:tcW w:w="457" w:type="pct"/>
          </w:tcPr>
          <w:p w:rsidR="003250E3" w:rsidRPr="003250E3" w:rsidRDefault="003250E3" w:rsidP="003250E3">
            <w:pPr>
              <w:spacing w:line="320" w:lineRule="exact"/>
              <w:jc w:val="center"/>
              <w:rPr>
                <w:sz w:val="20"/>
                <w:szCs w:val="20"/>
              </w:rPr>
            </w:pPr>
          </w:p>
        </w:tc>
      </w:tr>
      <w:tr w:rsidR="003112E2" w:rsidRPr="003250E3" w:rsidTr="003112E2">
        <w:trPr>
          <w:trHeight w:val="3355"/>
          <w:jc w:val="center"/>
        </w:trPr>
        <w:tc>
          <w:tcPr>
            <w:tcW w:w="339" w:type="pct"/>
            <w:vAlign w:val="center"/>
          </w:tcPr>
          <w:p w:rsidR="003250E3" w:rsidRPr="003250E3" w:rsidRDefault="003250E3" w:rsidP="003250E3">
            <w:pPr>
              <w:spacing w:line="320" w:lineRule="exact"/>
              <w:jc w:val="center"/>
              <w:rPr>
                <w:sz w:val="20"/>
                <w:szCs w:val="20"/>
              </w:rPr>
            </w:pPr>
            <w:r w:rsidRPr="003250E3">
              <w:rPr>
                <w:rFonts w:hint="eastAsia"/>
                <w:sz w:val="20"/>
                <w:szCs w:val="20"/>
              </w:rPr>
              <w:t>醫師</w:t>
            </w:r>
          </w:p>
        </w:tc>
        <w:tc>
          <w:tcPr>
            <w:tcW w:w="371" w:type="pct"/>
            <w:vMerge w:val="restart"/>
            <w:vAlign w:val="center"/>
          </w:tcPr>
          <w:p w:rsidR="003112E2" w:rsidRDefault="003250E3" w:rsidP="003250E3">
            <w:pPr>
              <w:spacing w:line="320" w:lineRule="exact"/>
              <w:jc w:val="center"/>
              <w:rPr>
                <w:sz w:val="20"/>
                <w:szCs w:val="20"/>
              </w:rPr>
            </w:pPr>
            <w:r w:rsidRPr="003250E3">
              <w:rPr>
                <w:rFonts w:hint="eastAsia"/>
                <w:sz w:val="20"/>
                <w:szCs w:val="20"/>
              </w:rPr>
              <w:t>師</w:t>
            </w:r>
          </w:p>
          <w:p w:rsidR="003250E3" w:rsidRPr="003250E3" w:rsidRDefault="003250E3" w:rsidP="003250E3">
            <w:pPr>
              <w:spacing w:line="320" w:lineRule="exact"/>
              <w:jc w:val="center"/>
              <w:rPr>
                <w:sz w:val="20"/>
                <w:szCs w:val="20"/>
              </w:rPr>
            </w:pPr>
            <w:r w:rsidRPr="003250E3">
              <w:rPr>
                <w:rFonts w:hint="eastAsia"/>
                <w:sz w:val="20"/>
                <w:szCs w:val="20"/>
              </w:rPr>
              <w:t>級</w:t>
            </w:r>
          </w:p>
        </w:tc>
        <w:tc>
          <w:tcPr>
            <w:tcW w:w="291" w:type="pct"/>
            <w:vMerge w:val="restart"/>
          </w:tcPr>
          <w:p w:rsidR="003250E3" w:rsidRPr="003250E3" w:rsidRDefault="003250E3" w:rsidP="003250E3">
            <w:pPr>
              <w:spacing w:line="320" w:lineRule="exact"/>
              <w:jc w:val="center"/>
              <w:rPr>
                <w:sz w:val="20"/>
                <w:szCs w:val="20"/>
              </w:rPr>
            </w:pPr>
          </w:p>
        </w:tc>
        <w:tc>
          <w:tcPr>
            <w:tcW w:w="490" w:type="pct"/>
            <w:vMerge w:val="restart"/>
            <w:vAlign w:val="center"/>
          </w:tcPr>
          <w:p w:rsidR="003250E3" w:rsidRPr="003250E3" w:rsidRDefault="003250E3" w:rsidP="003250E3">
            <w:pPr>
              <w:spacing w:line="320" w:lineRule="exact"/>
              <w:jc w:val="center"/>
              <w:rPr>
                <w:sz w:val="20"/>
                <w:szCs w:val="20"/>
              </w:rPr>
            </w:pPr>
            <w:r w:rsidRPr="003250E3">
              <w:rPr>
                <w:rFonts w:hint="eastAsia"/>
                <w:sz w:val="20"/>
                <w:szCs w:val="20"/>
              </w:rPr>
              <w:t>二</w:t>
            </w:r>
          </w:p>
        </w:tc>
        <w:tc>
          <w:tcPr>
            <w:tcW w:w="490" w:type="pct"/>
            <w:vMerge w:val="restart"/>
            <w:vAlign w:val="center"/>
          </w:tcPr>
          <w:p w:rsidR="003250E3" w:rsidRPr="003250E3" w:rsidRDefault="003250E3" w:rsidP="003250E3">
            <w:pPr>
              <w:spacing w:line="320" w:lineRule="exact"/>
              <w:rPr>
                <w:sz w:val="20"/>
                <w:szCs w:val="20"/>
              </w:rPr>
            </w:pPr>
            <w:r w:rsidRPr="003250E3">
              <w:rPr>
                <w:rFonts w:hint="eastAsia"/>
                <w:sz w:val="20"/>
                <w:szCs w:val="20"/>
              </w:rPr>
              <w:t>醫師、牙醫師之合計員額，</w:t>
            </w:r>
            <w:proofErr w:type="gramStart"/>
            <w:r w:rsidRPr="003250E3">
              <w:rPr>
                <w:rFonts w:hint="eastAsia"/>
                <w:sz w:val="20"/>
                <w:szCs w:val="20"/>
              </w:rPr>
              <w:t>其中師</w:t>
            </w:r>
            <w:proofErr w:type="gramEnd"/>
            <w:r w:rsidRPr="003250E3">
              <w:rPr>
                <w:rFonts w:hint="eastAsia"/>
                <w:sz w:val="20"/>
                <w:szCs w:val="20"/>
              </w:rPr>
              <w:t>（三）級人員不得低於百分之三十五，其餘為師（二）級人員。</w:t>
            </w:r>
            <w:proofErr w:type="gramStart"/>
            <w:r w:rsidRPr="003250E3">
              <w:rPr>
                <w:rFonts w:hint="eastAsia"/>
                <w:sz w:val="20"/>
                <w:szCs w:val="20"/>
              </w:rPr>
              <w:t>但師</w:t>
            </w:r>
            <w:proofErr w:type="gramEnd"/>
            <w:r w:rsidRPr="003250E3">
              <w:rPr>
                <w:rFonts w:hint="eastAsia"/>
                <w:sz w:val="20"/>
                <w:szCs w:val="20"/>
              </w:rPr>
              <w:t>（二）級員額不足一人時，得以一人計。</w:t>
            </w:r>
          </w:p>
        </w:tc>
        <w:tc>
          <w:tcPr>
            <w:tcW w:w="371" w:type="pct"/>
            <w:vAlign w:val="center"/>
          </w:tcPr>
          <w:p w:rsidR="003112E2" w:rsidRDefault="003250E3" w:rsidP="003250E3">
            <w:pPr>
              <w:spacing w:line="320" w:lineRule="exact"/>
              <w:jc w:val="center"/>
              <w:rPr>
                <w:sz w:val="20"/>
                <w:szCs w:val="20"/>
              </w:rPr>
            </w:pPr>
            <w:proofErr w:type="gramStart"/>
            <w:r w:rsidRPr="003250E3">
              <w:rPr>
                <w:rFonts w:hint="eastAsia"/>
                <w:sz w:val="20"/>
                <w:szCs w:val="20"/>
              </w:rPr>
              <w:t>醫</w:t>
            </w:r>
            <w:proofErr w:type="gramEnd"/>
          </w:p>
          <w:p w:rsidR="003250E3" w:rsidRPr="003250E3" w:rsidRDefault="003250E3" w:rsidP="003250E3">
            <w:pPr>
              <w:spacing w:line="320" w:lineRule="exact"/>
              <w:jc w:val="center"/>
              <w:rPr>
                <w:sz w:val="20"/>
                <w:szCs w:val="20"/>
              </w:rPr>
            </w:pPr>
            <w:r w:rsidRPr="003250E3">
              <w:rPr>
                <w:rFonts w:hint="eastAsia"/>
                <w:sz w:val="20"/>
                <w:szCs w:val="20"/>
              </w:rPr>
              <w:t>師</w:t>
            </w:r>
          </w:p>
        </w:tc>
        <w:tc>
          <w:tcPr>
            <w:tcW w:w="371" w:type="pct"/>
            <w:vMerge w:val="restart"/>
            <w:vAlign w:val="center"/>
          </w:tcPr>
          <w:p w:rsidR="003112E2" w:rsidRDefault="003250E3" w:rsidP="003250E3">
            <w:pPr>
              <w:spacing w:line="320" w:lineRule="exact"/>
              <w:jc w:val="center"/>
              <w:rPr>
                <w:sz w:val="20"/>
                <w:szCs w:val="20"/>
              </w:rPr>
            </w:pPr>
            <w:r w:rsidRPr="003250E3">
              <w:rPr>
                <w:rFonts w:hint="eastAsia"/>
                <w:sz w:val="20"/>
                <w:szCs w:val="20"/>
              </w:rPr>
              <w:t>師</w:t>
            </w:r>
          </w:p>
          <w:p w:rsidR="003250E3" w:rsidRPr="003250E3" w:rsidRDefault="003250E3" w:rsidP="003250E3">
            <w:pPr>
              <w:spacing w:line="320" w:lineRule="exact"/>
              <w:jc w:val="center"/>
              <w:rPr>
                <w:sz w:val="20"/>
                <w:szCs w:val="20"/>
              </w:rPr>
            </w:pPr>
            <w:r w:rsidRPr="003250E3">
              <w:rPr>
                <w:rFonts w:hint="eastAsia"/>
                <w:sz w:val="20"/>
                <w:szCs w:val="20"/>
              </w:rPr>
              <w:t>級</w:t>
            </w:r>
          </w:p>
        </w:tc>
        <w:tc>
          <w:tcPr>
            <w:tcW w:w="290" w:type="pct"/>
            <w:vMerge w:val="restart"/>
          </w:tcPr>
          <w:p w:rsidR="003250E3" w:rsidRPr="003250E3" w:rsidRDefault="003250E3" w:rsidP="003250E3">
            <w:pPr>
              <w:spacing w:line="320" w:lineRule="exact"/>
              <w:jc w:val="center"/>
              <w:rPr>
                <w:sz w:val="20"/>
                <w:szCs w:val="20"/>
              </w:rPr>
            </w:pPr>
          </w:p>
        </w:tc>
        <w:tc>
          <w:tcPr>
            <w:tcW w:w="490" w:type="pct"/>
            <w:vMerge w:val="restart"/>
            <w:vAlign w:val="center"/>
          </w:tcPr>
          <w:p w:rsidR="003250E3" w:rsidRPr="003250E3" w:rsidRDefault="003250E3" w:rsidP="003250E3">
            <w:pPr>
              <w:spacing w:line="320" w:lineRule="exact"/>
              <w:jc w:val="center"/>
              <w:rPr>
                <w:sz w:val="20"/>
                <w:szCs w:val="20"/>
              </w:rPr>
            </w:pPr>
            <w:r w:rsidRPr="003250E3">
              <w:rPr>
                <w:rFonts w:hint="eastAsia"/>
                <w:sz w:val="20"/>
                <w:szCs w:val="20"/>
              </w:rPr>
              <w:t>二</w:t>
            </w:r>
          </w:p>
        </w:tc>
        <w:tc>
          <w:tcPr>
            <w:tcW w:w="538" w:type="pct"/>
            <w:vMerge w:val="restart"/>
            <w:vAlign w:val="center"/>
          </w:tcPr>
          <w:p w:rsidR="003250E3" w:rsidRPr="003250E3" w:rsidRDefault="003250E3" w:rsidP="003250E3">
            <w:pPr>
              <w:spacing w:line="320" w:lineRule="exact"/>
              <w:rPr>
                <w:sz w:val="20"/>
                <w:szCs w:val="20"/>
              </w:rPr>
            </w:pPr>
            <w:r w:rsidRPr="003250E3">
              <w:rPr>
                <w:rFonts w:hint="eastAsia"/>
                <w:sz w:val="20"/>
                <w:szCs w:val="20"/>
              </w:rPr>
              <w:t>醫師、牙醫師之合計員額，</w:t>
            </w:r>
            <w:proofErr w:type="gramStart"/>
            <w:r w:rsidRPr="003250E3">
              <w:rPr>
                <w:rFonts w:hint="eastAsia"/>
                <w:sz w:val="20"/>
                <w:szCs w:val="20"/>
              </w:rPr>
              <w:t>其中師</w:t>
            </w:r>
            <w:proofErr w:type="gramEnd"/>
            <w:r w:rsidRPr="003250E3">
              <w:rPr>
                <w:rFonts w:hint="eastAsia"/>
                <w:sz w:val="20"/>
                <w:szCs w:val="20"/>
              </w:rPr>
              <w:t>（三）級人員不得低於百分之三十五，其餘為師（二）級人員。</w:t>
            </w:r>
            <w:proofErr w:type="gramStart"/>
            <w:r w:rsidRPr="003250E3">
              <w:rPr>
                <w:rFonts w:hint="eastAsia"/>
                <w:sz w:val="20"/>
                <w:szCs w:val="20"/>
              </w:rPr>
              <w:t>但師</w:t>
            </w:r>
            <w:proofErr w:type="gramEnd"/>
            <w:r w:rsidRPr="003250E3">
              <w:rPr>
                <w:rFonts w:hint="eastAsia"/>
                <w:sz w:val="20"/>
                <w:szCs w:val="20"/>
              </w:rPr>
              <w:t>（二）級員額不足一人時，得以一人計。</w:t>
            </w:r>
          </w:p>
        </w:tc>
        <w:tc>
          <w:tcPr>
            <w:tcW w:w="250" w:type="pct"/>
            <w:vMerge w:val="restart"/>
          </w:tcPr>
          <w:p w:rsidR="003250E3" w:rsidRPr="003250E3" w:rsidRDefault="003250E3" w:rsidP="003250E3">
            <w:pPr>
              <w:spacing w:line="320" w:lineRule="exact"/>
              <w:jc w:val="center"/>
              <w:rPr>
                <w:sz w:val="20"/>
                <w:szCs w:val="20"/>
              </w:rPr>
            </w:pPr>
          </w:p>
        </w:tc>
        <w:tc>
          <w:tcPr>
            <w:tcW w:w="250" w:type="pct"/>
            <w:vMerge w:val="restart"/>
          </w:tcPr>
          <w:p w:rsidR="003250E3" w:rsidRPr="003250E3" w:rsidRDefault="003250E3" w:rsidP="003250E3">
            <w:pPr>
              <w:spacing w:line="320" w:lineRule="exact"/>
              <w:jc w:val="center"/>
              <w:rPr>
                <w:sz w:val="20"/>
                <w:szCs w:val="20"/>
              </w:rPr>
            </w:pPr>
          </w:p>
        </w:tc>
        <w:tc>
          <w:tcPr>
            <w:tcW w:w="457" w:type="pct"/>
            <w:vMerge w:val="restart"/>
          </w:tcPr>
          <w:p w:rsidR="003250E3" w:rsidRPr="003250E3" w:rsidRDefault="003250E3" w:rsidP="003250E3">
            <w:pPr>
              <w:spacing w:line="320" w:lineRule="exact"/>
              <w:jc w:val="center"/>
              <w:rPr>
                <w:sz w:val="20"/>
                <w:szCs w:val="20"/>
              </w:rPr>
            </w:pPr>
          </w:p>
        </w:tc>
      </w:tr>
      <w:tr w:rsidR="003112E2" w:rsidRPr="003250E3" w:rsidTr="003112E2">
        <w:trPr>
          <w:trHeight w:val="3355"/>
          <w:jc w:val="center"/>
        </w:trPr>
        <w:tc>
          <w:tcPr>
            <w:tcW w:w="339" w:type="pct"/>
            <w:vAlign w:val="center"/>
          </w:tcPr>
          <w:p w:rsidR="003250E3" w:rsidRPr="003250E3" w:rsidRDefault="003250E3" w:rsidP="003250E3">
            <w:pPr>
              <w:spacing w:line="320" w:lineRule="exact"/>
              <w:jc w:val="center"/>
              <w:rPr>
                <w:sz w:val="20"/>
                <w:szCs w:val="20"/>
              </w:rPr>
            </w:pPr>
            <w:r w:rsidRPr="003250E3">
              <w:rPr>
                <w:rFonts w:hint="eastAsia"/>
                <w:sz w:val="20"/>
                <w:szCs w:val="20"/>
              </w:rPr>
              <w:t>牙醫師</w:t>
            </w:r>
          </w:p>
        </w:tc>
        <w:tc>
          <w:tcPr>
            <w:tcW w:w="371" w:type="pct"/>
            <w:vMerge/>
            <w:vAlign w:val="center"/>
          </w:tcPr>
          <w:p w:rsidR="003250E3" w:rsidRPr="003250E3" w:rsidRDefault="003250E3" w:rsidP="003250E3">
            <w:pPr>
              <w:spacing w:line="320" w:lineRule="exact"/>
              <w:jc w:val="center"/>
              <w:rPr>
                <w:sz w:val="20"/>
                <w:szCs w:val="20"/>
              </w:rPr>
            </w:pPr>
          </w:p>
        </w:tc>
        <w:tc>
          <w:tcPr>
            <w:tcW w:w="291" w:type="pct"/>
            <w:vMerge/>
          </w:tcPr>
          <w:p w:rsidR="003250E3" w:rsidRPr="003250E3" w:rsidRDefault="003250E3" w:rsidP="003250E3">
            <w:pPr>
              <w:spacing w:line="320" w:lineRule="exact"/>
              <w:jc w:val="center"/>
              <w:rPr>
                <w:sz w:val="20"/>
                <w:szCs w:val="20"/>
              </w:rPr>
            </w:pPr>
          </w:p>
        </w:tc>
        <w:tc>
          <w:tcPr>
            <w:tcW w:w="490" w:type="pct"/>
            <w:vMerge/>
            <w:vAlign w:val="center"/>
          </w:tcPr>
          <w:p w:rsidR="003250E3" w:rsidRPr="003250E3" w:rsidRDefault="003250E3" w:rsidP="003250E3">
            <w:pPr>
              <w:spacing w:line="320" w:lineRule="exact"/>
              <w:jc w:val="center"/>
              <w:rPr>
                <w:sz w:val="20"/>
                <w:szCs w:val="20"/>
              </w:rPr>
            </w:pPr>
          </w:p>
        </w:tc>
        <w:tc>
          <w:tcPr>
            <w:tcW w:w="490" w:type="pct"/>
            <w:vMerge/>
            <w:vAlign w:val="center"/>
          </w:tcPr>
          <w:p w:rsidR="003250E3" w:rsidRPr="003250E3" w:rsidRDefault="003250E3" w:rsidP="003250E3">
            <w:pPr>
              <w:spacing w:line="320" w:lineRule="exact"/>
              <w:jc w:val="center"/>
              <w:rPr>
                <w:sz w:val="20"/>
                <w:szCs w:val="20"/>
              </w:rPr>
            </w:pPr>
          </w:p>
        </w:tc>
        <w:tc>
          <w:tcPr>
            <w:tcW w:w="371" w:type="pct"/>
            <w:vAlign w:val="center"/>
          </w:tcPr>
          <w:p w:rsidR="003112E2" w:rsidRDefault="003250E3" w:rsidP="003250E3">
            <w:pPr>
              <w:spacing w:line="320" w:lineRule="exact"/>
              <w:jc w:val="center"/>
              <w:rPr>
                <w:sz w:val="20"/>
                <w:szCs w:val="20"/>
              </w:rPr>
            </w:pPr>
            <w:r w:rsidRPr="003250E3">
              <w:rPr>
                <w:rFonts w:hint="eastAsia"/>
                <w:sz w:val="20"/>
                <w:szCs w:val="20"/>
              </w:rPr>
              <w:t>牙</w:t>
            </w:r>
          </w:p>
          <w:p w:rsidR="003112E2" w:rsidRDefault="003250E3" w:rsidP="003250E3">
            <w:pPr>
              <w:spacing w:line="320" w:lineRule="exact"/>
              <w:jc w:val="center"/>
              <w:rPr>
                <w:sz w:val="20"/>
                <w:szCs w:val="20"/>
              </w:rPr>
            </w:pPr>
            <w:proofErr w:type="gramStart"/>
            <w:r w:rsidRPr="003250E3">
              <w:rPr>
                <w:rFonts w:hint="eastAsia"/>
                <w:sz w:val="20"/>
                <w:szCs w:val="20"/>
              </w:rPr>
              <w:t>醫</w:t>
            </w:r>
            <w:proofErr w:type="gramEnd"/>
          </w:p>
          <w:p w:rsidR="003250E3" w:rsidRPr="003250E3" w:rsidRDefault="003250E3" w:rsidP="003250E3">
            <w:pPr>
              <w:spacing w:line="320" w:lineRule="exact"/>
              <w:jc w:val="center"/>
              <w:rPr>
                <w:sz w:val="20"/>
                <w:szCs w:val="20"/>
              </w:rPr>
            </w:pPr>
            <w:r w:rsidRPr="003250E3">
              <w:rPr>
                <w:rFonts w:hint="eastAsia"/>
                <w:sz w:val="20"/>
                <w:szCs w:val="20"/>
              </w:rPr>
              <w:t>師</w:t>
            </w:r>
          </w:p>
        </w:tc>
        <w:tc>
          <w:tcPr>
            <w:tcW w:w="371" w:type="pct"/>
            <w:vMerge/>
            <w:vAlign w:val="center"/>
          </w:tcPr>
          <w:p w:rsidR="003250E3" w:rsidRPr="003250E3" w:rsidRDefault="003250E3" w:rsidP="003250E3">
            <w:pPr>
              <w:spacing w:line="320" w:lineRule="exact"/>
              <w:jc w:val="center"/>
              <w:rPr>
                <w:sz w:val="20"/>
                <w:szCs w:val="20"/>
              </w:rPr>
            </w:pPr>
          </w:p>
        </w:tc>
        <w:tc>
          <w:tcPr>
            <w:tcW w:w="290" w:type="pct"/>
            <w:vMerge/>
          </w:tcPr>
          <w:p w:rsidR="003250E3" w:rsidRPr="003250E3" w:rsidRDefault="003250E3" w:rsidP="003250E3">
            <w:pPr>
              <w:spacing w:line="320" w:lineRule="exact"/>
              <w:jc w:val="center"/>
              <w:rPr>
                <w:sz w:val="20"/>
                <w:szCs w:val="20"/>
              </w:rPr>
            </w:pPr>
          </w:p>
        </w:tc>
        <w:tc>
          <w:tcPr>
            <w:tcW w:w="490" w:type="pct"/>
            <w:vMerge/>
            <w:vAlign w:val="center"/>
          </w:tcPr>
          <w:p w:rsidR="003250E3" w:rsidRPr="003250E3" w:rsidRDefault="003250E3" w:rsidP="003250E3">
            <w:pPr>
              <w:spacing w:line="320" w:lineRule="exact"/>
              <w:jc w:val="center"/>
              <w:rPr>
                <w:sz w:val="20"/>
                <w:szCs w:val="20"/>
              </w:rPr>
            </w:pPr>
          </w:p>
        </w:tc>
        <w:tc>
          <w:tcPr>
            <w:tcW w:w="538" w:type="pct"/>
            <w:vMerge/>
            <w:vAlign w:val="center"/>
          </w:tcPr>
          <w:p w:rsidR="003250E3" w:rsidRPr="003250E3" w:rsidRDefault="003250E3" w:rsidP="003250E3">
            <w:pPr>
              <w:spacing w:line="320" w:lineRule="exact"/>
              <w:jc w:val="center"/>
              <w:rPr>
                <w:sz w:val="20"/>
                <w:szCs w:val="20"/>
              </w:rPr>
            </w:pPr>
          </w:p>
        </w:tc>
        <w:tc>
          <w:tcPr>
            <w:tcW w:w="250" w:type="pct"/>
            <w:vMerge/>
            <w:vAlign w:val="center"/>
          </w:tcPr>
          <w:p w:rsidR="003250E3" w:rsidRPr="003250E3" w:rsidRDefault="003250E3" w:rsidP="003250E3">
            <w:pPr>
              <w:spacing w:line="320" w:lineRule="exact"/>
              <w:jc w:val="center"/>
              <w:rPr>
                <w:sz w:val="20"/>
                <w:szCs w:val="20"/>
              </w:rPr>
            </w:pPr>
          </w:p>
        </w:tc>
        <w:tc>
          <w:tcPr>
            <w:tcW w:w="250" w:type="pct"/>
            <w:vMerge/>
            <w:vAlign w:val="center"/>
          </w:tcPr>
          <w:p w:rsidR="003250E3" w:rsidRPr="003250E3" w:rsidRDefault="003250E3" w:rsidP="003250E3">
            <w:pPr>
              <w:spacing w:line="320" w:lineRule="exact"/>
              <w:jc w:val="center"/>
              <w:rPr>
                <w:sz w:val="20"/>
                <w:szCs w:val="20"/>
              </w:rPr>
            </w:pPr>
          </w:p>
        </w:tc>
        <w:tc>
          <w:tcPr>
            <w:tcW w:w="457" w:type="pct"/>
            <w:vMerge/>
            <w:vAlign w:val="center"/>
          </w:tcPr>
          <w:p w:rsidR="003250E3" w:rsidRPr="003250E3" w:rsidRDefault="003250E3" w:rsidP="003250E3">
            <w:pPr>
              <w:spacing w:line="320" w:lineRule="exact"/>
              <w:jc w:val="center"/>
              <w:rPr>
                <w:sz w:val="20"/>
                <w:szCs w:val="20"/>
              </w:rPr>
            </w:pPr>
          </w:p>
        </w:tc>
      </w:tr>
      <w:tr w:rsidR="003112E2" w:rsidRPr="003250E3" w:rsidTr="003112E2">
        <w:trPr>
          <w:jc w:val="center"/>
        </w:trPr>
        <w:tc>
          <w:tcPr>
            <w:tcW w:w="339" w:type="pct"/>
            <w:vAlign w:val="center"/>
          </w:tcPr>
          <w:p w:rsidR="003250E3" w:rsidRPr="003250E3" w:rsidRDefault="003250E3" w:rsidP="003250E3">
            <w:pPr>
              <w:spacing w:line="320" w:lineRule="exact"/>
              <w:jc w:val="center"/>
              <w:rPr>
                <w:sz w:val="20"/>
                <w:szCs w:val="20"/>
              </w:rPr>
            </w:pPr>
            <w:r w:rsidRPr="003250E3">
              <w:rPr>
                <w:rFonts w:hint="eastAsia"/>
                <w:sz w:val="20"/>
                <w:szCs w:val="20"/>
              </w:rPr>
              <w:t>護理長</w:t>
            </w:r>
          </w:p>
        </w:tc>
        <w:tc>
          <w:tcPr>
            <w:tcW w:w="371" w:type="pct"/>
            <w:vAlign w:val="center"/>
          </w:tcPr>
          <w:p w:rsidR="003250E3" w:rsidRPr="003250E3" w:rsidRDefault="003250E3" w:rsidP="003250E3">
            <w:pPr>
              <w:spacing w:line="320" w:lineRule="exact"/>
              <w:jc w:val="center"/>
              <w:rPr>
                <w:sz w:val="20"/>
                <w:szCs w:val="20"/>
              </w:rPr>
            </w:pPr>
          </w:p>
        </w:tc>
        <w:tc>
          <w:tcPr>
            <w:tcW w:w="291" w:type="pct"/>
          </w:tcPr>
          <w:p w:rsidR="003250E3" w:rsidRPr="003250E3" w:rsidRDefault="003250E3" w:rsidP="003250E3">
            <w:pPr>
              <w:spacing w:line="320" w:lineRule="exact"/>
              <w:jc w:val="center"/>
              <w:rPr>
                <w:sz w:val="20"/>
                <w:szCs w:val="20"/>
              </w:rPr>
            </w:pPr>
          </w:p>
        </w:tc>
        <w:tc>
          <w:tcPr>
            <w:tcW w:w="490" w:type="pct"/>
            <w:vAlign w:val="center"/>
          </w:tcPr>
          <w:p w:rsidR="003250E3" w:rsidRPr="003250E3" w:rsidRDefault="003250E3" w:rsidP="003250E3">
            <w:pPr>
              <w:spacing w:line="320" w:lineRule="exact"/>
              <w:jc w:val="center"/>
              <w:rPr>
                <w:sz w:val="20"/>
                <w:szCs w:val="20"/>
              </w:rPr>
            </w:pPr>
            <w:r w:rsidRPr="003250E3">
              <w:rPr>
                <w:rFonts w:hint="eastAsia"/>
                <w:sz w:val="20"/>
                <w:szCs w:val="20"/>
              </w:rPr>
              <w:t>（一）</w:t>
            </w:r>
          </w:p>
        </w:tc>
        <w:tc>
          <w:tcPr>
            <w:tcW w:w="490" w:type="pct"/>
            <w:vAlign w:val="center"/>
          </w:tcPr>
          <w:p w:rsidR="003250E3" w:rsidRPr="003250E3" w:rsidRDefault="003250E3" w:rsidP="003250E3">
            <w:pPr>
              <w:spacing w:line="320" w:lineRule="exact"/>
              <w:jc w:val="center"/>
              <w:rPr>
                <w:sz w:val="20"/>
                <w:szCs w:val="20"/>
              </w:rPr>
            </w:pPr>
            <w:r w:rsidRPr="003250E3">
              <w:rPr>
                <w:rFonts w:hint="eastAsia"/>
                <w:sz w:val="20"/>
                <w:szCs w:val="20"/>
              </w:rPr>
              <w:t>由護理師兼任</w:t>
            </w:r>
          </w:p>
        </w:tc>
        <w:tc>
          <w:tcPr>
            <w:tcW w:w="371" w:type="pct"/>
            <w:vAlign w:val="center"/>
          </w:tcPr>
          <w:p w:rsidR="003250E3" w:rsidRPr="003250E3" w:rsidRDefault="003250E3" w:rsidP="003250E3">
            <w:pPr>
              <w:spacing w:line="320" w:lineRule="exact"/>
              <w:jc w:val="center"/>
              <w:rPr>
                <w:sz w:val="20"/>
                <w:szCs w:val="20"/>
              </w:rPr>
            </w:pPr>
            <w:r w:rsidRPr="003250E3">
              <w:rPr>
                <w:rFonts w:hint="eastAsia"/>
                <w:sz w:val="20"/>
                <w:szCs w:val="20"/>
              </w:rPr>
              <w:t>護理長</w:t>
            </w:r>
          </w:p>
        </w:tc>
        <w:tc>
          <w:tcPr>
            <w:tcW w:w="371" w:type="pct"/>
            <w:vAlign w:val="center"/>
          </w:tcPr>
          <w:p w:rsidR="003250E3" w:rsidRPr="003250E3" w:rsidRDefault="003250E3" w:rsidP="003250E3">
            <w:pPr>
              <w:spacing w:line="320" w:lineRule="exact"/>
              <w:jc w:val="center"/>
              <w:rPr>
                <w:sz w:val="20"/>
                <w:szCs w:val="20"/>
              </w:rPr>
            </w:pPr>
          </w:p>
        </w:tc>
        <w:tc>
          <w:tcPr>
            <w:tcW w:w="290" w:type="pct"/>
          </w:tcPr>
          <w:p w:rsidR="003250E3" w:rsidRPr="003250E3" w:rsidRDefault="003250E3" w:rsidP="003250E3">
            <w:pPr>
              <w:spacing w:line="320" w:lineRule="exact"/>
              <w:jc w:val="center"/>
              <w:rPr>
                <w:sz w:val="20"/>
                <w:szCs w:val="20"/>
              </w:rPr>
            </w:pPr>
          </w:p>
        </w:tc>
        <w:tc>
          <w:tcPr>
            <w:tcW w:w="490" w:type="pct"/>
            <w:vAlign w:val="center"/>
          </w:tcPr>
          <w:p w:rsidR="003250E3" w:rsidRPr="003250E3" w:rsidRDefault="003250E3" w:rsidP="003250E3">
            <w:pPr>
              <w:spacing w:line="320" w:lineRule="exact"/>
              <w:jc w:val="center"/>
              <w:rPr>
                <w:sz w:val="20"/>
                <w:szCs w:val="20"/>
              </w:rPr>
            </w:pPr>
            <w:r w:rsidRPr="003250E3">
              <w:rPr>
                <w:rFonts w:hint="eastAsia"/>
                <w:sz w:val="20"/>
                <w:szCs w:val="20"/>
              </w:rPr>
              <w:t>（一）</w:t>
            </w:r>
          </w:p>
        </w:tc>
        <w:tc>
          <w:tcPr>
            <w:tcW w:w="538" w:type="pct"/>
            <w:vAlign w:val="center"/>
          </w:tcPr>
          <w:p w:rsidR="003250E3" w:rsidRPr="003250E3" w:rsidRDefault="003250E3" w:rsidP="003250E3">
            <w:pPr>
              <w:spacing w:line="320" w:lineRule="exact"/>
              <w:jc w:val="center"/>
              <w:rPr>
                <w:sz w:val="20"/>
                <w:szCs w:val="20"/>
              </w:rPr>
            </w:pPr>
            <w:r w:rsidRPr="003250E3">
              <w:rPr>
                <w:rFonts w:hint="eastAsia"/>
                <w:sz w:val="20"/>
                <w:szCs w:val="20"/>
              </w:rPr>
              <w:t>由護理師兼任</w:t>
            </w:r>
          </w:p>
        </w:tc>
        <w:tc>
          <w:tcPr>
            <w:tcW w:w="250" w:type="pct"/>
          </w:tcPr>
          <w:p w:rsidR="003250E3" w:rsidRPr="003250E3" w:rsidRDefault="003250E3" w:rsidP="003250E3">
            <w:pPr>
              <w:spacing w:line="320" w:lineRule="exact"/>
              <w:jc w:val="center"/>
              <w:rPr>
                <w:sz w:val="20"/>
                <w:szCs w:val="20"/>
              </w:rPr>
            </w:pPr>
          </w:p>
        </w:tc>
        <w:tc>
          <w:tcPr>
            <w:tcW w:w="250" w:type="pct"/>
          </w:tcPr>
          <w:p w:rsidR="003250E3" w:rsidRPr="003250E3" w:rsidRDefault="003250E3" w:rsidP="003250E3">
            <w:pPr>
              <w:spacing w:line="320" w:lineRule="exact"/>
              <w:jc w:val="center"/>
              <w:rPr>
                <w:sz w:val="20"/>
                <w:szCs w:val="20"/>
              </w:rPr>
            </w:pPr>
          </w:p>
        </w:tc>
        <w:tc>
          <w:tcPr>
            <w:tcW w:w="457" w:type="pct"/>
          </w:tcPr>
          <w:p w:rsidR="003250E3" w:rsidRPr="003250E3" w:rsidRDefault="003250E3" w:rsidP="003250E3">
            <w:pPr>
              <w:spacing w:line="320" w:lineRule="exact"/>
              <w:jc w:val="center"/>
              <w:rPr>
                <w:sz w:val="20"/>
                <w:szCs w:val="20"/>
              </w:rPr>
            </w:pPr>
          </w:p>
        </w:tc>
      </w:tr>
    </w:tbl>
    <w:p w:rsidR="003112E2" w:rsidRDefault="003112E2"/>
    <w:p w:rsidR="003112E2" w:rsidRDefault="003112E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2"/>
        <w:gridCol w:w="618"/>
        <w:gridCol w:w="486"/>
        <w:gridCol w:w="816"/>
        <w:gridCol w:w="817"/>
        <w:gridCol w:w="618"/>
        <w:gridCol w:w="618"/>
        <w:gridCol w:w="483"/>
        <w:gridCol w:w="816"/>
        <w:gridCol w:w="907"/>
        <w:gridCol w:w="416"/>
        <w:gridCol w:w="416"/>
        <w:gridCol w:w="751"/>
      </w:tblGrid>
      <w:tr w:rsidR="003112E2" w:rsidRPr="003250E3" w:rsidTr="003112E2">
        <w:trPr>
          <w:jc w:val="center"/>
        </w:trPr>
        <w:tc>
          <w:tcPr>
            <w:tcW w:w="1982" w:type="pct"/>
            <w:gridSpan w:val="5"/>
            <w:vAlign w:val="center"/>
          </w:tcPr>
          <w:p w:rsidR="003112E2" w:rsidRPr="003250E3" w:rsidRDefault="003112E2" w:rsidP="00B17752">
            <w:pPr>
              <w:spacing w:line="320" w:lineRule="exact"/>
              <w:jc w:val="center"/>
              <w:rPr>
                <w:sz w:val="20"/>
                <w:szCs w:val="20"/>
              </w:rPr>
            </w:pPr>
            <w:r w:rsidRPr="003250E3">
              <w:rPr>
                <w:rFonts w:hint="eastAsia"/>
                <w:sz w:val="20"/>
                <w:szCs w:val="20"/>
              </w:rPr>
              <w:lastRenderedPageBreak/>
              <w:t>新定</w:t>
            </w:r>
          </w:p>
        </w:tc>
        <w:tc>
          <w:tcPr>
            <w:tcW w:w="2067" w:type="pct"/>
            <w:gridSpan w:val="5"/>
            <w:vAlign w:val="center"/>
          </w:tcPr>
          <w:p w:rsidR="003112E2" w:rsidRPr="003250E3" w:rsidRDefault="003112E2" w:rsidP="00B17752">
            <w:pPr>
              <w:spacing w:line="320" w:lineRule="exact"/>
              <w:jc w:val="center"/>
              <w:rPr>
                <w:sz w:val="20"/>
                <w:szCs w:val="20"/>
              </w:rPr>
            </w:pPr>
            <w:r w:rsidRPr="003250E3">
              <w:rPr>
                <w:rFonts w:hint="eastAsia"/>
                <w:sz w:val="20"/>
                <w:szCs w:val="20"/>
              </w:rPr>
              <w:t>原定</w:t>
            </w:r>
          </w:p>
        </w:tc>
        <w:tc>
          <w:tcPr>
            <w:tcW w:w="500" w:type="pct"/>
            <w:gridSpan w:val="2"/>
            <w:vAlign w:val="center"/>
          </w:tcPr>
          <w:p w:rsidR="003112E2" w:rsidRDefault="003112E2" w:rsidP="00B17752">
            <w:pPr>
              <w:spacing w:line="320" w:lineRule="exact"/>
              <w:jc w:val="center"/>
              <w:rPr>
                <w:sz w:val="20"/>
                <w:szCs w:val="20"/>
              </w:rPr>
            </w:pPr>
            <w:r w:rsidRPr="003250E3">
              <w:rPr>
                <w:rFonts w:hint="eastAsia"/>
                <w:sz w:val="20"/>
                <w:szCs w:val="20"/>
              </w:rPr>
              <w:t>增減</w:t>
            </w:r>
          </w:p>
          <w:p w:rsidR="003112E2" w:rsidRPr="003250E3" w:rsidRDefault="003112E2" w:rsidP="00B17752">
            <w:pPr>
              <w:spacing w:line="320" w:lineRule="exact"/>
              <w:jc w:val="center"/>
              <w:rPr>
                <w:sz w:val="20"/>
                <w:szCs w:val="20"/>
              </w:rPr>
            </w:pPr>
            <w:r w:rsidRPr="003250E3">
              <w:rPr>
                <w:rFonts w:hint="eastAsia"/>
                <w:sz w:val="20"/>
                <w:szCs w:val="20"/>
              </w:rPr>
              <w:t>員額</w:t>
            </w:r>
          </w:p>
        </w:tc>
        <w:tc>
          <w:tcPr>
            <w:tcW w:w="452" w:type="pct"/>
            <w:vAlign w:val="center"/>
          </w:tcPr>
          <w:p w:rsidR="003112E2" w:rsidRPr="003250E3" w:rsidRDefault="003112E2" w:rsidP="00B17752">
            <w:pPr>
              <w:spacing w:line="320" w:lineRule="exact"/>
              <w:jc w:val="center"/>
              <w:rPr>
                <w:sz w:val="20"/>
                <w:szCs w:val="20"/>
              </w:rPr>
            </w:pPr>
            <w:r w:rsidRPr="003250E3">
              <w:rPr>
                <w:rFonts w:hint="eastAsia"/>
                <w:sz w:val="20"/>
                <w:szCs w:val="20"/>
              </w:rPr>
              <w:t>說明</w:t>
            </w:r>
          </w:p>
        </w:tc>
      </w:tr>
      <w:tr w:rsidR="003112E2" w:rsidRPr="003250E3" w:rsidTr="003112E2">
        <w:trPr>
          <w:jc w:val="center"/>
        </w:trPr>
        <w:tc>
          <w:tcPr>
            <w:tcW w:w="338" w:type="pct"/>
            <w:vAlign w:val="center"/>
          </w:tcPr>
          <w:p w:rsidR="003112E2" w:rsidRPr="003250E3" w:rsidRDefault="003112E2" w:rsidP="00B17752">
            <w:pPr>
              <w:spacing w:line="320" w:lineRule="exact"/>
              <w:jc w:val="distribute"/>
              <w:rPr>
                <w:sz w:val="20"/>
                <w:szCs w:val="20"/>
              </w:rPr>
            </w:pPr>
            <w:r w:rsidRPr="003250E3">
              <w:rPr>
                <w:rFonts w:hint="eastAsia"/>
                <w:sz w:val="20"/>
                <w:szCs w:val="20"/>
              </w:rPr>
              <w:t>職稱</w:t>
            </w:r>
          </w:p>
        </w:tc>
        <w:tc>
          <w:tcPr>
            <w:tcW w:w="371" w:type="pct"/>
            <w:vAlign w:val="center"/>
          </w:tcPr>
          <w:p w:rsidR="003112E2" w:rsidRDefault="003112E2" w:rsidP="00B17752">
            <w:pPr>
              <w:spacing w:line="320" w:lineRule="exact"/>
              <w:jc w:val="distribute"/>
              <w:rPr>
                <w:sz w:val="20"/>
                <w:szCs w:val="20"/>
              </w:rPr>
            </w:pPr>
            <w:r w:rsidRPr="003250E3">
              <w:rPr>
                <w:rFonts w:hint="eastAsia"/>
                <w:sz w:val="20"/>
                <w:szCs w:val="20"/>
              </w:rPr>
              <w:t>官等或</w:t>
            </w:r>
          </w:p>
          <w:p w:rsidR="003112E2" w:rsidRPr="003250E3" w:rsidRDefault="003112E2" w:rsidP="00B17752">
            <w:pPr>
              <w:spacing w:line="320" w:lineRule="exact"/>
              <w:jc w:val="distribute"/>
              <w:rPr>
                <w:sz w:val="20"/>
                <w:szCs w:val="20"/>
              </w:rPr>
            </w:pPr>
            <w:r w:rsidRPr="003250E3">
              <w:rPr>
                <w:rFonts w:hint="eastAsia"/>
                <w:sz w:val="20"/>
                <w:szCs w:val="20"/>
              </w:rPr>
              <w:t>級別</w:t>
            </w:r>
          </w:p>
        </w:tc>
        <w:tc>
          <w:tcPr>
            <w:tcW w:w="292" w:type="pct"/>
            <w:vAlign w:val="center"/>
          </w:tcPr>
          <w:p w:rsidR="003112E2" w:rsidRPr="003250E3" w:rsidRDefault="003112E2" w:rsidP="00B17752">
            <w:pPr>
              <w:spacing w:line="320" w:lineRule="exact"/>
              <w:jc w:val="distribute"/>
              <w:rPr>
                <w:sz w:val="20"/>
                <w:szCs w:val="20"/>
              </w:rPr>
            </w:pPr>
            <w:r w:rsidRPr="003250E3">
              <w:rPr>
                <w:rFonts w:hint="eastAsia"/>
                <w:sz w:val="20"/>
                <w:szCs w:val="20"/>
              </w:rPr>
              <w:t>職等</w:t>
            </w:r>
          </w:p>
        </w:tc>
        <w:tc>
          <w:tcPr>
            <w:tcW w:w="490" w:type="pct"/>
            <w:vAlign w:val="center"/>
          </w:tcPr>
          <w:p w:rsidR="003112E2" w:rsidRPr="003250E3" w:rsidRDefault="003112E2" w:rsidP="00B17752">
            <w:pPr>
              <w:spacing w:line="320" w:lineRule="exact"/>
              <w:jc w:val="distribute"/>
              <w:rPr>
                <w:sz w:val="20"/>
                <w:szCs w:val="20"/>
              </w:rPr>
            </w:pPr>
            <w:r w:rsidRPr="003250E3">
              <w:rPr>
                <w:rFonts w:hint="eastAsia"/>
                <w:sz w:val="20"/>
                <w:szCs w:val="20"/>
              </w:rPr>
              <w:t>員額</w:t>
            </w:r>
          </w:p>
        </w:tc>
        <w:tc>
          <w:tcPr>
            <w:tcW w:w="491" w:type="pct"/>
            <w:vAlign w:val="center"/>
          </w:tcPr>
          <w:p w:rsidR="003112E2" w:rsidRPr="003250E3" w:rsidRDefault="003112E2" w:rsidP="00B17752">
            <w:pPr>
              <w:spacing w:line="320" w:lineRule="exact"/>
              <w:jc w:val="distribute"/>
              <w:rPr>
                <w:sz w:val="20"/>
                <w:szCs w:val="20"/>
              </w:rPr>
            </w:pPr>
            <w:r w:rsidRPr="003250E3">
              <w:rPr>
                <w:rFonts w:hint="eastAsia"/>
                <w:sz w:val="20"/>
                <w:szCs w:val="20"/>
              </w:rPr>
              <w:t>備考</w:t>
            </w:r>
          </w:p>
        </w:tc>
        <w:tc>
          <w:tcPr>
            <w:tcW w:w="371" w:type="pct"/>
            <w:vAlign w:val="center"/>
          </w:tcPr>
          <w:p w:rsidR="003112E2" w:rsidRDefault="003112E2" w:rsidP="00B17752">
            <w:pPr>
              <w:spacing w:line="320" w:lineRule="exact"/>
              <w:jc w:val="distribute"/>
              <w:rPr>
                <w:sz w:val="20"/>
                <w:szCs w:val="20"/>
              </w:rPr>
            </w:pPr>
            <w:r w:rsidRPr="003250E3">
              <w:rPr>
                <w:rFonts w:hint="eastAsia"/>
                <w:sz w:val="20"/>
                <w:szCs w:val="20"/>
              </w:rPr>
              <w:t>職</w:t>
            </w:r>
          </w:p>
          <w:p w:rsidR="003112E2" w:rsidRPr="003250E3" w:rsidRDefault="003112E2" w:rsidP="00B17752">
            <w:pPr>
              <w:spacing w:line="320" w:lineRule="exact"/>
              <w:jc w:val="distribute"/>
              <w:rPr>
                <w:sz w:val="20"/>
                <w:szCs w:val="20"/>
              </w:rPr>
            </w:pPr>
            <w:r w:rsidRPr="003250E3">
              <w:rPr>
                <w:rFonts w:hint="eastAsia"/>
                <w:sz w:val="20"/>
                <w:szCs w:val="20"/>
              </w:rPr>
              <w:t>稱</w:t>
            </w:r>
          </w:p>
        </w:tc>
        <w:tc>
          <w:tcPr>
            <w:tcW w:w="371" w:type="pct"/>
            <w:vAlign w:val="center"/>
          </w:tcPr>
          <w:p w:rsidR="003112E2" w:rsidRDefault="003112E2" w:rsidP="00B17752">
            <w:pPr>
              <w:spacing w:line="320" w:lineRule="exact"/>
              <w:jc w:val="distribute"/>
              <w:rPr>
                <w:sz w:val="20"/>
                <w:szCs w:val="20"/>
              </w:rPr>
            </w:pPr>
            <w:r w:rsidRPr="003250E3">
              <w:rPr>
                <w:rFonts w:hint="eastAsia"/>
                <w:sz w:val="20"/>
                <w:szCs w:val="20"/>
              </w:rPr>
              <w:t>官等或</w:t>
            </w:r>
          </w:p>
          <w:p w:rsidR="003112E2" w:rsidRPr="003250E3" w:rsidRDefault="003112E2" w:rsidP="00B17752">
            <w:pPr>
              <w:spacing w:line="320" w:lineRule="exact"/>
              <w:jc w:val="distribute"/>
              <w:rPr>
                <w:sz w:val="20"/>
                <w:szCs w:val="20"/>
              </w:rPr>
            </w:pPr>
            <w:r w:rsidRPr="003250E3">
              <w:rPr>
                <w:rFonts w:hint="eastAsia"/>
                <w:sz w:val="20"/>
                <w:szCs w:val="20"/>
              </w:rPr>
              <w:t>級別</w:t>
            </w:r>
          </w:p>
        </w:tc>
        <w:tc>
          <w:tcPr>
            <w:tcW w:w="290" w:type="pct"/>
            <w:vAlign w:val="center"/>
          </w:tcPr>
          <w:p w:rsidR="003112E2" w:rsidRPr="003250E3" w:rsidRDefault="003112E2" w:rsidP="00B17752">
            <w:pPr>
              <w:spacing w:line="320" w:lineRule="exact"/>
              <w:jc w:val="distribute"/>
              <w:rPr>
                <w:sz w:val="20"/>
                <w:szCs w:val="20"/>
              </w:rPr>
            </w:pPr>
            <w:r w:rsidRPr="003250E3">
              <w:rPr>
                <w:rFonts w:hint="eastAsia"/>
                <w:sz w:val="20"/>
                <w:szCs w:val="20"/>
              </w:rPr>
              <w:t>職等</w:t>
            </w:r>
          </w:p>
        </w:tc>
        <w:tc>
          <w:tcPr>
            <w:tcW w:w="490" w:type="pct"/>
            <w:vAlign w:val="center"/>
          </w:tcPr>
          <w:p w:rsidR="003112E2" w:rsidRPr="003250E3" w:rsidRDefault="003112E2" w:rsidP="00B17752">
            <w:pPr>
              <w:spacing w:line="320" w:lineRule="exact"/>
              <w:jc w:val="distribute"/>
              <w:rPr>
                <w:sz w:val="20"/>
                <w:szCs w:val="20"/>
              </w:rPr>
            </w:pPr>
            <w:r w:rsidRPr="003250E3">
              <w:rPr>
                <w:rFonts w:hint="eastAsia"/>
                <w:sz w:val="20"/>
                <w:szCs w:val="20"/>
              </w:rPr>
              <w:t>員額</w:t>
            </w:r>
          </w:p>
        </w:tc>
        <w:tc>
          <w:tcPr>
            <w:tcW w:w="544" w:type="pct"/>
            <w:vAlign w:val="center"/>
          </w:tcPr>
          <w:p w:rsidR="003112E2" w:rsidRPr="003250E3" w:rsidRDefault="003112E2" w:rsidP="00B17752">
            <w:pPr>
              <w:spacing w:line="320" w:lineRule="exact"/>
              <w:jc w:val="distribute"/>
              <w:rPr>
                <w:sz w:val="20"/>
                <w:szCs w:val="20"/>
              </w:rPr>
            </w:pPr>
            <w:r w:rsidRPr="003250E3">
              <w:rPr>
                <w:rFonts w:hint="eastAsia"/>
                <w:sz w:val="20"/>
                <w:szCs w:val="20"/>
              </w:rPr>
              <w:t>備考</w:t>
            </w:r>
          </w:p>
        </w:tc>
        <w:tc>
          <w:tcPr>
            <w:tcW w:w="250" w:type="pct"/>
            <w:vAlign w:val="center"/>
          </w:tcPr>
          <w:p w:rsidR="003112E2" w:rsidRPr="003250E3" w:rsidRDefault="003112E2" w:rsidP="00B17752">
            <w:pPr>
              <w:spacing w:line="320" w:lineRule="exact"/>
              <w:jc w:val="distribute"/>
              <w:rPr>
                <w:sz w:val="20"/>
                <w:szCs w:val="20"/>
              </w:rPr>
            </w:pPr>
            <w:r w:rsidRPr="003250E3">
              <w:rPr>
                <w:rFonts w:hint="eastAsia"/>
                <w:sz w:val="20"/>
                <w:szCs w:val="20"/>
              </w:rPr>
              <w:t>增</w:t>
            </w:r>
          </w:p>
        </w:tc>
        <w:tc>
          <w:tcPr>
            <w:tcW w:w="250" w:type="pct"/>
            <w:vAlign w:val="center"/>
          </w:tcPr>
          <w:p w:rsidR="003112E2" w:rsidRPr="003250E3" w:rsidRDefault="003112E2" w:rsidP="00B17752">
            <w:pPr>
              <w:spacing w:line="320" w:lineRule="exact"/>
              <w:jc w:val="distribute"/>
              <w:rPr>
                <w:sz w:val="20"/>
                <w:szCs w:val="20"/>
              </w:rPr>
            </w:pPr>
            <w:r w:rsidRPr="003250E3">
              <w:rPr>
                <w:rFonts w:hint="eastAsia"/>
                <w:sz w:val="20"/>
                <w:szCs w:val="20"/>
              </w:rPr>
              <w:t>減</w:t>
            </w:r>
          </w:p>
        </w:tc>
        <w:tc>
          <w:tcPr>
            <w:tcW w:w="452" w:type="pct"/>
            <w:vAlign w:val="center"/>
          </w:tcPr>
          <w:p w:rsidR="003112E2" w:rsidRPr="003250E3" w:rsidRDefault="003112E2" w:rsidP="00B17752">
            <w:pPr>
              <w:spacing w:line="320" w:lineRule="exact"/>
              <w:jc w:val="distribute"/>
              <w:rPr>
                <w:sz w:val="20"/>
                <w:szCs w:val="20"/>
              </w:rPr>
            </w:pPr>
          </w:p>
        </w:tc>
      </w:tr>
      <w:tr w:rsidR="003112E2" w:rsidRPr="003250E3" w:rsidTr="003112E2">
        <w:trPr>
          <w:jc w:val="center"/>
        </w:trPr>
        <w:tc>
          <w:tcPr>
            <w:tcW w:w="338" w:type="pct"/>
            <w:vAlign w:val="center"/>
          </w:tcPr>
          <w:p w:rsidR="003250E3" w:rsidRPr="003250E3" w:rsidRDefault="003250E3" w:rsidP="003250E3">
            <w:pPr>
              <w:spacing w:line="320" w:lineRule="exact"/>
              <w:jc w:val="center"/>
              <w:rPr>
                <w:sz w:val="20"/>
                <w:szCs w:val="20"/>
              </w:rPr>
            </w:pPr>
            <w:r w:rsidRPr="003250E3">
              <w:rPr>
                <w:rFonts w:hint="eastAsia"/>
                <w:sz w:val="20"/>
                <w:szCs w:val="20"/>
              </w:rPr>
              <w:t>護理師</w:t>
            </w:r>
          </w:p>
        </w:tc>
        <w:tc>
          <w:tcPr>
            <w:tcW w:w="371" w:type="pct"/>
            <w:vMerge w:val="restart"/>
            <w:vAlign w:val="center"/>
          </w:tcPr>
          <w:p w:rsidR="003250E3" w:rsidRPr="003250E3" w:rsidRDefault="003250E3" w:rsidP="003250E3">
            <w:pPr>
              <w:spacing w:line="320" w:lineRule="exact"/>
              <w:jc w:val="center"/>
              <w:rPr>
                <w:sz w:val="20"/>
                <w:szCs w:val="20"/>
              </w:rPr>
            </w:pPr>
            <w:r w:rsidRPr="003250E3">
              <w:rPr>
                <w:rFonts w:hint="eastAsia"/>
                <w:sz w:val="20"/>
                <w:szCs w:val="20"/>
              </w:rPr>
              <w:t>師</w:t>
            </w:r>
            <w:r w:rsidRPr="003250E3">
              <w:rPr>
                <w:rFonts w:hint="eastAsia"/>
                <w:sz w:val="20"/>
                <w:szCs w:val="20"/>
              </w:rPr>
              <w:t xml:space="preserve"> </w:t>
            </w:r>
            <w:r w:rsidRPr="003250E3">
              <w:rPr>
                <w:rFonts w:hint="eastAsia"/>
                <w:sz w:val="20"/>
                <w:szCs w:val="20"/>
              </w:rPr>
              <w:t>級</w:t>
            </w:r>
          </w:p>
        </w:tc>
        <w:tc>
          <w:tcPr>
            <w:tcW w:w="292" w:type="pct"/>
            <w:vMerge w:val="restart"/>
          </w:tcPr>
          <w:p w:rsidR="003250E3" w:rsidRPr="003250E3" w:rsidRDefault="003250E3" w:rsidP="003250E3">
            <w:pPr>
              <w:spacing w:line="320" w:lineRule="exact"/>
              <w:jc w:val="center"/>
              <w:rPr>
                <w:sz w:val="20"/>
                <w:szCs w:val="20"/>
              </w:rPr>
            </w:pPr>
          </w:p>
        </w:tc>
        <w:tc>
          <w:tcPr>
            <w:tcW w:w="490" w:type="pct"/>
            <w:vMerge w:val="restart"/>
            <w:vAlign w:val="center"/>
          </w:tcPr>
          <w:p w:rsidR="003250E3" w:rsidRPr="003112E2" w:rsidRDefault="003250E3" w:rsidP="003250E3">
            <w:pPr>
              <w:spacing w:line="320" w:lineRule="exact"/>
              <w:jc w:val="center"/>
              <w:rPr>
                <w:sz w:val="20"/>
                <w:szCs w:val="20"/>
                <w:u w:val="single"/>
              </w:rPr>
            </w:pPr>
            <w:r w:rsidRPr="003112E2">
              <w:rPr>
                <w:rFonts w:hint="eastAsia"/>
                <w:sz w:val="20"/>
                <w:szCs w:val="20"/>
                <w:u w:val="single"/>
              </w:rPr>
              <w:t>八</w:t>
            </w:r>
          </w:p>
        </w:tc>
        <w:tc>
          <w:tcPr>
            <w:tcW w:w="491" w:type="pct"/>
            <w:vMerge w:val="restart"/>
            <w:vAlign w:val="center"/>
          </w:tcPr>
          <w:p w:rsidR="003250E3" w:rsidRPr="003112E2" w:rsidRDefault="003250E3" w:rsidP="003112E2">
            <w:pPr>
              <w:spacing w:line="320" w:lineRule="exact"/>
              <w:rPr>
                <w:sz w:val="20"/>
                <w:szCs w:val="20"/>
                <w:u w:val="single"/>
              </w:rPr>
            </w:pPr>
            <w:proofErr w:type="gramStart"/>
            <w:r w:rsidRPr="003112E2">
              <w:rPr>
                <w:rFonts w:hint="eastAsia"/>
                <w:sz w:val="20"/>
                <w:szCs w:val="20"/>
                <w:u w:val="single"/>
              </w:rPr>
              <w:t>均列</w:t>
            </w:r>
            <w:proofErr w:type="gramEnd"/>
            <w:r w:rsidR="003112E2" w:rsidRPr="003112E2">
              <w:rPr>
                <w:sz w:val="20"/>
                <w:szCs w:val="20"/>
                <w:u w:val="single"/>
              </w:rPr>
              <w:br/>
            </w:r>
            <w:r w:rsidRPr="003112E2">
              <w:rPr>
                <w:rFonts w:hint="eastAsia"/>
                <w:sz w:val="20"/>
                <w:szCs w:val="20"/>
                <w:u w:val="single"/>
              </w:rPr>
              <w:t>師</w:t>
            </w:r>
            <w:r w:rsidRPr="003112E2">
              <w:rPr>
                <w:rFonts w:hint="eastAsia"/>
                <w:sz w:val="20"/>
                <w:szCs w:val="20"/>
                <w:u w:val="single"/>
              </w:rPr>
              <w:t>(</w:t>
            </w:r>
            <w:r w:rsidRPr="003112E2">
              <w:rPr>
                <w:rFonts w:hint="eastAsia"/>
                <w:sz w:val="20"/>
                <w:szCs w:val="20"/>
                <w:u w:val="single"/>
              </w:rPr>
              <w:t>三</w:t>
            </w:r>
            <w:r w:rsidRPr="003112E2">
              <w:rPr>
                <w:rFonts w:hint="eastAsia"/>
                <w:sz w:val="20"/>
                <w:szCs w:val="20"/>
                <w:u w:val="single"/>
              </w:rPr>
              <w:t>)</w:t>
            </w:r>
            <w:r w:rsidRPr="003112E2">
              <w:rPr>
                <w:rFonts w:hint="eastAsia"/>
                <w:sz w:val="20"/>
                <w:szCs w:val="20"/>
                <w:u w:val="single"/>
              </w:rPr>
              <w:t>級。</w:t>
            </w:r>
          </w:p>
        </w:tc>
        <w:tc>
          <w:tcPr>
            <w:tcW w:w="371" w:type="pct"/>
            <w:vAlign w:val="center"/>
          </w:tcPr>
          <w:p w:rsidR="003112E2" w:rsidRDefault="003250E3" w:rsidP="003250E3">
            <w:pPr>
              <w:spacing w:line="320" w:lineRule="exact"/>
              <w:jc w:val="center"/>
              <w:rPr>
                <w:sz w:val="20"/>
                <w:szCs w:val="20"/>
              </w:rPr>
            </w:pPr>
            <w:r w:rsidRPr="003250E3">
              <w:rPr>
                <w:rFonts w:hint="eastAsia"/>
                <w:sz w:val="20"/>
                <w:szCs w:val="20"/>
              </w:rPr>
              <w:t>護</w:t>
            </w:r>
          </w:p>
          <w:p w:rsidR="003112E2" w:rsidRDefault="003250E3" w:rsidP="003250E3">
            <w:pPr>
              <w:spacing w:line="320" w:lineRule="exact"/>
              <w:jc w:val="center"/>
              <w:rPr>
                <w:sz w:val="20"/>
                <w:szCs w:val="20"/>
              </w:rPr>
            </w:pPr>
            <w:r w:rsidRPr="003250E3">
              <w:rPr>
                <w:rFonts w:hint="eastAsia"/>
                <w:sz w:val="20"/>
                <w:szCs w:val="20"/>
              </w:rPr>
              <w:t>理</w:t>
            </w:r>
          </w:p>
          <w:p w:rsidR="003250E3" w:rsidRPr="003250E3" w:rsidRDefault="003250E3" w:rsidP="003250E3">
            <w:pPr>
              <w:spacing w:line="320" w:lineRule="exact"/>
              <w:jc w:val="center"/>
              <w:rPr>
                <w:sz w:val="20"/>
                <w:szCs w:val="20"/>
              </w:rPr>
            </w:pPr>
            <w:r w:rsidRPr="003250E3">
              <w:rPr>
                <w:rFonts w:hint="eastAsia"/>
                <w:sz w:val="20"/>
                <w:szCs w:val="20"/>
              </w:rPr>
              <w:t>師</w:t>
            </w:r>
          </w:p>
        </w:tc>
        <w:tc>
          <w:tcPr>
            <w:tcW w:w="371" w:type="pct"/>
            <w:vMerge w:val="restart"/>
            <w:vAlign w:val="center"/>
          </w:tcPr>
          <w:p w:rsidR="003250E3" w:rsidRPr="003250E3" w:rsidRDefault="003250E3" w:rsidP="003250E3">
            <w:pPr>
              <w:spacing w:line="320" w:lineRule="exact"/>
              <w:jc w:val="center"/>
              <w:rPr>
                <w:sz w:val="20"/>
                <w:szCs w:val="20"/>
              </w:rPr>
            </w:pPr>
            <w:r w:rsidRPr="003250E3">
              <w:rPr>
                <w:rFonts w:hint="eastAsia"/>
                <w:sz w:val="20"/>
                <w:szCs w:val="20"/>
              </w:rPr>
              <w:t>師</w:t>
            </w:r>
            <w:r w:rsidRPr="003250E3">
              <w:rPr>
                <w:rFonts w:hint="eastAsia"/>
                <w:sz w:val="20"/>
                <w:szCs w:val="20"/>
              </w:rPr>
              <w:t xml:space="preserve"> </w:t>
            </w:r>
            <w:r w:rsidRPr="003250E3">
              <w:rPr>
                <w:rFonts w:hint="eastAsia"/>
                <w:sz w:val="20"/>
                <w:szCs w:val="20"/>
              </w:rPr>
              <w:t>級</w:t>
            </w:r>
          </w:p>
          <w:p w:rsidR="003250E3" w:rsidRPr="003250E3" w:rsidRDefault="003250E3" w:rsidP="003250E3">
            <w:pPr>
              <w:spacing w:line="320" w:lineRule="exact"/>
              <w:jc w:val="center"/>
              <w:rPr>
                <w:sz w:val="20"/>
                <w:szCs w:val="20"/>
              </w:rPr>
            </w:pPr>
            <w:r w:rsidRPr="003250E3">
              <w:rPr>
                <w:rFonts w:hint="eastAsia"/>
                <w:sz w:val="20"/>
                <w:szCs w:val="20"/>
              </w:rPr>
              <w:t>(</w:t>
            </w:r>
            <w:proofErr w:type="gramStart"/>
            <w:r w:rsidRPr="003250E3">
              <w:rPr>
                <w:rFonts w:hint="eastAsia"/>
                <w:sz w:val="20"/>
                <w:szCs w:val="20"/>
              </w:rPr>
              <w:t>或士</w:t>
            </w:r>
            <w:proofErr w:type="gramEnd"/>
            <w:r w:rsidRPr="003250E3">
              <w:rPr>
                <w:rFonts w:hint="eastAsia"/>
                <w:sz w:val="20"/>
                <w:szCs w:val="20"/>
              </w:rPr>
              <w:t>(</w:t>
            </w:r>
            <w:r w:rsidRPr="003250E3">
              <w:rPr>
                <w:rFonts w:hint="eastAsia"/>
                <w:sz w:val="20"/>
                <w:szCs w:val="20"/>
              </w:rPr>
              <w:t>生</w:t>
            </w:r>
            <w:r w:rsidRPr="003250E3">
              <w:rPr>
                <w:rFonts w:hint="eastAsia"/>
                <w:sz w:val="20"/>
                <w:szCs w:val="20"/>
              </w:rPr>
              <w:t>)</w:t>
            </w:r>
            <w:r w:rsidRPr="003250E3">
              <w:rPr>
                <w:rFonts w:hint="eastAsia"/>
                <w:sz w:val="20"/>
                <w:szCs w:val="20"/>
              </w:rPr>
              <w:t>級</w:t>
            </w:r>
            <w:r w:rsidRPr="003250E3">
              <w:rPr>
                <w:rFonts w:hint="eastAsia"/>
                <w:sz w:val="20"/>
                <w:szCs w:val="20"/>
              </w:rPr>
              <w:t>)</w:t>
            </w:r>
          </w:p>
        </w:tc>
        <w:tc>
          <w:tcPr>
            <w:tcW w:w="290" w:type="pct"/>
            <w:vMerge w:val="restart"/>
          </w:tcPr>
          <w:p w:rsidR="003250E3" w:rsidRPr="003250E3" w:rsidRDefault="003250E3" w:rsidP="003250E3">
            <w:pPr>
              <w:spacing w:line="320" w:lineRule="exact"/>
              <w:jc w:val="center"/>
              <w:rPr>
                <w:sz w:val="20"/>
                <w:szCs w:val="20"/>
              </w:rPr>
            </w:pPr>
          </w:p>
        </w:tc>
        <w:tc>
          <w:tcPr>
            <w:tcW w:w="490" w:type="pct"/>
            <w:vMerge w:val="restart"/>
            <w:vAlign w:val="center"/>
          </w:tcPr>
          <w:p w:rsidR="003250E3" w:rsidRPr="003250E3" w:rsidRDefault="003250E3" w:rsidP="003250E3">
            <w:pPr>
              <w:spacing w:line="320" w:lineRule="exact"/>
              <w:jc w:val="center"/>
              <w:rPr>
                <w:sz w:val="20"/>
                <w:szCs w:val="20"/>
              </w:rPr>
            </w:pPr>
            <w:r w:rsidRPr="003250E3">
              <w:rPr>
                <w:rFonts w:hint="eastAsia"/>
                <w:sz w:val="20"/>
                <w:szCs w:val="20"/>
              </w:rPr>
              <w:t>七</w:t>
            </w:r>
          </w:p>
        </w:tc>
        <w:tc>
          <w:tcPr>
            <w:tcW w:w="544" w:type="pct"/>
            <w:vMerge w:val="restart"/>
            <w:vAlign w:val="center"/>
          </w:tcPr>
          <w:p w:rsidR="003250E3" w:rsidRPr="003250E3" w:rsidRDefault="003250E3" w:rsidP="003112E2">
            <w:pPr>
              <w:spacing w:line="320" w:lineRule="exact"/>
              <w:rPr>
                <w:sz w:val="20"/>
                <w:szCs w:val="20"/>
              </w:rPr>
            </w:pPr>
            <w:proofErr w:type="gramStart"/>
            <w:r w:rsidRPr="003250E3">
              <w:rPr>
                <w:rFonts w:hint="eastAsia"/>
                <w:sz w:val="20"/>
                <w:szCs w:val="20"/>
              </w:rPr>
              <w:t>均列師</w:t>
            </w:r>
            <w:proofErr w:type="gramEnd"/>
            <w:r w:rsidRPr="003250E3">
              <w:rPr>
                <w:rFonts w:hint="eastAsia"/>
                <w:sz w:val="20"/>
                <w:szCs w:val="20"/>
              </w:rPr>
              <w:t>（三）級。</w:t>
            </w:r>
          </w:p>
        </w:tc>
        <w:tc>
          <w:tcPr>
            <w:tcW w:w="250" w:type="pct"/>
            <w:vMerge w:val="restart"/>
            <w:vAlign w:val="center"/>
          </w:tcPr>
          <w:p w:rsidR="003250E3" w:rsidRPr="003250E3" w:rsidRDefault="003250E3" w:rsidP="003112E2">
            <w:pPr>
              <w:spacing w:line="320" w:lineRule="exact"/>
              <w:jc w:val="center"/>
              <w:rPr>
                <w:sz w:val="20"/>
                <w:szCs w:val="20"/>
              </w:rPr>
            </w:pPr>
            <w:proofErr w:type="gramStart"/>
            <w:r w:rsidRPr="003250E3">
              <w:rPr>
                <w:rFonts w:hint="eastAsia"/>
                <w:sz w:val="20"/>
                <w:szCs w:val="20"/>
              </w:rPr>
              <w:t>一</w:t>
            </w:r>
            <w:proofErr w:type="gramEnd"/>
          </w:p>
        </w:tc>
        <w:tc>
          <w:tcPr>
            <w:tcW w:w="250" w:type="pct"/>
            <w:vMerge w:val="restart"/>
            <w:vAlign w:val="center"/>
          </w:tcPr>
          <w:p w:rsidR="003250E3" w:rsidRPr="003250E3" w:rsidRDefault="003250E3" w:rsidP="003112E2">
            <w:pPr>
              <w:spacing w:line="320" w:lineRule="exact"/>
              <w:jc w:val="center"/>
              <w:rPr>
                <w:sz w:val="20"/>
                <w:szCs w:val="20"/>
              </w:rPr>
            </w:pPr>
          </w:p>
        </w:tc>
        <w:tc>
          <w:tcPr>
            <w:tcW w:w="452" w:type="pct"/>
            <w:vMerge w:val="restart"/>
            <w:vAlign w:val="center"/>
          </w:tcPr>
          <w:p w:rsidR="003250E3" w:rsidRPr="003250E3" w:rsidRDefault="003250E3" w:rsidP="003250E3">
            <w:pPr>
              <w:spacing w:line="320" w:lineRule="exact"/>
              <w:jc w:val="center"/>
              <w:rPr>
                <w:sz w:val="20"/>
                <w:szCs w:val="20"/>
              </w:rPr>
            </w:pPr>
            <w:r w:rsidRPr="003250E3">
              <w:rPr>
                <w:rFonts w:hint="eastAsia"/>
                <w:sz w:val="20"/>
                <w:szCs w:val="20"/>
              </w:rPr>
              <w:t>由衛生稽查員改置營養師。</w:t>
            </w:r>
          </w:p>
        </w:tc>
      </w:tr>
      <w:tr w:rsidR="003112E2" w:rsidRPr="003250E3" w:rsidTr="003112E2">
        <w:trPr>
          <w:jc w:val="center"/>
        </w:trPr>
        <w:tc>
          <w:tcPr>
            <w:tcW w:w="338" w:type="pct"/>
            <w:tcBorders>
              <w:bottom w:val="single" w:sz="4" w:space="0" w:color="auto"/>
            </w:tcBorders>
            <w:vAlign w:val="center"/>
          </w:tcPr>
          <w:p w:rsidR="003250E3" w:rsidRPr="003250E3" w:rsidRDefault="003250E3" w:rsidP="003250E3">
            <w:pPr>
              <w:spacing w:line="320" w:lineRule="exact"/>
              <w:jc w:val="center"/>
              <w:rPr>
                <w:sz w:val="20"/>
                <w:szCs w:val="20"/>
              </w:rPr>
            </w:pPr>
            <w:proofErr w:type="gramStart"/>
            <w:r w:rsidRPr="003250E3">
              <w:rPr>
                <w:rFonts w:hint="eastAsia"/>
                <w:sz w:val="20"/>
                <w:szCs w:val="20"/>
              </w:rPr>
              <w:t>醫</w:t>
            </w:r>
            <w:proofErr w:type="gramEnd"/>
            <w:r w:rsidRPr="003250E3">
              <w:rPr>
                <w:rFonts w:hint="eastAsia"/>
                <w:sz w:val="20"/>
                <w:szCs w:val="20"/>
              </w:rPr>
              <w:t>事檢驗師</w:t>
            </w:r>
          </w:p>
        </w:tc>
        <w:tc>
          <w:tcPr>
            <w:tcW w:w="371" w:type="pct"/>
            <w:vMerge/>
            <w:vAlign w:val="center"/>
          </w:tcPr>
          <w:p w:rsidR="003250E3" w:rsidRPr="003250E3" w:rsidRDefault="003250E3" w:rsidP="003250E3">
            <w:pPr>
              <w:spacing w:line="320" w:lineRule="exact"/>
              <w:jc w:val="center"/>
              <w:rPr>
                <w:sz w:val="20"/>
                <w:szCs w:val="20"/>
              </w:rPr>
            </w:pPr>
          </w:p>
        </w:tc>
        <w:tc>
          <w:tcPr>
            <w:tcW w:w="292" w:type="pct"/>
            <w:vMerge/>
          </w:tcPr>
          <w:p w:rsidR="003250E3" w:rsidRPr="003250E3" w:rsidRDefault="003250E3" w:rsidP="003250E3">
            <w:pPr>
              <w:spacing w:line="320" w:lineRule="exact"/>
              <w:jc w:val="center"/>
              <w:rPr>
                <w:sz w:val="20"/>
                <w:szCs w:val="20"/>
              </w:rPr>
            </w:pPr>
          </w:p>
        </w:tc>
        <w:tc>
          <w:tcPr>
            <w:tcW w:w="490" w:type="pct"/>
            <w:vMerge/>
            <w:vAlign w:val="center"/>
          </w:tcPr>
          <w:p w:rsidR="003250E3" w:rsidRPr="003250E3" w:rsidRDefault="003250E3" w:rsidP="003250E3">
            <w:pPr>
              <w:spacing w:line="320" w:lineRule="exact"/>
              <w:jc w:val="center"/>
              <w:rPr>
                <w:sz w:val="20"/>
                <w:szCs w:val="20"/>
              </w:rPr>
            </w:pPr>
          </w:p>
        </w:tc>
        <w:tc>
          <w:tcPr>
            <w:tcW w:w="491" w:type="pct"/>
            <w:vMerge/>
            <w:vAlign w:val="center"/>
          </w:tcPr>
          <w:p w:rsidR="003250E3" w:rsidRPr="003250E3" w:rsidRDefault="003250E3" w:rsidP="003250E3">
            <w:pPr>
              <w:spacing w:line="320" w:lineRule="exact"/>
              <w:jc w:val="center"/>
              <w:rPr>
                <w:sz w:val="20"/>
                <w:szCs w:val="20"/>
              </w:rPr>
            </w:pPr>
          </w:p>
        </w:tc>
        <w:tc>
          <w:tcPr>
            <w:tcW w:w="371" w:type="pct"/>
            <w:tcBorders>
              <w:bottom w:val="single" w:sz="4" w:space="0" w:color="auto"/>
            </w:tcBorders>
            <w:vAlign w:val="center"/>
          </w:tcPr>
          <w:p w:rsidR="003112E2" w:rsidRDefault="003250E3" w:rsidP="003250E3">
            <w:pPr>
              <w:spacing w:line="320" w:lineRule="exact"/>
              <w:jc w:val="center"/>
              <w:rPr>
                <w:sz w:val="20"/>
                <w:szCs w:val="20"/>
              </w:rPr>
            </w:pPr>
            <w:proofErr w:type="gramStart"/>
            <w:r w:rsidRPr="003250E3">
              <w:rPr>
                <w:rFonts w:hint="eastAsia"/>
                <w:sz w:val="20"/>
                <w:szCs w:val="20"/>
              </w:rPr>
              <w:t>醫</w:t>
            </w:r>
            <w:proofErr w:type="gramEnd"/>
          </w:p>
          <w:p w:rsidR="003112E2" w:rsidRDefault="003250E3" w:rsidP="003250E3">
            <w:pPr>
              <w:spacing w:line="320" w:lineRule="exact"/>
              <w:jc w:val="center"/>
              <w:rPr>
                <w:sz w:val="20"/>
                <w:szCs w:val="20"/>
              </w:rPr>
            </w:pPr>
            <w:r w:rsidRPr="003250E3">
              <w:rPr>
                <w:rFonts w:hint="eastAsia"/>
                <w:sz w:val="20"/>
                <w:szCs w:val="20"/>
              </w:rPr>
              <w:t>事</w:t>
            </w:r>
          </w:p>
          <w:p w:rsidR="003250E3" w:rsidRPr="003250E3" w:rsidRDefault="003250E3" w:rsidP="003250E3">
            <w:pPr>
              <w:spacing w:line="320" w:lineRule="exact"/>
              <w:jc w:val="center"/>
              <w:rPr>
                <w:sz w:val="20"/>
                <w:szCs w:val="20"/>
              </w:rPr>
            </w:pPr>
            <w:r w:rsidRPr="003250E3">
              <w:rPr>
                <w:rFonts w:hint="eastAsia"/>
                <w:sz w:val="20"/>
                <w:szCs w:val="20"/>
              </w:rPr>
              <w:t>檢</w:t>
            </w:r>
          </w:p>
          <w:p w:rsidR="003112E2" w:rsidRDefault="003250E3" w:rsidP="003250E3">
            <w:pPr>
              <w:spacing w:line="320" w:lineRule="exact"/>
              <w:jc w:val="center"/>
              <w:rPr>
                <w:sz w:val="20"/>
                <w:szCs w:val="20"/>
              </w:rPr>
            </w:pPr>
            <w:proofErr w:type="gramStart"/>
            <w:r w:rsidRPr="003250E3">
              <w:rPr>
                <w:rFonts w:hint="eastAsia"/>
                <w:sz w:val="20"/>
                <w:szCs w:val="20"/>
              </w:rPr>
              <w:t>驗</w:t>
            </w:r>
            <w:proofErr w:type="gramEnd"/>
          </w:p>
          <w:p w:rsidR="003250E3" w:rsidRPr="003250E3" w:rsidRDefault="003250E3" w:rsidP="003250E3">
            <w:pPr>
              <w:spacing w:line="320" w:lineRule="exact"/>
              <w:jc w:val="center"/>
              <w:rPr>
                <w:sz w:val="20"/>
                <w:szCs w:val="20"/>
              </w:rPr>
            </w:pPr>
            <w:r w:rsidRPr="003250E3">
              <w:rPr>
                <w:rFonts w:hint="eastAsia"/>
                <w:sz w:val="20"/>
                <w:szCs w:val="20"/>
              </w:rPr>
              <w:t>師</w:t>
            </w:r>
          </w:p>
        </w:tc>
        <w:tc>
          <w:tcPr>
            <w:tcW w:w="371" w:type="pct"/>
            <w:vMerge/>
            <w:tcBorders>
              <w:bottom w:val="single" w:sz="4" w:space="0" w:color="auto"/>
            </w:tcBorders>
            <w:vAlign w:val="center"/>
          </w:tcPr>
          <w:p w:rsidR="003250E3" w:rsidRPr="003250E3" w:rsidRDefault="003250E3" w:rsidP="003250E3">
            <w:pPr>
              <w:spacing w:line="320" w:lineRule="exact"/>
              <w:jc w:val="center"/>
              <w:rPr>
                <w:sz w:val="20"/>
                <w:szCs w:val="20"/>
              </w:rPr>
            </w:pPr>
          </w:p>
        </w:tc>
        <w:tc>
          <w:tcPr>
            <w:tcW w:w="290" w:type="pct"/>
            <w:vMerge/>
            <w:tcBorders>
              <w:bottom w:val="single" w:sz="4" w:space="0" w:color="auto"/>
            </w:tcBorders>
          </w:tcPr>
          <w:p w:rsidR="003250E3" w:rsidRPr="003250E3" w:rsidRDefault="003250E3" w:rsidP="003250E3">
            <w:pPr>
              <w:spacing w:line="320" w:lineRule="exact"/>
              <w:jc w:val="center"/>
              <w:rPr>
                <w:sz w:val="20"/>
                <w:szCs w:val="20"/>
              </w:rPr>
            </w:pPr>
          </w:p>
        </w:tc>
        <w:tc>
          <w:tcPr>
            <w:tcW w:w="490" w:type="pct"/>
            <w:vMerge/>
            <w:tcBorders>
              <w:bottom w:val="single" w:sz="4" w:space="0" w:color="auto"/>
            </w:tcBorders>
            <w:vAlign w:val="center"/>
          </w:tcPr>
          <w:p w:rsidR="003250E3" w:rsidRPr="003250E3" w:rsidRDefault="003250E3" w:rsidP="003250E3">
            <w:pPr>
              <w:spacing w:line="320" w:lineRule="exact"/>
              <w:jc w:val="center"/>
              <w:rPr>
                <w:sz w:val="20"/>
                <w:szCs w:val="20"/>
              </w:rPr>
            </w:pPr>
          </w:p>
        </w:tc>
        <w:tc>
          <w:tcPr>
            <w:tcW w:w="544" w:type="pct"/>
            <w:vMerge/>
            <w:tcBorders>
              <w:bottom w:val="single" w:sz="4" w:space="0" w:color="auto"/>
            </w:tcBorders>
            <w:vAlign w:val="center"/>
          </w:tcPr>
          <w:p w:rsidR="003250E3" w:rsidRPr="003250E3" w:rsidRDefault="003250E3" w:rsidP="003112E2">
            <w:pPr>
              <w:spacing w:line="320" w:lineRule="exact"/>
              <w:rPr>
                <w:sz w:val="20"/>
                <w:szCs w:val="20"/>
              </w:rPr>
            </w:pPr>
          </w:p>
        </w:tc>
        <w:tc>
          <w:tcPr>
            <w:tcW w:w="250" w:type="pct"/>
            <w:vMerge/>
            <w:tcBorders>
              <w:bottom w:val="single" w:sz="4" w:space="0" w:color="auto"/>
            </w:tcBorders>
            <w:vAlign w:val="center"/>
          </w:tcPr>
          <w:p w:rsidR="003250E3" w:rsidRPr="003250E3" w:rsidRDefault="003250E3" w:rsidP="003112E2">
            <w:pPr>
              <w:spacing w:line="320" w:lineRule="exact"/>
              <w:jc w:val="center"/>
              <w:rPr>
                <w:sz w:val="20"/>
                <w:szCs w:val="20"/>
              </w:rPr>
            </w:pPr>
          </w:p>
        </w:tc>
        <w:tc>
          <w:tcPr>
            <w:tcW w:w="250" w:type="pct"/>
            <w:vMerge/>
            <w:tcBorders>
              <w:bottom w:val="single" w:sz="4" w:space="0" w:color="auto"/>
            </w:tcBorders>
            <w:vAlign w:val="center"/>
          </w:tcPr>
          <w:p w:rsidR="003250E3" w:rsidRPr="003250E3" w:rsidRDefault="003250E3" w:rsidP="003112E2">
            <w:pPr>
              <w:spacing w:line="320" w:lineRule="exact"/>
              <w:jc w:val="center"/>
              <w:rPr>
                <w:sz w:val="20"/>
                <w:szCs w:val="20"/>
              </w:rPr>
            </w:pPr>
          </w:p>
        </w:tc>
        <w:tc>
          <w:tcPr>
            <w:tcW w:w="452" w:type="pct"/>
            <w:vMerge/>
          </w:tcPr>
          <w:p w:rsidR="003250E3" w:rsidRPr="003250E3" w:rsidRDefault="003250E3" w:rsidP="003250E3">
            <w:pPr>
              <w:spacing w:line="320" w:lineRule="exact"/>
              <w:jc w:val="center"/>
              <w:rPr>
                <w:sz w:val="20"/>
                <w:szCs w:val="20"/>
              </w:rPr>
            </w:pPr>
          </w:p>
        </w:tc>
      </w:tr>
      <w:tr w:rsidR="003112E2" w:rsidRPr="003250E3" w:rsidTr="003112E2">
        <w:trPr>
          <w:jc w:val="center"/>
        </w:trPr>
        <w:tc>
          <w:tcPr>
            <w:tcW w:w="338" w:type="pct"/>
            <w:vAlign w:val="center"/>
          </w:tcPr>
          <w:p w:rsidR="003250E3" w:rsidRPr="00454B61" w:rsidRDefault="003250E3" w:rsidP="003250E3">
            <w:pPr>
              <w:spacing w:line="320" w:lineRule="exact"/>
              <w:jc w:val="center"/>
              <w:rPr>
                <w:sz w:val="20"/>
                <w:szCs w:val="20"/>
                <w:u w:val="single"/>
              </w:rPr>
            </w:pPr>
            <w:r w:rsidRPr="00454B61">
              <w:rPr>
                <w:rFonts w:hint="eastAsia"/>
                <w:sz w:val="20"/>
                <w:szCs w:val="20"/>
                <w:u w:val="single"/>
              </w:rPr>
              <w:t>營養師</w:t>
            </w:r>
          </w:p>
        </w:tc>
        <w:tc>
          <w:tcPr>
            <w:tcW w:w="371" w:type="pct"/>
            <w:vMerge/>
            <w:vAlign w:val="center"/>
          </w:tcPr>
          <w:p w:rsidR="003250E3" w:rsidRPr="003250E3" w:rsidRDefault="003250E3" w:rsidP="003250E3">
            <w:pPr>
              <w:spacing w:line="320" w:lineRule="exact"/>
              <w:jc w:val="center"/>
              <w:rPr>
                <w:sz w:val="20"/>
                <w:szCs w:val="20"/>
              </w:rPr>
            </w:pPr>
          </w:p>
        </w:tc>
        <w:tc>
          <w:tcPr>
            <w:tcW w:w="292" w:type="pct"/>
            <w:vMerge/>
            <w:vAlign w:val="center"/>
          </w:tcPr>
          <w:p w:rsidR="003250E3" w:rsidRPr="003250E3" w:rsidRDefault="003250E3" w:rsidP="003250E3">
            <w:pPr>
              <w:spacing w:line="320" w:lineRule="exact"/>
              <w:jc w:val="center"/>
              <w:rPr>
                <w:sz w:val="20"/>
                <w:szCs w:val="20"/>
              </w:rPr>
            </w:pPr>
          </w:p>
        </w:tc>
        <w:tc>
          <w:tcPr>
            <w:tcW w:w="490" w:type="pct"/>
            <w:vMerge/>
            <w:vAlign w:val="center"/>
          </w:tcPr>
          <w:p w:rsidR="003250E3" w:rsidRPr="003250E3" w:rsidRDefault="003250E3" w:rsidP="003250E3">
            <w:pPr>
              <w:spacing w:line="320" w:lineRule="exact"/>
              <w:jc w:val="center"/>
              <w:rPr>
                <w:sz w:val="20"/>
                <w:szCs w:val="20"/>
              </w:rPr>
            </w:pPr>
          </w:p>
        </w:tc>
        <w:tc>
          <w:tcPr>
            <w:tcW w:w="491" w:type="pct"/>
            <w:vMerge/>
            <w:vAlign w:val="center"/>
          </w:tcPr>
          <w:p w:rsidR="003250E3" w:rsidRPr="003250E3" w:rsidRDefault="003250E3" w:rsidP="003250E3">
            <w:pPr>
              <w:spacing w:line="320" w:lineRule="exact"/>
              <w:jc w:val="center"/>
              <w:rPr>
                <w:sz w:val="20"/>
                <w:szCs w:val="20"/>
              </w:rPr>
            </w:pPr>
          </w:p>
        </w:tc>
        <w:tc>
          <w:tcPr>
            <w:tcW w:w="371" w:type="pct"/>
            <w:vAlign w:val="center"/>
          </w:tcPr>
          <w:p w:rsidR="003112E2" w:rsidRPr="003112E2" w:rsidRDefault="003250E3" w:rsidP="003250E3">
            <w:pPr>
              <w:spacing w:line="320" w:lineRule="exact"/>
              <w:jc w:val="center"/>
              <w:rPr>
                <w:sz w:val="20"/>
                <w:szCs w:val="20"/>
                <w:u w:val="single"/>
              </w:rPr>
            </w:pPr>
            <w:r w:rsidRPr="003112E2">
              <w:rPr>
                <w:rFonts w:hint="eastAsia"/>
                <w:sz w:val="20"/>
                <w:szCs w:val="20"/>
                <w:u w:val="single"/>
              </w:rPr>
              <w:t>衛</w:t>
            </w:r>
          </w:p>
          <w:p w:rsidR="003112E2" w:rsidRPr="003112E2" w:rsidRDefault="003250E3" w:rsidP="003250E3">
            <w:pPr>
              <w:spacing w:line="320" w:lineRule="exact"/>
              <w:jc w:val="center"/>
              <w:rPr>
                <w:sz w:val="20"/>
                <w:szCs w:val="20"/>
                <w:u w:val="single"/>
              </w:rPr>
            </w:pPr>
            <w:r w:rsidRPr="003112E2">
              <w:rPr>
                <w:rFonts w:hint="eastAsia"/>
                <w:sz w:val="20"/>
                <w:szCs w:val="20"/>
                <w:u w:val="single"/>
              </w:rPr>
              <w:t>生</w:t>
            </w:r>
          </w:p>
          <w:p w:rsidR="003112E2" w:rsidRPr="003112E2" w:rsidRDefault="003250E3" w:rsidP="003250E3">
            <w:pPr>
              <w:spacing w:line="320" w:lineRule="exact"/>
              <w:jc w:val="center"/>
              <w:rPr>
                <w:sz w:val="20"/>
                <w:szCs w:val="20"/>
                <w:u w:val="single"/>
              </w:rPr>
            </w:pPr>
            <w:proofErr w:type="gramStart"/>
            <w:r w:rsidRPr="003112E2">
              <w:rPr>
                <w:rFonts w:hint="eastAsia"/>
                <w:sz w:val="20"/>
                <w:szCs w:val="20"/>
                <w:u w:val="single"/>
              </w:rPr>
              <w:t>稽</w:t>
            </w:r>
            <w:proofErr w:type="gramEnd"/>
          </w:p>
          <w:p w:rsidR="003112E2" w:rsidRPr="003112E2" w:rsidRDefault="003250E3" w:rsidP="003250E3">
            <w:pPr>
              <w:spacing w:line="320" w:lineRule="exact"/>
              <w:jc w:val="center"/>
              <w:rPr>
                <w:sz w:val="20"/>
                <w:szCs w:val="20"/>
                <w:u w:val="single"/>
              </w:rPr>
            </w:pPr>
            <w:r w:rsidRPr="003112E2">
              <w:rPr>
                <w:rFonts w:hint="eastAsia"/>
                <w:sz w:val="20"/>
                <w:szCs w:val="20"/>
                <w:u w:val="single"/>
              </w:rPr>
              <w:t>查</w:t>
            </w:r>
          </w:p>
          <w:p w:rsidR="003250E3" w:rsidRPr="003250E3" w:rsidRDefault="003250E3" w:rsidP="003250E3">
            <w:pPr>
              <w:spacing w:line="320" w:lineRule="exact"/>
              <w:jc w:val="center"/>
              <w:rPr>
                <w:sz w:val="20"/>
                <w:szCs w:val="20"/>
              </w:rPr>
            </w:pPr>
            <w:r w:rsidRPr="003112E2">
              <w:rPr>
                <w:rFonts w:hint="eastAsia"/>
                <w:sz w:val="20"/>
                <w:szCs w:val="20"/>
                <w:u w:val="single"/>
              </w:rPr>
              <w:t>員</w:t>
            </w:r>
          </w:p>
        </w:tc>
        <w:tc>
          <w:tcPr>
            <w:tcW w:w="371" w:type="pct"/>
            <w:vAlign w:val="center"/>
          </w:tcPr>
          <w:p w:rsidR="003112E2" w:rsidRPr="003112E2" w:rsidRDefault="003250E3" w:rsidP="003112E2">
            <w:pPr>
              <w:spacing w:line="320" w:lineRule="exact"/>
              <w:jc w:val="center"/>
              <w:rPr>
                <w:sz w:val="20"/>
                <w:szCs w:val="20"/>
                <w:u w:val="single"/>
              </w:rPr>
            </w:pPr>
            <w:r w:rsidRPr="003112E2">
              <w:rPr>
                <w:rFonts w:hint="eastAsia"/>
                <w:sz w:val="20"/>
                <w:szCs w:val="20"/>
                <w:u w:val="single"/>
              </w:rPr>
              <w:t>委</w:t>
            </w:r>
          </w:p>
          <w:p w:rsidR="003250E3" w:rsidRPr="003112E2" w:rsidRDefault="003250E3" w:rsidP="003112E2">
            <w:pPr>
              <w:spacing w:line="320" w:lineRule="exact"/>
              <w:jc w:val="center"/>
              <w:rPr>
                <w:sz w:val="20"/>
                <w:szCs w:val="20"/>
                <w:u w:val="single"/>
              </w:rPr>
            </w:pPr>
            <w:r w:rsidRPr="003112E2">
              <w:rPr>
                <w:rFonts w:hint="eastAsia"/>
                <w:sz w:val="20"/>
                <w:szCs w:val="20"/>
                <w:u w:val="single"/>
              </w:rPr>
              <w:t>任</w:t>
            </w:r>
          </w:p>
        </w:tc>
        <w:tc>
          <w:tcPr>
            <w:tcW w:w="290" w:type="pct"/>
            <w:vAlign w:val="center"/>
          </w:tcPr>
          <w:p w:rsidR="003250E3" w:rsidRPr="003112E2" w:rsidRDefault="003250E3" w:rsidP="003250E3">
            <w:pPr>
              <w:spacing w:line="320" w:lineRule="exact"/>
              <w:jc w:val="center"/>
              <w:rPr>
                <w:sz w:val="20"/>
                <w:szCs w:val="20"/>
                <w:u w:val="single"/>
              </w:rPr>
            </w:pPr>
            <w:r w:rsidRPr="003112E2">
              <w:rPr>
                <w:rFonts w:hint="eastAsia"/>
                <w:sz w:val="20"/>
                <w:szCs w:val="20"/>
                <w:u w:val="single"/>
              </w:rPr>
              <w:t>第四職等至第五職等</w:t>
            </w:r>
          </w:p>
        </w:tc>
        <w:tc>
          <w:tcPr>
            <w:tcW w:w="490" w:type="pct"/>
            <w:vAlign w:val="center"/>
          </w:tcPr>
          <w:p w:rsidR="003250E3" w:rsidRPr="003112E2" w:rsidRDefault="003250E3" w:rsidP="003250E3">
            <w:pPr>
              <w:spacing w:line="320" w:lineRule="exact"/>
              <w:jc w:val="center"/>
              <w:rPr>
                <w:sz w:val="20"/>
                <w:szCs w:val="20"/>
                <w:u w:val="single"/>
              </w:rPr>
            </w:pPr>
            <w:proofErr w:type="gramStart"/>
            <w:r w:rsidRPr="003112E2">
              <w:rPr>
                <w:rFonts w:hint="eastAsia"/>
                <w:sz w:val="20"/>
                <w:szCs w:val="20"/>
                <w:u w:val="single"/>
              </w:rPr>
              <w:t>一</w:t>
            </w:r>
            <w:proofErr w:type="gramEnd"/>
          </w:p>
        </w:tc>
        <w:tc>
          <w:tcPr>
            <w:tcW w:w="544" w:type="pct"/>
            <w:vAlign w:val="center"/>
          </w:tcPr>
          <w:p w:rsidR="003250E3" w:rsidRPr="003112E2" w:rsidRDefault="003250E3" w:rsidP="003112E2">
            <w:pPr>
              <w:spacing w:line="320" w:lineRule="exact"/>
              <w:rPr>
                <w:sz w:val="20"/>
                <w:szCs w:val="20"/>
                <w:u w:val="single"/>
              </w:rPr>
            </w:pPr>
            <w:proofErr w:type="gramStart"/>
            <w:r w:rsidRPr="003112E2">
              <w:rPr>
                <w:rFonts w:hint="eastAsia"/>
                <w:sz w:val="20"/>
                <w:szCs w:val="20"/>
                <w:u w:val="single"/>
              </w:rPr>
              <w:t>得列薦任</w:t>
            </w:r>
            <w:proofErr w:type="gramEnd"/>
            <w:r w:rsidRPr="003112E2">
              <w:rPr>
                <w:rFonts w:hint="eastAsia"/>
                <w:sz w:val="20"/>
                <w:szCs w:val="20"/>
                <w:u w:val="single"/>
              </w:rPr>
              <w:t>第六職等（</w:t>
            </w:r>
            <w:r w:rsidR="003112E2" w:rsidRPr="003112E2">
              <w:rPr>
                <w:sz w:val="20"/>
                <w:szCs w:val="20"/>
                <w:u w:val="single"/>
              </w:rPr>
              <w:br/>
            </w:r>
            <w:r w:rsidRPr="003112E2">
              <w:rPr>
                <w:rFonts w:hint="eastAsia"/>
                <w:sz w:val="20"/>
                <w:szCs w:val="20"/>
                <w:u w:val="single"/>
              </w:rPr>
              <w:t>係單一編制計給）。</w:t>
            </w:r>
          </w:p>
        </w:tc>
        <w:tc>
          <w:tcPr>
            <w:tcW w:w="250" w:type="pct"/>
            <w:vAlign w:val="center"/>
          </w:tcPr>
          <w:p w:rsidR="003250E3" w:rsidRPr="003250E3" w:rsidRDefault="003250E3" w:rsidP="003112E2">
            <w:pPr>
              <w:spacing w:line="320" w:lineRule="exact"/>
              <w:jc w:val="center"/>
              <w:rPr>
                <w:sz w:val="20"/>
                <w:szCs w:val="20"/>
              </w:rPr>
            </w:pPr>
          </w:p>
        </w:tc>
        <w:tc>
          <w:tcPr>
            <w:tcW w:w="250" w:type="pct"/>
            <w:vAlign w:val="center"/>
          </w:tcPr>
          <w:p w:rsidR="003250E3" w:rsidRPr="003250E3" w:rsidRDefault="003250E3" w:rsidP="003112E2">
            <w:pPr>
              <w:spacing w:line="320" w:lineRule="exact"/>
              <w:jc w:val="center"/>
              <w:rPr>
                <w:sz w:val="20"/>
                <w:szCs w:val="20"/>
              </w:rPr>
            </w:pPr>
            <w:proofErr w:type="gramStart"/>
            <w:r w:rsidRPr="003250E3">
              <w:rPr>
                <w:rFonts w:hint="eastAsia"/>
                <w:sz w:val="20"/>
                <w:szCs w:val="20"/>
              </w:rPr>
              <w:t>一</w:t>
            </w:r>
            <w:proofErr w:type="gramEnd"/>
          </w:p>
        </w:tc>
        <w:tc>
          <w:tcPr>
            <w:tcW w:w="452" w:type="pct"/>
            <w:vMerge/>
          </w:tcPr>
          <w:p w:rsidR="003250E3" w:rsidRPr="003250E3" w:rsidRDefault="003250E3" w:rsidP="003250E3">
            <w:pPr>
              <w:spacing w:line="320" w:lineRule="exact"/>
              <w:jc w:val="center"/>
              <w:rPr>
                <w:sz w:val="20"/>
                <w:szCs w:val="20"/>
              </w:rPr>
            </w:pPr>
          </w:p>
        </w:tc>
      </w:tr>
      <w:tr w:rsidR="003112E2" w:rsidRPr="003250E3" w:rsidTr="003112E2">
        <w:trPr>
          <w:jc w:val="center"/>
        </w:trPr>
        <w:tc>
          <w:tcPr>
            <w:tcW w:w="1001" w:type="pct"/>
            <w:gridSpan w:val="3"/>
            <w:vAlign w:val="center"/>
          </w:tcPr>
          <w:p w:rsidR="003250E3" w:rsidRPr="003250E3" w:rsidRDefault="003250E3" w:rsidP="003112E2">
            <w:pPr>
              <w:spacing w:line="320" w:lineRule="exact"/>
              <w:jc w:val="center"/>
              <w:rPr>
                <w:sz w:val="20"/>
                <w:szCs w:val="20"/>
              </w:rPr>
            </w:pPr>
            <w:r w:rsidRPr="003250E3">
              <w:rPr>
                <w:rFonts w:hint="eastAsia"/>
                <w:sz w:val="20"/>
                <w:szCs w:val="20"/>
              </w:rPr>
              <w:t>合</w:t>
            </w:r>
            <w:r w:rsidRPr="003250E3">
              <w:rPr>
                <w:rFonts w:hint="eastAsia"/>
                <w:sz w:val="20"/>
                <w:szCs w:val="20"/>
              </w:rPr>
              <w:t xml:space="preserve">         </w:t>
            </w:r>
            <w:r w:rsidRPr="003250E3">
              <w:rPr>
                <w:rFonts w:hint="eastAsia"/>
                <w:sz w:val="20"/>
                <w:szCs w:val="20"/>
              </w:rPr>
              <w:t>計</w:t>
            </w:r>
          </w:p>
        </w:tc>
        <w:tc>
          <w:tcPr>
            <w:tcW w:w="490" w:type="pct"/>
            <w:vAlign w:val="center"/>
          </w:tcPr>
          <w:p w:rsidR="003250E3" w:rsidRPr="003250E3" w:rsidRDefault="003250E3" w:rsidP="003112E2">
            <w:pPr>
              <w:spacing w:line="320" w:lineRule="exact"/>
              <w:jc w:val="center"/>
              <w:rPr>
                <w:sz w:val="20"/>
                <w:szCs w:val="20"/>
              </w:rPr>
            </w:pPr>
            <w:r w:rsidRPr="003250E3">
              <w:rPr>
                <w:rFonts w:hint="eastAsia"/>
                <w:sz w:val="20"/>
                <w:szCs w:val="20"/>
              </w:rPr>
              <w:t>十</w:t>
            </w:r>
          </w:p>
          <w:p w:rsidR="003250E3" w:rsidRPr="003250E3" w:rsidRDefault="003250E3" w:rsidP="003112E2">
            <w:pPr>
              <w:spacing w:line="320" w:lineRule="exact"/>
              <w:jc w:val="center"/>
              <w:rPr>
                <w:sz w:val="20"/>
                <w:szCs w:val="20"/>
              </w:rPr>
            </w:pPr>
            <w:r w:rsidRPr="003250E3">
              <w:rPr>
                <w:rFonts w:hint="eastAsia"/>
                <w:sz w:val="20"/>
                <w:szCs w:val="20"/>
              </w:rPr>
              <w:t>（二）</w:t>
            </w:r>
          </w:p>
        </w:tc>
        <w:tc>
          <w:tcPr>
            <w:tcW w:w="491" w:type="pct"/>
            <w:vAlign w:val="center"/>
          </w:tcPr>
          <w:p w:rsidR="003250E3" w:rsidRPr="003250E3" w:rsidRDefault="003250E3" w:rsidP="003112E2">
            <w:pPr>
              <w:spacing w:line="320" w:lineRule="exact"/>
              <w:jc w:val="center"/>
              <w:rPr>
                <w:sz w:val="20"/>
                <w:szCs w:val="20"/>
              </w:rPr>
            </w:pPr>
          </w:p>
        </w:tc>
        <w:tc>
          <w:tcPr>
            <w:tcW w:w="371" w:type="pct"/>
            <w:vAlign w:val="center"/>
          </w:tcPr>
          <w:p w:rsidR="003250E3" w:rsidRPr="003250E3" w:rsidRDefault="003250E3" w:rsidP="003112E2">
            <w:pPr>
              <w:spacing w:line="320" w:lineRule="exact"/>
              <w:jc w:val="center"/>
              <w:rPr>
                <w:sz w:val="20"/>
                <w:szCs w:val="20"/>
              </w:rPr>
            </w:pPr>
            <w:r w:rsidRPr="003250E3">
              <w:rPr>
                <w:rFonts w:hint="eastAsia"/>
                <w:sz w:val="20"/>
                <w:szCs w:val="20"/>
              </w:rPr>
              <w:t>合計</w:t>
            </w:r>
          </w:p>
        </w:tc>
        <w:tc>
          <w:tcPr>
            <w:tcW w:w="371" w:type="pct"/>
            <w:vAlign w:val="center"/>
          </w:tcPr>
          <w:p w:rsidR="003250E3" w:rsidRPr="003250E3" w:rsidRDefault="003250E3" w:rsidP="003112E2">
            <w:pPr>
              <w:spacing w:line="320" w:lineRule="exact"/>
              <w:jc w:val="center"/>
              <w:rPr>
                <w:sz w:val="20"/>
                <w:szCs w:val="20"/>
              </w:rPr>
            </w:pPr>
          </w:p>
        </w:tc>
        <w:tc>
          <w:tcPr>
            <w:tcW w:w="290" w:type="pct"/>
            <w:vAlign w:val="center"/>
          </w:tcPr>
          <w:p w:rsidR="003250E3" w:rsidRPr="003250E3" w:rsidRDefault="003250E3" w:rsidP="003112E2">
            <w:pPr>
              <w:spacing w:line="320" w:lineRule="exact"/>
              <w:jc w:val="center"/>
              <w:rPr>
                <w:sz w:val="20"/>
                <w:szCs w:val="20"/>
              </w:rPr>
            </w:pPr>
          </w:p>
        </w:tc>
        <w:tc>
          <w:tcPr>
            <w:tcW w:w="490" w:type="pct"/>
            <w:vAlign w:val="center"/>
          </w:tcPr>
          <w:p w:rsidR="003250E3" w:rsidRPr="003250E3" w:rsidRDefault="003250E3" w:rsidP="003112E2">
            <w:pPr>
              <w:spacing w:line="320" w:lineRule="exact"/>
              <w:jc w:val="center"/>
              <w:rPr>
                <w:sz w:val="20"/>
                <w:szCs w:val="20"/>
              </w:rPr>
            </w:pPr>
            <w:r w:rsidRPr="003250E3">
              <w:rPr>
                <w:rFonts w:hint="eastAsia"/>
                <w:sz w:val="20"/>
                <w:szCs w:val="20"/>
              </w:rPr>
              <w:t>十</w:t>
            </w:r>
          </w:p>
          <w:p w:rsidR="003250E3" w:rsidRPr="003250E3" w:rsidRDefault="003250E3" w:rsidP="003112E2">
            <w:pPr>
              <w:spacing w:line="320" w:lineRule="exact"/>
              <w:jc w:val="center"/>
              <w:rPr>
                <w:sz w:val="20"/>
                <w:szCs w:val="20"/>
              </w:rPr>
            </w:pPr>
            <w:r w:rsidRPr="003250E3">
              <w:rPr>
                <w:rFonts w:hint="eastAsia"/>
                <w:sz w:val="20"/>
                <w:szCs w:val="20"/>
              </w:rPr>
              <w:t>（二）</w:t>
            </w:r>
          </w:p>
        </w:tc>
        <w:tc>
          <w:tcPr>
            <w:tcW w:w="544" w:type="pct"/>
            <w:vAlign w:val="center"/>
          </w:tcPr>
          <w:p w:rsidR="003250E3" w:rsidRPr="003250E3" w:rsidRDefault="003250E3" w:rsidP="003112E2">
            <w:pPr>
              <w:spacing w:line="320" w:lineRule="exact"/>
              <w:jc w:val="center"/>
              <w:rPr>
                <w:sz w:val="20"/>
                <w:szCs w:val="20"/>
              </w:rPr>
            </w:pPr>
          </w:p>
        </w:tc>
        <w:tc>
          <w:tcPr>
            <w:tcW w:w="250" w:type="pct"/>
            <w:vAlign w:val="center"/>
          </w:tcPr>
          <w:p w:rsidR="003250E3" w:rsidRPr="003250E3" w:rsidRDefault="003250E3" w:rsidP="003112E2">
            <w:pPr>
              <w:spacing w:line="320" w:lineRule="exact"/>
              <w:jc w:val="center"/>
              <w:rPr>
                <w:sz w:val="20"/>
                <w:szCs w:val="20"/>
              </w:rPr>
            </w:pPr>
            <w:proofErr w:type="gramStart"/>
            <w:r w:rsidRPr="003250E3">
              <w:rPr>
                <w:rFonts w:hint="eastAsia"/>
                <w:sz w:val="20"/>
                <w:szCs w:val="20"/>
              </w:rPr>
              <w:t>一</w:t>
            </w:r>
            <w:proofErr w:type="gramEnd"/>
          </w:p>
        </w:tc>
        <w:tc>
          <w:tcPr>
            <w:tcW w:w="250" w:type="pct"/>
            <w:vAlign w:val="center"/>
          </w:tcPr>
          <w:p w:rsidR="003250E3" w:rsidRPr="003250E3" w:rsidRDefault="003250E3" w:rsidP="003112E2">
            <w:pPr>
              <w:spacing w:line="320" w:lineRule="exact"/>
              <w:jc w:val="center"/>
              <w:rPr>
                <w:sz w:val="20"/>
                <w:szCs w:val="20"/>
              </w:rPr>
            </w:pPr>
            <w:proofErr w:type="gramStart"/>
            <w:r w:rsidRPr="003250E3">
              <w:rPr>
                <w:rFonts w:hint="eastAsia"/>
                <w:sz w:val="20"/>
                <w:szCs w:val="20"/>
              </w:rPr>
              <w:t>一</w:t>
            </w:r>
            <w:proofErr w:type="gramEnd"/>
          </w:p>
        </w:tc>
        <w:tc>
          <w:tcPr>
            <w:tcW w:w="452" w:type="pct"/>
            <w:vAlign w:val="center"/>
          </w:tcPr>
          <w:p w:rsidR="003250E3" w:rsidRPr="003250E3" w:rsidRDefault="003250E3" w:rsidP="003112E2">
            <w:pPr>
              <w:spacing w:line="320" w:lineRule="exact"/>
              <w:jc w:val="center"/>
              <w:rPr>
                <w:sz w:val="20"/>
                <w:szCs w:val="20"/>
              </w:rPr>
            </w:pPr>
          </w:p>
        </w:tc>
      </w:tr>
      <w:tr w:rsidR="003250E3" w:rsidRPr="003250E3" w:rsidTr="003112E2">
        <w:trPr>
          <w:jc w:val="center"/>
        </w:trPr>
        <w:tc>
          <w:tcPr>
            <w:tcW w:w="1982" w:type="pct"/>
            <w:gridSpan w:val="5"/>
          </w:tcPr>
          <w:p w:rsidR="003250E3" w:rsidRPr="003250E3" w:rsidRDefault="003250E3" w:rsidP="003112E2">
            <w:pPr>
              <w:spacing w:line="320" w:lineRule="exact"/>
              <w:ind w:left="600" w:hangingChars="300" w:hanging="600"/>
              <w:rPr>
                <w:sz w:val="20"/>
                <w:szCs w:val="20"/>
              </w:rPr>
            </w:pPr>
            <w:r w:rsidRPr="003250E3">
              <w:rPr>
                <w:rFonts w:hint="eastAsia"/>
                <w:sz w:val="20"/>
                <w:szCs w:val="20"/>
              </w:rPr>
              <w:t>附註</w:t>
            </w:r>
            <w:r>
              <w:rPr>
                <w:rFonts w:hint="eastAsia"/>
                <w:sz w:val="20"/>
                <w:szCs w:val="20"/>
              </w:rPr>
              <w:t>：</w:t>
            </w:r>
            <w:r w:rsidRPr="009A68C3">
              <w:rPr>
                <w:rFonts w:hint="eastAsia"/>
                <w:sz w:val="20"/>
                <w:szCs w:val="20"/>
                <w:u w:val="single"/>
              </w:rPr>
              <w:t>本編制表自一百零八年六月一日生效。</w:t>
            </w:r>
          </w:p>
        </w:tc>
        <w:tc>
          <w:tcPr>
            <w:tcW w:w="2067" w:type="pct"/>
            <w:gridSpan w:val="5"/>
          </w:tcPr>
          <w:p w:rsidR="003250E3" w:rsidRPr="003250E3" w:rsidRDefault="003250E3" w:rsidP="003112E2">
            <w:pPr>
              <w:spacing w:line="320" w:lineRule="exact"/>
              <w:ind w:left="600" w:hangingChars="300" w:hanging="600"/>
              <w:rPr>
                <w:sz w:val="20"/>
                <w:szCs w:val="20"/>
              </w:rPr>
            </w:pPr>
            <w:r w:rsidRPr="003250E3">
              <w:rPr>
                <w:rFonts w:hint="eastAsia"/>
                <w:sz w:val="20"/>
                <w:szCs w:val="20"/>
              </w:rPr>
              <w:t>附註</w:t>
            </w:r>
            <w:r>
              <w:rPr>
                <w:rFonts w:hint="eastAsia"/>
                <w:sz w:val="20"/>
                <w:szCs w:val="20"/>
              </w:rPr>
              <w:t>：</w:t>
            </w:r>
          </w:p>
          <w:p w:rsidR="003250E3" w:rsidRPr="003250E3" w:rsidRDefault="003250E3" w:rsidP="009A68C3">
            <w:pPr>
              <w:spacing w:line="320" w:lineRule="exact"/>
              <w:ind w:left="400" w:hangingChars="200" w:hanging="400"/>
              <w:rPr>
                <w:sz w:val="20"/>
                <w:szCs w:val="20"/>
              </w:rPr>
            </w:pPr>
            <w:r w:rsidRPr="003250E3">
              <w:rPr>
                <w:rFonts w:hint="eastAsia"/>
                <w:sz w:val="20"/>
                <w:szCs w:val="20"/>
              </w:rPr>
              <w:t>一、本編制表所列職稱</w:t>
            </w:r>
            <w:proofErr w:type="gramStart"/>
            <w:r w:rsidRPr="003250E3">
              <w:rPr>
                <w:rFonts w:hint="eastAsia"/>
                <w:sz w:val="20"/>
                <w:szCs w:val="20"/>
              </w:rPr>
              <w:t>（</w:t>
            </w:r>
            <w:proofErr w:type="gramEnd"/>
            <w:r w:rsidRPr="003250E3">
              <w:rPr>
                <w:rFonts w:hint="eastAsia"/>
                <w:sz w:val="20"/>
                <w:szCs w:val="20"/>
              </w:rPr>
              <w:t>列師級、士</w:t>
            </w:r>
            <w:proofErr w:type="gramStart"/>
            <w:r w:rsidRPr="003250E3">
              <w:rPr>
                <w:rFonts w:hint="eastAsia"/>
                <w:sz w:val="20"/>
                <w:szCs w:val="20"/>
              </w:rPr>
              <w:t>（</w:t>
            </w:r>
            <w:proofErr w:type="gramEnd"/>
            <w:r w:rsidRPr="003250E3">
              <w:rPr>
                <w:rFonts w:hint="eastAsia"/>
                <w:sz w:val="20"/>
                <w:szCs w:val="20"/>
              </w:rPr>
              <w:t>生</w:t>
            </w:r>
            <w:proofErr w:type="gramStart"/>
            <w:r w:rsidRPr="003250E3">
              <w:rPr>
                <w:rFonts w:hint="eastAsia"/>
                <w:sz w:val="20"/>
                <w:szCs w:val="20"/>
              </w:rPr>
              <w:t>）</w:t>
            </w:r>
            <w:proofErr w:type="gramEnd"/>
            <w:r w:rsidRPr="003250E3">
              <w:rPr>
                <w:rFonts w:hint="eastAsia"/>
                <w:sz w:val="20"/>
                <w:szCs w:val="20"/>
              </w:rPr>
              <w:t>級者除外</w:t>
            </w:r>
            <w:proofErr w:type="gramStart"/>
            <w:r w:rsidRPr="003250E3">
              <w:rPr>
                <w:rFonts w:hint="eastAsia"/>
                <w:sz w:val="20"/>
                <w:szCs w:val="20"/>
              </w:rPr>
              <w:t>）</w:t>
            </w:r>
            <w:proofErr w:type="gramEnd"/>
            <w:r w:rsidRPr="003250E3">
              <w:rPr>
                <w:rFonts w:hint="eastAsia"/>
                <w:sz w:val="20"/>
                <w:szCs w:val="20"/>
              </w:rPr>
              <w:t>、官等職等，應適用「丁、地方機關職務列等表之十五」之規定；該職務列等表修正時亦同。</w:t>
            </w:r>
          </w:p>
          <w:p w:rsidR="003250E3" w:rsidRPr="003250E3" w:rsidRDefault="003250E3" w:rsidP="009A68C3">
            <w:pPr>
              <w:spacing w:line="320" w:lineRule="exact"/>
              <w:ind w:left="400" w:hangingChars="200" w:hanging="400"/>
              <w:rPr>
                <w:sz w:val="20"/>
                <w:szCs w:val="20"/>
              </w:rPr>
            </w:pPr>
            <w:r w:rsidRPr="003250E3">
              <w:rPr>
                <w:rFonts w:hint="eastAsia"/>
                <w:sz w:val="20"/>
                <w:szCs w:val="20"/>
              </w:rPr>
              <w:t>二、本編制表自一零七年七月一日生效。</w:t>
            </w:r>
          </w:p>
        </w:tc>
        <w:tc>
          <w:tcPr>
            <w:tcW w:w="250" w:type="pct"/>
          </w:tcPr>
          <w:p w:rsidR="003250E3" w:rsidRPr="003250E3" w:rsidRDefault="003250E3" w:rsidP="003250E3">
            <w:pPr>
              <w:spacing w:line="320" w:lineRule="exact"/>
              <w:jc w:val="center"/>
              <w:rPr>
                <w:sz w:val="20"/>
                <w:szCs w:val="20"/>
              </w:rPr>
            </w:pPr>
          </w:p>
        </w:tc>
        <w:tc>
          <w:tcPr>
            <w:tcW w:w="250" w:type="pct"/>
          </w:tcPr>
          <w:p w:rsidR="003250E3" w:rsidRPr="003250E3" w:rsidRDefault="003250E3" w:rsidP="003250E3">
            <w:pPr>
              <w:spacing w:line="320" w:lineRule="exact"/>
              <w:jc w:val="center"/>
              <w:rPr>
                <w:sz w:val="20"/>
                <w:szCs w:val="20"/>
              </w:rPr>
            </w:pPr>
          </w:p>
        </w:tc>
        <w:tc>
          <w:tcPr>
            <w:tcW w:w="452" w:type="pct"/>
          </w:tcPr>
          <w:p w:rsidR="003250E3" w:rsidRPr="003250E3" w:rsidRDefault="003250E3" w:rsidP="003250E3">
            <w:pPr>
              <w:spacing w:line="320" w:lineRule="exact"/>
              <w:jc w:val="center"/>
              <w:rPr>
                <w:sz w:val="20"/>
                <w:szCs w:val="20"/>
              </w:rPr>
            </w:pPr>
          </w:p>
        </w:tc>
      </w:tr>
    </w:tbl>
    <w:p w:rsidR="00281F52" w:rsidRDefault="00281F52" w:rsidP="003250E3">
      <w:pPr>
        <w:ind w:left="482"/>
      </w:pPr>
    </w:p>
    <w:p w:rsidR="00281F52" w:rsidRDefault="00281F52">
      <w:pPr>
        <w:widowControl/>
        <w:spacing w:line="240" w:lineRule="auto"/>
        <w:jc w:val="left"/>
      </w:pPr>
      <w:r>
        <w:br w:type="page"/>
      </w:r>
    </w:p>
    <w:p w:rsidR="00281F52" w:rsidRDefault="00281F52" w:rsidP="00A166B0">
      <w:pPr>
        <w:pStyle w:val="afffffffffff3"/>
        <w:spacing w:before="360" w:after="120"/>
      </w:pPr>
      <w:r>
        <w:rPr>
          <w:rFonts w:hint="eastAsia"/>
        </w:rPr>
        <w:lastRenderedPageBreak/>
        <w:t>澎湖縣湖西鄉衛生所編制表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47"/>
        <w:gridCol w:w="1197"/>
        <w:gridCol w:w="1583"/>
        <w:gridCol w:w="947"/>
        <w:gridCol w:w="2850"/>
      </w:tblGrid>
      <w:tr w:rsidR="00281F52" w:rsidRPr="00281F52" w:rsidTr="00281F52">
        <w:trPr>
          <w:trHeight w:val="851"/>
        </w:trPr>
        <w:tc>
          <w:tcPr>
            <w:tcW w:w="1049" w:type="pct"/>
            <w:vAlign w:val="center"/>
          </w:tcPr>
          <w:p w:rsidR="00281F52" w:rsidRPr="00281F52" w:rsidRDefault="00281F52" w:rsidP="00281F52">
            <w:pPr>
              <w:jc w:val="distribute"/>
            </w:pPr>
            <w:r w:rsidRPr="00281F52">
              <w:rPr>
                <w:rFonts w:hint="eastAsia"/>
              </w:rPr>
              <w:t>職稱</w:t>
            </w:r>
          </w:p>
        </w:tc>
        <w:tc>
          <w:tcPr>
            <w:tcW w:w="719" w:type="pct"/>
            <w:vAlign w:val="center"/>
          </w:tcPr>
          <w:p w:rsidR="00281F52" w:rsidRDefault="00281F52" w:rsidP="00281F52">
            <w:pPr>
              <w:jc w:val="distribute"/>
            </w:pPr>
            <w:r w:rsidRPr="00281F52">
              <w:rPr>
                <w:rFonts w:hint="eastAsia"/>
              </w:rPr>
              <w:t>官等或</w:t>
            </w:r>
          </w:p>
          <w:p w:rsidR="00281F52" w:rsidRPr="00281F52" w:rsidRDefault="00281F52" w:rsidP="00281F52">
            <w:pPr>
              <w:jc w:val="distribute"/>
            </w:pPr>
            <w:r w:rsidRPr="00281F52">
              <w:rPr>
                <w:rFonts w:hint="eastAsia"/>
              </w:rPr>
              <w:t>級別</w:t>
            </w:r>
          </w:p>
        </w:tc>
        <w:tc>
          <w:tcPr>
            <w:tcW w:w="950" w:type="pct"/>
            <w:vAlign w:val="center"/>
          </w:tcPr>
          <w:p w:rsidR="00281F52" w:rsidRPr="00281F52" w:rsidRDefault="00281F52" w:rsidP="00281F52">
            <w:pPr>
              <w:jc w:val="distribute"/>
            </w:pPr>
            <w:r w:rsidRPr="00281F52">
              <w:rPr>
                <w:rFonts w:hint="eastAsia"/>
              </w:rPr>
              <w:t>職</w:t>
            </w:r>
            <w:r w:rsidRPr="00281F52">
              <w:rPr>
                <w:rFonts w:hint="eastAsia"/>
              </w:rPr>
              <w:t xml:space="preserve">      </w:t>
            </w:r>
            <w:r w:rsidRPr="00281F52">
              <w:rPr>
                <w:rFonts w:hint="eastAsia"/>
              </w:rPr>
              <w:t>等</w:t>
            </w:r>
          </w:p>
        </w:tc>
        <w:tc>
          <w:tcPr>
            <w:tcW w:w="569" w:type="pct"/>
            <w:vAlign w:val="center"/>
          </w:tcPr>
          <w:p w:rsidR="00281F52" w:rsidRPr="00281F52" w:rsidRDefault="00281F52" w:rsidP="00281F52">
            <w:pPr>
              <w:jc w:val="distribute"/>
            </w:pPr>
            <w:r w:rsidRPr="00281F52">
              <w:rPr>
                <w:rFonts w:hint="eastAsia"/>
              </w:rPr>
              <w:t>員額</w:t>
            </w:r>
          </w:p>
        </w:tc>
        <w:tc>
          <w:tcPr>
            <w:tcW w:w="1712" w:type="pct"/>
            <w:vAlign w:val="center"/>
          </w:tcPr>
          <w:p w:rsidR="00281F52" w:rsidRPr="00281F52" w:rsidRDefault="00281F52" w:rsidP="00281F52">
            <w:pPr>
              <w:jc w:val="distribute"/>
            </w:pPr>
            <w:r w:rsidRPr="00281F52">
              <w:rPr>
                <w:rFonts w:hint="eastAsia"/>
              </w:rPr>
              <w:t>備考</w:t>
            </w:r>
          </w:p>
        </w:tc>
      </w:tr>
      <w:tr w:rsidR="00281F52" w:rsidRPr="00281F52" w:rsidTr="00281F52">
        <w:trPr>
          <w:trHeight w:val="851"/>
        </w:trPr>
        <w:tc>
          <w:tcPr>
            <w:tcW w:w="1049" w:type="pct"/>
            <w:vAlign w:val="center"/>
          </w:tcPr>
          <w:p w:rsidR="00281F52" w:rsidRPr="00281F52" w:rsidRDefault="00281F52" w:rsidP="00281F52">
            <w:pPr>
              <w:jc w:val="distribute"/>
            </w:pPr>
            <w:r w:rsidRPr="00281F52">
              <w:rPr>
                <w:rFonts w:hint="eastAsia"/>
              </w:rPr>
              <w:t>主任</w:t>
            </w:r>
          </w:p>
        </w:tc>
        <w:tc>
          <w:tcPr>
            <w:tcW w:w="719" w:type="pct"/>
            <w:vAlign w:val="center"/>
          </w:tcPr>
          <w:p w:rsidR="00281F52" w:rsidRPr="00281F52" w:rsidRDefault="00281F52" w:rsidP="00281F52">
            <w:pPr>
              <w:jc w:val="distribute"/>
            </w:pPr>
          </w:p>
        </w:tc>
        <w:tc>
          <w:tcPr>
            <w:tcW w:w="950" w:type="pct"/>
          </w:tcPr>
          <w:p w:rsidR="00281F52" w:rsidRPr="00281F52" w:rsidRDefault="00281F52" w:rsidP="00281F52"/>
        </w:tc>
        <w:tc>
          <w:tcPr>
            <w:tcW w:w="569" w:type="pct"/>
            <w:vAlign w:val="center"/>
          </w:tcPr>
          <w:p w:rsidR="00281F52" w:rsidRPr="00281F52" w:rsidRDefault="00281F52" w:rsidP="00281F52">
            <w:pPr>
              <w:jc w:val="center"/>
            </w:pPr>
            <w:r w:rsidRPr="00281F52">
              <w:rPr>
                <w:rFonts w:hint="eastAsia"/>
              </w:rPr>
              <w:t>（一）</w:t>
            </w:r>
          </w:p>
        </w:tc>
        <w:tc>
          <w:tcPr>
            <w:tcW w:w="1712" w:type="pct"/>
            <w:vAlign w:val="center"/>
          </w:tcPr>
          <w:p w:rsidR="00281F52" w:rsidRPr="00281F52" w:rsidRDefault="00281F52" w:rsidP="00281F52">
            <w:r w:rsidRPr="00281F52">
              <w:rPr>
                <w:rFonts w:hint="eastAsia"/>
              </w:rPr>
              <w:t>由師級</w:t>
            </w:r>
            <w:proofErr w:type="gramStart"/>
            <w:r w:rsidRPr="00281F52">
              <w:rPr>
                <w:rFonts w:hint="eastAsia"/>
              </w:rPr>
              <w:t>醫</w:t>
            </w:r>
            <w:proofErr w:type="gramEnd"/>
            <w:r w:rsidRPr="00281F52">
              <w:rPr>
                <w:rFonts w:hint="eastAsia"/>
              </w:rPr>
              <w:t>事人員兼任。</w:t>
            </w:r>
          </w:p>
        </w:tc>
      </w:tr>
      <w:tr w:rsidR="00281F52" w:rsidRPr="00281F52" w:rsidTr="00281F52">
        <w:trPr>
          <w:trHeight w:val="851"/>
        </w:trPr>
        <w:tc>
          <w:tcPr>
            <w:tcW w:w="1049" w:type="pct"/>
            <w:vAlign w:val="center"/>
          </w:tcPr>
          <w:p w:rsidR="00281F52" w:rsidRPr="00281F52" w:rsidRDefault="00281F52" w:rsidP="00281F52">
            <w:pPr>
              <w:jc w:val="distribute"/>
            </w:pPr>
            <w:r w:rsidRPr="00281F52">
              <w:rPr>
                <w:rFonts w:hint="eastAsia"/>
              </w:rPr>
              <w:t>醫師</w:t>
            </w:r>
          </w:p>
        </w:tc>
        <w:tc>
          <w:tcPr>
            <w:tcW w:w="719" w:type="pct"/>
            <w:vMerge w:val="restart"/>
            <w:vAlign w:val="center"/>
          </w:tcPr>
          <w:p w:rsidR="00281F52" w:rsidRPr="00281F52" w:rsidRDefault="00281F52" w:rsidP="00281F52">
            <w:pPr>
              <w:jc w:val="distribute"/>
            </w:pPr>
            <w:r w:rsidRPr="00281F52">
              <w:rPr>
                <w:rFonts w:hint="eastAsia"/>
              </w:rPr>
              <w:t>師</w:t>
            </w:r>
            <w:r w:rsidRPr="00281F52">
              <w:rPr>
                <w:rFonts w:hint="eastAsia"/>
              </w:rPr>
              <w:t xml:space="preserve">   </w:t>
            </w:r>
            <w:r w:rsidRPr="00281F52">
              <w:rPr>
                <w:rFonts w:hint="eastAsia"/>
              </w:rPr>
              <w:t>級</w:t>
            </w:r>
          </w:p>
        </w:tc>
        <w:tc>
          <w:tcPr>
            <w:tcW w:w="950" w:type="pct"/>
            <w:vMerge w:val="restart"/>
          </w:tcPr>
          <w:p w:rsidR="00281F52" w:rsidRPr="00281F52" w:rsidRDefault="00281F52" w:rsidP="00281F52"/>
        </w:tc>
        <w:tc>
          <w:tcPr>
            <w:tcW w:w="569" w:type="pct"/>
            <w:vMerge w:val="restart"/>
            <w:vAlign w:val="center"/>
          </w:tcPr>
          <w:p w:rsidR="00281F52" w:rsidRPr="00281F52" w:rsidRDefault="00281F52" w:rsidP="00281F52">
            <w:pPr>
              <w:jc w:val="center"/>
            </w:pPr>
            <w:r w:rsidRPr="00281F52">
              <w:rPr>
                <w:rFonts w:hint="eastAsia"/>
              </w:rPr>
              <w:t>二</w:t>
            </w:r>
          </w:p>
        </w:tc>
        <w:tc>
          <w:tcPr>
            <w:tcW w:w="1712" w:type="pct"/>
            <w:vMerge w:val="restart"/>
            <w:vAlign w:val="center"/>
          </w:tcPr>
          <w:p w:rsidR="00281F52" w:rsidRPr="00281F52" w:rsidRDefault="00281F52" w:rsidP="00281F52">
            <w:r w:rsidRPr="00281F52">
              <w:rPr>
                <w:rFonts w:hint="eastAsia"/>
              </w:rPr>
              <w:t>醫師、牙醫師之合計員額，</w:t>
            </w:r>
            <w:proofErr w:type="gramStart"/>
            <w:r w:rsidRPr="00281F52">
              <w:rPr>
                <w:rFonts w:hint="eastAsia"/>
              </w:rPr>
              <w:t>其中師</w:t>
            </w:r>
            <w:proofErr w:type="gramEnd"/>
            <w:r w:rsidRPr="00281F52">
              <w:rPr>
                <w:rFonts w:hint="eastAsia"/>
              </w:rPr>
              <w:t>（三）級人員不得低於百分之三十五，其餘為師（二）級人員。</w:t>
            </w:r>
            <w:proofErr w:type="gramStart"/>
            <w:r w:rsidRPr="00281F52">
              <w:rPr>
                <w:rFonts w:hint="eastAsia"/>
              </w:rPr>
              <w:t>但師</w:t>
            </w:r>
            <w:proofErr w:type="gramEnd"/>
            <w:r w:rsidRPr="00281F52">
              <w:rPr>
                <w:rFonts w:hint="eastAsia"/>
              </w:rPr>
              <w:t>（二）級員額不足一人時，得以一人計。</w:t>
            </w:r>
          </w:p>
        </w:tc>
      </w:tr>
      <w:tr w:rsidR="00281F52" w:rsidRPr="00281F52" w:rsidTr="00281F52">
        <w:trPr>
          <w:trHeight w:val="851"/>
        </w:trPr>
        <w:tc>
          <w:tcPr>
            <w:tcW w:w="1049" w:type="pct"/>
            <w:vAlign w:val="center"/>
          </w:tcPr>
          <w:p w:rsidR="00281F52" w:rsidRPr="00281F52" w:rsidRDefault="00281F52" w:rsidP="00281F52">
            <w:pPr>
              <w:jc w:val="distribute"/>
            </w:pPr>
            <w:r w:rsidRPr="00281F52">
              <w:rPr>
                <w:rFonts w:hint="eastAsia"/>
              </w:rPr>
              <w:t>牙醫師</w:t>
            </w:r>
          </w:p>
        </w:tc>
        <w:tc>
          <w:tcPr>
            <w:tcW w:w="719" w:type="pct"/>
            <w:vMerge/>
            <w:vAlign w:val="center"/>
          </w:tcPr>
          <w:p w:rsidR="00281F52" w:rsidRPr="00281F52" w:rsidRDefault="00281F52" w:rsidP="00281F52">
            <w:pPr>
              <w:jc w:val="distribute"/>
            </w:pPr>
          </w:p>
        </w:tc>
        <w:tc>
          <w:tcPr>
            <w:tcW w:w="950" w:type="pct"/>
            <w:vMerge/>
          </w:tcPr>
          <w:p w:rsidR="00281F52" w:rsidRPr="00281F52" w:rsidRDefault="00281F52" w:rsidP="00281F52"/>
        </w:tc>
        <w:tc>
          <w:tcPr>
            <w:tcW w:w="569" w:type="pct"/>
            <w:vMerge/>
            <w:vAlign w:val="center"/>
          </w:tcPr>
          <w:p w:rsidR="00281F52" w:rsidRPr="00281F52" w:rsidRDefault="00281F52" w:rsidP="00281F52">
            <w:pPr>
              <w:jc w:val="center"/>
            </w:pPr>
          </w:p>
        </w:tc>
        <w:tc>
          <w:tcPr>
            <w:tcW w:w="1712" w:type="pct"/>
            <w:vMerge/>
          </w:tcPr>
          <w:p w:rsidR="00281F52" w:rsidRPr="00281F52" w:rsidRDefault="00281F52" w:rsidP="00281F52"/>
        </w:tc>
      </w:tr>
      <w:tr w:rsidR="00281F52" w:rsidRPr="00281F52" w:rsidTr="00281F52">
        <w:trPr>
          <w:trHeight w:val="851"/>
        </w:trPr>
        <w:tc>
          <w:tcPr>
            <w:tcW w:w="1049" w:type="pct"/>
            <w:vAlign w:val="center"/>
          </w:tcPr>
          <w:p w:rsidR="00281F52" w:rsidRPr="00281F52" w:rsidRDefault="00281F52" w:rsidP="00281F52">
            <w:pPr>
              <w:jc w:val="distribute"/>
            </w:pPr>
            <w:r w:rsidRPr="00281F52">
              <w:rPr>
                <w:rFonts w:hint="eastAsia"/>
              </w:rPr>
              <w:t>護理長</w:t>
            </w:r>
          </w:p>
        </w:tc>
        <w:tc>
          <w:tcPr>
            <w:tcW w:w="719" w:type="pct"/>
            <w:vAlign w:val="center"/>
          </w:tcPr>
          <w:p w:rsidR="00281F52" w:rsidRPr="00281F52" w:rsidRDefault="00281F52" w:rsidP="00281F52">
            <w:pPr>
              <w:jc w:val="distribute"/>
            </w:pPr>
          </w:p>
        </w:tc>
        <w:tc>
          <w:tcPr>
            <w:tcW w:w="950" w:type="pct"/>
          </w:tcPr>
          <w:p w:rsidR="00281F52" w:rsidRPr="00281F52" w:rsidRDefault="00281F52" w:rsidP="00281F52"/>
        </w:tc>
        <w:tc>
          <w:tcPr>
            <w:tcW w:w="569" w:type="pct"/>
            <w:vAlign w:val="center"/>
          </w:tcPr>
          <w:p w:rsidR="00281F52" w:rsidRPr="00281F52" w:rsidRDefault="00281F52" w:rsidP="00281F52">
            <w:pPr>
              <w:jc w:val="center"/>
            </w:pPr>
            <w:r w:rsidRPr="00281F52">
              <w:rPr>
                <w:rFonts w:hint="eastAsia"/>
              </w:rPr>
              <w:t>（一）</w:t>
            </w:r>
          </w:p>
        </w:tc>
        <w:tc>
          <w:tcPr>
            <w:tcW w:w="1712" w:type="pct"/>
            <w:vAlign w:val="center"/>
          </w:tcPr>
          <w:p w:rsidR="00281F52" w:rsidRPr="00281F52" w:rsidRDefault="00281F52" w:rsidP="00281F52">
            <w:r w:rsidRPr="00281F52">
              <w:rPr>
                <w:rFonts w:hint="eastAsia"/>
              </w:rPr>
              <w:t>由護理師兼任。</w:t>
            </w:r>
          </w:p>
        </w:tc>
      </w:tr>
      <w:tr w:rsidR="00281F52" w:rsidRPr="00281F52" w:rsidTr="00281F52">
        <w:trPr>
          <w:trHeight w:val="851"/>
        </w:trPr>
        <w:tc>
          <w:tcPr>
            <w:tcW w:w="1049" w:type="pct"/>
            <w:vAlign w:val="center"/>
          </w:tcPr>
          <w:p w:rsidR="00281F52" w:rsidRPr="00281F52" w:rsidRDefault="00281F52" w:rsidP="00281F52">
            <w:pPr>
              <w:jc w:val="distribute"/>
            </w:pPr>
            <w:r w:rsidRPr="00281F52">
              <w:rPr>
                <w:rFonts w:hint="eastAsia"/>
              </w:rPr>
              <w:t>護理師</w:t>
            </w:r>
          </w:p>
        </w:tc>
        <w:tc>
          <w:tcPr>
            <w:tcW w:w="719" w:type="pct"/>
            <w:vMerge w:val="restart"/>
            <w:vAlign w:val="center"/>
          </w:tcPr>
          <w:p w:rsidR="00281F52" w:rsidRPr="00281F52" w:rsidRDefault="00281F52" w:rsidP="00281F52">
            <w:pPr>
              <w:jc w:val="distribute"/>
            </w:pPr>
            <w:r w:rsidRPr="00281F52">
              <w:rPr>
                <w:rFonts w:hint="eastAsia"/>
              </w:rPr>
              <w:t>師級</w:t>
            </w:r>
          </w:p>
        </w:tc>
        <w:tc>
          <w:tcPr>
            <w:tcW w:w="950" w:type="pct"/>
            <w:vMerge w:val="restart"/>
          </w:tcPr>
          <w:p w:rsidR="00281F52" w:rsidRPr="00281F52" w:rsidRDefault="00281F52" w:rsidP="00281F52"/>
        </w:tc>
        <w:tc>
          <w:tcPr>
            <w:tcW w:w="569" w:type="pct"/>
            <w:vMerge w:val="restart"/>
            <w:vAlign w:val="center"/>
          </w:tcPr>
          <w:p w:rsidR="00281F52" w:rsidRPr="00281F52" w:rsidRDefault="00281F52" w:rsidP="00281F52">
            <w:pPr>
              <w:jc w:val="center"/>
            </w:pPr>
            <w:r w:rsidRPr="00281F52">
              <w:rPr>
                <w:rFonts w:hint="eastAsia"/>
              </w:rPr>
              <w:t>八</w:t>
            </w:r>
          </w:p>
        </w:tc>
        <w:tc>
          <w:tcPr>
            <w:tcW w:w="1712" w:type="pct"/>
            <w:vMerge w:val="restart"/>
            <w:vAlign w:val="center"/>
          </w:tcPr>
          <w:p w:rsidR="00281F52" w:rsidRPr="00281F52" w:rsidRDefault="00281F52" w:rsidP="00281F52">
            <w:proofErr w:type="gramStart"/>
            <w:r w:rsidRPr="00281F52">
              <w:rPr>
                <w:rFonts w:hint="eastAsia"/>
              </w:rPr>
              <w:t>均列師</w:t>
            </w:r>
            <w:proofErr w:type="gramEnd"/>
            <w:r w:rsidRPr="00281F52">
              <w:rPr>
                <w:rFonts w:hint="eastAsia"/>
              </w:rPr>
              <w:t>（三）級。</w:t>
            </w:r>
          </w:p>
        </w:tc>
      </w:tr>
      <w:tr w:rsidR="00281F52" w:rsidRPr="00281F52" w:rsidTr="00281F52">
        <w:trPr>
          <w:trHeight w:val="851"/>
        </w:trPr>
        <w:tc>
          <w:tcPr>
            <w:tcW w:w="1049" w:type="pct"/>
            <w:vAlign w:val="center"/>
          </w:tcPr>
          <w:p w:rsidR="00281F52" w:rsidRPr="00281F52" w:rsidRDefault="00281F52" w:rsidP="00281F52">
            <w:pPr>
              <w:jc w:val="distribute"/>
            </w:pPr>
            <w:proofErr w:type="gramStart"/>
            <w:r w:rsidRPr="00281F52">
              <w:rPr>
                <w:rFonts w:hint="eastAsia"/>
              </w:rPr>
              <w:t>醫</w:t>
            </w:r>
            <w:proofErr w:type="gramEnd"/>
            <w:r w:rsidRPr="00281F52">
              <w:rPr>
                <w:rFonts w:hint="eastAsia"/>
              </w:rPr>
              <w:t>事檢驗師</w:t>
            </w:r>
          </w:p>
        </w:tc>
        <w:tc>
          <w:tcPr>
            <w:tcW w:w="719" w:type="pct"/>
            <w:vMerge/>
            <w:vAlign w:val="center"/>
          </w:tcPr>
          <w:p w:rsidR="00281F52" w:rsidRPr="00281F52" w:rsidRDefault="00281F52" w:rsidP="00281F52">
            <w:pPr>
              <w:jc w:val="distribute"/>
            </w:pPr>
          </w:p>
        </w:tc>
        <w:tc>
          <w:tcPr>
            <w:tcW w:w="950" w:type="pct"/>
            <w:vMerge/>
          </w:tcPr>
          <w:p w:rsidR="00281F52" w:rsidRPr="00281F52" w:rsidRDefault="00281F52" w:rsidP="00281F52"/>
        </w:tc>
        <w:tc>
          <w:tcPr>
            <w:tcW w:w="569" w:type="pct"/>
            <w:vMerge/>
            <w:vAlign w:val="center"/>
          </w:tcPr>
          <w:p w:rsidR="00281F52" w:rsidRPr="00281F52" w:rsidRDefault="00281F52" w:rsidP="00281F52"/>
        </w:tc>
        <w:tc>
          <w:tcPr>
            <w:tcW w:w="1712" w:type="pct"/>
            <w:vMerge/>
          </w:tcPr>
          <w:p w:rsidR="00281F52" w:rsidRPr="00281F52" w:rsidRDefault="00281F52" w:rsidP="00281F52"/>
        </w:tc>
      </w:tr>
      <w:tr w:rsidR="00281F52" w:rsidRPr="00281F52" w:rsidTr="00281F52">
        <w:trPr>
          <w:trHeight w:val="851"/>
        </w:trPr>
        <w:tc>
          <w:tcPr>
            <w:tcW w:w="1049" w:type="pct"/>
            <w:vAlign w:val="center"/>
          </w:tcPr>
          <w:p w:rsidR="00281F52" w:rsidRPr="00281F52" w:rsidRDefault="00281F52" w:rsidP="00281F52">
            <w:pPr>
              <w:jc w:val="distribute"/>
            </w:pPr>
            <w:r w:rsidRPr="00281F52">
              <w:rPr>
                <w:rFonts w:hint="eastAsia"/>
              </w:rPr>
              <w:t>營養師</w:t>
            </w:r>
          </w:p>
        </w:tc>
        <w:tc>
          <w:tcPr>
            <w:tcW w:w="719" w:type="pct"/>
            <w:vMerge/>
            <w:vAlign w:val="center"/>
          </w:tcPr>
          <w:p w:rsidR="00281F52" w:rsidRPr="00281F52" w:rsidRDefault="00281F52" w:rsidP="00281F52">
            <w:pPr>
              <w:jc w:val="distribute"/>
            </w:pPr>
          </w:p>
        </w:tc>
        <w:tc>
          <w:tcPr>
            <w:tcW w:w="950" w:type="pct"/>
            <w:vMerge/>
            <w:vAlign w:val="center"/>
          </w:tcPr>
          <w:p w:rsidR="00281F52" w:rsidRPr="00281F52" w:rsidRDefault="00281F52" w:rsidP="00281F52"/>
        </w:tc>
        <w:tc>
          <w:tcPr>
            <w:tcW w:w="569" w:type="pct"/>
            <w:vMerge/>
            <w:vAlign w:val="center"/>
          </w:tcPr>
          <w:p w:rsidR="00281F52" w:rsidRPr="00281F52" w:rsidRDefault="00281F52" w:rsidP="00281F52"/>
        </w:tc>
        <w:tc>
          <w:tcPr>
            <w:tcW w:w="1712" w:type="pct"/>
            <w:vMerge/>
            <w:vAlign w:val="center"/>
          </w:tcPr>
          <w:p w:rsidR="00281F52" w:rsidRPr="00281F52" w:rsidRDefault="00281F52" w:rsidP="00281F52"/>
        </w:tc>
      </w:tr>
      <w:tr w:rsidR="00281F52" w:rsidRPr="00281F52" w:rsidTr="00281F52">
        <w:trPr>
          <w:trHeight w:val="851"/>
        </w:trPr>
        <w:tc>
          <w:tcPr>
            <w:tcW w:w="2719" w:type="pct"/>
            <w:gridSpan w:val="3"/>
            <w:vAlign w:val="center"/>
          </w:tcPr>
          <w:p w:rsidR="00281F52" w:rsidRPr="00281F52" w:rsidRDefault="00281F52" w:rsidP="00281F52">
            <w:pPr>
              <w:jc w:val="distribute"/>
            </w:pPr>
            <w:r w:rsidRPr="00281F52">
              <w:rPr>
                <w:rFonts w:hint="eastAsia"/>
              </w:rPr>
              <w:t>合</w:t>
            </w:r>
            <w:r w:rsidRPr="00281F52">
              <w:rPr>
                <w:rFonts w:hint="eastAsia"/>
              </w:rPr>
              <w:t xml:space="preserve">                         </w:t>
            </w:r>
            <w:r w:rsidRPr="00281F52">
              <w:rPr>
                <w:rFonts w:hint="eastAsia"/>
              </w:rPr>
              <w:t>計</w:t>
            </w:r>
          </w:p>
        </w:tc>
        <w:tc>
          <w:tcPr>
            <w:tcW w:w="569" w:type="pct"/>
            <w:vAlign w:val="center"/>
          </w:tcPr>
          <w:p w:rsidR="00281F52" w:rsidRPr="00281F52" w:rsidRDefault="00281F52" w:rsidP="00281F52">
            <w:pPr>
              <w:jc w:val="center"/>
            </w:pPr>
            <w:r w:rsidRPr="00281F52">
              <w:rPr>
                <w:rFonts w:hint="eastAsia"/>
              </w:rPr>
              <w:t>十</w:t>
            </w:r>
          </w:p>
          <w:p w:rsidR="00281F52" w:rsidRPr="00281F52" w:rsidRDefault="00281F52" w:rsidP="00281F52">
            <w:pPr>
              <w:jc w:val="center"/>
            </w:pPr>
            <w:r w:rsidRPr="00281F52">
              <w:rPr>
                <w:rFonts w:hint="eastAsia"/>
              </w:rPr>
              <w:t>（二）</w:t>
            </w:r>
          </w:p>
        </w:tc>
        <w:tc>
          <w:tcPr>
            <w:tcW w:w="1712" w:type="pct"/>
          </w:tcPr>
          <w:p w:rsidR="00281F52" w:rsidRPr="00281F52" w:rsidRDefault="00281F52" w:rsidP="00281F52"/>
        </w:tc>
      </w:tr>
    </w:tbl>
    <w:p w:rsidR="00281F52" w:rsidRPr="00281F52" w:rsidRDefault="00281F52" w:rsidP="00281F52">
      <w:r w:rsidRPr="00281F52">
        <w:rPr>
          <w:rFonts w:hint="eastAsia"/>
        </w:rPr>
        <w:t>附註</w:t>
      </w:r>
      <w:r>
        <w:rPr>
          <w:rFonts w:hint="eastAsia"/>
        </w:rPr>
        <w:t>：</w:t>
      </w:r>
      <w:r w:rsidRPr="00281F52">
        <w:rPr>
          <w:rFonts w:hint="eastAsia"/>
        </w:rPr>
        <w:t>本編制表自一百零八年六月一日生效。</w:t>
      </w:r>
    </w:p>
    <w:p w:rsidR="00281F52" w:rsidRPr="00601771" w:rsidRDefault="00281F52" w:rsidP="00454B61">
      <w:pPr>
        <w:spacing w:afterLines="50" w:line="520" w:lineRule="exact"/>
        <w:ind w:left="840" w:hangingChars="300" w:hanging="840"/>
        <w:jc w:val="center"/>
        <w:rPr>
          <w:rFonts w:ascii="標楷體" w:hAnsi="標楷體"/>
          <w:sz w:val="28"/>
          <w:szCs w:val="28"/>
        </w:rPr>
      </w:pPr>
    </w:p>
    <w:p w:rsidR="00281F52" w:rsidRDefault="00281F52">
      <w:pPr>
        <w:widowControl/>
        <w:spacing w:line="240" w:lineRule="auto"/>
        <w:jc w:val="left"/>
      </w:pPr>
      <w:r>
        <w:br w:type="page"/>
      </w:r>
    </w:p>
    <w:p w:rsidR="002E11A8" w:rsidRDefault="002E11A8" w:rsidP="00A166B0">
      <w:pPr>
        <w:pStyle w:val="XXXX2"/>
        <w:spacing w:before="360"/>
      </w:pPr>
      <w:r>
        <w:rPr>
          <w:rFonts w:hint="eastAsia"/>
        </w:rPr>
        <w:lastRenderedPageBreak/>
        <w:t>澎湖縣政府　令</w:t>
      </w:r>
    </w:p>
    <w:p w:rsidR="002E11A8" w:rsidRDefault="002E11A8" w:rsidP="002E11A8">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14</w:t>
      </w:r>
      <w:r>
        <w:rPr>
          <w:rFonts w:hint="eastAsia"/>
        </w:rPr>
        <w:t>號</w:t>
      </w:r>
    </w:p>
    <w:p w:rsidR="002E11A8" w:rsidRDefault="002E11A8" w:rsidP="002E11A8">
      <w:pPr>
        <w:pStyle w:val="afffffffffff"/>
      </w:pPr>
      <w:r>
        <w:rPr>
          <w:rFonts w:hint="eastAsia"/>
        </w:rPr>
        <w:t>發文字號：</w:t>
      </w:r>
      <w:proofErr w:type="gramStart"/>
      <w:r>
        <w:rPr>
          <w:rFonts w:hint="eastAsia"/>
        </w:rPr>
        <w:t>府行法字</w:t>
      </w:r>
      <w:proofErr w:type="gramEnd"/>
      <w:r>
        <w:rPr>
          <w:rFonts w:hint="eastAsia"/>
        </w:rPr>
        <w:t>第</w:t>
      </w:r>
      <w:r>
        <w:rPr>
          <w:rFonts w:hint="eastAsia"/>
        </w:rPr>
        <w:t>10813025161</w:t>
      </w:r>
      <w:r>
        <w:rPr>
          <w:rFonts w:hint="eastAsia"/>
        </w:rPr>
        <w:t>號</w:t>
      </w:r>
    </w:p>
    <w:p w:rsidR="002E11A8" w:rsidRDefault="002E11A8" w:rsidP="002E11A8">
      <w:pPr>
        <w:pStyle w:val="afffffffffff"/>
      </w:pPr>
      <w:r>
        <w:rPr>
          <w:rFonts w:hint="eastAsia"/>
        </w:rPr>
        <w:t>附</w:t>
      </w:r>
      <w:r w:rsidR="00B129EA">
        <w:rPr>
          <w:rFonts w:hint="eastAsia"/>
        </w:rPr>
        <w:t xml:space="preserve">　　</w:t>
      </w:r>
      <w:r>
        <w:rPr>
          <w:rFonts w:hint="eastAsia"/>
        </w:rPr>
        <w:t>件：</w:t>
      </w:r>
    </w:p>
    <w:p w:rsidR="002E11A8" w:rsidRDefault="002E11A8" w:rsidP="002E11A8">
      <w:pPr>
        <w:pStyle w:val="afffffffffff0"/>
      </w:pPr>
      <w:r>
        <w:rPr>
          <w:rFonts w:hint="eastAsia"/>
        </w:rPr>
        <w:t>修正「澎湖縣各機關學校專</w:t>
      </w:r>
      <w:proofErr w:type="gramStart"/>
      <w:r>
        <w:rPr>
          <w:rFonts w:hint="eastAsia"/>
        </w:rPr>
        <w:t>戶存管款項</w:t>
      </w:r>
      <w:proofErr w:type="gramEnd"/>
      <w:r>
        <w:rPr>
          <w:rFonts w:hint="eastAsia"/>
        </w:rPr>
        <w:t>收支管理辦法」第九條。</w:t>
      </w:r>
    </w:p>
    <w:p w:rsidR="002E11A8" w:rsidRDefault="002E11A8" w:rsidP="002E11A8">
      <w:pPr>
        <w:pStyle w:val="afffffffffff1"/>
        <w:ind w:left="972" w:hanging="732"/>
      </w:pPr>
      <w:r>
        <w:rPr>
          <w:rFonts w:hint="eastAsia"/>
        </w:rPr>
        <w:t>附修正「澎湖縣各機關學校專</w:t>
      </w:r>
      <w:proofErr w:type="gramStart"/>
      <w:r>
        <w:rPr>
          <w:rFonts w:hint="eastAsia"/>
        </w:rPr>
        <w:t>戶存管款項</w:t>
      </w:r>
      <w:proofErr w:type="gramEnd"/>
      <w:r>
        <w:rPr>
          <w:rFonts w:hint="eastAsia"/>
        </w:rPr>
        <w:t>收支管理辦法」第九條</w:t>
      </w:r>
    </w:p>
    <w:p w:rsidR="003250E3" w:rsidRPr="002E11A8" w:rsidRDefault="002E11A8" w:rsidP="002E11A8">
      <w:pPr>
        <w:pStyle w:val="afffffffffff2"/>
        <w:spacing w:before="360"/>
        <w:rPr>
          <w:sz w:val="36"/>
          <w:szCs w:val="36"/>
        </w:rPr>
      </w:pPr>
      <w:r>
        <w:rPr>
          <w:rFonts w:hint="eastAsia"/>
        </w:rPr>
        <w:t xml:space="preserve">縣　長　</w:t>
      </w:r>
      <w:r w:rsidRPr="002E11A8">
        <w:rPr>
          <w:rFonts w:hint="eastAsia"/>
          <w:sz w:val="36"/>
          <w:szCs w:val="36"/>
        </w:rPr>
        <w:t>賴　峰　偉</w:t>
      </w:r>
    </w:p>
    <w:p w:rsidR="002E11A8" w:rsidRDefault="002E11A8" w:rsidP="003250E3">
      <w:pPr>
        <w:ind w:left="480" w:hangingChars="200" w:hanging="480"/>
      </w:pPr>
    </w:p>
    <w:p w:rsidR="002E11A8" w:rsidRDefault="002E11A8" w:rsidP="003250E3">
      <w:pPr>
        <w:ind w:left="480" w:hangingChars="200" w:hanging="480"/>
      </w:pPr>
    </w:p>
    <w:p w:rsidR="002E11A8" w:rsidRDefault="002E11A8" w:rsidP="003250E3">
      <w:pPr>
        <w:ind w:left="480" w:hangingChars="200" w:hanging="480"/>
      </w:pPr>
    </w:p>
    <w:p w:rsidR="002E11A8" w:rsidRDefault="002E11A8" w:rsidP="00A166B0">
      <w:pPr>
        <w:pStyle w:val="afffffffffff3"/>
        <w:spacing w:before="360" w:after="120"/>
      </w:pPr>
      <w:r>
        <w:rPr>
          <w:rFonts w:hint="eastAsia"/>
        </w:rPr>
        <w:t>澎湖縣各機關學校專</w:t>
      </w:r>
      <w:proofErr w:type="gramStart"/>
      <w:r>
        <w:rPr>
          <w:rFonts w:hint="eastAsia"/>
        </w:rPr>
        <w:t>戶存管款項</w:t>
      </w:r>
      <w:proofErr w:type="gramEnd"/>
      <w:r>
        <w:rPr>
          <w:rFonts w:hint="eastAsia"/>
        </w:rPr>
        <w:t>收支管理辦法</w:t>
      </w:r>
    </w:p>
    <w:p w:rsidR="002E11A8" w:rsidRDefault="002E11A8" w:rsidP="002E11A8">
      <w:pPr>
        <w:tabs>
          <w:tab w:val="left" w:pos="1680"/>
        </w:tabs>
        <w:ind w:left="1200" w:hangingChars="500" w:hanging="1200"/>
      </w:pPr>
      <w:r w:rsidRPr="002E11A8">
        <w:rPr>
          <w:rFonts w:hint="eastAsia"/>
        </w:rPr>
        <w:t>第</w:t>
      </w:r>
      <w:r>
        <w:rPr>
          <w:rFonts w:hint="eastAsia"/>
        </w:rPr>
        <w:t xml:space="preserve">　</w:t>
      </w:r>
      <w:r w:rsidRPr="002E11A8">
        <w:rPr>
          <w:rFonts w:hint="eastAsia"/>
        </w:rPr>
        <w:t>九</w:t>
      </w:r>
      <w:r>
        <w:rPr>
          <w:rFonts w:hint="eastAsia"/>
        </w:rPr>
        <w:t xml:space="preserve">　</w:t>
      </w:r>
      <w:r w:rsidRPr="002E11A8">
        <w:rPr>
          <w:rFonts w:hint="eastAsia"/>
        </w:rPr>
        <w:t>條</w:t>
      </w:r>
      <w:r>
        <w:tab/>
      </w:r>
      <w:r w:rsidRPr="002E11A8">
        <w:rPr>
          <w:rFonts w:hint="eastAsia"/>
        </w:rPr>
        <w:t>各機關對專戶使用情形，應每年檢討一次，並將檢討結果擬具處理意見，函送財政處核辦。機關專戶處於靜止狀態達一年以上者，應積極清理，專戶設立原因消滅時，應即</w:t>
      </w:r>
      <w:proofErr w:type="gramStart"/>
      <w:r w:rsidRPr="002E11A8">
        <w:rPr>
          <w:rFonts w:hint="eastAsia"/>
        </w:rPr>
        <w:t>辦理銷戶</w:t>
      </w:r>
      <w:proofErr w:type="gramEnd"/>
      <w:r w:rsidRPr="002E11A8">
        <w:rPr>
          <w:rFonts w:hint="eastAsia"/>
        </w:rPr>
        <w:t>。</w:t>
      </w:r>
      <w:r>
        <w:br/>
      </w:r>
      <w:r>
        <w:tab/>
      </w:r>
      <w:r w:rsidRPr="002E11A8">
        <w:rPr>
          <w:rFonts w:hint="eastAsia"/>
        </w:rPr>
        <w:t>前項支票，各代理</w:t>
      </w:r>
      <w:proofErr w:type="gramStart"/>
      <w:r w:rsidRPr="002E11A8">
        <w:rPr>
          <w:rFonts w:hint="eastAsia"/>
        </w:rPr>
        <w:t>縣分庫機構</w:t>
      </w:r>
      <w:proofErr w:type="gramEnd"/>
      <w:r w:rsidRPr="002E11A8">
        <w:rPr>
          <w:rFonts w:hint="eastAsia"/>
        </w:rPr>
        <w:t>於洽得代理縣庫之銀行同意後，自行印製。</w:t>
      </w:r>
    </w:p>
    <w:p w:rsidR="002E11A8" w:rsidRDefault="002E11A8">
      <w:pPr>
        <w:widowControl/>
        <w:spacing w:line="240" w:lineRule="auto"/>
        <w:jc w:val="left"/>
      </w:pPr>
      <w:r>
        <w:br w:type="page"/>
      </w:r>
    </w:p>
    <w:p w:rsidR="002E11A8" w:rsidRDefault="002E11A8" w:rsidP="00A166B0">
      <w:pPr>
        <w:pStyle w:val="XXXX2"/>
        <w:spacing w:before="360"/>
      </w:pPr>
      <w:r>
        <w:rPr>
          <w:rFonts w:hint="eastAsia"/>
        </w:rPr>
        <w:lastRenderedPageBreak/>
        <w:t>澎湖縣政府　令</w:t>
      </w:r>
    </w:p>
    <w:p w:rsidR="002E11A8" w:rsidRDefault="002E11A8" w:rsidP="002E11A8">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25</w:t>
      </w:r>
      <w:r>
        <w:rPr>
          <w:rFonts w:hint="eastAsia"/>
        </w:rPr>
        <w:t>號</w:t>
      </w:r>
    </w:p>
    <w:p w:rsidR="002E11A8" w:rsidRDefault="002E11A8" w:rsidP="002E11A8">
      <w:pPr>
        <w:pStyle w:val="afffffffffff"/>
      </w:pPr>
      <w:r>
        <w:rPr>
          <w:rFonts w:hint="eastAsia"/>
        </w:rPr>
        <w:t>發文字號：府財產字第</w:t>
      </w:r>
      <w:r>
        <w:rPr>
          <w:rFonts w:hint="eastAsia"/>
        </w:rPr>
        <w:t>10800361212</w:t>
      </w:r>
      <w:r>
        <w:rPr>
          <w:rFonts w:hint="eastAsia"/>
        </w:rPr>
        <w:t>號</w:t>
      </w:r>
    </w:p>
    <w:p w:rsidR="002E11A8" w:rsidRDefault="002E11A8" w:rsidP="002E11A8">
      <w:pPr>
        <w:pStyle w:val="afffffffffff"/>
      </w:pPr>
      <w:r>
        <w:rPr>
          <w:rFonts w:hint="eastAsia"/>
        </w:rPr>
        <w:t>附件：</w:t>
      </w:r>
    </w:p>
    <w:p w:rsidR="002E11A8" w:rsidRDefault="002E11A8" w:rsidP="002E11A8">
      <w:pPr>
        <w:pStyle w:val="afffffffffff0"/>
      </w:pPr>
      <w:r>
        <w:rPr>
          <w:rFonts w:hint="eastAsia"/>
        </w:rPr>
        <w:t>核釋「澎湖縣縣有財產管理自治條例」第</w:t>
      </w:r>
      <w:r>
        <w:rPr>
          <w:rFonts w:hint="eastAsia"/>
        </w:rPr>
        <w:t>77</w:t>
      </w:r>
      <w:r>
        <w:rPr>
          <w:rFonts w:hint="eastAsia"/>
        </w:rPr>
        <w:t>條第</w:t>
      </w:r>
      <w:r>
        <w:rPr>
          <w:rFonts w:hint="eastAsia"/>
        </w:rPr>
        <w:t>2</w:t>
      </w:r>
      <w:proofErr w:type="gramStart"/>
      <w:r>
        <w:rPr>
          <w:rFonts w:hint="eastAsia"/>
        </w:rPr>
        <w:t>項所稱鄉</w:t>
      </w:r>
      <w:proofErr w:type="gramEnd"/>
      <w:r w:rsidR="00B129EA">
        <w:rPr>
          <w:rFonts w:hint="eastAsia"/>
        </w:rPr>
        <w:t>（</w:t>
      </w:r>
      <w:r>
        <w:rPr>
          <w:rFonts w:hint="eastAsia"/>
        </w:rPr>
        <w:t>市</w:t>
      </w:r>
      <w:r w:rsidR="00B129EA">
        <w:rPr>
          <w:rFonts w:hint="eastAsia"/>
        </w:rPr>
        <w:t>）</w:t>
      </w:r>
      <w:r>
        <w:rPr>
          <w:rFonts w:hint="eastAsia"/>
        </w:rPr>
        <w:t>有土地之處分，係包含土地及建物。</w:t>
      </w:r>
    </w:p>
    <w:p w:rsidR="002E11A8" w:rsidRDefault="002E11A8" w:rsidP="002E11A8">
      <w:pPr>
        <w:pStyle w:val="afffffffffff2"/>
        <w:spacing w:before="360"/>
      </w:pPr>
      <w:r>
        <w:rPr>
          <w:rFonts w:hint="eastAsia"/>
        </w:rPr>
        <w:t xml:space="preserve">縣　長　</w:t>
      </w:r>
      <w:r w:rsidRPr="002E11A8">
        <w:rPr>
          <w:rFonts w:hint="eastAsia"/>
          <w:sz w:val="36"/>
          <w:szCs w:val="36"/>
        </w:rPr>
        <w:t>賴　峰　偉</w:t>
      </w:r>
    </w:p>
    <w:p w:rsidR="002E11A8" w:rsidRPr="002E11A8" w:rsidRDefault="002E11A8" w:rsidP="002E11A8">
      <w:pPr>
        <w:ind w:left="482"/>
      </w:pPr>
    </w:p>
    <w:p w:rsidR="002E11A8" w:rsidRPr="002E11A8" w:rsidRDefault="002E11A8" w:rsidP="002E11A8">
      <w:pPr>
        <w:ind w:left="482"/>
      </w:pPr>
    </w:p>
    <w:p w:rsidR="002E11A8" w:rsidRPr="002E11A8" w:rsidRDefault="002E11A8" w:rsidP="002E11A8">
      <w:pPr>
        <w:ind w:left="482"/>
      </w:pPr>
    </w:p>
    <w:p w:rsidR="002E11A8" w:rsidRPr="002E11A8" w:rsidRDefault="002E11A8" w:rsidP="00A33183">
      <w:pPr>
        <w:ind w:left="1200" w:hangingChars="500" w:hanging="1200"/>
      </w:pPr>
      <w:r w:rsidRPr="002E11A8">
        <w:rPr>
          <w:rFonts w:hint="eastAsia"/>
        </w:rPr>
        <w:t>發文單位：財政處</w:t>
      </w:r>
    </w:p>
    <w:p w:rsidR="002E11A8" w:rsidRPr="002E11A8" w:rsidRDefault="002E11A8" w:rsidP="00A33183">
      <w:pPr>
        <w:ind w:left="1200" w:hangingChars="500" w:hanging="1200"/>
      </w:pPr>
      <w:r w:rsidRPr="002E11A8">
        <w:rPr>
          <w:rFonts w:hint="eastAsia"/>
        </w:rPr>
        <w:t>發文字號：府財產字第</w:t>
      </w:r>
      <w:r w:rsidRPr="002E11A8">
        <w:rPr>
          <w:rFonts w:hint="eastAsia"/>
        </w:rPr>
        <w:t>1080036121</w:t>
      </w:r>
      <w:r w:rsidRPr="002E11A8">
        <w:rPr>
          <w:rFonts w:hint="eastAsia"/>
        </w:rPr>
        <w:t>號</w:t>
      </w:r>
    </w:p>
    <w:p w:rsidR="002E11A8" w:rsidRPr="002E11A8" w:rsidRDefault="002E11A8" w:rsidP="00A33183">
      <w:pPr>
        <w:ind w:left="1200" w:hangingChars="500" w:hanging="1200"/>
      </w:pPr>
      <w:r w:rsidRPr="002E11A8">
        <w:rPr>
          <w:rFonts w:hint="eastAsia"/>
        </w:rPr>
        <w:t>發文日期：民國</w:t>
      </w:r>
      <w:r w:rsidRPr="002E11A8">
        <w:rPr>
          <w:rFonts w:hint="eastAsia"/>
        </w:rPr>
        <w:t>108</w:t>
      </w:r>
      <w:r w:rsidRPr="002E11A8">
        <w:rPr>
          <w:rFonts w:hint="eastAsia"/>
        </w:rPr>
        <w:t>年</w:t>
      </w:r>
      <w:r w:rsidRPr="002E11A8">
        <w:rPr>
          <w:rFonts w:hint="eastAsia"/>
        </w:rPr>
        <w:t>6</w:t>
      </w:r>
      <w:r w:rsidRPr="002E11A8">
        <w:rPr>
          <w:rFonts w:hint="eastAsia"/>
        </w:rPr>
        <w:t>月</w:t>
      </w:r>
      <w:r w:rsidRPr="002E11A8">
        <w:rPr>
          <w:rFonts w:hint="eastAsia"/>
        </w:rPr>
        <w:t>25</w:t>
      </w:r>
      <w:r w:rsidRPr="002E11A8">
        <w:rPr>
          <w:rFonts w:hint="eastAsia"/>
        </w:rPr>
        <w:t>日</w:t>
      </w:r>
      <w:r w:rsidRPr="002E11A8">
        <w:rPr>
          <w:rFonts w:hint="eastAsia"/>
        </w:rPr>
        <w:t xml:space="preserve"> </w:t>
      </w:r>
    </w:p>
    <w:p w:rsidR="002E11A8" w:rsidRPr="002E11A8" w:rsidRDefault="002E11A8" w:rsidP="00A33183">
      <w:pPr>
        <w:ind w:left="1200" w:hangingChars="500" w:hanging="1200"/>
      </w:pPr>
      <w:r w:rsidRPr="002E11A8">
        <w:rPr>
          <w:rFonts w:hint="eastAsia"/>
        </w:rPr>
        <w:t>相關法條：澎湖縣縣有財產管理自治條例第</w:t>
      </w:r>
      <w:r w:rsidRPr="002E11A8">
        <w:rPr>
          <w:rFonts w:hint="eastAsia"/>
        </w:rPr>
        <w:t>77</w:t>
      </w:r>
      <w:r w:rsidRPr="002E11A8">
        <w:rPr>
          <w:rFonts w:hint="eastAsia"/>
        </w:rPr>
        <w:t>條第</w:t>
      </w:r>
      <w:r w:rsidRPr="002E11A8">
        <w:rPr>
          <w:rFonts w:hint="eastAsia"/>
        </w:rPr>
        <w:t>2</w:t>
      </w:r>
      <w:r w:rsidRPr="002E11A8">
        <w:rPr>
          <w:rFonts w:hint="eastAsia"/>
        </w:rPr>
        <w:t>項</w:t>
      </w:r>
      <w:r w:rsidRPr="002E11A8">
        <w:rPr>
          <w:rFonts w:hint="eastAsia"/>
        </w:rPr>
        <w:t>(88.12.28)</w:t>
      </w:r>
    </w:p>
    <w:p w:rsidR="002E11A8" w:rsidRPr="002E11A8" w:rsidRDefault="002E11A8" w:rsidP="00A33183">
      <w:pPr>
        <w:ind w:left="1200" w:hangingChars="500" w:hanging="1200"/>
      </w:pPr>
      <w:r w:rsidRPr="002E11A8">
        <w:rPr>
          <w:rFonts w:hint="eastAsia"/>
        </w:rPr>
        <w:t>要</w:t>
      </w:r>
      <w:r w:rsidR="00A33183">
        <w:rPr>
          <w:rFonts w:hint="eastAsia"/>
        </w:rPr>
        <w:t xml:space="preserve">　　</w:t>
      </w:r>
      <w:r w:rsidRPr="002E11A8">
        <w:rPr>
          <w:rFonts w:hint="eastAsia"/>
        </w:rPr>
        <w:t>旨：核釋「澎湖縣縣有財產管理自治條例」第</w:t>
      </w:r>
      <w:r w:rsidRPr="002E11A8">
        <w:rPr>
          <w:rFonts w:hint="eastAsia"/>
        </w:rPr>
        <w:t>77</w:t>
      </w:r>
      <w:r w:rsidRPr="002E11A8">
        <w:rPr>
          <w:rFonts w:hint="eastAsia"/>
        </w:rPr>
        <w:t>條第</w:t>
      </w:r>
      <w:r w:rsidRPr="002E11A8">
        <w:rPr>
          <w:rFonts w:hint="eastAsia"/>
        </w:rPr>
        <w:t>2</w:t>
      </w:r>
      <w:proofErr w:type="gramStart"/>
      <w:r w:rsidRPr="002E11A8">
        <w:rPr>
          <w:rFonts w:hint="eastAsia"/>
        </w:rPr>
        <w:t>項所稱鄉</w:t>
      </w:r>
      <w:proofErr w:type="gramEnd"/>
      <w:r w:rsidR="00A33183">
        <w:rPr>
          <w:rFonts w:hint="eastAsia"/>
        </w:rPr>
        <w:t>（</w:t>
      </w:r>
      <w:r w:rsidRPr="002E11A8">
        <w:rPr>
          <w:rFonts w:hint="eastAsia"/>
        </w:rPr>
        <w:t>市</w:t>
      </w:r>
      <w:r w:rsidR="00A33183">
        <w:rPr>
          <w:rFonts w:hint="eastAsia"/>
        </w:rPr>
        <w:t>）</w:t>
      </w:r>
      <w:r w:rsidRPr="002E11A8">
        <w:rPr>
          <w:rFonts w:hint="eastAsia"/>
        </w:rPr>
        <w:t>有土地之處分，係包含土地及建物。</w:t>
      </w:r>
    </w:p>
    <w:p w:rsidR="004D41DB" w:rsidRPr="002E11A8" w:rsidRDefault="002E11A8" w:rsidP="00A33183">
      <w:pPr>
        <w:ind w:left="1200" w:hangingChars="500" w:hanging="1200"/>
      </w:pPr>
      <w:r w:rsidRPr="002E11A8">
        <w:rPr>
          <w:rFonts w:hint="eastAsia"/>
        </w:rPr>
        <w:t>全文內容：土地法第</w:t>
      </w:r>
      <w:r w:rsidRPr="002E11A8">
        <w:rPr>
          <w:rFonts w:hint="eastAsia"/>
        </w:rPr>
        <w:t>4</w:t>
      </w:r>
      <w:r w:rsidRPr="002E11A8">
        <w:rPr>
          <w:rFonts w:hint="eastAsia"/>
        </w:rPr>
        <w:t>條規定，本法所稱公有土地，為國有土地、直轄市有土地、縣（市）有土地或鄉（鎮、市）有之土地。依據行政院</w:t>
      </w:r>
      <w:r w:rsidRPr="002E11A8">
        <w:rPr>
          <w:rFonts w:hint="eastAsia"/>
        </w:rPr>
        <w:t>43</w:t>
      </w:r>
      <w:r w:rsidRPr="002E11A8">
        <w:rPr>
          <w:rFonts w:hint="eastAsia"/>
        </w:rPr>
        <w:t>年</w:t>
      </w:r>
      <w:r w:rsidRPr="002E11A8">
        <w:rPr>
          <w:rFonts w:hint="eastAsia"/>
        </w:rPr>
        <w:t>11</w:t>
      </w:r>
      <w:r w:rsidRPr="002E11A8">
        <w:rPr>
          <w:rFonts w:hint="eastAsia"/>
        </w:rPr>
        <w:t>月</w:t>
      </w:r>
      <w:r w:rsidRPr="002E11A8">
        <w:rPr>
          <w:rFonts w:hint="eastAsia"/>
        </w:rPr>
        <w:t>4</w:t>
      </w:r>
      <w:r w:rsidRPr="002E11A8">
        <w:rPr>
          <w:rFonts w:hint="eastAsia"/>
        </w:rPr>
        <w:t>日台</w:t>
      </w:r>
      <w:r w:rsidRPr="002E11A8">
        <w:rPr>
          <w:rFonts w:hint="eastAsia"/>
        </w:rPr>
        <w:t>43</w:t>
      </w:r>
      <w:r w:rsidRPr="002E11A8">
        <w:rPr>
          <w:rFonts w:hint="eastAsia"/>
        </w:rPr>
        <w:t>內字第</w:t>
      </w:r>
      <w:r w:rsidRPr="002E11A8">
        <w:rPr>
          <w:rFonts w:hint="eastAsia"/>
        </w:rPr>
        <w:t>7048</w:t>
      </w:r>
      <w:r w:rsidRPr="002E11A8">
        <w:rPr>
          <w:rFonts w:hint="eastAsia"/>
        </w:rPr>
        <w:t>號令，公有房屋處分等案件仍依照公有土地之處分程序辦理。是</w:t>
      </w:r>
      <w:proofErr w:type="gramStart"/>
      <w:r w:rsidRPr="002E11A8">
        <w:rPr>
          <w:rFonts w:hint="eastAsia"/>
        </w:rPr>
        <w:t>以</w:t>
      </w:r>
      <w:proofErr w:type="gramEnd"/>
      <w:r w:rsidRPr="002E11A8">
        <w:rPr>
          <w:rFonts w:hint="eastAsia"/>
        </w:rPr>
        <w:t>，土地法第</w:t>
      </w:r>
      <w:r w:rsidRPr="002E11A8">
        <w:rPr>
          <w:rFonts w:hint="eastAsia"/>
        </w:rPr>
        <w:t>25</w:t>
      </w:r>
      <w:r w:rsidRPr="002E11A8">
        <w:rPr>
          <w:rFonts w:hint="eastAsia"/>
        </w:rPr>
        <w:t>條所規定之地方政府處分公有土地程序，該公有土地，係包含土地及建物。因此參依上開行政院對於公有土地之處分核釋，係包含土地及建物，因此本條例第</w:t>
      </w:r>
      <w:r w:rsidRPr="002E11A8">
        <w:rPr>
          <w:rFonts w:hint="eastAsia"/>
        </w:rPr>
        <w:t>77</w:t>
      </w:r>
      <w:r w:rsidRPr="002E11A8">
        <w:rPr>
          <w:rFonts w:hint="eastAsia"/>
        </w:rPr>
        <w:t>條第</w:t>
      </w:r>
      <w:r w:rsidRPr="002E11A8">
        <w:rPr>
          <w:rFonts w:hint="eastAsia"/>
        </w:rPr>
        <w:t>2</w:t>
      </w:r>
      <w:r w:rsidRPr="002E11A8">
        <w:rPr>
          <w:rFonts w:hint="eastAsia"/>
        </w:rPr>
        <w:t>項所稱之鄉</w:t>
      </w:r>
      <w:r w:rsidR="00A33183">
        <w:rPr>
          <w:rFonts w:hint="eastAsia"/>
        </w:rPr>
        <w:t>（</w:t>
      </w:r>
      <w:r w:rsidRPr="002E11A8">
        <w:rPr>
          <w:rFonts w:hint="eastAsia"/>
        </w:rPr>
        <w:t>市</w:t>
      </w:r>
      <w:r w:rsidR="00A33183">
        <w:rPr>
          <w:rFonts w:hint="eastAsia"/>
        </w:rPr>
        <w:t>）</w:t>
      </w:r>
      <w:r w:rsidRPr="002E11A8">
        <w:rPr>
          <w:rFonts w:hint="eastAsia"/>
        </w:rPr>
        <w:t>有土地之處分，包含土地及建物。</w:t>
      </w:r>
      <w:r w:rsidR="004D41DB" w:rsidRPr="002E11A8">
        <w:br w:type="page"/>
      </w:r>
    </w:p>
    <w:p w:rsidR="004D41DB" w:rsidRDefault="003B3560" w:rsidP="00820B7A">
      <w:pPr>
        <w:pStyle w:val="afffffffffff2"/>
        <w:spacing w:before="360"/>
      </w:pPr>
      <w:r w:rsidRPr="003B3560">
        <w:rPr>
          <w:noProof/>
          <w:szCs w:val="36"/>
        </w:rPr>
        <w:lastRenderedPageBreak/>
        <w:pict>
          <v:shape id="_x0000_s1140" type="#_x0000_t202" style="position:absolute;left:0;text-align:left;margin-left:0;margin-top:-3.35pt;width:85.05pt;height:34pt;z-index:251657728;mso-position-horizontal:center;mso-position-horizontal-relative:page" filled="f" strokeweight="4pt">
            <v:stroke r:id="rId15" o:title="" filltype="pattern"/>
            <v:textbox style="mso-next-textbox:#_x0000_s1140" inset=",1.3mm">
              <w:txbxContent>
                <w:p w:rsidR="00454B61" w:rsidRDefault="00454B61">
                  <w:pPr>
                    <w:spacing w:line="420" w:lineRule="exact"/>
                    <w:jc w:val="distribute"/>
                    <w:rPr>
                      <w:rFonts w:ascii="華康標楷體(P)" w:hAnsi="標楷體"/>
                      <w:sz w:val="36"/>
                    </w:rPr>
                  </w:pPr>
                  <w:r>
                    <w:rPr>
                      <w:rFonts w:ascii="華康標楷體(P)" w:hAnsi="標楷體" w:hint="eastAsia"/>
                      <w:sz w:val="36"/>
                    </w:rPr>
                    <w:t>政</w:t>
                  </w:r>
                  <w:r>
                    <w:rPr>
                      <w:rFonts w:ascii="華康標楷體(P)" w:hAnsi="標楷體" w:hint="eastAsia"/>
                      <w:sz w:val="36"/>
                    </w:rPr>
                    <w:t xml:space="preserve">   </w:t>
                  </w:r>
                  <w:r>
                    <w:rPr>
                      <w:rFonts w:ascii="華康標楷體(P)" w:hAnsi="標楷體" w:hint="eastAsia"/>
                      <w:sz w:val="36"/>
                    </w:rPr>
                    <w:t>令</w:t>
                  </w:r>
                </w:p>
                <w:p w:rsidR="00454B61" w:rsidRDefault="00454B61"/>
              </w:txbxContent>
            </v:textbox>
            <w10:wrap anchorx="page"/>
          </v:shape>
        </w:pict>
      </w:r>
    </w:p>
    <w:p w:rsidR="00043888" w:rsidRDefault="00043888" w:rsidP="00043888">
      <w:pPr>
        <w:pStyle w:val="afffffffffa"/>
        <w:spacing w:line="240" w:lineRule="auto"/>
      </w:pPr>
    </w:p>
    <w:p w:rsidR="004D41DB" w:rsidRPr="001D7CF3" w:rsidRDefault="004D41DB" w:rsidP="00043888">
      <w:pPr>
        <w:pStyle w:val="afffffffffa"/>
        <w:spacing w:line="240" w:lineRule="auto"/>
      </w:pPr>
    </w:p>
    <w:p w:rsidR="007478D9" w:rsidRDefault="00A33183" w:rsidP="007478D9">
      <w:pPr>
        <w:spacing w:line="240" w:lineRule="auto"/>
      </w:pPr>
      <w:r w:rsidRPr="00A33183">
        <w:rPr>
          <w:rFonts w:hint="eastAsia"/>
          <w:noProof/>
        </w:rPr>
        <w:drawing>
          <wp:inline distT="0" distB="0" distL="0" distR="0">
            <wp:extent cx="1351280" cy="539115"/>
            <wp:effectExtent l="19050" t="0" r="1270" b="0"/>
            <wp:docPr id="1" name="圖片 22" descr="財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財政"/>
                    <pic:cNvPicPr>
                      <a:picLocks noChangeAspect="1" noChangeArrowheads="1"/>
                    </pic:cNvPicPr>
                  </pic:nvPicPr>
                  <pic:blipFill>
                    <a:blip r:embed="rId16" cstate="print"/>
                    <a:srcRect/>
                    <a:stretch>
                      <a:fillRect/>
                    </a:stretch>
                  </pic:blipFill>
                  <pic:spPr bwMode="auto">
                    <a:xfrm>
                      <a:off x="0" y="0"/>
                      <a:ext cx="1351280" cy="539115"/>
                    </a:xfrm>
                    <a:prstGeom prst="rect">
                      <a:avLst/>
                    </a:prstGeom>
                    <a:noFill/>
                    <a:ln w="9525">
                      <a:noFill/>
                      <a:miter lim="800000"/>
                      <a:headEnd/>
                      <a:tailEnd/>
                    </a:ln>
                  </pic:spPr>
                </pic:pic>
              </a:graphicData>
            </a:graphic>
          </wp:inline>
        </w:drawing>
      </w:r>
    </w:p>
    <w:p w:rsidR="00B129EA" w:rsidRDefault="00B129EA" w:rsidP="00A166B0">
      <w:pPr>
        <w:pStyle w:val="XXXX2"/>
        <w:spacing w:before="360"/>
      </w:pPr>
      <w:r>
        <w:rPr>
          <w:rFonts w:hint="eastAsia"/>
        </w:rPr>
        <w:t>澎湖縣政府　函</w:t>
      </w:r>
    </w:p>
    <w:p w:rsidR="00B129EA" w:rsidRDefault="00B129EA" w:rsidP="00B129EA">
      <w:pPr>
        <w:pStyle w:val="afffffffffff"/>
      </w:pPr>
      <w:r>
        <w:rPr>
          <w:rFonts w:hint="eastAsia"/>
        </w:rPr>
        <w:t>受文者：如正、副本行文單位</w:t>
      </w:r>
    </w:p>
    <w:p w:rsidR="00B129EA" w:rsidRDefault="00B129EA" w:rsidP="00B129EA">
      <w:pPr>
        <w:pStyle w:val="afffffffffff"/>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27</w:t>
      </w:r>
      <w:r>
        <w:rPr>
          <w:rFonts w:hint="eastAsia"/>
        </w:rPr>
        <w:t>日</w:t>
      </w:r>
    </w:p>
    <w:p w:rsidR="00B129EA" w:rsidRDefault="00B129EA" w:rsidP="00B129EA">
      <w:pPr>
        <w:pStyle w:val="afffffffffff"/>
      </w:pPr>
      <w:r>
        <w:rPr>
          <w:rFonts w:hint="eastAsia"/>
        </w:rPr>
        <w:t>發文字號：府財產字第</w:t>
      </w:r>
      <w:r>
        <w:rPr>
          <w:rFonts w:hint="eastAsia"/>
        </w:rPr>
        <w:t>1080702182</w:t>
      </w:r>
      <w:r>
        <w:rPr>
          <w:rFonts w:hint="eastAsia"/>
        </w:rPr>
        <w:t>號</w:t>
      </w:r>
    </w:p>
    <w:p w:rsidR="00B129EA" w:rsidRDefault="00B129EA" w:rsidP="00B129EA">
      <w:pPr>
        <w:pStyle w:val="afffffffffff"/>
      </w:pPr>
      <w:r>
        <w:rPr>
          <w:rFonts w:hint="eastAsia"/>
        </w:rPr>
        <w:t>附　　件：如說明</w:t>
      </w:r>
    </w:p>
    <w:p w:rsidR="00B129EA" w:rsidRDefault="00B129EA" w:rsidP="00B129EA">
      <w:pPr>
        <w:pStyle w:val="afffffffffff"/>
      </w:pPr>
      <w:r>
        <w:rPr>
          <w:rFonts w:hint="eastAsia"/>
        </w:rPr>
        <w:t>主　　旨：修正「澎湖縣縣有非公用不動產租賃處理要點」第</w:t>
      </w:r>
      <w:r>
        <w:rPr>
          <w:rFonts w:hint="eastAsia"/>
        </w:rPr>
        <w:t>4</w:t>
      </w:r>
      <w:r>
        <w:rPr>
          <w:rFonts w:hint="eastAsia"/>
        </w:rPr>
        <w:t>點、第</w:t>
      </w:r>
      <w:r>
        <w:rPr>
          <w:rFonts w:hint="eastAsia"/>
        </w:rPr>
        <w:t>26</w:t>
      </w:r>
      <w:r>
        <w:rPr>
          <w:rFonts w:hint="eastAsia"/>
        </w:rPr>
        <w:t>點規定，並自即日生效，請查照。</w:t>
      </w:r>
    </w:p>
    <w:p w:rsidR="00B129EA" w:rsidRDefault="00B129EA" w:rsidP="00B129EA">
      <w:pPr>
        <w:pStyle w:val="afffffffffff"/>
      </w:pPr>
      <w:r>
        <w:rPr>
          <w:rFonts w:hint="eastAsia"/>
        </w:rPr>
        <w:t>說　　明：檢送「澎湖縣縣有非公用不動產租賃處理要點」第</w:t>
      </w:r>
      <w:r>
        <w:rPr>
          <w:rFonts w:hint="eastAsia"/>
        </w:rPr>
        <w:t>4</w:t>
      </w:r>
      <w:r>
        <w:rPr>
          <w:rFonts w:hint="eastAsia"/>
        </w:rPr>
        <w:t>點、第</w:t>
      </w:r>
      <w:r>
        <w:rPr>
          <w:rFonts w:hint="eastAsia"/>
        </w:rPr>
        <w:t>26</w:t>
      </w:r>
      <w:r>
        <w:rPr>
          <w:rFonts w:hint="eastAsia"/>
        </w:rPr>
        <w:t>點修正總說明、對照表及修正後要點各</w:t>
      </w:r>
      <w:r>
        <w:rPr>
          <w:rFonts w:hint="eastAsia"/>
        </w:rPr>
        <w:t>1</w:t>
      </w:r>
      <w:r>
        <w:rPr>
          <w:rFonts w:hint="eastAsia"/>
        </w:rPr>
        <w:t>份。</w:t>
      </w:r>
    </w:p>
    <w:p w:rsidR="00B129EA" w:rsidRDefault="00B129EA" w:rsidP="00B129EA">
      <w:pPr>
        <w:pStyle w:val="afffffffffff"/>
      </w:pPr>
      <w:r>
        <w:rPr>
          <w:rFonts w:hint="eastAsia"/>
        </w:rPr>
        <w:t>正　　本：澎湖縣政府民政處、澎湖縣政府建設處、澎湖縣政府教育處、澎湖縣政府工務處、澎湖縣政府旅遊處、澎湖縣政府社會處、澎湖縣政府警察局、澎湖縣政府消防局、澎湖縣政府衛生局、澎湖縣政府環境保護局、澎湖縣政府農漁局、澎湖縣政府文化局、澎湖縣政府稅務局、澎湖縣政府公共車船管理處、澎湖縣林務公園管理所</w:t>
      </w:r>
    </w:p>
    <w:p w:rsidR="00B129EA" w:rsidRDefault="00B129EA" w:rsidP="00B129EA">
      <w:pPr>
        <w:pStyle w:val="afffffffffff"/>
      </w:pPr>
      <w:r>
        <w:rPr>
          <w:rFonts w:hint="eastAsia"/>
        </w:rPr>
        <w:t>副　　本：澎湖縣政府行政處（法制）、澎湖縣政府財政處（土地開發科）（以上均含附件）、澎湖縣政府財政處（公有財產科）</w:t>
      </w:r>
    </w:p>
    <w:p w:rsidR="00B129EA" w:rsidRPr="00B129EA" w:rsidRDefault="00B129EA" w:rsidP="00B129EA">
      <w:pPr>
        <w:pStyle w:val="afffffffffff2"/>
        <w:spacing w:before="360"/>
        <w:rPr>
          <w:sz w:val="36"/>
          <w:szCs w:val="36"/>
        </w:rPr>
      </w:pPr>
      <w:r>
        <w:rPr>
          <w:rFonts w:hint="eastAsia"/>
        </w:rPr>
        <w:t xml:space="preserve">縣　長　</w:t>
      </w:r>
      <w:r w:rsidRPr="00B129EA">
        <w:rPr>
          <w:rFonts w:hint="eastAsia"/>
          <w:sz w:val="36"/>
          <w:szCs w:val="36"/>
        </w:rPr>
        <w:t>賴　峰　偉</w:t>
      </w:r>
    </w:p>
    <w:p w:rsidR="00B129EA" w:rsidRDefault="00B129EA" w:rsidP="007478D9">
      <w:pPr>
        <w:spacing w:line="240" w:lineRule="auto"/>
      </w:pPr>
    </w:p>
    <w:p w:rsidR="00B129EA" w:rsidRDefault="00B129EA" w:rsidP="007478D9">
      <w:pPr>
        <w:spacing w:line="240" w:lineRule="auto"/>
      </w:pPr>
    </w:p>
    <w:p w:rsidR="00B129EA" w:rsidRDefault="00B129EA" w:rsidP="007478D9">
      <w:pPr>
        <w:spacing w:line="240" w:lineRule="auto"/>
      </w:pPr>
    </w:p>
    <w:p w:rsidR="00B129EA" w:rsidRDefault="00B129EA">
      <w:pPr>
        <w:widowControl/>
        <w:spacing w:line="240" w:lineRule="auto"/>
        <w:jc w:val="left"/>
        <w:rPr>
          <w:b/>
          <w:sz w:val="28"/>
          <w:szCs w:val="28"/>
        </w:rPr>
      </w:pPr>
      <w:r>
        <w:br w:type="page"/>
      </w:r>
    </w:p>
    <w:p w:rsidR="00B129EA" w:rsidRDefault="00B129EA" w:rsidP="00A166B0">
      <w:pPr>
        <w:pStyle w:val="afffffffffff3"/>
        <w:spacing w:before="360" w:after="120"/>
      </w:pPr>
      <w:r>
        <w:rPr>
          <w:rFonts w:hint="eastAsia"/>
        </w:rPr>
        <w:lastRenderedPageBreak/>
        <w:t>澎湖縣縣有非公用不動產租賃處理要點</w:t>
      </w:r>
      <w:r>
        <w:br/>
      </w:r>
      <w:r>
        <w:rPr>
          <w:rFonts w:hint="eastAsia"/>
        </w:rPr>
        <w:t>第四點、第二十六點修正總說明</w:t>
      </w:r>
    </w:p>
    <w:p w:rsidR="00B129EA" w:rsidRPr="00B129EA" w:rsidRDefault="00B129EA" w:rsidP="00B129EA">
      <w:pPr>
        <w:ind w:firstLineChars="200" w:firstLine="480"/>
      </w:pPr>
      <w:r w:rsidRPr="00B129EA">
        <w:rPr>
          <w:rFonts w:hint="eastAsia"/>
        </w:rPr>
        <w:t>澎湖縣縣有非公用不動產租賃處理要點</w:t>
      </w:r>
      <w:r>
        <w:rPr>
          <w:rFonts w:hint="eastAsia"/>
        </w:rPr>
        <w:t>（</w:t>
      </w:r>
      <w:r w:rsidRPr="00B129EA">
        <w:rPr>
          <w:rFonts w:hint="eastAsia"/>
        </w:rPr>
        <w:t>以下簡稱本要點</w:t>
      </w:r>
      <w:r>
        <w:rPr>
          <w:rFonts w:hint="eastAsia"/>
        </w:rPr>
        <w:t>）</w:t>
      </w:r>
      <w:r w:rsidRPr="00B129EA">
        <w:rPr>
          <w:rFonts w:hint="eastAsia"/>
        </w:rPr>
        <w:t>，係依澎湖縣縣有財產管理自治條例第三十八條至第四十二條規定，於民國八十九年三月八日訂定實施，並於一百零七年三月十九日府財產字第一零六零七零四九七零號函修正十點條文內容。</w:t>
      </w:r>
    </w:p>
    <w:p w:rsidR="00B129EA" w:rsidRPr="00B129EA" w:rsidRDefault="00B129EA" w:rsidP="00B129EA">
      <w:pPr>
        <w:ind w:firstLineChars="200" w:firstLine="480"/>
      </w:pPr>
      <w:r w:rsidRPr="00B129EA">
        <w:rPr>
          <w:rFonts w:hint="eastAsia"/>
        </w:rPr>
        <w:t>本次修正係</w:t>
      </w:r>
      <w:proofErr w:type="gramStart"/>
      <w:r w:rsidRPr="00B129EA">
        <w:rPr>
          <w:rFonts w:hint="eastAsia"/>
        </w:rPr>
        <w:t>因迭有民眾</w:t>
      </w:r>
      <w:proofErr w:type="gramEnd"/>
      <w:r w:rsidRPr="00B129EA">
        <w:rPr>
          <w:rFonts w:hint="eastAsia"/>
        </w:rPr>
        <w:t>反應現行本要點第四點第五款有關八十二年七月二十一日以前占用證明文件，建議參考國有財產署之作法，增列「政府機關於八十二年七月二十一日前攝製</w:t>
      </w:r>
      <w:proofErr w:type="gramStart"/>
      <w:r w:rsidRPr="00B129EA">
        <w:rPr>
          <w:rFonts w:hint="eastAsia"/>
        </w:rPr>
        <w:t>之圖資</w:t>
      </w:r>
      <w:proofErr w:type="gramEnd"/>
      <w:r w:rsidRPr="00B129EA">
        <w:rPr>
          <w:rFonts w:hint="eastAsia"/>
        </w:rPr>
        <w:t>」項目，考量早年民眾</w:t>
      </w:r>
      <w:proofErr w:type="gramStart"/>
      <w:r w:rsidRPr="00B129EA">
        <w:rPr>
          <w:rFonts w:hint="eastAsia"/>
        </w:rPr>
        <w:t>占用縣有</w:t>
      </w:r>
      <w:proofErr w:type="gramEnd"/>
      <w:r w:rsidRPr="00B129EA">
        <w:rPr>
          <w:rFonts w:hint="eastAsia"/>
        </w:rPr>
        <w:t>土地多有其歷史背景，且客觀上已存在相當使用程度之經濟依賴，另為積極輔導民眾若確屬八十二年七月二十一日前已占建縣有土地事實者辦理承租，使民眾取得合法使用權源，故經參考國有財產署及</w:t>
      </w:r>
      <w:proofErr w:type="gramStart"/>
      <w:r w:rsidRPr="00B129EA">
        <w:rPr>
          <w:rFonts w:hint="eastAsia"/>
        </w:rPr>
        <w:t>臺</w:t>
      </w:r>
      <w:proofErr w:type="gramEnd"/>
      <w:r w:rsidRPr="00B129EA">
        <w:rPr>
          <w:rFonts w:hint="eastAsia"/>
        </w:rPr>
        <w:t>中市、</w:t>
      </w:r>
      <w:proofErr w:type="gramStart"/>
      <w:r w:rsidRPr="00B129EA">
        <w:rPr>
          <w:rFonts w:hint="eastAsia"/>
        </w:rPr>
        <w:t>臺</w:t>
      </w:r>
      <w:proofErr w:type="gramEnd"/>
      <w:r w:rsidRPr="00B129EA">
        <w:rPr>
          <w:rFonts w:hint="eastAsia"/>
        </w:rPr>
        <w:t>南市政府作法，修正本要點第四點第五款部分規定</w:t>
      </w:r>
      <w:r>
        <w:rPr>
          <w:rFonts w:hint="eastAsia"/>
        </w:rPr>
        <w:t>；</w:t>
      </w:r>
      <w:r w:rsidRPr="00B129EA">
        <w:rPr>
          <w:rFonts w:hint="eastAsia"/>
        </w:rPr>
        <w:t>且為使本要點第四點第五款規定與澎湖縣縣有財產管理自治條例第三十八條第二款用字相符，故將現行「占用證明文件」修正為「占建房屋證明文件」；本要點第四點第六款第一目有關建物產權證明文件，為與地政事務所核發之權狀名稱一致且為免民眾權狀遺失情形准許以權狀影本替代來佐證，</w:t>
      </w:r>
      <w:proofErr w:type="gramStart"/>
      <w:r w:rsidRPr="00B129EA">
        <w:rPr>
          <w:rFonts w:hint="eastAsia"/>
        </w:rPr>
        <w:t>爰</w:t>
      </w:r>
      <w:proofErr w:type="gramEnd"/>
      <w:r w:rsidRPr="00B129EA">
        <w:rPr>
          <w:rFonts w:hint="eastAsia"/>
        </w:rPr>
        <w:t>修正第一目規定。為使縣有非公用不動產租賃辦理之規範更</w:t>
      </w:r>
      <w:proofErr w:type="gramStart"/>
      <w:r w:rsidRPr="00B129EA">
        <w:rPr>
          <w:rFonts w:hint="eastAsia"/>
        </w:rPr>
        <w:t>臻</w:t>
      </w:r>
      <w:proofErr w:type="gramEnd"/>
      <w:r w:rsidRPr="00B129EA">
        <w:rPr>
          <w:rFonts w:hint="eastAsia"/>
        </w:rPr>
        <w:t>完備，</w:t>
      </w:r>
      <w:proofErr w:type="gramStart"/>
      <w:r w:rsidRPr="00B129EA">
        <w:rPr>
          <w:rFonts w:hint="eastAsia"/>
        </w:rPr>
        <w:t>爰</w:t>
      </w:r>
      <w:proofErr w:type="gramEnd"/>
      <w:r w:rsidRPr="00B129EA">
        <w:rPr>
          <w:rFonts w:hint="eastAsia"/>
        </w:rPr>
        <w:t>擬具「澎湖縣縣有非公用不動產租賃處理要點」修正案，其修正要點如下：</w:t>
      </w:r>
    </w:p>
    <w:p w:rsidR="00B129EA" w:rsidRPr="00B129EA" w:rsidRDefault="00B129EA" w:rsidP="00B129EA">
      <w:pPr>
        <w:ind w:left="480" w:hangingChars="200" w:hanging="480"/>
      </w:pPr>
      <w:r w:rsidRPr="00B129EA">
        <w:rPr>
          <w:rFonts w:hint="eastAsia"/>
        </w:rPr>
        <w:t>一、修正第四點第五款規定為八十二年七月二十一日以前「占建房屋證明文件」、增訂八十二年七月二十一日以前占建房屋證明文件項目，並將現行第六目「鄉公所出具證明」刪除並新增第八目規定</w:t>
      </w:r>
      <w:r>
        <w:rPr>
          <w:rFonts w:hint="eastAsia"/>
        </w:rPr>
        <w:t>；</w:t>
      </w:r>
      <w:r w:rsidRPr="00B129EA">
        <w:rPr>
          <w:rFonts w:hint="eastAsia"/>
        </w:rPr>
        <w:t>修正第六款第一目規定為「建物所有權狀影本」。</w:t>
      </w:r>
      <w:r>
        <w:rPr>
          <w:rFonts w:hint="eastAsia"/>
        </w:rPr>
        <w:t>（</w:t>
      </w:r>
      <w:r w:rsidRPr="00B129EA">
        <w:rPr>
          <w:rFonts w:hint="eastAsia"/>
        </w:rPr>
        <w:t>修正規定第四點</w:t>
      </w:r>
      <w:r>
        <w:rPr>
          <w:rFonts w:hint="eastAsia"/>
        </w:rPr>
        <w:t>）</w:t>
      </w:r>
    </w:p>
    <w:p w:rsidR="00092C7A" w:rsidRDefault="00B129EA" w:rsidP="00B129EA">
      <w:pPr>
        <w:ind w:left="480" w:hangingChars="200" w:hanging="480"/>
      </w:pPr>
      <w:r w:rsidRPr="00B129EA">
        <w:rPr>
          <w:rFonts w:hint="eastAsia"/>
        </w:rPr>
        <w:t>二、有關過戶承租應檢附文件規定中，第一款「原租約」及第四款「原租賃契約一份」，應屬重複規定，</w:t>
      </w:r>
      <w:proofErr w:type="gramStart"/>
      <w:r w:rsidRPr="00B129EA">
        <w:rPr>
          <w:rFonts w:hint="eastAsia"/>
        </w:rPr>
        <w:t>爰</w:t>
      </w:r>
      <w:proofErr w:type="gramEnd"/>
      <w:r w:rsidRPr="00B129EA">
        <w:rPr>
          <w:rFonts w:hint="eastAsia"/>
        </w:rPr>
        <w:t>將現行第四款規定刪除，並調整該款其後之款次。另原承租人租約遺失時，得改由原承租人檢附租約遺失切結書替代。原承租人及過戶承租人未親自到場辦理者，檢附印鑑證明一份。</w:t>
      </w:r>
      <w:r>
        <w:rPr>
          <w:rFonts w:hint="eastAsia"/>
        </w:rPr>
        <w:t>（</w:t>
      </w:r>
      <w:r w:rsidRPr="00B129EA">
        <w:rPr>
          <w:rFonts w:hint="eastAsia"/>
        </w:rPr>
        <w:t>修正規定第二十六點</w:t>
      </w:r>
      <w:r>
        <w:rPr>
          <w:rFonts w:hint="eastAsia"/>
        </w:rPr>
        <w:t>）</w:t>
      </w:r>
    </w:p>
    <w:p w:rsidR="00092C7A" w:rsidRDefault="00092C7A">
      <w:pPr>
        <w:widowControl/>
        <w:overflowPunct/>
        <w:spacing w:line="240" w:lineRule="auto"/>
        <w:jc w:val="left"/>
      </w:pPr>
      <w:r>
        <w:br w:type="page"/>
      </w:r>
    </w:p>
    <w:p w:rsidR="00092C7A" w:rsidRPr="00B939F8" w:rsidRDefault="00092C7A" w:rsidP="00A166B0">
      <w:pPr>
        <w:pStyle w:val="afffffffffff3"/>
        <w:spacing w:before="360" w:after="120"/>
      </w:pPr>
      <w:r w:rsidRPr="00B939F8">
        <w:rPr>
          <w:rFonts w:hint="eastAsia"/>
        </w:rPr>
        <w:lastRenderedPageBreak/>
        <w:t>澎湖縣縣有非公用不動產租賃處理要點第四點、</w:t>
      </w:r>
      <w:r>
        <w:br/>
      </w:r>
      <w:r w:rsidRPr="00B939F8">
        <w:rPr>
          <w:rFonts w:hint="eastAsia"/>
        </w:rPr>
        <w:t>第二十六點修正對照表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2916"/>
        <w:gridCol w:w="2492"/>
      </w:tblGrid>
      <w:tr w:rsidR="00092C7A" w:rsidRPr="00092C7A" w:rsidTr="00092C7A">
        <w:tc>
          <w:tcPr>
            <w:tcW w:w="1672" w:type="pct"/>
            <w:shd w:val="clear" w:color="auto" w:fill="auto"/>
            <w:vAlign w:val="center"/>
          </w:tcPr>
          <w:p w:rsidR="00092C7A" w:rsidRPr="00092C7A" w:rsidRDefault="00092C7A" w:rsidP="00B17752">
            <w:pPr>
              <w:spacing w:line="360" w:lineRule="exact"/>
              <w:jc w:val="center"/>
            </w:pPr>
            <w:r w:rsidRPr="00092C7A">
              <w:rPr>
                <w:rFonts w:hint="eastAsia"/>
              </w:rPr>
              <w:t>修正規定</w:t>
            </w:r>
          </w:p>
        </w:tc>
        <w:tc>
          <w:tcPr>
            <w:tcW w:w="1672" w:type="pct"/>
            <w:shd w:val="clear" w:color="auto" w:fill="auto"/>
            <w:vAlign w:val="center"/>
          </w:tcPr>
          <w:p w:rsidR="00092C7A" w:rsidRPr="00092C7A" w:rsidRDefault="00092C7A" w:rsidP="00B17752">
            <w:pPr>
              <w:spacing w:line="360" w:lineRule="exact"/>
              <w:jc w:val="center"/>
            </w:pPr>
            <w:r w:rsidRPr="00092C7A">
              <w:rPr>
                <w:rFonts w:hint="eastAsia"/>
              </w:rPr>
              <w:t>現行規定</w:t>
            </w:r>
          </w:p>
        </w:tc>
        <w:tc>
          <w:tcPr>
            <w:tcW w:w="1655" w:type="pct"/>
            <w:shd w:val="clear" w:color="auto" w:fill="auto"/>
            <w:vAlign w:val="center"/>
          </w:tcPr>
          <w:p w:rsidR="00092C7A" w:rsidRPr="00092C7A" w:rsidRDefault="00092C7A" w:rsidP="00B17752">
            <w:pPr>
              <w:spacing w:line="360" w:lineRule="exact"/>
              <w:jc w:val="center"/>
            </w:pPr>
            <w:r w:rsidRPr="00092C7A">
              <w:rPr>
                <w:rFonts w:hint="eastAsia"/>
              </w:rPr>
              <w:t>說明</w:t>
            </w:r>
          </w:p>
        </w:tc>
      </w:tr>
      <w:tr w:rsidR="00092C7A" w:rsidRPr="00092C7A" w:rsidTr="00092C7A">
        <w:tc>
          <w:tcPr>
            <w:tcW w:w="1672" w:type="pct"/>
            <w:shd w:val="clear" w:color="auto" w:fill="auto"/>
          </w:tcPr>
          <w:p w:rsidR="00092C7A" w:rsidRPr="00092C7A" w:rsidRDefault="00092C7A" w:rsidP="00B17752">
            <w:pPr>
              <w:spacing w:line="360" w:lineRule="exact"/>
              <w:ind w:left="504" w:hangingChars="210" w:hanging="504"/>
            </w:pPr>
            <w:r w:rsidRPr="00092C7A">
              <w:rPr>
                <w:rFonts w:hint="eastAsia"/>
              </w:rPr>
              <w:t>四、原無租賃關係者，申請承租時，應檢具下列文件向本府申請承租：</w:t>
            </w:r>
          </w:p>
          <w:p w:rsidR="00092C7A" w:rsidRPr="00092C7A" w:rsidRDefault="00092C7A" w:rsidP="00B17752">
            <w:pPr>
              <w:spacing w:line="360" w:lineRule="exact"/>
              <w:ind w:leftChars="200" w:left="960" w:hangingChars="200" w:hanging="480"/>
            </w:pPr>
            <w:r w:rsidRPr="00092C7A">
              <w:rPr>
                <w:rFonts w:hint="eastAsia"/>
              </w:rPr>
              <w:t>(</w:t>
            </w:r>
            <w:proofErr w:type="gramStart"/>
            <w:r w:rsidRPr="00092C7A">
              <w:rPr>
                <w:rFonts w:hint="eastAsia"/>
              </w:rPr>
              <w:t>一</w:t>
            </w:r>
            <w:proofErr w:type="gramEnd"/>
            <w:r w:rsidRPr="00092C7A">
              <w:rPr>
                <w:rFonts w:hint="eastAsia"/>
              </w:rPr>
              <w:t>)</w:t>
            </w:r>
            <w:r>
              <w:tab/>
            </w:r>
            <w:r w:rsidRPr="00092C7A">
              <w:rPr>
                <w:rFonts w:hint="eastAsia"/>
              </w:rPr>
              <w:t>申請書</w:t>
            </w:r>
            <w:r w:rsidRPr="00092C7A">
              <w:rPr>
                <w:rFonts w:hint="eastAsia"/>
              </w:rPr>
              <w:t>(</w:t>
            </w:r>
            <w:r w:rsidRPr="00092C7A">
              <w:rPr>
                <w:rFonts w:hint="eastAsia"/>
              </w:rPr>
              <w:t>格式如附件一</w:t>
            </w:r>
            <w:r w:rsidRPr="00092C7A">
              <w:rPr>
                <w:rFonts w:hint="eastAsia"/>
              </w:rPr>
              <w:t>)</w:t>
            </w:r>
          </w:p>
          <w:p w:rsidR="00092C7A" w:rsidRPr="00092C7A" w:rsidRDefault="00092C7A" w:rsidP="00B17752">
            <w:pPr>
              <w:spacing w:line="360" w:lineRule="exact"/>
              <w:ind w:leftChars="200" w:left="960" w:hangingChars="200" w:hanging="480"/>
            </w:pPr>
            <w:r w:rsidRPr="00092C7A">
              <w:rPr>
                <w:rFonts w:hint="eastAsia"/>
              </w:rPr>
              <w:t>(</w:t>
            </w:r>
            <w:r w:rsidRPr="00092C7A">
              <w:rPr>
                <w:rFonts w:hint="eastAsia"/>
              </w:rPr>
              <w:t>二</w:t>
            </w:r>
            <w:r w:rsidRPr="00092C7A">
              <w:rPr>
                <w:rFonts w:hint="eastAsia"/>
              </w:rPr>
              <w:t>)</w:t>
            </w:r>
            <w:r>
              <w:tab/>
            </w:r>
            <w:r w:rsidRPr="00092C7A">
              <w:rPr>
                <w:rFonts w:hint="eastAsia"/>
              </w:rPr>
              <w:t>申請人身分證明文件</w:t>
            </w:r>
          </w:p>
          <w:p w:rsidR="00092C7A" w:rsidRPr="00092C7A" w:rsidRDefault="00092C7A" w:rsidP="00B17752">
            <w:pPr>
              <w:spacing w:line="360" w:lineRule="exact"/>
              <w:ind w:leftChars="200" w:left="960" w:hangingChars="200" w:hanging="480"/>
            </w:pPr>
            <w:r w:rsidRPr="00092C7A">
              <w:rPr>
                <w:rFonts w:hint="eastAsia"/>
              </w:rPr>
              <w:t>(</w:t>
            </w:r>
            <w:r w:rsidRPr="00092C7A">
              <w:rPr>
                <w:rFonts w:hint="eastAsia"/>
              </w:rPr>
              <w:t>三</w:t>
            </w:r>
            <w:r w:rsidRPr="00092C7A">
              <w:rPr>
                <w:rFonts w:hint="eastAsia"/>
              </w:rPr>
              <w:t>)</w:t>
            </w:r>
            <w:r>
              <w:tab/>
            </w:r>
            <w:r w:rsidRPr="00092C7A">
              <w:rPr>
                <w:rFonts w:hint="eastAsia"/>
              </w:rPr>
              <w:t>登記謄本</w:t>
            </w:r>
          </w:p>
          <w:p w:rsidR="00092C7A" w:rsidRPr="00092C7A" w:rsidRDefault="00092C7A" w:rsidP="00B17752">
            <w:pPr>
              <w:spacing w:line="360" w:lineRule="exact"/>
              <w:ind w:leftChars="200" w:left="960" w:hangingChars="200" w:hanging="480"/>
            </w:pPr>
            <w:r w:rsidRPr="00092C7A">
              <w:rPr>
                <w:rFonts w:hint="eastAsia"/>
              </w:rPr>
              <w:t>(</w:t>
            </w:r>
            <w:r w:rsidRPr="00092C7A">
              <w:rPr>
                <w:rFonts w:hint="eastAsia"/>
              </w:rPr>
              <w:t>四</w:t>
            </w:r>
            <w:r w:rsidRPr="00092C7A">
              <w:rPr>
                <w:rFonts w:hint="eastAsia"/>
              </w:rPr>
              <w:t>)</w:t>
            </w:r>
            <w:r>
              <w:tab/>
            </w:r>
            <w:r w:rsidRPr="00092C7A">
              <w:rPr>
                <w:rFonts w:hint="eastAsia"/>
              </w:rPr>
              <w:t>租用位置圖一份</w:t>
            </w:r>
            <w:r w:rsidRPr="00092C7A">
              <w:rPr>
                <w:rFonts w:hint="eastAsia"/>
              </w:rPr>
              <w:t>(</w:t>
            </w:r>
            <w:r w:rsidRPr="00092C7A">
              <w:rPr>
                <w:rFonts w:hint="eastAsia"/>
              </w:rPr>
              <w:t>檢附地政機關實測建物位置圖並著色標明</w:t>
            </w:r>
            <w:r w:rsidRPr="00092C7A">
              <w:rPr>
                <w:rFonts w:hint="eastAsia"/>
              </w:rPr>
              <w:t>)</w:t>
            </w:r>
          </w:p>
          <w:p w:rsidR="00092C7A" w:rsidRPr="00092C7A" w:rsidRDefault="00092C7A" w:rsidP="00B17752">
            <w:pPr>
              <w:spacing w:line="360" w:lineRule="exact"/>
              <w:ind w:leftChars="200" w:left="960" w:hangingChars="200" w:hanging="480"/>
            </w:pPr>
            <w:r w:rsidRPr="00092C7A">
              <w:rPr>
                <w:rFonts w:hint="eastAsia"/>
              </w:rPr>
              <w:t>(</w:t>
            </w:r>
            <w:r w:rsidRPr="00092C7A">
              <w:rPr>
                <w:rFonts w:hint="eastAsia"/>
              </w:rPr>
              <w:t>五</w:t>
            </w:r>
            <w:r w:rsidRPr="00092C7A">
              <w:rPr>
                <w:rFonts w:hint="eastAsia"/>
              </w:rPr>
              <w:t>)</w:t>
            </w:r>
            <w:r>
              <w:tab/>
            </w:r>
            <w:r w:rsidRPr="00092C7A">
              <w:rPr>
                <w:rFonts w:hint="eastAsia"/>
              </w:rPr>
              <w:t>八十二年七月二十一日以前占</w:t>
            </w:r>
            <w:r w:rsidRPr="00092C7A">
              <w:rPr>
                <w:rFonts w:hint="eastAsia"/>
                <w:b/>
                <w:u w:val="single"/>
              </w:rPr>
              <w:t>建房屋</w:t>
            </w:r>
            <w:r w:rsidRPr="00092C7A">
              <w:rPr>
                <w:rFonts w:hint="eastAsia"/>
              </w:rPr>
              <w:t>證明文件，</w:t>
            </w:r>
            <w:proofErr w:type="gramStart"/>
            <w:r w:rsidRPr="00092C7A">
              <w:rPr>
                <w:rFonts w:hint="eastAsia"/>
              </w:rPr>
              <w:t>下列任檢送</w:t>
            </w:r>
            <w:proofErr w:type="gramEnd"/>
            <w:r w:rsidRPr="00092C7A">
              <w:rPr>
                <w:rFonts w:hint="eastAsia"/>
              </w:rPr>
              <w:t>一種：</w:t>
            </w:r>
          </w:p>
          <w:p w:rsidR="00092C7A" w:rsidRPr="00092C7A" w:rsidRDefault="00092C7A" w:rsidP="00B17752">
            <w:pPr>
              <w:spacing w:line="360" w:lineRule="exact"/>
              <w:ind w:leftChars="400" w:left="1200" w:hangingChars="100" w:hanging="240"/>
            </w:pPr>
            <w:r w:rsidRPr="00092C7A">
              <w:rPr>
                <w:rFonts w:hint="eastAsia"/>
              </w:rPr>
              <w:t>1.</w:t>
            </w:r>
            <w:r>
              <w:tab/>
            </w:r>
            <w:r w:rsidRPr="00092C7A">
              <w:rPr>
                <w:rFonts w:hint="eastAsia"/>
              </w:rPr>
              <w:t>該地上房屋設定住所之戶籍資料。</w:t>
            </w:r>
          </w:p>
          <w:p w:rsidR="00092C7A" w:rsidRPr="00092C7A" w:rsidRDefault="00092C7A" w:rsidP="00B17752">
            <w:pPr>
              <w:spacing w:line="360" w:lineRule="exact"/>
              <w:ind w:leftChars="400" w:left="1200" w:hangingChars="100" w:hanging="240"/>
            </w:pPr>
            <w:r w:rsidRPr="00092C7A">
              <w:rPr>
                <w:rFonts w:hint="eastAsia"/>
              </w:rPr>
              <w:t>2.</w:t>
            </w:r>
            <w:r>
              <w:tab/>
            </w:r>
            <w:r w:rsidRPr="00092C7A">
              <w:rPr>
                <w:rFonts w:hint="eastAsia"/>
              </w:rPr>
              <w:t>門牌編定證明。</w:t>
            </w:r>
          </w:p>
          <w:p w:rsidR="00092C7A" w:rsidRPr="00092C7A" w:rsidRDefault="00092C7A" w:rsidP="00B17752">
            <w:pPr>
              <w:spacing w:line="360" w:lineRule="exact"/>
              <w:ind w:leftChars="400" w:left="1200" w:hangingChars="100" w:hanging="240"/>
            </w:pPr>
            <w:r w:rsidRPr="00092C7A">
              <w:rPr>
                <w:rFonts w:hint="eastAsia"/>
              </w:rPr>
              <w:t>3.</w:t>
            </w:r>
            <w:r>
              <w:tab/>
            </w:r>
            <w:r w:rsidRPr="00092C7A">
              <w:rPr>
                <w:rFonts w:hint="eastAsia"/>
              </w:rPr>
              <w:t>房屋稅收據。</w:t>
            </w:r>
          </w:p>
          <w:p w:rsidR="00092C7A" w:rsidRPr="00092C7A" w:rsidRDefault="00092C7A" w:rsidP="00B17752">
            <w:pPr>
              <w:spacing w:line="360" w:lineRule="exact"/>
              <w:ind w:leftChars="400" w:left="1200" w:hangingChars="100" w:hanging="240"/>
            </w:pPr>
            <w:r w:rsidRPr="00092C7A">
              <w:rPr>
                <w:rFonts w:hint="eastAsia"/>
              </w:rPr>
              <w:t>4.</w:t>
            </w:r>
            <w:r>
              <w:tab/>
            </w:r>
            <w:r w:rsidRPr="00092C7A">
              <w:rPr>
                <w:rFonts w:hint="eastAsia"/>
              </w:rPr>
              <w:t>水電費收據。</w:t>
            </w:r>
          </w:p>
          <w:p w:rsidR="00092C7A" w:rsidRPr="00092C7A" w:rsidRDefault="00092C7A" w:rsidP="00B17752">
            <w:pPr>
              <w:spacing w:line="360" w:lineRule="exact"/>
              <w:ind w:leftChars="400" w:left="1200" w:hangingChars="100" w:hanging="240"/>
            </w:pPr>
            <w:r w:rsidRPr="00092C7A">
              <w:rPr>
                <w:rFonts w:hint="eastAsia"/>
              </w:rPr>
              <w:t>5.</w:t>
            </w:r>
            <w:r>
              <w:tab/>
            </w:r>
            <w:r w:rsidRPr="00092C7A">
              <w:rPr>
                <w:rFonts w:hint="eastAsia"/>
              </w:rPr>
              <w:t>電力、自來水公司裝設水電之證明。</w:t>
            </w:r>
          </w:p>
          <w:p w:rsidR="00092C7A" w:rsidRPr="00092C7A" w:rsidRDefault="00092C7A" w:rsidP="00B17752">
            <w:pPr>
              <w:spacing w:line="360" w:lineRule="exact"/>
              <w:ind w:leftChars="400" w:left="1200" w:hangingChars="100" w:hanging="240"/>
              <w:rPr>
                <w:b/>
                <w:u w:val="single"/>
              </w:rPr>
            </w:pPr>
            <w:r w:rsidRPr="00092C7A">
              <w:rPr>
                <w:rFonts w:hint="eastAsia"/>
                <w:b/>
                <w:u w:val="single"/>
              </w:rPr>
              <w:t>6.</w:t>
            </w:r>
            <w:r w:rsidRPr="00092C7A">
              <w:rPr>
                <w:b/>
                <w:u w:val="single"/>
              </w:rPr>
              <w:tab/>
            </w:r>
            <w:r w:rsidRPr="00092C7A">
              <w:rPr>
                <w:rFonts w:hint="eastAsia"/>
                <w:b/>
                <w:u w:val="single"/>
              </w:rPr>
              <w:t>建物所有權狀</w:t>
            </w:r>
            <w:r w:rsidRPr="00092C7A">
              <w:rPr>
                <w:rFonts w:hint="eastAsia"/>
                <w:b/>
                <w:u w:val="single"/>
              </w:rPr>
              <w:lastRenderedPageBreak/>
              <w:t>影本或建物登記謄本。</w:t>
            </w:r>
          </w:p>
          <w:p w:rsidR="00092C7A" w:rsidRPr="00092C7A" w:rsidRDefault="00092C7A" w:rsidP="00B17752">
            <w:pPr>
              <w:spacing w:line="360" w:lineRule="exact"/>
              <w:ind w:leftChars="400" w:left="1200" w:hangingChars="100" w:hanging="240"/>
              <w:rPr>
                <w:b/>
                <w:u w:val="single"/>
              </w:rPr>
            </w:pPr>
            <w:r w:rsidRPr="00092C7A">
              <w:rPr>
                <w:rFonts w:hint="eastAsia"/>
                <w:b/>
                <w:u w:val="single"/>
              </w:rPr>
              <w:t>7.</w:t>
            </w:r>
            <w:r w:rsidRPr="00092C7A">
              <w:rPr>
                <w:b/>
                <w:u w:val="single"/>
              </w:rPr>
              <w:tab/>
            </w:r>
            <w:r w:rsidRPr="00092C7A">
              <w:rPr>
                <w:rFonts w:hint="eastAsia"/>
                <w:b/>
                <w:u w:val="single"/>
              </w:rPr>
              <w:t>政府機關於八十二年七月二十一日前攝製</w:t>
            </w:r>
            <w:proofErr w:type="gramStart"/>
            <w:r w:rsidRPr="00092C7A">
              <w:rPr>
                <w:rFonts w:hint="eastAsia"/>
                <w:b/>
                <w:u w:val="single"/>
              </w:rPr>
              <w:t>之圖資及</w:t>
            </w:r>
            <w:proofErr w:type="gramEnd"/>
            <w:r w:rsidRPr="00092C7A">
              <w:rPr>
                <w:rFonts w:hint="eastAsia"/>
                <w:b/>
                <w:u w:val="single"/>
              </w:rPr>
              <w:t>申租人切結書</w:t>
            </w:r>
            <w:r w:rsidRPr="00092C7A">
              <w:rPr>
                <w:rFonts w:hint="eastAsia"/>
                <w:b/>
                <w:u w:val="single"/>
              </w:rPr>
              <w:t>(</w:t>
            </w:r>
            <w:r w:rsidRPr="00092C7A">
              <w:rPr>
                <w:rFonts w:hint="eastAsia"/>
                <w:b/>
                <w:u w:val="single"/>
              </w:rPr>
              <w:t>格式如附件十二</w:t>
            </w:r>
            <w:r w:rsidRPr="00092C7A">
              <w:rPr>
                <w:rFonts w:hint="eastAsia"/>
                <w:b/>
                <w:u w:val="single"/>
              </w:rPr>
              <w:t>)</w:t>
            </w:r>
            <w:r w:rsidRPr="00092C7A">
              <w:rPr>
                <w:rFonts w:hint="eastAsia"/>
                <w:b/>
                <w:u w:val="single"/>
              </w:rPr>
              <w:t>，必要時得要求申租人檢附學術機構出具之</w:t>
            </w:r>
            <w:proofErr w:type="gramStart"/>
            <w:r w:rsidRPr="00092C7A">
              <w:rPr>
                <w:rFonts w:hint="eastAsia"/>
                <w:b/>
                <w:u w:val="single"/>
              </w:rPr>
              <w:t>圖資判釋報告</w:t>
            </w:r>
            <w:proofErr w:type="gramEnd"/>
            <w:r w:rsidRPr="00092C7A">
              <w:rPr>
                <w:rFonts w:hint="eastAsia"/>
                <w:b/>
                <w:u w:val="single"/>
              </w:rPr>
              <w:t>。</w:t>
            </w:r>
          </w:p>
          <w:p w:rsidR="00092C7A" w:rsidRPr="00092C7A" w:rsidRDefault="00092C7A" w:rsidP="00B17752">
            <w:pPr>
              <w:spacing w:line="360" w:lineRule="exact"/>
              <w:ind w:leftChars="400" w:left="1200" w:hangingChars="100" w:hanging="240"/>
              <w:rPr>
                <w:b/>
                <w:u w:val="single"/>
              </w:rPr>
            </w:pPr>
            <w:r w:rsidRPr="00092C7A">
              <w:rPr>
                <w:rFonts w:hint="eastAsia"/>
                <w:b/>
                <w:u w:val="single"/>
              </w:rPr>
              <w:t>8.</w:t>
            </w:r>
            <w:r w:rsidRPr="00092C7A">
              <w:rPr>
                <w:b/>
                <w:u w:val="single"/>
              </w:rPr>
              <w:tab/>
            </w:r>
            <w:r w:rsidRPr="00092C7A">
              <w:rPr>
                <w:rFonts w:hint="eastAsia"/>
                <w:b/>
                <w:u w:val="single"/>
              </w:rPr>
              <w:t>其他政府機關或公營事業機構出具之證明文件。</w:t>
            </w:r>
          </w:p>
          <w:p w:rsidR="00092C7A" w:rsidRPr="00092C7A" w:rsidRDefault="00092C7A" w:rsidP="00B17752">
            <w:pPr>
              <w:spacing w:line="360" w:lineRule="exact"/>
              <w:ind w:leftChars="200" w:left="960" w:hangingChars="200" w:hanging="480"/>
            </w:pPr>
            <w:r w:rsidRPr="00092C7A">
              <w:rPr>
                <w:rFonts w:hint="eastAsia"/>
              </w:rPr>
              <w:t>(</w:t>
            </w:r>
            <w:r w:rsidRPr="00092C7A">
              <w:rPr>
                <w:rFonts w:hint="eastAsia"/>
              </w:rPr>
              <w:t>六</w:t>
            </w:r>
            <w:r w:rsidRPr="00092C7A">
              <w:rPr>
                <w:rFonts w:hint="eastAsia"/>
              </w:rPr>
              <w:t>)</w:t>
            </w:r>
            <w:r>
              <w:tab/>
            </w:r>
            <w:r w:rsidRPr="00092C7A">
              <w:rPr>
                <w:rFonts w:hint="eastAsia"/>
              </w:rPr>
              <w:t>地上房屋產權證明文件一份，</w:t>
            </w:r>
            <w:proofErr w:type="gramStart"/>
            <w:r w:rsidRPr="00092C7A">
              <w:rPr>
                <w:rFonts w:hint="eastAsia"/>
              </w:rPr>
              <w:t>下列任檢送</w:t>
            </w:r>
            <w:proofErr w:type="gramEnd"/>
            <w:r w:rsidRPr="00092C7A">
              <w:rPr>
                <w:rFonts w:hint="eastAsia"/>
              </w:rPr>
              <w:t>一種</w:t>
            </w:r>
            <w:r w:rsidRPr="00092C7A">
              <w:rPr>
                <w:rFonts w:hint="eastAsia"/>
                <w:u w:val="single"/>
              </w:rPr>
              <w:t>：</w:t>
            </w:r>
          </w:p>
          <w:p w:rsidR="00092C7A" w:rsidRPr="00092C7A" w:rsidRDefault="00092C7A" w:rsidP="00B17752">
            <w:pPr>
              <w:spacing w:line="360" w:lineRule="exact"/>
              <w:ind w:leftChars="400" w:left="1200" w:hangingChars="100" w:hanging="240"/>
            </w:pPr>
            <w:r w:rsidRPr="00092C7A">
              <w:rPr>
                <w:rFonts w:hint="eastAsia"/>
              </w:rPr>
              <w:t>1.</w:t>
            </w:r>
            <w:r>
              <w:tab/>
            </w:r>
            <w:r w:rsidRPr="00092C7A">
              <w:rPr>
                <w:rFonts w:hint="eastAsia"/>
              </w:rPr>
              <w:t>建物所有權狀</w:t>
            </w:r>
            <w:r w:rsidRPr="00454B61">
              <w:rPr>
                <w:rFonts w:hint="eastAsia"/>
                <w:u w:val="single"/>
              </w:rPr>
              <w:t>影本</w:t>
            </w:r>
            <w:r w:rsidRPr="00092C7A">
              <w:rPr>
                <w:rFonts w:hint="eastAsia"/>
              </w:rPr>
              <w:t>。</w:t>
            </w:r>
          </w:p>
          <w:p w:rsidR="00092C7A" w:rsidRPr="00092C7A" w:rsidRDefault="00092C7A" w:rsidP="00B17752">
            <w:pPr>
              <w:spacing w:line="360" w:lineRule="exact"/>
              <w:ind w:leftChars="400" w:left="1200" w:hangingChars="100" w:hanging="240"/>
            </w:pPr>
            <w:r w:rsidRPr="00092C7A">
              <w:rPr>
                <w:rFonts w:hint="eastAsia"/>
              </w:rPr>
              <w:t>2.</w:t>
            </w:r>
            <w:r>
              <w:tab/>
            </w:r>
            <w:r w:rsidRPr="00092C7A">
              <w:rPr>
                <w:rFonts w:hint="eastAsia"/>
              </w:rPr>
              <w:t>房屋稅籍證明，</w:t>
            </w:r>
            <w:proofErr w:type="gramStart"/>
            <w:r w:rsidRPr="00092C7A">
              <w:rPr>
                <w:rFonts w:hint="eastAsia"/>
              </w:rPr>
              <w:t>加附切結</w:t>
            </w:r>
            <w:proofErr w:type="gramEnd"/>
            <w:r w:rsidRPr="00092C7A">
              <w:rPr>
                <w:rFonts w:hint="eastAsia"/>
              </w:rPr>
              <w:t>書</w:t>
            </w:r>
            <w:r w:rsidRPr="00092C7A">
              <w:rPr>
                <w:rFonts w:hint="eastAsia"/>
              </w:rPr>
              <w:t>(</w:t>
            </w:r>
            <w:r w:rsidRPr="00092C7A">
              <w:rPr>
                <w:rFonts w:hint="eastAsia"/>
              </w:rPr>
              <w:t>格式如附件二</w:t>
            </w:r>
            <w:r w:rsidRPr="00092C7A">
              <w:rPr>
                <w:rFonts w:hint="eastAsia"/>
              </w:rPr>
              <w:t>)</w:t>
            </w:r>
            <w:r w:rsidRPr="00092C7A">
              <w:rPr>
                <w:rFonts w:hint="eastAsia"/>
              </w:rPr>
              <w:t>。</w:t>
            </w:r>
          </w:p>
          <w:p w:rsidR="00092C7A" w:rsidRPr="00092C7A" w:rsidRDefault="00092C7A" w:rsidP="00B17752">
            <w:pPr>
              <w:spacing w:line="360" w:lineRule="exact"/>
              <w:ind w:leftChars="400" w:left="1200" w:hangingChars="100" w:hanging="240"/>
            </w:pPr>
            <w:r w:rsidRPr="00092C7A">
              <w:rPr>
                <w:rFonts w:hint="eastAsia"/>
              </w:rPr>
              <w:t>3.</w:t>
            </w:r>
            <w:r>
              <w:tab/>
            </w:r>
            <w:r w:rsidRPr="00092C7A">
              <w:rPr>
                <w:rFonts w:hint="eastAsia"/>
              </w:rPr>
              <w:t>建物登記謄本。</w:t>
            </w:r>
          </w:p>
          <w:p w:rsidR="00092C7A" w:rsidRPr="00092C7A" w:rsidRDefault="00092C7A" w:rsidP="00B17752">
            <w:pPr>
              <w:spacing w:line="360" w:lineRule="exact"/>
              <w:ind w:leftChars="400" w:left="1200" w:hangingChars="100" w:hanging="240"/>
            </w:pPr>
            <w:r w:rsidRPr="00092C7A">
              <w:rPr>
                <w:rFonts w:hint="eastAsia"/>
              </w:rPr>
              <w:t>4.</w:t>
            </w:r>
            <w:r>
              <w:tab/>
            </w:r>
            <w:r w:rsidRPr="00092C7A">
              <w:rPr>
                <w:rFonts w:hint="eastAsia"/>
              </w:rPr>
              <w:t>法院公證買賣契約。</w:t>
            </w:r>
          </w:p>
          <w:p w:rsidR="00092C7A" w:rsidRPr="00092C7A" w:rsidRDefault="00092C7A" w:rsidP="00B17752">
            <w:pPr>
              <w:spacing w:line="360" w:lineRule="exact"/>
              <w:ind w:leftChars="400" w:left="1200" w:hangingChars="100" w:hanging="240"/>
            </w:pPr>
            <w:r w:rsidRPr="00092C7A">
              <w:rPr>
                <w:rFonts w:hint="eastAsia"/>
              </w:rPr>
              <w:t>5.</w:t>
            </w:r>
            <w:r>
              <w:tab/>
            </w:r>
            <w:r w:rsidRPr="00092C7A">
              <w:rPr>
                <w:rFonts w:hint="eastAsia"/>
              </w:rPr>
              <w:t>法院認證書。</w:t>
            </w:r>
          </w:p>
        </w:tc>
        <w:tc>
          <w:tcPr>
            <w:tcW w:w="1672" w:type="pct"/>
            <w:shd w:val="clear" w:color="auto" w:fill="auto"/>
          </w:tcPr>
          <w:p w:rsidR="00092C7A" w:rsidRPr="00092C7A" w:rsidRDefault="00092C7A" w:rsidP="00B17752">
            <w:pPr>
              <w:spacing w:line="360" w:lineRule="exact"/>
              <w:ind w:left="504" w:hangingChars="210" w:hanging="504"/>
            </w:pPr>
            <w:r w:rsidRPr="00092C7A">
              <w:rPr>
                <w:rFonts w:hint="eastAsia"/>
              </w:rPr>
              <w:lastRenderedPageBreak/>
              <w:t>四、原無租賃關係者，申請承租時，應檢具下列文件向本府申請承租：</w:t>
            </w:r>
          </w:p>
          <w:p w:rsidR="00092C7A" w:rsidRPr="00092C7A" w:rsidRDefault="00092C7A" w:rsidP="00B17752">
            <w:pPr>
              <w:spacing w:line="360" w:lineRule="exact"/>
              <w:ind w:leftChars="200" w:left="960" w:hangingChars="200" w:hanging="480"/>
            </w:pPr>
            <w:r w:rsidRPr="00092C7A">
              <w:rPr>
                <w:rFonts w:hint="eastAsia"/>
              </w:rPr>
              <w:t>(</w:t>
            </w:r>
            <w:proofErr w:type="gramStart"/>
            <w:r w:rsidRPr="00092C7A">
              <w:rPr>
                <w:rFonts w:hint="eastAsia"/>
              </w:rPr>
              <w:t>一</w:t>
            </w:r>
            <w:proofErr w:type="gramEnd"/>
            <w:r w:rsidRPr="00092C7A">
              <w:rPr>
                <w:rFonts w:hint="eastAsia"/>
              </w:rPr>
              <w:t>)</w:t>
            </w:r>
            <w:r>
              <w:tab/>
            </w:r>
            <w:r w:rsidRPr="00092C7A">
              <w:rPr>
                <w:rFonts w:hint="eastAsia"/>
              </w:rPr>
              <w:t>申請書</w:t>
            </w:r>
            <w:r w:rsidRPr="00092C7A">
              <w:rPr>
                <w:rFonts w:hint="eastAsia"/>
              </w:rPr>
              <w:t>(</w:t>
            </w:r>
            <w:r w:rsidRPr="00092C7A">
              <w:rPr>
                <w:rFonts w:hint="eastAsia"/>
              </w:rPr>
              <w:t>格式如附件一</w:t>
            </w:r>
            <w:r w:rsidRPr="00092C7A">
              <w:rPr>
                <w:rFonts w:hint="eastAsia"/>
              </w:rPr>
              <w:t>)</w:t>
            </w:r>
          </w:p>
          <w:p w:rsidR="00092C7A" w:rsidRPr="00092C7A" w:rsidRDefault="00092C7A" w:rsidP="00B17752">
            <w:pPr>
              <w:spacing w:line="360" w:lineRule="exact"/>
              <w:ind w:leftChars="200" w:left="960" w:hangingChars="200" w:hanging="480"/>
            </w:pPr>
            <w:r w:rsidRPr="00092C7A">
              <w:rPr>
                <w:rFonts w:hint="eastAsia"/>
              </w:rPr>
              <w:t>(</w:t>
            </w:r>
            <w:r w:rsidRPr="00092C7A">
              <w:rPr>
                <w:rFonts w:hint="eastAsia"/>
              </w:rPr>
              <w:t>二</w:t>
            </w:r>
            <w:r w:rsidRPr="00092C7A">
              <w:rPr>
                <w:rFonts w:hint="eastAsia"/>
              </w:rPr>
              <w:t>)</w:t>
            </w:r>
            <w:r>
              <w:tab/>
            </w:r>
            <w:r w:rsidRPr="00092C7A">
              <w:rPr>
                <w:rFonts w:hint="eastAsia"/>
              </w:rPr>
              <w:t>申請人身分證明文件</w:t>
            </w:r>
          </w:p>
          <w:p w:rsidR="00092C7A" w:rsidRPr="00092C7A" w:rsidRDefault="00092C7A" w:rsidP="00B17752">
            <w:pPr>
              <w:spacing w:line="360" w:lineRule="exact"/>
              <w:ind w:leftChars="200" w:left="960" w:hangingChars="200" w:hanging="480"/>
            </w:pPr>
            <w:r w:rsidRPr="00092C7A">
              <w:rPr>
                <w:rFonts w:hint="eastAsia"/>
              </w:rPr>
              <w:t>(</w:t>
            </w:r>
            <w:r w:rsidRPr="00092C7A">
              <w:rPr>
                <w:rFonts w:hint="eastAsia"/>
              </w:rPr>
              <w:t>三</w:t>
            </w:r>
            <w:r w:rsidRPr="00092C7A">
              <w:rPr>
                <w:rFonts w:hint="eastAsia"/>
              </w:rPr>
              <w:t>)</w:t>
            </w:r>
            <w:r>
              <w:tab/>
            </w:r>
            <w:r w:rsidRPr="00092C7A">
              <w:rPr>
                <w:rFonts w:hint="eastAsia"/>
              </w:rPr>
              <w:t>登記謄本</w:t>
            </w:r>
          </w:p>
          <w:p w:rsidR="00092C7A" w:rsidRPr="00092C7A" w:rsidRDefault="00092C7A" w:rsidP="00B17752">
            <w:pPr>
              <w:spacing w:line="360" w:lineRule="exact"/>
              <w:ind w:leftChars="200" w:left="960" w:hangingChars="200" w:hanging="480"/>
            </w:pPr>
            <w:r w:rsidRPr="00092C7A">
              <w:rPr>
                <w:rFonts w:hint="eastAsia"/>
              </w:rPr>
              <w:t>(</w:t>
            </w:r>
            <w:r w:rsidRPr="00092C7A">
              <w:rPr>
                <w:rFonts w:hint="eastAsia"/>
              </w:rPr>
              <w:t>四</w:t>
            </w:r>
            <w:r w:rsidRPr="00092C7A">
              <w:rPr>
                <w:rFonts w:hint="eastAsia"/>
              </w:rPr>
              <w:t>)</w:t>
            </w:r>
            <w:r>
              <w:tab/>
            </w:r>
            <w:r w:rsidRPr="00092C7A">
              <w:rPr>
                <w:rFonts w:hint="eastAsia"/>
              </w:rPr>
              <w:t>租用位置圖一份</w:t>
            </w:r>
            <w:r w:rsidRPr="00092C7A">
              <w:rPr>
                <w:rFonts w:hint="eastAsia"/>
              </w:rPr>
              <w:t>(</w:t>
            </w:r>
            <w:r w:rsidRPr="00092C7A">
              <w:rPr>
                <w:rFonts w:hint="eastAsia"/>
              </w:rPr>
              <w:t>檢附地政機關實測建物位置圖並著色標明</w:t>
            </w:r>
            <w:r w:rsidRPr="00092C7A">
              <w:rPr>
                <w:rFonts w:hint="eastAsia"/>
              </w:rPr>
              <w:t>)</w:t>
            </w:r>
          </w:p>
          <w:p w:rsidR="00092C7A" w:rsidRPr="00092C7A" w:rsidRDefault="00092C7A" w:rsidP="00B17752">
            <w:pPr>
              <w:spacing w:line="360" w:lineRule="exact"/>
              <w:ind w:leftChars="200" w:left="960" w:hangingChars="200" w:hanging="480"/>
            </w:pPr>
            <w:r w:rsidRPr="00092C7A">
              <w:rPr>
                <w:rFonts w:hint="eastAsia"/>
              </w:rPr>
              <w:t>(</w:t>
            </w:r>
            <w:r w:rsidRPr="00092C7A">
              <w:rPr>
                <w:rFonts w:hint="eastAsia"/>
              </w:rPr>
              <w:t>五</w:t>
            </w:r>
            <w:r w:rsidRPr="00092C7A">
              <w:rPr>
                <w:rFonts w:hint="eastAsia"/>
              </w:rPr>
              <w:t>)</w:t>
            </w:r>
            <w:r>
              <w:tab/>
            </w:r>
            <w:r w:rsidRPr="00092C7A">
              <w:rPr>
                <w:rFonts w:hint="eastAsia"/>
              </w:rPr>
              <w:t>八十二年七月二十一日以前占</w:t>
            </w:r>
            <w:r w:rsidRPr="00092C7A">
              <w:rPr>
                <w:rFonts w:hint="eastAsia"/>
                <w:b/>
                <w:u w:val="single"/>
              </w:rPr>
              <w:t>用</w:t>
            </w:r>
            <w:r w:rsidRPr="00092C7A">
              <w:rPr>
                <w:rFonts w:hint="eastAsia"/>
              </w:rPr>
              <w:t>證明文件，</w:t>
            </w:r>
            <w:r>
              <w:br/>
            </w:r>
            <w:proofErr w:type="gramStart"/>
            <w:r w:rsidRPr="00092C7A">
              <w:rPr>
                <w:rFonts w:hint="eastAsia"/>
              </w:rPr>
              <w:t>下列任檢送</w:t>
            </w:r>
            <w:proofErr w:type="gramEnd"/>
            <w:r w:rsidRPr="00092C7A">
              <w:rPr>
                <w:rFonts w:hint="eastAsia"/>
              </w:rPr>
              <w:t>一種：</w:t>
            </w:r>
          </w:p>
          <w:p w:rsidR="00092C7A" w:rsidRPr="00092C7A" w:rsidRDefault="00092C7A" w:rsidP="00B17752">
            <w:pPr>
              <w:spacing w:line="360" w:lineRule="exact"/>
              <w:ind w:leftChars="400" w:left="1200" w:hangingChars="100" w:hanging="240"/>
            </w:pPr>
            <w:r w:rsidRPr="00092C7A">
              <w:rPr>
                <w:rFonts w:hint="eastAsia"/>
              </w:rPr>
              <w:t>1.</w:t>
            </w:r>
            <w:r>
              <w:tab/>
            </w:r>
            <w:r w:rsidRPr="00092C7A">
              <w:rPr>
                <w:rFonts w:hint="eastAsia"/>
              </w:rPr>
              <w:t>該地上房屋設定住所之戶籍資料。</w:t>
            </w:r>
          </w:p>
          <w:p w:rsidR="00092C7A" w:rsidRPr="00092C7A" w:rsidRDefault="00092C7A" w:rsidP="00B17752">
            <w:pPr>
              <w:spacing w:line="360" w:lineRule="exact"/>
              <w:ind w:leftChars="400" w:left="1200" w:hangingChars="100" w:hanging="240"/>
            </w:pPr>
            <w:r w:rsidRPr="00092C7A">
              <w:rPr>
                <w:rFonts w:hint="eastAsia"/>
              </w:rPr>
              <w:t>2.</w:t>
            </w:r>
            <w:r>
              <w:tab/>
            </w:r>
            <w:r w:rsidRPr="00092C7A">
              <w:rPr>
                <w:rFonts w:hint="eastAsia"/>
              </w:rPr>
              <w:t>門牌編定證明。</w:t>
            </w:r>
          </w:p>
          <w:p w:rsidR="00092C7A" w:rsidRPr="00092C7A" w:rsidRDefault="00092C7A" w:rsidP="00B17752">
            <w:pPr>
              <w:spacing w:line="360" w:lineRule="exact"/>
              <w:ind w:leftChars="400" w:left="1200" w:hangingChars="100" w:hanging="240"/>
            </w:pPr>
            <w:r w:rsidRPr="00092C7A">
              <w:rPr>
                <w:rFonts w:hint="eastAsia"/>
              </w:rPr>
              <w:t>3.</w:t>
            </w:r>
            <w:r>
              <w:tab/>
            </w:r>
            <w:r w:rsidRPr="00092C7A">
              <w:rPr>
                <w:rFonts w:hint="eastAsia"/>
              </w:rPr>
              <w:t>房屋稅收據。</w:t>
            </w:r>
          </w:p>
          <w:p w:rsidR="00092C7A" w:rsidRPr="00092C7A" w:rsidRDefault="00092C7A" w:rsidP="00B17752">
            <w:pPr>
              <w:spacing w:line="360" w:lineRule="exact"/>
              <w:ind w:leftChars="400" w:left="1200" w:hangingChars="100" w:hanging="240"/>
            </w:pPr>
            <w:r w:rsidRPr="00092C7A">
              <w:rPr>
                <w:rFonts w:hint="eastAsia"/>
              </w:rPr>
              <w:t>4.</w:t>
            </w:r>
            <w:r>
              <w:tab/>
            </w:r>
            <w:r w:rsidRPr="00092C7A">
              <w:rPr>
                <w:rFonts w:hint="eastAsia"/>
              </w:rPr>
              <w:t>水電費收據。</w:t>
            </w:r>
          </w:p>
          <w:p w:rsidR="00092C7A" w:rsidRPr="00092C7A" w:rsidRDefault="00092C7A" w:rsidP="00B17752">
            <w:pPr>
              <w:spacing w:line="360" w:lineRule="exact"/>
              <w:ind w:leftChars="400" w:left="1200" w:hangingChars="100" w:hanging="240"/>
            </w:pPr>
            <w:r w:rsidRPr="00092C7A">
              <w:rPr>
                <w:rFonts w:hint="eastAsia"/>
              </w:rPr>
              <w:t>5.</w:t>
            </w:r>
            <w:r>
              <w:tab/>
            </w:r>
            <w:r w:rsidRPr="00092C7A">
              <w:rPr>
                <w:rFonts w:hint="eastAsia"/>
              </w:rPr>
              <w:t>電力、自來水公司裝設水電之證明。</w:t>
            </w:r>
          </w:p>
          <w:p w:rsidR="00092C7A" w:rsidRPr="00092C7A" w:rsidRDefault="00092C7A" w:rsidP="00B17752">
            <w:pPr>
              <w:spacing w:line="360" w:lineRule="exact"/>
              <w:ind w:leftChars="400" w:left="1200" w:hangingChars="100" w:hanging="240"/>
              <w:rPr>
                <w:b/>
                <w:u w:val="single"/>
              </w:rPr>
            </w:pPr>
            <w:r w:rsidRPr="00092C7A">
              <w:rPr>
                <w:rFonts w:hint="eastAsia"/>
                <w:b/>
                <w:u w:val="single"/>
              </w:rPr>
              <w:t>6.</w:t>
            </w:r>
            <w:r>
              <w:rPr>
                <w:b/>
                <w:u w:val="single"/>
              </w:rPr>
              <w:tab/>
            </w:r>
            <w:r w:rsidRPr="00092C7A">
              <w:rPr>
                <w:rFonts w:hint="eastAsia"/>
                <w:b/>
                <w:u w:val="single"/>
              </w:rPr>
              <w:t>鄉市公所出具</w:t>
            </w:r>
            <w:r w:rsidRPr="00092C7A">
              <w:rPr>
                <w:rFonts w:hint="eastAsia"/>
                <w:b/>
                <w:u w:val="single"/>
              </w:rPr>
              <w:lastRenderedPageBreak/>
              <w:t>證明。</w:t>
            </w:r>
          </w:p>
          <w:p w:rsidR="00092C7A" w:rsidRPr="00092C7A" w:rsidRDefault="00092C7A" w:rsidP="00B17752">
            <w:pPr>
              <w:spacing w:line="360" w:lineRule="exact"/>
              <w:ind w:leftChars="200" w:left="960" w:hangingChars="200" w:hanging="480"/>
            </w:pPr>
            <w:r w:rsidRPr="00092C7A">
              <w:rPr>
                <w:rFonts w:hint="eastAsia"/>
              </w:rPr>
              <w:t>(</w:t>
            </w:r>
            <w:r w:rsidRPr="00092C7A">
              <w:rPr>
                <w:rFonts w:hint="eastAsia"/>
              </w:rPr>
              <w:t>六</w:t>
            </w:r>
            <w:r w:rsidRPr="00092C7A">
              <w:rPr>
                <w:rFonts w:hint="eastAsia"/>
              </w:rPr>
              <w:t>)</w:t>
            </w:r>
            <w:r>
              <w:tab/>
            </w:r>
            <w:r w:rsidRPr="00092C7A">
              <w:rPr>
                <w:rFonts w:hint="eastAsia"/>
              </w:rPr>
              <w:t>地上房屋產權證明文件一份，</w:t>
            </w:r>
            <w:proofErr w:type="gramStart"/>
            <w:r w:rsidRPr="00092C7A">
              <w:rPr>
                <w:rFonts w:hint="eastAsia"/>
              </w:rPr>
              <w:t>下列任檢送</w:t>
            </w:r>
            <w:proofErr w:type="gramEnd"/>
            <w:r w:rsidRPr="00092C7A">
              <w:rPr>
                <w:rFonts w:hint="eastAsia"/>
              </w:rPr>
              <w:t>一</w:t>
            </w:r>
            <w:r w:rsidRPr="00B17752">
              <w:rPr>
                <w:rFonts w:hint="eastAsia"/>
              </w:rPr>
              <w:t>種</w:t>
            </w:r>
            <w:r w:rsidRPr="00B17752">
              <w:rPr>
                <w:rFonts w:hint="eastAsia"/>
                <w:b/>
                <w:u w:val="single"/>
              </w:rPr>
              <w:t>。</w:t>
            </w:r>
          </w:p>
          <w:p w:rsidR="00092C7A" w:rsidRPr="00092C7A" w:rsidRDefault="00092C7A" w:rsidP="00B17752">
            <w:pPr>
              <w:spacing w:line="360" w:lineRule="exact"/>
              <w:ind w:leftChars="400" w:left="1200" w:hangingChars="100" w:hanging="240"/>
            </w:pPr>
            <w:r w:rsidRPr="00092C7A">
              <w:rPr>
                <w:rFonts w:hint="eastAsia"/>
              </w:rPr>
              <w:t>1.</w:t>
            </w:r>
            <w:r>
              <w:tab/>
            </w:r>
            <w:r w:rsidRPr="00092C7A">
              <w:rPr>
                <w:rFonts w:hint="eastAsia"/>
              </w:rPr>
              <w:t>建</w:t>
            </w:r>
            <w:r w:rsidRPr="00B17752">
              <w:rPr>
                <w:rFonts w:hint="eastAsia"/>
                <w:b/>
                <w:u w:val="single"/>
              </w:rPr>
              <w:t>築改良</w:t>
            </w:r>
            <w:r w:rsidRPr="00092C7A">
              <w:rPr>
                <w:rFonts w:hint="eastAsia"/>
              </w:rPr>
              <w:t>物所有權狀。</w:t>
            </w:r>
          </w:p>
          <w:p w:rsidR="00092C7A" w:rsidRPr="00092C7A" w:rsidRDefault="00092C7A" w:rsidP="00B17752">
            <w:pPr>
              <w:spacing w:line="360" w:lineRule="exact"/>
              <w:ind w:leftChars="400" w:left="1200" w:hangingChars="100" w:hanging="240"/>
            </w:pPr>
            <w:r w:rsidRPr="00092C7A">
              <w:rPr>
                <w:rFonts w:hint="eastAsia"/>
              </w:rPr>
              <w:t>2.</w:t>
            </w:r>
            <w:r>
              <w:tab/>
            </w:r>
            <w:r w:rsidRPr="00092C7A">
              <w:rPr>
                <w:rFonts w:hint="eastAsia"/>
              </w:rPr>
              <w:t>房屋稅籍證明，</w:t>
            </w:r>
            <w:proofErr w:type="gramStart"/>
            <w:r w:rsidRPr="00092C7A">
              <w:rPr>
                <w:rFonts w:hint="eastAsia"/>
              </w:rPr>
              <w:t>加附切結</w:t>
            </w:r>
            <w:proofErr w:type="gramEnd"/>
            <w:r w:rsidRPr="00092C7A">
              <w:rPr>
                <w:rFonts w:hint="eastAsia"/>
              </w:rPr>
              <w:t>書</w:t>
            </w:r>
            <w:r w:rsidRPr="00092C7A">
              <w:rPr>
                <w:rFonts w:hint="eastAsia"/>
              </w:rPr>
              <w:t>(</w:t>
            </w:r>
            <w:r w:rsidRPr="00092C7A">
              <w:rPr>
                <w:rFonts w:hint="eastAsia"/>
              </w:rPr>
              <w:t>格式如附件二</w:t>
            </w:r>
            <w:r w:rsidRPr="00092C7A">
              <w:rPr>
                <w:rFonts w:hint="eastAsia"/>
              </w:rPr>
              <w:t>)</w:t>
            </w:r>
            <w:r w:rsidRPr="00092C7A">
              <w:rPr>
                <w:rFonts w:hint="eastAsia"/>
              </w:rPr>
              <w:t>。</w:t>
            </w:r>
          </w:p>
          <w:p w:rsidR="00092C7A" w:rsidRPr="00092C7A" w:rsidRDefault="00092C7A" w:rsidP="00B17752">
            <w:pPr>
              <w:spacing w:line="360" w:lineRule="exact"/>
              <w:ind w:leftChars="400" w:left="1200" w:hangingChars="100" w:hanging="240"/>
            </w:pPr>
            <w:r w:rsidRPr="00092C7A">
              <w:rPr>
                <w:rFonts w:hint="eastAsia"/>
              </w:rPr>
              <w:t>3.</w:t>
            </w:r>
            <w:r>
              <w:tab/>
            </w:r>
            <w:r w:rsidRPr="00092C7A">
              <w:rPr>
                <w:rFonts w:hint="eastAsia"/>
              </w:rPr>
              <w:t>建物登記謄本。</w:t>
            </w:r>
          </w:p>
          <w:p w:rsidR="00092C7A" w:rsidRPr="00092C7A" w:rsidRDefault="00092C7A" w:rsidP="00B17752">
            <w:pPr>
              <w:spacing w:line="360" w:lineRule="exact"/>
              <w:ind w:leftChars="400" w:left="1200" w:hangingChars="100" w:hanging="240"/>
            </w:pPr>
            <w:r w:rsidRPr="00092C7A">
              <w:rPr>
                <w:rFonts w:hint="eastAsia"/>
              </w:rPr>
              <w:t>4.</w:t>
            </w:r>
            <w:r>
              <w:tab/>
            </w:r>
            <w:r w:rsidRPr="00092C7A">
              <w:rPr>
                <w:rFonts w:hint="eastAsia"/>
              </w:rPr>
              <w:t>法院公證買賣契約。</w:t>
            </w:r>
          </w:p>
          <w:p w:rsidR="00092C7A" w:rsidRPr="00092C7A" w:rsidRDefault="00092C7A" w:rsidP="00B17752">
            <w:pPr>
              <w:spacing w:line="360" w:lineRule="exact"/>
              <w:ind w:leftChars="400" w:left="1200" w:hangingChars="100" w:hanging="240"/>
            </w:pPr>
            <w:r w:rsidRPr="00092C7A">
              <w:rPr>
                <w:rFonts w:hint="eastAsia"/>
              </w:rPr>
              <w:t>5.</w:t>
            </w:r>
            <w:r>
              <w:tab/>
            </w:r>
            <w:r w:rsidRPr="00092C7A">
              <w:rPr>
                <w:rFonts w:hint="eastAsia"/>
              </w:rPr>
              <w:t>法院認證書。</w:t>
            </w:r>
          </w:p>
        </w:tc>
        <w:tc>
          <w:tcPr>
            <w:tcW w:w="1655" w:type="pct"/>
            <w:shd w:val="clear" w:color="auto" w:fill="auto"/>
          </w:tcPr>
          <w:p w:rsidR="00092C7A" w:rsidRPr="00092C7A" w:rsidRDefault="00092C7A" w:rsidP="00B17752">
            <w:pPr>
              <w:spacing w:line="360" w:lineRule="exact"/>
              <w:ind w:left="504" w:hangingChars="210" w:hanging="504"/>
            </w:pPr>
            <w:r w:rsidRPr="00092C7A">
              <w:rPr>
                <w:rFonts w:hint="eastAsia"/>
              </w:rPr>
              <w:lastRenderedPageBreak/>
              <w:t>一、</w:t>
            </w:r>
            <w:r>
              <w:tab/>
            </w:r>
            <w:r w:rsidRPr="00092C7A">
              <w:rPr>
                <w:rFonts w:hint="eastAsia"/>
              </w:rPr>
              <w:t>本點第五款現行「占用證明文件」之用字，為求與澎湖縣縣有財產管理自治條例第三十八條第二款規定一致，</w:t>
            </w:r>
            <w:proofErr w:type="gramStart"/>
            <w:r w:rsidRPr="00092C7A">
              <w:rPr>
                <w:rFonts w:hint="eastAsia"/>
              </w:rPr>
              <w:t>爰</w:t>
            </w:r>
            <w:proofErr w:type="gramEnd"/>
            <w:r w:rsidRPr="00092C7A">
              <w:rPr>
                <w:rFonts w:hint="eastAsia"/>
              </w:rPr>
              <w:t>修正為「占建房屋證明文件」。</w:t>
            </w:r>
          </w:p>
          <w:p w:rsidR="00092C7A" w:rsidRPr="00092C7A" w:rsidRDefault="00092C7A" w:rsidP="00B17752">
            <w:pPr>
              <w:spacing w:line="360" w:lineRule="exact"/>
              <w:ind w:left="504" w:hangingChars="210" w:hanging="504"/>
            </w:pPr>
            <w:r w:rsidRPr="00092C7A">
              <w:rPr>
                <w:rFonts w:hint="eastAsia"/>
              </w:rPr>
              <w:t>二、</w:t>
            </w:r>
            <w:r>
              <w:tab/>
            </w:r>
            <w:r w:rsidRPr="00092C7A">
              <w:rPr>
                <w:rFonts w:hint="eastAsia"/>
              </w:rPr>
              <w:t>考量早年民眾</w:t>
            </w:r>
            <w:proofErr w:type="gramStart"/>
            <w:r w:rsidRPr="00092C7A">
              <w:rPr>
                <w:rFonts w:hint="eastAsia"/>
              </w:rPr>
              <w:t>占用縣有</w:t>
            </w:r>
            <w:proofErr w:type="gramEnd"/>
            <w:r w:rsidRPr="00092C7A">
              <w:rPr>
                <w:rFonts w:hint="eastAsia"/>
              </w:rPr>
              <w:t>土地多有其歷史背景，且客觀上已存在相當使用程度之經濟依賴，從而積極輔導若符合八十二年七月二十一日前已占建縣有土地者辦理承租，</w:t>
            </w:r>
            <w:proofErr w:type="gramStart"/>
            <w:r w:rsidRPr="00092C7A">
              <w:rPr>
                <w:rFonts w:hint="eastAsia"/>
              </w:rPr>
              <w:t>俾</w:t>
            </w:r>
            <w:proofErr w:type="gramEnd"/>
            <w:r w:rsidRPr="00092C7A">
              <w:rPr>
                <w:rFonts w:hint="eastAsia"/>
              </w:rPr>
              <w:t>使民眾取得合法使用權源，故經參考國有財產署及</w:t>
            </w:r>
            <w:proofErr w:type="gramStart"/>
            <w:r w:rsidRPr="00092C7A">
              <w:rPr>
                <w:rFonts w:hint="eastAsia"/>
              </w:rPr>
              <w:t>臺</w:t>
            </w:r>
            <w:proofErr w:type="gramEnd"/>
            <w:r w:rsidRPr="00092C7A">
              <w:rPr>
                <w:rFonts w:hint="eastAsia"/>
              </w:rPr>
              <w:t>中市、</w:t>
            </w:r>
            <w:proofErr w:type="gramStart"/>
            <w:r w:rsidRPr="00092C7A">
              <w:rPr>
                <w:rFonts w:hint="eastAsia"/>
              </w:rPr>
              <w:t>臺</w:t>
            </w:r>
            <w:proofErr w:type="gramEnd"/>
            <w:r w:rsidRPr="00092C7A">
              <w:rPr>
                <w:rFonts w:hint="eastAsia"/>
              </w:rPr>
              <w:t>南市政府作法，修正第五款規定。</w:t>
            </w:r>
          </w:p>
          <w:p w:rsidR="00092C7A" w:rsidRPr="00092C7A" w:rsidRDefault="00092C7A" w:rsidP="00B17752">
            <w:pPr>
              <w:spacing w:line="360" w:lineRule="exact"/>
              <w:ind w:left="504" w:hangingChars="210" w:hanging="504"/>
            </w:pPr>
            <w:r w:rsidRPr="00092C7A">
              <w:rPr>
                <w:rFonts w:hint="eastAsia"/>
              </w:rPr>
              <w:t>三、</w:t>
            </w:r>
            <w:r>
              <w:tab/>
            </w:r>
            <w:r w:rsidRPr="00092C7A">
              <w:rPr>
                <w:rFonts w:hint="eastAsia"/>
              </w:rPr>
              <w:t>考量申租人自有建物之所有權狀</w:t>
            </w:r>
            <w:r w:rsidRPr="00092C7A">
              <w:rPr>
                <w:rFonts w:hint="eastAsia"/>
              </w:rPr>
              <w:lastRenderedPageBreak/>
              <w:t>或登記謄本</w:t>
            </w:r>
            <w:proofErr w:type="gramStart"/>
            <w:r w:rsidRPr="00092C7A">
              <w:rPr>
                <w:rFonts w:hint="eastAsia"/>
              </w:rPr>
              <w:t>上若載有</w:t>
            </w:r>
            <w:proofErr w:type="gramEnd"/>
            <w:r w:rsidRPr="00092C7A">
              <w:rPr>
                <w:rFonts w:hint="eastAsia"/>
              </w:rPr>
              <w:t>坐落基地包含縣有土地且係於八十二年七月二十一日前建築完成者，參考國有財產署之作法，</w:t>
            </w:r>
            <w:proofErr w:type="gramStart"/>
            <w:r w:rsidRPr="00092C7A">
              <w:rPr>
                <w:rFonts w:hint="eastAsia"/>
              </w:rPr>
              <w:t>新增此目作為</w:t>
            </w:r>
            <w:proofErr w:type="gramEnd"/>
            <w:r w:rsidRPr="00092C7A">
              <w:rPr>
                <w:rFonts w:hint="eastAsia"/>
              </w:rPr>
              <w:t>占建證明文件之</w:t>
            </w:r>
            <w:proofErr w:type="gramStart"/>
            <w:r w:rsidRPr="00092C7A">
              <w:rPr>
                <w:rFonts w:hint="eastAsia"/>
              </w:rPr>
              <w:t>一</w:t>
            </w:r>
            <w:proofErr w:type="gramEnd"/>
            <w:r w:rsidRPr="00092C7A">
              <w:rPr>
                <w:rFonts w:hint="eastAsia"/>
              </w:rPr>
              <w:t>。</w:t>
            </w:r>
          </w:p>
          <w:p w:rsidR="00092C7A" w:rsidRPr="00092C7A" w:rsidRDefault="00092C7A" w:rsidP="00B17752">
            <w:pPr>
              <w:spacing w:line="360" w:lineRule="exact"/>
              <w:ind w:left="504" w:hangingChars="210" w:hanging="504"/>
            </w:pPr>
            <w:r w:rsidRPr="00092C7A">
              <w:rPr>
                <w:rFonts w:hint="eastAsia"/>
              </w:rPr>
              <w:t>四、</w:t>
            </w:r>
            <w:r>
              <w:tab/>
            </w:r>
            <w:r w:rsidRPr="00092C7A">
              <w:rPr>
                <w:rFonts w:hint="eastAsia"/>
              </w:rPr>
              <w:t>第七目新增，參考國有非公用不動產出租管理辦法第二十二條規定及</w:t>
            </w:r>
            <w:proofErr w:type="gramStart"/>
            <w:r w:rsidRPr="00092C7A">
              <w:rPr>
                <w:rFonts w:hint="eastAsia"/>
              </w:rPr>
              <w:t>臺</w:t>
            </w:r>
            <w:proofErr w:type="gramEnd"/>
            <w:r w:rsidRPr="00092C7A">
              <w:rPr>
                <w:rFonts w:hint="eastAsia"/>
              </w:rPr>
              <w:t>中市、</w:t>
            </w:r>
            <w:proofErr w:type="gramStart"/>
            <w:r w:rsidRPr="00092C7A">
              <w:rPr>
                <w:rFonts w:hint="eastAsia"/>
              </w:rPr>
              <w:t>臺</w:t>
            </w:r>
            <w:proofErr w:type="gramEnd"/>
            <w:r w:rsidRPr="00092C7A">
              <w:rPr>
                <w:rFonts w:hint="eastAsia"/>
              </w:rPr>
              <w:t>南市政府市有土地承租申請書之占建證明文件</w:t>
            </w:r>
            <w:r w:rsidRPr="00092C7A">
              <w:rPr>
                <w:rFonts w:hint="eastAsia"/>
              </w:rPr>
              <w:t>;</w:t>
            </w:r>
            <w:r w:rsidRPr="00092C7A">
              <w:rPr>
                <w:rFonts w:hint="eastAsia"/>
              </w:rPr>
              <w:t>另為</w:t>
            </w:r>
            <w:proofErr w:type="gramStart"/>
            <w:r w:rsidRPr="00092C7A">
              <w:rPr>
                <w:rFonts w:hint="eastAsia"/>
              </w:rPr>
              <w:t>免圖資</w:t>
            </w:r>
            <w:proofErr w:type="gramEnd"/>
            <w:r w:rsidRPr="00092C7A">
              <w:rPr>
                <w:rFonts w:hint="eastAsia"/>
              </w:rPr>
              <w:t>模糊無法研判，得要求申租人須檢附學術機構出具</w:t>
            </w:r>
            <w:proofErr w:type="gramStart"/>
            <w:r w:rsidRPr="00092C7A">
              <w:rPr>
                <w:rFonts w:hint="eastAsia"/>
              </w:rPr>
              <w:t>圖資判釋報告</w:t>
            </w:r>
            <w:proofErr w:type="gramEnd"/>
            <w:r w:rsidRPr="00092C7A">
              <w:rPr>
                <w:rFonts w:hint="eastAsia"/>
              </w:rPr>
              <w:t>。</w:t>
            </w:r>
          </w:p>
          <w:p w:rsidR="00092C7A" w:rsidRPr="00092C7A" w:rsidRDefault="00092C7A" w:rsidP="00B17752">
            <w:pPr>
              <w:spacing w:line="360" w:lineRule="exact"/>
              <w:ind w:left="504" w:hangingChars="210" w:hanging="504"/>
            </w:pPr>
            <w:r w:rsidRPr="00092C7A">
              <w:rPr>
                <w:rFonts w:hint="eastAsia"/>
              </w:rPr>
              <w:t>五、</w:t>
            </w:r>
            <w:r>
              <w:tab/>
            </w:r>
            <w:r w:rsidRPr="00092C7A">
              <w:rPr>
                <w:rFonts w:hint="eastAsia"/>
              </w:rPr>
              <w:t>第八目新增，參考國有非公用不動產出租管理辦法第二十二條規定及</w:t>
            </w:r>
            <w:proofErr w:type="gramStart"/>
            <w:r w:rsidRPr="00092C7A">
              <w:rPr>
                <w:rFonts w:hint="eastAsia"/>
              </w:rPr>
              <w:t>臺</w:t>
            </w:r>
            <w:proofErr w:type="gramEnd"/>
            <w:r w:rsidRPr="00092C7A">
              <w:rPr>
                <w:rFonts w:hint="eastAsia"/>
              </w:rPr>
              <w:t>中市、</w:t>
            </w:r>
            <w:proofErr w:type="gramStart"/>
            <w:r w:rsidRPr="00092C7A">
              <w:rPr>
                <w:rFonts w:hint="eastAsia"/>
              </w:rPr>
              <w:t>臺</w:t>
            </w:r>
            <w:proofErr w:type="gramEnd"/>
            <w:r w:rsidRPr="00092C7A">
              <w:rPr>
                <w:rFonts w:hint="eastAsia"/>
              </w:rPr>
              <w:t>南市政府市有土地承租申請書之占建證明文件，將現行</w:t>
            </w:r>
            <w:proofErr w:type="gramStart"/>
            <w:r w:rsidRPr="00092C7A">
              <w:rPr>
                <w:rFonts w:hint="eastAsia"/>
              </w:rPr>
              <w:t>第六目鄉市</w:t>
            </w:r>
            <w:proofErr w:type="gramEnd"/>
            <w:r w:rsidRPr="00092C7A">
              <w:rPr>
                <w:rFonts w:hint="eastAsia"/>
              </w:rPr>
              <w:t>公所出具證明</w:t>
            </w:r>
            <w:r w:rsidRPr="00092C7A">
              <w:rPr>
                <w:rFonts w:hint="eastAsia"/>
              </w:rPr>
              <w:lastRenderedPageBreak/>
              <w:t>部分刪除並新增第八目其他政府機關、公營事業機構出具之證明文件。</w:t>
            </w:r>
          </w:p>
          <w:p w:rsidR="00092C7A" w:rsidRPr="00092C7A" w:rsidRDefault="00092C7A" w:rsidP="00B17752">
            <w:pPr>
              <w:spacing w:line="360" w:lineRule="exact"/>
              <w:ind w:left="504" w:hangingChars="210" w:hanging="504"/>
            </w:pPr>
            <w:r w:rsidRPr="00092C7A">
              <w:rPr>
                <w:rFonts w:hint="eastAsia"/>
              </w:rPr>
              <w:t>六、</w:t>
            </w:r>
            <w:r>
              <w:tab/>
            </w:r>
            <w:r w:rsidRPr="00092C7A">
              <w:rPr>
                <w:rFonts w:hint="eastAsia"/>
              </w:rPr>
              <w:t>修正第六款標點符號錯誤部分。</w:t>
            </w:r>
          </w:p>
          <w:p w:rsidR="00092C7A" w:rsidRPr="00092C7A" w:rsidRDefault="00092C7A" w:rsidP="00B17752">
            <w:pPr>
              <w:spacing w:line="360" w:lineRule="exact"/>
              <w:ind w:left="504" w:hangingChars="210" w:hanging="504"/>
            </w:pPr>
            <w:r w:rsidRPr="00092C7A">
              <w:rPr>
                <w:rFonts w:hint="eastAsia"/>
              </w:rPr>
              <w:t>七、</w:t>
            </w:r>
            <w:r w:rsidR="00B17752">
              <w:tab/>
            </w:r>
            <w:r w:rsidRPr="00092C7A">
              <w:rPr>
                <w:rFonts w:hint="eastAsia"/>
              </w:rPr>
              <w:t>第六款第一目之建築改良物所有權狀，配合地政事所核發之權狀名稱予以修正為「建物所有權狀」，且為避免民眾權狀遺失，修正准許以權狀影本為佐證。</w:t>
            </w:r>
          </w:p>
        </w:tc>
      </w:tr>
      <w:tr w:rsidR="00092C7A" w:rsidRPr="00092C7A" w:rsidTr="00092C7A">
        <w:tc>
          <w:tcPr>
            <w:tcW w:w="1672" w:type="pct"/>
            <w:shd w:val="clear" w:color="auto" w:fill="auto"/>
          </w:tcPr>
          <w:p w:rsidR="00092C7A" w:rsidRPr="00092C7A" w:rsidRDefault="00092C7A" w:rsidP="00B17752">
            <w:pPr>
              <w:spacing w:line="360" w:lineRule="exact"/>
              <w:ind w:left="744" w:hangingChars="310" w:hanging="744"/>
            </w:pPr>
            <w:r w:rsidRPr="00092C7A">
              <w:rPr>
                <w:rFonts w:hint="eastAsia"/>
              </w:rPr>
              <w:lastRenderedPageBreak/>
              <w:t>二六、</w:t>
            </w:r>
            <w:r>
              <w:tab/>
            </w:r>
            <w:r w:rsidRPr="00092C7A">
              <w:rPr>
                <w:rFonts w:hint="eastAsia"/>
              </w:rPr>
              <w:t>租賃關係存續</w:t>
            </w:r>
            <w:proofErr w:type="gramStart"/>
            <w:r w:rsidRPr="00092C7A">
              <w:rPr>
                <w:rFonts w:hint="eastAsia"/>
              </w:rPr>
              <w:t>期間，</w:t>
            </w:r>
            <w:proofErr w:type="gramEnd"/>
            <w:r w:rsidRPr="00092C7A">
              <w:rPr>
                <w:rFonts w:hint="eastAsia"/>
              </w:rPr>
              <w:t>承租人對租賃物全部或一部不繼續使用時，應申請退租交還租賃物；如轉讓他人使用者，應會同受讓人填具申請書</w:t>
            </w:r>
            <w:r w:rsidRPr="00092C7A">
              <w:rPr>
                <w:rFonts w:hint="eastAsia"/>
              </w:rPr>
              <w:t>(</w:t>
            </w:r>
            <w:r w:rsidRPr="00092C7A">
              <w:rPr>
                <w:rFonts w:hint="eastAsia"/>
              </w:rPr>
              <w:t>格式如附件六</w:t>
            </w:r>
            <w:r w:rsidRPr="00092C7A">
              <w:rPr>
                <w:rFonts w:hint="eastAsia"/>
              </w:rPr>
              <w:t>)</w:t>
            </w:r>
            <w:r w:rsidRPr="00092C7A">
              <w:rPr>
                <w:rFonts w:hint="eastAsia"/>
              </w:rPr>
              <w:t>並</w:t>
            </w:r>
            <w:proofErr w:type="gramStart"/>
            <w:r w:rsidRPr="00092C7A">
              <w:rPr>
                <w:rFonts w:hint="eastAsia"/>
              </w:rPr>
              <w:t>檢附左列</w:t>
            </w:r>
            <w:proofErr w:type="gramEnd"/>
            <w:r w:rsidRPr="00092C7A">
              <w:rPr>
                <w:rFonts w:hint="eastAsia"/>
              </w:rPr>
              <w:t>文件申請核准過戶承租：</w:t>
            </w:r>
          </w:p>
          <w:p w:rsidR="00092C7A" w:rsidRPr="00092C7A" w:rsidRDefault="00092C7A" w:rsidP="00B17752">
            <w:pPr>
              <w:spacing w:line="360" w:lineRule="exact"/>
              <w:ind w:leftChars="300" w:left="1200" w:hangingChars="200" w:hanging="480"/>
            </w:pPr>
            <w:r w:rsidRPr="00092C7A">
              <w:rPr>
                <w:rFonts w:hint="eastAsia"/>
              </w:rPr>
              <w:t>(</w:t>
            </w:r>
            <w:proofErr w:type="gramStart"/>
            <w:r w:rsidRPr="00092C7A">
              <w:rPr>
                <w:rFonts w:hint="eastAsia"/>
              </w:rPr>
              <w:t>一</w:t>
            </w:r>
            <w:proofErr w:type="gramEnd"/>
            <w:r w:rsidRPr="00092C7A">
              <w:rPr>
                <w:rFonts w:hint="eastAsia"/>
              </w:rPr>
              <w:t>)</w:t>
            </w:r>
            <w:r>
              <w:tab/>
            </w:r>
            <w:r w:rsidRPr="00092C7A">
              <w:rPr>
                <w:rFonts w:hint="eastAsia"/>
              </w:rPr>
              <w:t>原租約</w:t>
            </w:r>
            <w:r w:rsidRPr="00B17752">
              <w:rPr>
                <w:rFonts w:hint="eastAsia"/>
                <w:b/>
                <w:u w:val="single"/>
              </w:rPr>
              <w:t>(</w:t>
            </w:r>
            <w:r w:rsidRPr="00B17752">
              <w:rPr>
                <w:rFonts w:hint="eastAsia"/>
                <w:b/>
                <w:u w:val="single"/>
              </w:rPr>
              <w:t>原租約遺失時，改由原承租人檢附租約遺失切</w:t>
            </w:r>
            <w:r w:rsidRPr="00B17752">
              <w:rPr>
                <w:rFonts w:hint="eastAsia"/>
                <w:b/>
                <w:u w:val="single"/>
              </w:rPr>
              <w:lastRenderedPageBreak/>
              <w:t>結書，格式如附件十三</w:t>
            </w:r>
            <w:r w:rsidRPr="00B17752">
              <w:rPr>
                <w:rFonts w:hint="eastAsia"/>
                <w:b/>
                <w:u w:val="single"/>
              </w:rPr>
              <w:t>)</w:t>
            </w:r>
            <w:r w:rsidRPr="00092C7A">
              <w:rPr>
                <w:rFonts w:hint="eastAsia"/>
              </w:rPr>
              <w:t>。</w:t>
            </w:r>
          </w:p>
          <w:p w:rsidR="00092C7A" w:rsidRPr="00092C7A" w:rsidRDefault="00092C7A" w:rsidP="00B17752">
            <w:pPr>
              <w:spacing w:line="360" w:lineRule="exact"/>
              <w:ind w:leftChars="300" w:left="1200" w:hangingChars="200" w:hanging="480"/>
            </w:pPr>
            <w:r w:rsidRPr="00092C7A">
              <w:rPr>
                <w:rFonts w:hint="eastAsia"/>
              </w:rPr>
              <w:t>(</w:t>
            </w:r>
            <w:r w:rsidRPr="00092C7A">
              <w:rPr>
                <w:rFonts w:hint="eastAsia"/>
              </w:rPr>
              <w:t>二</w:t>
            </w:r>
            <w:r w:rsidRPr="00092C7A">
              <w:rPr>
                <w:rFonts w:hint="eastAsia"/>
              </w:rPr>
              <w:t>)</w:t>
            </w:r>
            <w:r>
              <w:tab/>
            </w:r>
            <w:r w:rsidRPr="00092C7A">
              <w:rPr>
                <w:rFonts w:hint="eastAsia"/>
              </w:rPr>
              <w:t>原承租人身分證明文件。</w:t>
            </w:r>
          </w:p>
          <w:p w:rsidR="00092C7A" w:rsidRPr="00092C7A" w:rsidRDefault="00092C7A" w:rsidP="00B17752">
            <w:pPr>
              <w:spacing w:line="360" w:lineRule="exact"/>
              <w:ind w:leftChars="300" w:left="1200" w:hangingChars="200" w:hanging="480"/>
            </w:pPr>
            <w:r w:rsidRPr="00092C7A">
              <w:rPr>
                <w:rFonts w:hint="eastAsia"/>
              </w:rPr>
              <w:t>(</w:t>
            </w:r>
            <w:r w:rsidRPr="00092C7A">
              <w:rPr>
                <w:rFonts w:hint="eastAsia"/>
              </w:rPr>
              <w:t>三</w:t>
            </w:r>
            <w:r w:rsidRPr="00092C7A">
              <w:rPr>
                <w:rFonts w:hint="eastAsia"/>
              </w:rPr>
              <w:t>)</w:t>
            </w:r>
            <w:r>
              <w:tab/>
            </w:r>
            <w:r w:rsidRPr="00092C7A">
              <w:rPr>
                <w:rFonts w:hint="eastAsia"/>
              </w:rPr>
              <w:t>原承租人</w:t>
            </w:r>
            <w:r w:rsidRPr="00B17752">
              <w:rPr>
                <w:rFonts w:hint="eastAsia"/>
                <w:b/>
                <w:u w:val="single"/>
              </w:rPr>
              <w:t>及過戶承租人未親自到場</w:t>
            </w:r>
            <w:proofErr w:type="gramStart"/>
            <w:r w:rsidRPr="00B17752">
              <w:rPr>
                <w:rFonts w:hint="eastAsia"/>
                <w:b/>
                <w:u w:val="single"/>
              </w:rPr>
              <w:t>辦理者檢附</w:t>
            </w:r>
            <w:proofErr w:type="gramEnd"/>
            <w:r w:rsidRPr="00092C7A">
              <w:rPr>
                <w:rFonts w:hint="eastAsia"/>
              </w:rPr>
              <w:t>印鑑證明一份。</w:t>
            </w:r>
          </w:p>
          <w:p w:rsidR="00092C7A" w:rsidRPr="00092C7A" w:rsidRDefault="00092C7A" w:rsidP="00B17752">
            <w:pPr>
              <w:spacing w:line="360" w:lineRule="exact"/>
              <w:ind w:leftChars="300" w:left="1200" w:hangingChars="200" w:hanging="480"/>
            </w:pPr>
            <w:r w:rsidRPr="00B17752">
              <w:rPr>
                <w:rFonts w:hint="eastAsia"/>
                <w:u w:val="single"/>
              </w:rPr>
              <w:t>(</w:t>
            </w:r>
            <w:r w:rsidRPr="00B17752">
              <w:rPr>
                <w:rFonts w:hint="eastAsia"/>
                <w:u w:val="single"/>
              </w:rPr>
              <w:t>四</w:t>
            </w:r>
            <w:r w:rsidRPr="00B17752">
              <w:rPr>
                <w:rFonts w:hint="eastAsia"/>
                <w:u w:val="single"/>
              </w:rPr>
              <w:t>)</w:t>
            </w:r>
            <w:r>
              <w:tab/>
            </w:r>
            <w:r w:rsidRPr="00092C7A">
              <w:rPr>
                <w:rFonts w:hint="eastAsia"/>
              </w:rPr>
              <w:t>過戶承租人戶籍資料一份。</w:t>
            </w:r>
          </w:p>
          <w:p w:rsidR="00092C7A" w:rsidRPr="00092C7A" w:rsidRDefault="00092C7A" w:rsidP="00B17752">
            <w:pPr>
              <w:spacing w:line="360" w:lineRule="exact"/>
              <w:ind w:leftChars="300" w:left="1200" w:hangingChars="200" w:hanging="480"/>
            </w:pPr>
            <w:r w:rsidRPr="00B17752">
              <w:rPr>
                <w:rFonts w:hint="eastAsia"/>
                <w:u w:val="single"/>
              </w:rPr>
              <w:t>(</w:t>
            </w:r>
            <w:r w:rsidRPr="00B17752">
              <w:rPr>
                <w:rFonts w:hint="eastAsia"/>
                <w:u w:val="single"/>
              </w:rPr>
              <w:t>五</w:t>
            </w:r>
            <w:r w:rsidRPr="00B17752">
              <w:rPr>
                <w:rFonts w:hint="eastAsia"/>
                <w:u w:val="single"/>
              </w:rPr>
              <w:t>)</w:t>
            </w:r>
            <w:r>
              <w:tab/>
            </w:r>
            <w:r w:rsidRPr="00092C7A">
              <w:rPr>
                <w:rFonts w:hint="eastAsia"/>
              </w:rPr>
              <w:t>最近一期房屋稅完稅或免稅證明影印本。</w:t>
            </w:r>
          </w:p>
          <w:p w:rsidR="00092C7A" w:rsidRPr="00092C7A" w:rsidRDefault="00092C7A" w:rsidP="00B17752">
            <w:pPr>
              <w:spacing w:line="360" w:lineRule="exact"/>
              <w:ind w:leftChars="300" w:left="1200" w:hangingChars="200" w:hanging="480"/>
            </w:pPr>
            <w:r w:rsidRPr="00B17752">
              <w:rPr>
                <w:rFonts w:hint="eastAsia"/>
                <w:u w:val="single"/>
              </w:rPr>
              <w:t>(</w:t>
            </w:r>
            <w:r w:rsidRPr="00B17752">
              <w:rPr>
                <w:rFonts w:hint="eastAsia"/>
                <w:u w:val="single"/>
              </w:rPr>
              <w:t>六</w:t>
            </w:r>
            <w:r w:rsidRPr="00B17752">
              <w:rPr>
                <w:rFonts w:hint="eastAsia"/>
                <w:u w:val="single"/>
              </w:rPr>
              <w:t>)</w:t>
            </w:r>
            <w:r>
              <w:tab/>
            </w:r>
            <w:r w:rsidRPr="00092C7A">
              <w:rPr>
                <w:rFonts w:hint="eastAsia"/>
              </w:rPr>
              <w:t>房屋稅籍證明書一份。</w:t>
            </w:r>
          </w:p>
          <w:p w:rsidR="00092C7A" w:rsidRPr="00092C7A" w:rsidRDefault="00092C7A" w:rsidP="00B17752">
            <w:pPr>
              <w:spacing w:line="360" w:lineRule="exact"/>
              <w:ind w:leftChars="300" w:left="1200" w:hangingChars="200" w:hanging="480"/>
            </w:pPr>
            <w:r w:rsidRPr="00B17752">
              <w:rPr>
                <w:rFonts w:hint="eastAsia"/>
                <w:u w:val="single"/>
              </w:rPr>
              <w:t>(</w:t>
            </w:r>
            <w:r w:rsidRPr="00B17752">
              <w:rPr>
                <w:rFonts w:hint="eastAsia"/>
                <w:u w:val="single"/>
              </w:rPr>
              <w:t>七</w:t>
            </w:r>
            <w:r w:rsidRPr="00B17752">
              <w:rPr>
                <w:rFonts w:hint="eastAsia"/>
                <w:u w:val="single"/>
              </w:rPr>
              <w:t>)</w:t>
            </w:r>
            <w:r>
              <w:tab/>
            </w:r>
            <w:r w:rsidRPr="00092C7A">
              <w:rPr>
                <w:rFonts w:hint="eastAsia"/>
              </w:rPr>
              <w:t>出租機關放棄優先承購通知書影印本一份。</w:t>
            </w:r>
          </w:p>
          <w:p w:rsidR="00092C7A" w:rsidRPr="00092C7A" w:rsidRDefault="00092C7A" w:rsidP="00B17752">
            <w:pPr>
              <w:spacing w:line="360" w:lineRule="exact"/>
              <w:ind w:leftChars="300" w:left="1200" w:hangingChars="200" w:hanging="480"/>
            </w:pPr>
            <w:r w:rsidRPr="00B17752">
              <w:rPr>
                <w:rFonts w:hint="eastAsia"/>
                <w:u w:val="single"/>
              </w:rPr>
              <w:t>(</w:t>
            </w:r>
            <w:r w:rsidRPr="00B17752">
              <w:rPr>
                <w:rFonts w:hint="eastAsia"/>
                <w:u w:val="single"/>
              </w:rPr>
              <w:t>八</w:t>
            </w:r>
            <w:r w:rsidRPr="00B17752">
              <w:rPr>
                <w:rFonts w:hint="eastAsia"/>
                <w:u w:val="single"/>
              </w:rPr>
              <w:t>)</w:t>
            </w:r>
            <w:r>
              <w:tab/>
            </w:r>
            <w:r w:rsidRPr="00092C7A">
              <w:rPr>
                <w:rFonts w:hint="eastAsia"/>
              </w:rPr>
              <w:t>部分過戶承租者應附租用位置圖一份。</w:t>
            </w:r>
            <w:r w:rsidRPr="00092C7A">
              <w:rPr>
                <w:rFonts w:hint="eastAsia"/>
              </w:rPr>
              <w:t>(</w:t>
            </w:r>
            <w:r w:rsidRPr="00092C7A">
              <w:rPr>
                <w:rFonts w:hint="eastAsia"/>
              </w:rPr>
              <w:t>以地政機關地籍圖謄本繪製</w:t>
            </w:r>
            <w:r w:rsidRPr="00092C7A">
              <w:rPr>
                <w:rFonts w:hint="eastAsia"/>
              </w:rPr>
              <w:t>)</w:t>
            </w:r>
          </w:p>
          <w:p w:rsidR="00092C7A" w:rsidRPr="00092C7A" w:rsidRDefault="00092C7A" w:rsidP="00B17752">
            <w:pPr>
              <w:spacing w:line="360" w:lineRule="exact"/>
              <w:ind w:leftChars="300" w:left="1200" w:hangingChars="200" w:hanging="480"/>
            </w:pPr>
            <w:r w:rsidRPr="00B17752">
              <w:rPr>
                <w:rFonts w:hint="eastAsia"/>
                <w:u w:val="single"/>
              </w:rPr>
              <w:t>(</w:t>
            </w:r>
            <w:r w:rsidRPr="00B17752">
              <w:rPr>
                <w:rFonts w:hint="eastAsia"/>
                <w:u w:val="single"/>
              </w:rPr>
              <w:t>九</w:t>
            </w:r>
            <w:r w:rsidRPr="00B17752">
              <w:rPr>
                <w:rFonts w:hint="eastAsia"/>
                <w:u w:val="single"/>
              </w:rPr>
              <w:t>)</w:t>
            </w:r>
            <w:r>
              <w:tab/>
            </w:r>
            <w:r w:rsidRPr="00092C7A">
              <w:rPr>
                <w:rFonts w:hint="eastAsia"/>
              </w:rPr>
              <w:t>權利移轉證明文件：</w:t>
            </w:r>
          </w:p>
          <w:p w:rsidR="00092C7A" w:rsidRPr="00092C7A" w:rsidRDefault="00092C7A" w:rsidP="00B17752">
            <w:pPr>
              <w:spacing w:line="360" w:lineRule="exact"/>
              <w:ind w:leftChars="500" w:left="1440" w:hangingChars="100" w:hanging="240"/>
            </w:pPr>
            <w:r w:rsidRPr="00092C7A">
              <w:rPr>
                <w:rFonts w:hint="eastAsia"/>
              </w:rPr>
              <w:t>1.</w:t>
            </w:r>
            <w:r>
              <w:tab/>
            </w:r>
            <w:r w:rsidRPr="00092C7A">
              <w:rPr>
                <w:rFonts w:hint="eastAsia"/>
              </w:rPr>
              <w:t>租用基地者：</w:t>
            </w:r>
            <w:r w:rsidRPr="00092C7A">
              <w:rPr>
                <w:rFonts w:hint="eastAsia"/>
              </w:rPr>
              <w:t>(</w:t>
            </w:r>
            <w:r w:rsidRPr="00092C7A">
              <w:rPr>
                <w:rFonts w:hint="eastAsia"/>
              </w:rPr>
              <w:t>以下</w:t>
            </w:r>
            <w:proofErr w:type="gramStart"/>
            <w:r w:rsidRPr="00092C7A">
              <w:rPr>
                <w:rFonts w:hint="eastAsia"/>
              </w:rPr>
              <w:t>證件任繳一種</w:t>
            </w:r>
            <w:proofErr w:type="gramEnd"/>
            <w:r w:rsidRPr="00092C7A">
              <w:rPr>
                <w:rFonts w:hint="eastAsia"/>
              </w:rPr>
              <w:t>)(1)</w:t>
            </w:r>
            <w:r w:rsidRPr="00092C7A">
              <w:rPr>
                <w:rFonts w:hint="eastAsia"/>
              </w:rPr>
              <w:t>房屋買賣契約</w:t>
            </w:r>
            <w:r w:rsidRPr="00092C7A">
              <w:rPr>
                <w:rFonts w:hint="eastAsia"/>
              </w:rPr>
              <w:t>(2)</w:t>
            </w:r>
            <w:r w:rsidRPr="00092C7A">
              <w:rPr>
                <w:rFonts w:hint="eastAsia"/>
              </w:rPr>
              <w:t>房屋贈與契</w:t>
            </w:r>
            <w:r w:rsidRPr="00092C7A">
              <w:rPr>
                <w:rFonts w:hint="eastAsia"/>
              </w:rPr>
              <w:lastRenderedPageBreak/>
              <w:t>約</w:t>
            </w:r>
            <w:r w:rsidRPr="00092C7A">
              <w:rPr>
                <w:rFonts w:hint="eastAsia"/>
              </w:rPr>
              <w:t>(3)</w:t>
            </w:r>
            <w:r w:rsidRPr="00092C7A">
              <w:rPr>
                <w:rFonts w:hint="eastAsia"/>
              </w:rPr>
              <w:t>法院房屋產權移轉證明書</w:t>
            </w:r>
          </w:p>
          <w:p w:rsidR="00092C7A" w:rsidRPr="00092C7A" w:rsidRDefault="00092C7A" w:rsidP="00B17752">
            <w:pPr>
              <w:spacing w:line="360" w:lineRule="exact"/>
              <w:ind w:leftChars="500" w:left="1440" w:hangingChars="100" w:hanging="240"/>
            </w:pPr>
            <w:r w:rsidRPr="00092C7A">
              <w:rPr>
                <w:rFonts w:hint="eastAsia"/>
              </w:rPr>
              <w:t>2.</w:t>
            </w:r>
            <w:r>
              <w:tab/>
            </w:r>
            <w:r w:rsidRPr="00092C7A">
              <w:rPr>
                <w:rFonts w:hint="eastAsia"/>
              </w:rPr>
              <w:t>租用房屋者：租賃權轉讓契約書及設籍於該房屋之戶籍證件影本。</w:t>
            </w:r>
          </w:p>
        </w:tc>
        <w:tc>
          <w:tcPr>
            <w:tcW w:w="1672" w:type="pct"/>
            <w:shd w:val="clear" w:color="auto" w:fill="auto"/>
          </w:tcPr>
          <w:p w:rsidR="00092C7A" w:rsidRPr="00092C7A" w:rsidRDefault="00092C7A" w:rsidP="00B17752">
            <w:pPr>
              <w:spacing w:line="360" w:lineRule="exact"/>
              <w:ind w:left="744" w:hangingChars="310" w:hanging="744"/>
            </w:pPr>
            <w:r w:rsidRPr="00092C7A">
              <w:rPr>
                <w:rFonts w:hint="eastAsia"/>
              </w:rPr>
              <w:lastRenderedPageBreak/>
              <w:t>二六、</w:t>
            </w:r>
            <w:r>
              <w:tab/>
            </w:r>
            <w:r w:rsidRPr="00092C7A">
              <w:rPr>
                <w:rFonts w:hint="eastAsia"/>
              </w:rPr>
              <w:t>租賃關係存續</w:t>
            </w:r>
            <w:proofErr w:type="gramStart"/>
            <w:r w:rsidRPr="00092C7A">
              <w:rPr>
                <w:rFonts w:hint="eastAsia"/>
              </w:rPr>
              <w:t>期間，</w:t>
            </w:r>
            <w:proofErr w:type="gramEnd"/>
            <w:r w:rsidRPr="00092C7A">
              <w:rPr>
                <w:rFonts w:hint="eastAsia"/>
              </w:rPr>
              <w:t>承租人對租賃物全部或一部不繼續使用時，應申請退租交還租賃物；如轉讓他人使用者，應會同受讓人填具申請書</w:t>
            </w:r>
            <w:r w:rsidRPr="00092C7A">
              <w:rPr>
                <w:rFonts w:hint="eastAsia"/>
              </w:rPr>
              <w:t>(</w:t>
            </w:r>
            <w:r w:rsidRPr="00092C7A">
              <w:rPr>
                <w:rFonts w:hint="eastAsia"/>
              </w:rPr>
              <w:t>格式如附件六</w:t>
            </w:r>
            <w:r w:rsidRPr="00092C7A">
              <w:rPr>
                <w:rFonts w:hint="eastAsia"/>
              </w:rPr>
              <w:t>)</w:t>
            </w:r>
            <w:r w:rsidRPr="00092C7A">
              <w:rPr>
                <w:rFonts w:hint="eastAsia"/>
              </w:rPr>
              <w:t>並</w:t>
            </w:r>
            <w:proofErr w:type="gramStart"/>
            <w:r w:rsidRPr="00092C7A">
              <w:rPr>
                <w:rFonts w:hint="eastAsia"/>
              </w:rPr>
              <w:t>檢附左列</w:t>
            </w:r>
            <w:proofErr w:type="gramEnd"/>
            <w:r w:rsidRPr="00092C7A">
              <w:rPr>
                <w:rFonts w:hint="eastAsia"/>
              </w:rPr>
              <w:t>文件申請核准過戶承租：</w:t>
            </w:r>
          </w:p>
          <w:p w:rsidR="00092C7A" w:rsidRPr="00092C7A" w:rsidRDefault="00092C7A" w:rsidP="00B17752">
            <w:pPr>
              <w:spacing w:line="360" w:lineRule="exact"/>
              <w:ind w:leftChars="300" w:left="1200" w:hangingChars="200" w:hanging="480"/>
            </w:pPr>
            <w:r w:rsidRPr="00092C7A">
              <w:rPr>
                <w:rFonts w:hint="eastAsia"/>
              </w:rPr>
              <w:t>(</w:t>
            </w:r>
            <w:proofErr w:type="gramStart"/>
            <w:r w:rsidRPr="00092C7A">
              <w:rPr>
                <w:rFonts w:hint="eastAsia"/>
              </w:rPr>
              <w:t>一</w:t>
            </w:r>
            <w:proofErr w:type="gramEnd"/>
            <w:r w:rsidRPr="00092C7A">
              <w:rPr>
                <w:rFonts w:hint="eastAsia"/>
              </w:rPr>
              <w:t>)</w:t>
            </w:r>
            <w:r>
              <w:tab/>
            </w:r>
            <w:r w:rsidRPr="00092C7A">
              <w:rPr>
                <w:rFonts w:hint="eastAsia"/>
              </w:rPr>
              <w:t>原租約。</w:t>
            </w:r>
          </w:p>
          <w:p w:rsidR="00092C7A" w:rsidRPr="00092C7A" w:rsidRDefault="00092C7A" w:rsidP="00B17752">
            <w:pPr>
              <w:spacing w:line="360" w:lineRule="exact"/>
              <w:ind w:leftChars="300" w:left="1200" w:hangingChars="200" w:hanging="480"/>
            </w:pPr>
            <w:r w:rsidRPr="00092C7A">
              <w:rPr>
                <w:rFonts w:hint="eastAsia"/>
              </w:rPr>
              <w:t>(</w:t>
            </w:r>
            <w:r w:rsidRPr="00092C7A">
              <w:rPr>
                <w:rFonts w:hint="eastAsia"/>
              </w:rPr>
              <w:t>二</w:t>
            </w:r>
            <w:r w:rsidRPr="00092C7A">
              <w:rPr>
                <w:rFonts w:hint="eastAsia"/>
              </w:rPr>
              <w:t>)</w:t>
            </w:r>
            <w:r>
              <w:tab/>
            </w:r>
            <w:r w:rsidRPr="00092C7A">
              <w:rPr>
                <w:rFonts w:hint="eastAsia"/>
              </w:rPr>
              <w:t>原承租人身</w:t>
            </w:r>
            <w:r w:rsidRPr="00454B61">
              <w:rPr>
                <w:rFonts w:hint="eastAsia"/>
                <w:u w:val="single"/>
              </w:rPr>
              <w:t>份</w:t>
            </w:r>
            <w:r w:rsidRPr="00092C7A">
              <w:rPr>
                <w:rFonts w:hint="eastAsia"/>
              </w:rPr>
              <w:t>證明文件。</w:t>
            </w:r>
          </w:p>
          <w:p w:rsidR="00092C7A" w:rsidRPr="00092C7A" w:rsidRDefault="00092C7A" w:rsidP="00B17752">
            <w:pPr>
              <w:spacing w:line="360" w:lineRule="exact"/>
              <w:ind w:leftChars="300" w:left="1200" w:hangingChars="200" w:hanging="480"/>
            </w:pPr>
            <w:r w:rsidRPr="00092C7A">
              <w:rPr>
                <w:rFonts w:hint="eastAsia"/>
              </w:rPr>
              <w:t>(</w:t>
            </w:r>
            <w:r w:rsidRPr="00092C7A">
              <w:rPr>
                <w:rFonts w:hint="eastAsia"/>
              </w:rPr>
              <w:t>三</w:t>
            </w:r>
            <w:r w:rsidRPr="00092C7A">
              <w:rPr>
                <w:rFonts w:hint="eastAsia"/>
              </w:rPr>
              <w:t>)</w:t>
            </w:r>
            <w:r>
              <w:tab/>
            </w:r>
            <w:r w:rsidRPr="00092C7A">
              <w:rPr>
                <w:rFonts w:hint="eastAsia"/>
              </w:rPr>
              <w:t>原承租人印鑑</w:t>
            </w:r>
            <w:r w:rsidRPr="00092C7A">
              <w:rPr>
                <w:rFonts w:hint="eastAsia"/>
              </w:rPr>
              <w:lastRenderedPageBreak/>
              <w:t>證明一份。</w:t>
            </w:r>
          </w:p>
          <w:p w:rsidR="00092C7A" w:rsidRPr="00B17752" w:rsidRDefault="00092C7A" w:rsidP="00B17752">
            <w:pPr>
              <w:spacing w:line="360" w:lineRule="exact"/>
              <w:ind w:leftChars="300" w:left="1200" w:hangingChars="200" w:hanging="480"/>
              <w:rPr>
                <w:b/>
                <w:u w:val="single"/>
              </w:rPr>
            </w:pPr>
            <w:r w:rsidRPr="00B17752">
              <w:rPr>
                <w:rFonts w:hint="eastAsia"/>
                <w:b/>
                <w:u w:val="single"/>
              </w:rPr>
              <w:t>(</w:t>
            </w:r>
            <w:r w:rsidRPr="00B17752">
              <w:rPr>
                <w:rFonts w:hint="eastAsia"/>
                <w:b/>
                <w:u w:val="single"/>
              </w:rPr>
              <w:t>四</w:t>
            </w:r>
            <w:r w:rsidRPr="00B17752">
              <w:rPr>
                <w:rFonts w:hint="eastAsia"/>
                <w:b/>
                <w:u w:val="single"/>
              </w:rPr>
              <w:t>)</w:t>
            </w:r>
            <w:r w:rsidRPr="00B17752">
              <w:rPr>
                <w:b/>
                <w:u w:val="single"/>
              </w:rPr>
              <w:tab/>
            </w:r>
            <w:r w:rsidRPr="00B17752">
              <w:rPr>
                <w:rFonts w:hint="eastAsia"/>
                <w:b/>
                <w:u w:val="single"/>
              </w:rPr>
              <w:t>原租賃契約一份。</w:t>
            </w:r>
          </w:p>
          <w:p w:rsidR="00092C7A" w:rsidRPr="00092C7A" w:rsidRDefault="00092C7A" w:rsidP="00B17752">
            <w:pPr>
              <w:spacing w:line="360" w:lineRule="exact"/>
              <w:ind w:leftChars="300" w:left="1200" w:hangingChars="200" w:hanging="480"/>
            </w:pPr>
            <w:r w:rsidRPr="00092C7A">
              <w:rPr>
                <w:rFonts w:hint="eastAsia"/>
              </w:rPr>
              <w:t>(</w:t>
            </w:r>
            <w:r w:rsidRPr="00092C7A">
              <w:rPr>
                <w:rFonts w:hint="eastAsia"/>
              </w:rPr>
              <w:t>五</w:t>
            </w:r>
            <w:r w:rsidRPr="00092C7A">
              <w:rPr>
                <w:rFonts w:hint="eastAsia"/>
              </w:rPr>
              <w:t>)</w:t>
            </w:r>
            <w:r>
              <w:tab/>
            </w:r>
            <w:r w:rsidRPr="00092C7A">
              <w:rPr>
                <w:rFonts w:hint="eastAsia"/>
              </w:rPr>
              <w:t>過戶承租人戶籍資料一份。</w:t>
            </w:r>
          </w:p>
          <w:p w:rsidR="00092C7A" w:rsidRPr="00092C7A" w:rsidRDefault="00092C7A" w:rsidP="00B17752">
            <w:pPr>
              <w:spacing w:line="360" w:lineRule="exact"/>
              <w:ind w:leftChars="300" w:left="1200" w:hangingChars="200" w:hanging="480"/>
            </w:pPr>
            <w:r w:rsidRPr="00092C7A">
              <w:rPr>
                <w:rFonts w:hint="eastAsia"/>
              </w:rPr>
              <w:t>(</w:t>
            </w:r>
            <w:r w:rsidRPr="00092C7A">
              <w:rPr>
                <w:rFonts w:hint="eastAsia"/>
              </w:rPr>
              <w:t>六</w:t>
            </w:r>
            <w:r w:rsidRPr="00092C7A">
              <w:rPr>
                <w:rFonts w:hint="eastAsia"/>
              </w:rPr>
              <w:t>)</w:t>
            </w:r>
            <w:r>
              <w:tab/>
            </w:r>
            <w:r w:rsidRPr="00092C7A">
              <w:rPr>
                <w:rFonts w:hint="eastAsia"/>
              </w:rPr>
              <w:t>最近一期房屋稅完稅或免稅證明影印本。</w:t>
            </w:r>
          </w:p>
          <w:p w:rsidR="00092C7A" w:rsidRPr="00092C7A" w:rsidRDefault="00092C7A" w:rsidP="00B17752">
            <w:pPr>
              <w:spacing w:line="360" w:lineRule="exact"/>
              <w:ind w:leftChars="300" w:left="1200" w:hangingChars="200" w:hanging="480"/>
            </w:pPr>
            <w:r w:rsidRPr="00092C7A">
              <w:rPr>
                <w:rFonts w:hint="eastAsia"/>
              </w:rPr>
              <w:t>(</w:t>
            </w:r>
            <w:r w:rsidRPr="00092C7A">
              <w:rPr>
                <w:rFonts w:hint="eastAsia"/>
              </w:rPr>
              <w:t>七</w:t>
            </w:r>
            <w:r w:rsidRPr="00092C7A">
              <w:rPr>
                <w:rFonts w:hint="eastAsia"/>
              </w:rPr>
              <w:t>)</w:t>
            </w:r>
            <w:r>
              <w:tab/>
            </w:r>
            <w:r w:rsidRPr="00092C7A">
              <w:rPr>
                <w:rFonts w:hint="eastAsia"/>
              </w:rPr>
              <w:t>房屋稅籍證明書一份。</w:t>
            </w:r>
          </w:p>
          <w:p w:rsidR="00092C7A" w:rsidRPr="00092C7A" w:rsidRDefault="00092C7A" w:rsidP="00B17752">
            <w:pPr>
              <w:spacing w:line="360" w:lineRule="exact"/>
              <w:ind w:leftChars="300" w:left="1200" w:hangingChars="200" w:hanging="480"/>
            </w:pPr>
            <w:r w:rsidRPr="00092C7A">
              <w:rPr>
                <w:rFonts w:hint="eastAsia"/>
              </w:rPr>
              <w:t>(</w:t>
            </w:r>
            <w:r w:rsidRPr="00092C7A">
              <w:rPr>
                <w:rFonts w:hint="eastAsia"/>
              </w:rPr>
              <w:t>八</w:t>
            </w:r>
            <w:r w:rsidRPr="00092C7A">
              <w:rPr>
                <w:rFonts w:hint="eastAsia"/>
              </w:rPr>
              <w:t>)</w:t>
            </w:r>
            <w:r>
              <w:tab/>
            </w:r>
            <w:r w:rsidRPr="00092C7A">
              <w:rPr>
                <w:rFonts w:hint="eastAsia"/>
              </w:rPr>
              <w:t>出租機關放棄優先承購通知書影印本一份。</w:t>
            </w:r>
          </w:p>
          <w:p w:rsidR="00092C7A" w:rsidRPr="00092C7A" w:rsidRDefault="00092C7A" w:rsidP="00B17752">
            <w:pPr>
              <w:spacing w:line="360" w:lineRule="exact"/>
              <w:ind w:leftChars="300" w:left="1200" w:hangingChars="200" w:hanging="480"/>
            </w:pPr>
            <w:r w:rsidRPr="00092C7A">
              <w:rPr>
                <w:rFonts w:hint="eastAsia"/>
              </w:rPr>
              <w:t>(</w:t>
            </w:r>
            <w:r w:rsidRPr="00092C7A">
              <w:rPr>
                <w:rFonts w:hint="eastAsia"/>
              </w:rPr>
              <w:t>九</w:t>
            </w:r>
            <w:r w:rsidRPr="00092C7A">
              <w:rPr>
                <w:rFonts w:hint="eastAsia"/>
              </w:rPr>
              <w:t>)</w:t>
            </w:r>
            <w:r>
              <w:tab/>
            </w:r>
            <w:r w:rsidRPr="00092C7A">
              <w:rPr>
                <w:rFonts w:hint="eastAsia"/>
              </w:rPr>
              <w:t>部分過戶承租者應附租用位置圖一份。</w:t>
            </w:r>
            <w:r w:rsidRPr="00092C7A">
              <w:rPr>
                <w:rFonts w:hint="eastAsia"/>
              </w:rPr>
              <w:t>(</w:t>
            </w:r>
            <w:r w:rsidRPr="00092C7A">
              <w:rPr>
                <w:rFonts w:hint="eastAsia"/>
              </w:rPr>
              <w:t>以地政機關地籍圖謄本繪製</w:t>
            </w:r>
            <w:r w:rsidRPr="00092C7A">
              <w:rPr>
                <w:rFonts w:hint="eastAsia"/>
              </w:rPr>
              <w:t>)</w:t>
            </w:r>
          </w:p>
          <w:p w:rsidR="00092C7A" w:rsidRPr="00092C7A" w:rsidRDefault="00092C7A" w:rsidP="00B17752">
            <w:pPr>
              <w:spacing w:line="360" w:lineRule="exact"/>
              <w:ind w:leftChars="300" w:left="1200" w:hangingChars="200" w:hanging="480"/>
            </w:pPr>
            <w:r w:rsidRPr="00092C7A">
              <w:rPr>
                <w:rFonts w:hint="eastAsia"/>
              </w:rPr>
              <w:t>(</w:t>
            </w:r>
            <w:r w:rsidRPr="00092C7A">
              <w:rPr>
                <w:rFonts w:hint="eastAsia"/>
              </w:rPr>
              <w:t>十</w:t>
            </w:r>
            <w:r w:rsidRPr="00092C7A">
              <w:rPr>
                <w:rFonts w:hint="eastAsia"/>
              </w:rPr>
              <w:t>)</w:t>
            </w:r>
            <w:r>
              <w:tab/>
            </w:r>
            <w:r w:rsidRPr="00092C7A">
              <w:rPr>
                <w:rFonts w:hint="eastAsia"/>
              </w:rPr>
              <w:t>權利移轉證明文件：</w:t>
            </w:r>
          </w:p>
          <w:p w:rsidR="00092C7A" w:rsidRPr="00092C7A" w:rsidRDefault="00092C7A" w:rsidP="00B17752">
            <w:pPr>
              <w:spacing w:line="360" w:lineRule="exact"/>
              <w:ind w:leftChars="500" w:left="1440" w:hangingChars="100" w:hanging="240"/>
            </w:pPr>
            <w:r w:rsidRPr="00092C7A">
              <w:rPr>
                <w:rFonts w:hint="eastAsia"/>
              </w:rPr>
              <w:t>1.</w:t>
            </w:r>
            <w:r>
              <w:tab/>
            </w:r>
            <w:r w:rsidRPr="00092C7A">
              <w:rPr>
                <w:rFonts w:hint="eastAsia"/>
              </w:rPr>
              <w:t>租用基地者：</w:t>
            </w:r>
            <w:r w:rsidRPr="00092C7A">
              <w:rPr>
                <w:rFonts w:hint="eastAsia"/>
              </w:rPr>
              <w:t>(</w:t>
            </w:r>
            <w:r w:rsidRPr="00092C7A">
              <w:rPr>
                <w:rFonts w:hint="eastAsia"/>
              </w:rPr>
              <w:t>以下</w:t>
            </w:r>
            <w:proofErr w:type="gramStart"/>
            <w:r w:rsidRPr="00092C7A">
              <w:rPr>
                <w:rFonts w:hint="eastAsia"/>
              </w:rPr>
              <w:t>證件任繳一種</w:t>
            </w:r>
            <w:proofErr w:type="gramEnd"/>
            <w:r w:rsidRPr="00092C7A">
              <w:rPr>
                <w:rFonts w:hint="eastAsia"/>
              </w:rPr>
              <w:t>)(1)</w:t>
            </w:r>
            <w:r w:rsidRPr="00092C7A">
              <w:rPr>
                <w:rFonts w:hint="eastAsia"/>
              </w:rPr>
              <w:t>房屋買賣契約</w:t>
            </w:r>
            <w:r w:rsidRPr="00092C7A">
              <w:rPr>
                <w:rFonts w:hint="eastAsia"/>
              </w:rPr>
              <w:t>(2)</w:t>
            </w:r>
            <w:r w:rsidRPr="00092C7A">
              <w:rPr>
                <w:rFonts w:hint="eastAsia"/>
              </w:rPr>
              <w:t>房屋贈與契約</w:t>
            </w:r>
            <w:r w:rsidRPr="00092C7A">
              <w:rPr>
                <w:rFonts w:hint="eastAsia"/>
              </w:rPr>
              <w:t>(3)</w:t>
            </w:r>
            <w:r w:rsidRPr="00092C7A">
              <w:rPr>
                <w:rFonts w:hint="eastAsia"/>
              </w:rPr>
              <w:t>法院房屋產權移轉證明書</w:t>
            </w:r>
          </w:p>
          <w:p w:rsidR="00092C7A" w:rsidRPr="00092C7A" w:rsidRDefault="00092C7A" w:rsidP="00B17752">
            <w:pPr>
              <w:spacing w:line="360" w:lineRule="exact"/>
              <w:ind w:leftChars="500" w:left="1440" w:hangingChars="100" w:hanging="240"/>
            </w:pPr>
            <w:r w:rsidRPr="00092C7A">
              <w:rPr>
                <w:rFonts w:hint="eastAsia"/>
              </w:rPr>
              <w:t>2.</w:t>
            </w:r>
            <w:r w:rsidR="00B17752">
              <w:tab/>
            </w:r>
            <w:r w:rsidRPr="00092C7A">
              <w:rPr>
                <w:rFonts w:hint="eastAsia"/>
              </w:rPr>
              <w:t>租用房屋者：租賃權轉讓契約書</w:t>
            </w:r>
            <w:r w:rsidRPr="00092C7A">
              <w:rPr>
                <w:rFonts w:hint="eastAsia"/>
              </w:rPr>
              <w:lastRenderedPageBreak/>
              <w:t>及設籍於該房屋之戶籍證件影本。</w:t>
            </w:r>
          </w:p>
        </w:tc>
        <w:tc>
          <w:tcPr>
            <w:tcW w:w="1655" w:type="pct"/>
            <w:shd w:val="clear" w:color="auto" w:fill="auto"/>
          </w:tcPr>
          <w:p w:rsidR="00092C7A" w:rsidRPr="00092C7A" w:rsidRDefault="00092C7A" w:rsidP="00B17752">
            <w:pPr>
              <w:spacing w:line="360" w:lineRule="exact"/>
              <w:ind w:left="504" w:hangingChars="210" w:hanging="504"/>
            </w:pPr>
            <w:r w:rsidRPr="00092C7A">
              <w:rPr>
                <w:rFonts w:hint="eastAsia"/>
              </w:rPr>
              <w:lastRenderedPageBreak/>
              <w:t>一、</w:t>
            </w:r>
            <w:r>
              <w:tab/>
            </w:r>
            <w:r w:rsidRPr="00092C7A">
              <w:rPr>
                <w:rFonts w:hint="eastAsia"/>
              </w:rPr>
              <w:t>本點過戶承租應檢附文件規定中，第一款「原租約」及第四款「原租賃契約一份」，應屬重複規定，</w:t>
            </w:r>
            <w:proofErr w:type="gramStart"/>
            <w:r w:rsidRPr="00092C7A">
              <w:rPr>
                <w:rFonts w:hint="eastAsia"/>
              </w:rPr>
              <w:t>爰</w:t>
            </w:r>
            <w:proofErr w:type="gramEnd"/>
            <w:r w:rsidRPr="00092C7A">
              <w:rPr>
                <w:rFonts w:hint="eastAsia"/>
              </w:rPr>
              <w:t>將第四款規定刪除，並調整該款其後之款次。</w:t>
            </w:r>
          </w:p>
          <w:p w:rsidR="00092C7A" w:rsidRPr="00092C7A" w:rsidRDefault="00092C7A" w:rsidP="00B17752">
            <w:pPr>
              <w:spacing w:line="360" w:lineRule="exact"/>
              <w:ind w:left="504" w:hangingChars="210" w:hanging="504"/>
            </w:pPr>
            <w:r w:rsidRPr="00092C7A">
              <w:rPr>
                <w:rFonts w:hint="eastAsia"/>
              </w:rPr>
              <w:t>二、</w:t>
            </w:r>
            <w:r>
              <w:tab/>
            </w:r>
            <w:r w:rsidRPr="00092C7A">
              <w:rPr>
                <w:rFonts w:hint="eastAsia"/>
              </w:rPr>
              <w:t>本點檢附文件中第一款原租約部分，</w:t>
            </w:r>
            <w:proofErr w:type="gramStart"/>
            <w:r w:rsidRPr="00092C7A">
              <w:rPr>
                <w:rFonts w:hint="eastAsia"/>
              </w:rPr>
              <w:t>因常遇有</w:t>
            </w:r>
            <w:proofErr w:type="gramEnd"/>
            <w:r w:rsidRPr="00092C7A">
              <w:rPr>
                <w:rFonts w:hint="eastAsia"/>
              </w:rPr>
              <w:t>原承租人原租約遺失之狀況，並參</w:t>
            </w:r>
            <w:r w:rsidRPr="00092C7A">
              <w:rPr>
                <w:rFonts w:hint="eastAsia"/>
              </w:rPr>
              <w:lastRenderedPageBreak/>
              <w:t>考國有財產署之國有非公用不動產租賃作業程序第五點規定，修正新增「原租約遺失時，</w:t>
            </w:r>
            <w:proofErr w:type="gramStart"/>
            <w:r w:rsidRPr="00092C7A">
              <w:rPr>
                <w:rFonts w:hint="eastAsia"/>
              </w:rPr>
              <w:t>改檢附</w:t>
            </w:r>
            <w:proofErr w:type="gramEnd"/>
            <w:r w:rsidRPr="00092C7A">
              <w:rPr>
                <w:rFonts w:hint="eastAsia"/>
              </w:rPr>
              <w:t>租約遺失切結書，格式如附件十三」。</w:t>
            </w:r>
          </w:p>
          <w:p w:rsidR="00092C7A" w:rsidRPr="00092C7A" w:rsidRDefault="00092C7A" w:rsidP="00B17752">
            <w:pPr>
              <w:spacing w:line="360" w:lineRule="exact"/>
              <w:ind w:left="504" w:hangingChars="210" w:hanging="504"/>
            </w:pPr>
            <w:r w:rsidRPr="00092C7A">
              <w:rPr>
                <w:rFonts w:hint="eastAsia"/>
              </w:rPr>
              <w:t>三、</w:t>
            </w:r>
            <w:r w:rsidR="00B17752">
              <w:tab/>
            </w:r>
            <w:r w:rsidRPr="00092C7A">
              <w:rPr>
                <w:rFonts w:hint="eastAsia"/>
              </w:rPr>
              <w:t>修正第二款用字錯誤部分。</w:t>
            </w:r>
          </w:p>
          <w:p w:rsidR="00092C7A" w:rsidRPr="00092C7A" w:rsidRDefault="00092C7A" w:rsidP="00B17752">
            <w:pPr>
              <w:spacing w:line="360" w:lineRule="exact"/>
              <w:ind w:left="504" w:hangingChars="210" w:hanging="504"/>
            </w:pPr>
            <w:r w:rsidRPr="00092C7A">
              <w:rPr>
                <w:rFonts w:hint="eastAsia"/>
              </w:rPr>
              <w:t>四、</w:t>
            </w:r>
            <w:r w:rsidR="00B17752">
              <w:tab/>
            </w:r>
            <w:r w:rsidRPr="00092C7A">
              <w:rPr>
                <w:rFonts w:hint="eastAsia"/>
              </w:rPr>
              <w:t>考量原承租人若是親自到場辦理者，為便利民眾，</w:t>
            </w:r>
            <w:proofErr w:type="gramStart"/>
            <w:r w:rsidRPr="00092C7A">
              <w:rPr>
                <w:rFonts w:hint="eastAsia"/>
              </w:rPr>
              <w:t>得免檢附</w:t>
            </w:r>
            <w:proofErr w:type="gramEnd"/>
            <w:r w:rsidRPr="00092C7A">
              <w:rPr>
                <w:rFonts w:hint="eastAsia"/>
              </w:rPr>
              <w:t>印鑑證明，惟未親自到場辦理者，原承租人及過戶承租人應檢附印鑑證明。</w:t>
            </w:r>
          </w:p>
        </w:tc>
      </w:tr>
    </w:tbl>
    <w:p w:rsidR="00092C7A" w:rsidRDefault="00092C7A" w:rsidP="00092C7A"/>
    <w:p w:rsidR="00B17752" w:rsidRDefault="00B17752" w:rsidP="00092C7A"/>
    <w:p w:rsidR="00B17752" w:rsidRDefault="00B17752" w:rsidP="00092C7A"/>
    <w:p w:rsidR="00B17752" w:rsidRPr="00B17752" w:rsidRDefault="00B17752" w:rsidP="00A166B0">
      <w:pPr>
        <w:pStyle w:val="afffffffffff3"/>
        <w:spacing w:before="360" w:after="120"/>
      </w:pPr>
      <w:r w:rsidRPr="00B17752">
        <w:rPr>
          <w:rFonts w:hint="eastAsia"/>
        </w:rPr>
        <w:t>澎湖縣縣有非公用不動產租賃處理要點</w:t>
      </w:r>
    </w:p>
    <w:p w:rsidR="00B17752" w:rsidRPr="00B17752" w:rsidRDefault="00B17752" w:rsidP="00B17752">
      <w:pPr>
        <w:ind w:leftChars="1100" w:left="2840" w:hangingChars="100" w:hanging="200"/>
        <w:rPr>
          <w:sz w:val="20"/>
          <w:szCs w:val="20"/>
        </w:rPr>
      </w:pPr>
      <w:r w:rsidRPr="00B17752">
        <w:rPr>
          <w:rFonts w:hint="eastAsia"/>
          <w:sz w:val="20"/>
          <w:szCs w:val="20"/>
        </w:rPr>
        <w:t>1.</w:t>
      </w:r>
      <w:r w:rsidRPr="00B17752">
        <w:rPr>
          <w:sz w:val="20"/>
          <w:szCs w:val="20"/>
        </w:rPr>
        <w:tab/>
      </w:r>
      <w:r w:rsidRPr="00B17752">
        <w:rPr>
          <w:rFonts w:hint="eastAsia"/>
          <w:sz w:val="20"/>
          <w:szCs w:val="20"/>
        </w:rPr>
        <w:t>中華民國</w:t>
      </w:r>
      <w:r w:rsidRPr="00B17752">
        <w:rPr>
          <w:rFonts w:hint="eastAsia"/>
          <w:sz w:val="20"/>
          <w:szCs w:val="20"/>
        </w:rPr>
        <w:t>107</w:t>
      </w:r>
      <w:r w:rsidRPr="00B17752">
        <w:rPr>
          <w:rFonts w:hint="eastAsia"/>
          <w:sz w:val="20"/>
          <w:szCs w:val="20"/>
        </w:rPr>
        <w:t>年</w:t>
      </w:r>
      <w:r w:rsidRPr="00B17752">
        <w:rPr>
          <w:rFonts w:hint="eastAsia"/>
          <w:sz w:val="20"/>
          <w:szCs w:val="20"/>
        </w:rPr>
        <w:t>3</w:t>
      </w:r>
      <w:r w:rsidRPr="00B17752">
        <w:rPr>
          <w:rFonts w:hint="eastAsia"/>
          <w:sz w:val="20"/>
          <w:szCs w:val="20"/>
        </w:rPr>
        <w:t>月</w:t>
      </w:r>
      <w:r w:rsidRPr="00B17752">
        <w:rPr>
          <w:rFonts w:hint="eastAsia"/>
          <w:sz w:val="20"/>
          <w:szCs w:val="20"/>
        </w:rPr>
        <w:t>19</w:t>
      </w:r>
      <w:r w:rsidRPr="00B17752">
        <w:rPr>
          <w:rFonts w:hint="eastAsia"/>
          <w:sz w:val="20"/>
          <w:szCs w:val="20"/>
        </w:rPr>
        <w:t>日府財產字第</w:t>
      </w:r>
      <w:r w:rsidRPr="00B17752">
        <w:rPr>
          <w:rFonts w:hint="eastAsia"/>
          <w:sz w:val="20"/>
          <w:szCs w:val="20"/>
        </w:rPr>
        <w:t>1060704970</w:t>
      </w:r>
      <w:r w:rsidRPr="00B17752">
        <w:rPr>
          <w:rFonts w:hint="eastAsia"/>
          <w:sz w:val="20"/>
          <w:szCs w:val="20"/>
        </w:rPr>
        <w:t>號函修正第二點、第四點、第十六點、第二十點、第二十二點、第二十五點、第二十七點、第二十八點、第三十四點、第三十六點。</w:t>
      </w:r>
    </w:p>
    <w:p w:rsidR="00B17752" w:rsidRPr="00B17752" w:rsidRDefault="00B17752" w:rsidP="00B17752">
      <w:pPr>
        <w:ind w:leftChars="1100" w:left="2840" w:hangingChars="100" w:hanging="200"/>
        <w:rPr>
          <w:sz w:val="20"/>
          <w:szCs w:val="20"/>
        </w:rPr>
      </w:pPr>
      <w:r w:rsidRPr="00B17752">
        <w:rPr>
          <w:rFonts w:hint="eastAsia"/>
          <w:sz w:val="20"/>
          <w:szCs w:val="20"/>
        </w:rPr>
        <w:t>2.</w:t>
      </w:r>
      <w:r w:rsidRPr="00B17752">
        <w:rPr>
          <w:sz w:val="20"/>
          <w:szCs w:val="20"/>
        </w:rPr>
        <w:tab/>
      </w:r>
      <w:r w:rsidRPr="00B17752">
        <w:rPr>
          <w:rFonts w:hint="eastAsia"/>
          <w:sz w:val="20"/>
          <w:szCs w:val="20"/>
        </w:rPr>
        <w:t>中華民國</w:t>
      </w:r>
      <w:r w:rsidRPr="00B17752">
        <w:rPr>
          <w:rFonts w:hint="eastAsia"/>
          <w:sz w:val="20"/>
          <w:szCs w:val="20"/>
        </w:rPr>
        <w:t>108</w:t>
      </w:r>
      <w:r w:rsidRPr="00B17752">
        <w:rPr>
          <w:rFonts w:hint="eastAsia"/>
          <w:sz w:val="20"/>
          <w:szCs w:val="20"/>
        </w:rPr>
        <w:t>年</w:t>
      </w:r>
      <w:r w:rsidRPr="00B17752">
        <w:rPr>
          <w:rFonts w:hint="eastAsia"/>
          <w:sz w:val="20"/>
          <w:szCs w:val="20"/>
        </w:rPr>
        <w:t>5</w:t>
      </w:r>
      <w:r w:rsidRPr="00B17752">
        <w:rPr>
          <w:rFonts w:hint="eastAsia"/>
          <w:sz w:val="20"/>
          <w:szCs w:val="20"/>
        </w:rPr>
        <w:t>月</w:t>
      </w:r>
      <w:r w:rsidRPr="00B17752">
        <w:rPr>
          <w:rFonts w:hint="eastAsia"/>
          <w:sz w:val="20"/>
          <w:szCs w:val="20"/>
        </w:rPr>
        <w:t>27</w:t>
      </w:r>
      <w:r w:rsidRPr="00B17752">
        <w:rPr>
          <w:rFonts w:hint="eastAsia"/>
          <w:sz w:val="20"/>
          <w:szCs w:val="20"/>
        </w:rPr>
        <w:t>日府財產字第</w:t>
      </w:r>
      <w:r w:rsidRPr="00B17752">
        <w:rPr>
          <w:rFonts w:hint="eastAsia"/>
          <w:sz w:val="20"/>
          <w:szCs w:val="20"/>
        </w:rPr>
        <w:t>1080702182</w:t>
      </w:r>
      <w:r w:rsidRPr="00B17752">
        <w:rPr>
          <w:rFonts w:hint="eastAsia"/>
          <w:sz w:val="20"/>
          <w:szCs w:val="20"/>
        </w:rPr>
        <w:t>號函修正第四點、第二十六點。</w:t>
      </w:r>
    </w:p>
    <w:p w:rsidR="00B17752" w:rsidRPr="00B17752" w:rsidRDefault="00B17752" w:rsidP="00B17752">
      <w:pPr>
        <w:ind w:left="480" w:hangingChars="200" w:hanging="480"/>
      </w:pPr>
      <w:r w:rsidRPr="00B17752">
        <w:rPr>
          <w:rFonts w:hint="eastAsia"/>
        </w:rPr>
        <w:t>一、澎湖縣政府</w:t>
      </w:r>
      <w:r w:rsidR="009A3223">
        <w:rPr>
          <w:rFonts w:hint="eastAsia"/>
        </w:rPr>
        <w:t>（</w:t>
      </w:r>
      <w:r w:rsidRPr="00B17752">
        <w:rPr>
          <w:rFonts w:hint="eastAsia"/>
        </w:rPr>
        <w:t>以下簡稱本府</w:t>
      </w:r>
      <w:r w:rsidR="009A3223">
        <w:rPr>
          <w:rFonts w:hint="eastAsia"/>
        </w:rPr>
        <w:t>）</w:t>
      </w:r>
      <w:r w:rsidRPr="00B17752">
        <w:rPr>
          <w:rFonts w:hint="eastAsia"/>
        </w:rPr>
        <w:t>為依縣有財產管理自治條例第三十八條至四十二條規定辦理縣有非公用不動產租賃事宜，特訂定本要點。</w:t>
      </w:r>
    </w:p>
    <w:p w:rsidR="00B17752" w:rsidRPr="00B17752" w:rsidRDefault="00B17752" w:rsidP="00B17752">
      <w:pPr>
        <w:ind w:left="480" w:hangingChars="200" w:hanging="480"/>
      </w:pPr>
      <w:r w:rsidRPr="00B17752">
        <w:rPr>
          <w:rFonts w:hint="eastAsia"/>
        </w:rPr>
        <w:t>二、本要點係規範都市計畫範圍內商業區、住宅區、工業區及非都市土地甲</w:t>
      </w:r>
      <w:r w:rsidR="009A3223">
        <w:rPr>
          <w:rFonts w:hint="eastAsia"/>
        </w:rPr>
        <w:t xml:space="preserve">　</w:t>
      </w:r>
      <w:r w:rsidRPr="00B17752">
        <w:rPr>
          <w:rFonts w:hint="eastAsia"/>
        </w:rPr>
        <w:t>種、乙種、丙種、丁種建築用地等非公用不動產租賃事宜。另有關縣有耕地、養殖用地及其他性質用地之租賃事宜，另依澎湖縣縣有耕地放租管理辦法、澎湖縣縣有非公用養殖用地租賃要點或另訂作業要點辦理。</w:t>
      </w:r>
      <w:r>
        <w:br/>
      </w:r>
      <w:r w:rsidRPr="00B17752">
        <w:rPr>
          <w:rFonts w:hint="eastAsia"/>
        </w:rPr>
        <w:t>本要點所稱不動產，係指土地及建築改良物。</w:t>
      </w:r>
    </w:p>
    <w:p w:rsidR="00B17752" w:rsidRPr="00B17752" w:rsidRDefault="00B17752" w:rsidP="00B17752">
      <w:pPr>
        <w:ind w:left="480" w:hangingChars="200" w:hanging="480"/>
      </w:pPr>
      <w:r w:rsidRPr="00B17752">
        <w:rPr>
          <w:rFonts w:hint="eastAsia"/>
        </w:rPr>
        <w:t>三、非公用不動產之出租，依下列程序辦理之：</w:t>
      </w:r>
    </w:p>
    <w:p w:rsidR="00B17752" w:rsidRPr="00B17752" w:rsidRDefault="00B17752" w:rsidP="00B17752">
      <w:pPr>
        <w:ind w:leftChars="200" w:left="960" w:hangingChars="200" w:hanging="480"/>
      </w:pPr>
      <w:r w:rsidRPr="00B17752">
        <w:rPr>
          <w:rFonts w:hint="eastAsia"/>
        </w:rPr>
        <w:t>(</w:t>
      </w:r>
      <w:proofErr w:type="gramStart"/>
      <w:r w:rsidRPr="00B17752">
        <w:rPr>
          <w:rFonts w:hint="eastAsia"/>
        </w:rPr>
        <w:t>一</w:t>
      </w:r>
      <w:proofErr w:type="gramEnd"/>
      <w:r w:rsidRPr="00B17752">
        <w:rPr>
          <w:rFonts w:hint="eastAsia"/>
        </w:rPr>
        <w:t>)</w:t>
      </w:r>
      <w:r w:rsidR="009A3223">
        <w:rPr>
          <w:rFonts w:hint="eastAsia"/>
        </w:rPr>
        <w:tab/>
      </w:r>
      <w:r w:rsidRPr="00B17752">
        <w:rPr>
          <w:rFonts w:hint="eastAsia"/>
        </w:rPr>
        <w:t>申請。</w:t>
      </w:r>
    </w:p>
    <w:p w:rsidR="00B17752" w:rsidRPr="00B17752" w:rsidRDefault="00B17752" w:rsidP="00B17752">
      <w:pPr>
        <w:ind w:leftChars="200" w:left="960" w:hangingChars="200" w:hanging="480"/>
      </w:pPr>
      <w:r w:rsidRPr="00B17752">
        <w:rPr>
          <w:rFonts w:hint="eastAsia"/>
        </w:rPr>
        <w:t>(</w:t>
      </w:r>
      <w:r w:rsidRPr="00B17752">
        <w:rPr>
          <w:rFonts w:hint="eastAsia"/>
        </w:rPr>
        <w:t>二</w:t>
      </w:r>
      <w:r w:rsidRPr="00B17752">
        <w:rPr>
          <w:rFonts w:hint="eastAsia"/>
        </w:rPr>
        <w:t>)</w:t>
      </w:r>
      <w:r w:rsidR="009A3223">
        <w:rPr>
          <w:rFonts w:hint="eastAsia"/>
        </w:rPr>
        <w:tab/>
      </w:r>
      <w:r w:rsidRPr="00B17752">
        <w:rPr>
          <w:rFonts w:hint="eastAsia"/>
        </w:rPr>
        <w:t>收件。</w:t>
      </w:r>
    </w:p>
    <w:p w:rsidR="00B17752" w:rsidRPr="00B17752" w:rsidRDefault="00B17752" w:rsidP="00B17752">
      <w:pPr>
        <w:ind w:leftChars="200" w:left="960" w:hangingChars="200" w:hanging="480"/>
      </w:pPr>
      <w:r w:rsidRPr="00B17752">
        <w:rPr>
          <w:rFonts w:hint="eastAsia"/>
        </w:rPr>
        <w:t>(</w:t>
      </w:r>
      <w:r w:rsidRPr="00B17752">
        <w:rPr>
          <w:rFonts w:hint="eastAsia"/>
        </w:rPr>
        <w:t>三</w:t>
      </w:r>
      <w:r w:rsidRPr="00B17752">
        <w:rPr>
          <w:rFonts w:hint="eastAsia"/>
        </w:rPr>
        <w:t>)</w:t>
      </w:r>
      <w:r w:rsidR="009A3223">
        <w:rPr>
          <w:rFonts w:hint="eastAsia"/>
        </w:rPr>
        <w:tab/>
      </w:r>
      <w:r w:rsidRPr="00B17752">
        <w:rPr>
          <w:rFonts w:hint="eastAsia"/>
        </w:rPr>
        <w:t>審查。</w:t>
      </w:r>
    </w:p>
    <w:p w:rsidR="00B17752" w:rsidRPr="00B17752" w:rsidRDefault="00B17752" w:rsidP="00B17752">
      <w:pPr>
        <w:ind w:leftChars="200" w:left="960" w:hangingChars="200" w:hanging="480"/>
      </w:pPr>
      <w:r w:rsidRPr="00B17752">
        <w:rPr>
          <w:rFonts w:hint="eastAsia"/>
        </w:rPr>
        <w:t>(</w:t>
      </w:r>
      <w:r w:rsidRPr="00B17752">
        <w:rPr>
          <w:rFonts w:hint="eastAsia"/>
        </w:rPr>
        <w:t>四</w:t>
      </w:r>
      <w:r w:rsidRPr="00B17752">
        <w:rPr>
          <w:rFonts w:hint="eastAsia"/>
        </w:rPr>
        <w:t>)</w:t>
      </w:r>
      <w:r w:rsidR="009A3223">
        <w:rPr>
          <w:rFonts w:hint="eastAsia"/>
        </w:rPr>
        <w:tab/>
      </w:r>
      <w:r w:rsidRPr="00B17752">
        <w:rPr>
          <w:rFonts w:hint="eastAsia"/>
        </w:rPr>
        <w:t>通知繳交使用補償金。</w:t>
      </w:r>
    </w:p>
    <w:p w:rsidR="00B17752" w:rsidRPr="00B17752" w:rsidRDefault="00B17752" w:rsidP="00B17752">
      <w:pPr>
        <w:ind w:leftChars="200" w:left="960" w:hangingChars="200" w:hanging="480"/>
      </w:pPr>
      <w:r w:rsidRPr="00B17752">
        <w:rPr>
          <w:rFonts w:hint="eastAsia"/>
        </w:rPr>
        <w:lastRenderedPageBreak/>
        <w:t>(</w:t>
      </w:r>
      <w:r w:rsidRPr="00B17752">
        <w:rPr>
          <w:rFonts w:hint="eastAsia"/>
        </w:rPr>
        <w:t>五</w:t>
      </w:r>
      <w:r w:rsidRPr="00B17752">
        <w:rPr>
          <w:rFonts w:hint="eastAsia"/>
        </w:rPr>
        <w:t>)</w:t>
      </w:r>
      <w:r w:rsidR="009A3223">
        <w:rPr>
          <w:rFonts w:hint="eastAsia"/>
        </w:rPr>
        <w:tab/>
      </w:r>
      <w:r w:rsidRPr="00B17752">
        <w:rPr>
          <w:rFonts w:hint="eastAsia"/>
        </w:rPr>
        <w:t>訂約。</w:t>
      </w:r>
    </w:p>
    <w:p w:rsidR="00B17752" w:rsidRPr="00B17752" w:rsidRDefault="00B17752" w:rsidP="00B17752">
      <w:pPr>
        <w:ind w:leftChars="200" w:left="960" w:hangingChars="200" w:hanging="480"/>
      </w:pPr>
      <w:r w:rsidRPr="00B17752">
        <w:rPr>
          <w:rFonts w:hint="eastAsia"/>
        </w:rPr>
        <w:t>(</w:t>
      </w:r>
      <w:r w:rsidRPr="00B17752">
        <w:rPr>
          <w:rFonts w:hint="eastAsia"/>
        </w:rPr>
        <w:t>六</w:t>
      </w:r>
      <w:r w:rsidRPr="00B17752">
        <w:rPr>
          <w:rFonts w:hint="eastAsia"/>
        </w:rPr>
        <w:t>)</w:t>
      </w:r>
      <w:r w:rsidR="009A3223">
        <w:rPr>
          <w:rFonts w:hint="eastAsia"/>
        </w:rPr>
        <w:tab/>
      </w:r>
      <w:r w:rsidRPr="00B17752">
        <w:rPr>
          <w:rFonts w:hint="eastAsia"/>
        </w:rPr>
        <w:t>管理。</w:t>
      </w:r>
    </w:p>
    <w:p w:rsidR="00B17752" w:rsidRPr="00B17752" w:rsidRDefault="00B17752" w:rsidP="00B17752">
      <w:pPr>
        <w:ind w:left="480" w:hangingChars="200" w:hanging="480"/>
      </w:pPr>
      <w:r w:rsidRPr="00B17752">
        <w:rPr>
          <w:rFonts w:hint="eastAsia"/>
        </w:rPr>
        <w:t>四、原無租賃關係者，申請承租時，應檢具下列文件向本府申請承租：</w:t>
      </w:r>
    </w:p>
    <w:p w:rsidR="00B17752" w:rsidRPr="00B17752" w:rsidRDefault="00B17752" w:rsidP="00B17752">
      <w:pPr>
        <w:ind w:leftChars="200" w:left="960" w:hangingChars="200" w:hanging="480"/>
      </w:pPr>
      <w:r w:rsidRPr="00B17752">
        <w:rPr>
          <w:rFonts w:hint="eastAsia"/>
        </w:rPr>
        <w:t>(</w:t>
      </w:r>
      <w:proofErr w:type="gramStart"/>
      <w:r w:rsidRPr="00B17752">
        <w:rPr>
          <w:rFonts w:hint="eastAsia"/>
        </w:rPr>
        <w:t>一</w:t>
      </w:r>
      <w:proofErr w:type="gramEnd"/>
      <w:r w:rsidRPr="00B17752">
        <w:rPr>
          <w:rFonts w:hint="eastAsia"/>
        </w:rPr>
        <w:t>)</w:t>
      </w:r>
      <w:r w:rsidR="009A3223">
        <w:rPr>
          <w:rFonts w:hint="eastAsia"/>
        </w:rPr>
        <w:tab/>
      </w:r>
      <w:r w:rsidRPr="00B17752">
        <w:rPr>
          <w:rFonts w:hint="eastAsia"/>
        </w:rPr>
        <w:t>申請書</w:t>
      </w:r>
      <w:r w:rsidR="009A3223">
        <w:rPr>
          <w:rFonts w:hint="eastAsia"/>
        </w:rPr>
        <w:t>（</w:t>
      </w:r>
      <w:r w:rsidRPr="00B17752">
        <w:rPr>
          <w:rFonts w:hint="eastAsia"/>
        </w:rPr>
        <w:t>格式如附件一</w:t>
      </w:r>
      <w:r w:rsidR="009A3223">
        <w:rPr>
          <w:rFonts w:hint="eastAsia"/>
        </w:rPr>
        <w:t>）</w:t>
      </w:r>
    </w:p>
    <w:p w:rsidR="00B17752" w:rsidRPr="00B17752" w:rsidRDefault="00B17752" w:rsidP="00B17752">
      <w:pPr>
        <w:ind w:leftChars="200" w:left="960" w:hangingChars="200" w:hanging="480"/>
      </w:pPr>
      <w:r w:rsidRPr="00B17752">
        <w:rPr>
          <w:rFonts w:hint="eastAsia"/>
        </w:rPr>
        <w:t>(</w:t>
      </w:r>
      <w:r w:rsidRPr="00B17752">
        <w:rPr>
          <w:rFonts w:hint="eastAsia"/>
        </w:rPr>
        <w:t>二</w:t>
      </w:r>
      <w:r w:rsidRPr="00B17752">
        <w:rPr>
          <w:rFonts w:hint="eastAsia"/>
        </w:rPr>
        <w:t>)</w:t>
      </w:r>
      <w:r w:rsidR="009A3223">
        <w:rPr>
          <w:rFonts w:hint="eastAsia"/>
        </w:rPr>
        <w:tab/>
      </w:r>
      <w:r w:rsidRPr="00B17752">
        <w:rPr>
          <w:rFonts w:hint="eastAsia"/>
        </w:rPr>
        <w:t>申請人身分證明文件</w:t>
      </w:r>
    </w:p>
    <w:p w:rsidR="00B17752" w:rsidRPr="00B17752" w:rsidRDefault="00B17752" w:rsidP="00B17752">
      <w:pPr>
        <w:ind w:leftChars="200" w:left="960" w:hangingChars="200" w:hanging="480"/>
      </w:pPr>
      <w:r w:rsidRPr="00B17752">
        <w:rPr>
          <w:rFonts w:hint="eastAsia"/>
        </w:rPr>
        <w:t>(</w:t>
      </w:r>
      <w:r w:rsidRPr="00B17752">
        <w:rPr>
          <w:rFonts w:hint="eastAsia"/>
        </w:rPr>
        <w:t>三</w:t>
      </w:r>
      <w:r w:rsidRPr="00B17752">
        <w:rPr>
          <w:rFonts w:hint="eastAsia"/>
        </w:rPr>
        <w:t>)</w:t>
      </w:r>
      <w:r w:rsidR="009A3223">
        <w:rPr>
          <w:rFonts w:hint="eastAsia"/>
        </w:rPr>
        <w:tab/>
      </w:r>
      <w:r w:rsidRPr="00B17752">
        <w:rPr>
          <w:rFonts w:hint="eastAsia"/>
        </w:rPr>
        <w:t>登記謄本</w:t>
      </w:r>
    </w:p>
    <w:p w:rsidR="00B17752" w:rsidRPr="00B17752" w:rsidRDefault="00B17752" w:rsidP="00B17752">
      <w:pPr>
        <w:ind w:leftChars="200" w:left="960" w:hangingChars="200" w:hanging="480"/>
      </w:pPr>
      <w:r w:rsidRPr="00B17752">
        <w:rPr>
          <w:rFonts w:hint="eastAsia"/>
        </w:rPr>
        <w:t>(</w:t>
      </w:r>
      <w:r w:rsidRPr="00B17752">
        <w:rPr>
          <w:rFonts w:hint="eastAsia"/>
        </w:rPr>
        <w:t>四</w:t>
      </w:r>
      <w:r w:rsidRPr="00B17752">
        <w:rPr>
          <w:rFonts w:hint="eastAsia"/>
        </w:rPr>
        <w:t>)</w:t>
      </w:r>
      <w:r w:rsidR="009A3223">
        <w:rPr>
          <w:rFonts w:hint="eastAsia"/>
        </w:rPr>
        <w:tab/>
      </w:r>
      <w:r w:rsidRPr="00B17752">
        <w:rPr>
          <w:rFonts w:hint="eastAsia"/>
        </w:rPr>
        <w:t>租用位置圖一份</w:t>
      </w:r>
      <w:r w:rsidR="009A3223">
        <w:rPr>
          <w:rFonts w:hint="eastAsia"/>
        </w:rPr>
        <w:t>（</w:t>
      </w:r>
      <w:r w:rsidRPr="00B17752">
        <w:rPr>
          <w:rFonts w:hint="eastAsia"/>
        </w:rPr>
        <w:t>檢附地政機關實測建物位置圖並著色標明</w:t>
      </w:r>
      <w:r w:rsidR="009A3223">
        <w:rPr>
          <w:rFonts w:hint="eastAsia"/>
        </w:rPr>
        <w:t>）</w:t>
      </w:r>
    </w:p>
    <w:p w:rsidR="00B17752" w:rsidRPr="00B17752" w:rsidRDefault="00B17752" w:rsidP="00B17752">
      <w:pPr>
        <w:ind w:leftChars="200" w:left="960" w:hangingChars="200" w:hanging="480"/>
      </w:pPr>
      <w:r w:rsidRPr="00B17752">
        <w:rPr>
          <w:rFonts w:hint="eastAsia"/>
        </w:rPr>
        <w:t>(</w:t>
      </w:r>
      <w:r w:rsidRPr="00B17752">
        <w:rPr>
          <w:rFonts w:hint="eastAsia"/>
        </w:rPr>
        <w:t>五</w:t>
      </w:r>
      <w:r w:rsidRPr="00B17752">
        <w:rPr>
          <w:rFonts w:hint="eastAsia"/>
        </w:rPr>
        <w:t>)</w:t>
      </w:r>
      <w:r w:rsidR="009A3223">
        <w:rPr>
          <w:rFonts w:hint="eastAsia"/>
        </w:rPr>
        <w:tab/>
      </w:r>
      <w:r w:rsidRPr="00B17752">
        <w:rPr>
          <w:rFonts w:hint="eastAsia"/>
        </w:rPr>
        <w:t>八十二年七月二十一日以前占建房屋證明文件，</w:t>
      </w:r>
      <w:proofErr w:type="gramStart"/>
      <w:r w:rsidRPr="00B17752">
        <w:rPr>
          <w:rFonts w:hint="eastAsia"/>
        </w:rPr>
        <w:t>下列任檢送</w:t>
      </w:r>
      <w:proofErr w:type="gramEnd"/>
      <w:r w:rsidRPr="00B17752">
        <w:rPr>
          <w:rFonts w:hint="eastAsia"/>
        </w:rPr>
        <w:t>一種：</w:t>
      </w:r>
    </w:p>
    <w:p w:rsidR="00B17752" w:rsidRPr="00B17752" w:rsidRDefault="00B17752" w:rsidP="009A3223">
      <w:pPr>
        <w:ind w:leftChars="400" w:left="1200" w:hangingChars="100" w:hanging="240"/>
      </w:pPr>
      <w:r w:rsidRPr="00B17752">
        <w:rPr>
          <w:rFonts w:hint="eastAsia"/>
        </w:rPr>
        <w:t>1.</w:t>
      </w:r>
      <w:r w:rsidR="009A3223">
        <w:rPr>
          <w:rFonts w:hint="eastAsia"/>
        </w:rPr>
        <w:tab/>
      </w:r>
      <w:r w:rsidRPr="00B17752">
        <w:rPr>
          <w:rFonts w:hint="eastAsia"/>
        </w:rPr>
        <w:t>該地上房屋設定住所之戶籍資料。</w:t>
      </w:r>
    </w:p>
    <w:p w:rsidR="00B17752" w:rsidRPr="00B17752" w:rsidRDefault="00B17752" w:rsidP="009A3223">
      <w:pPr>
        <w:ind w:leftChars="400" w:left="1200" w:hangingChars="100" w:hanging="240"/>
      </w:pPr>
      <w:r w:rsidRPr="00B17752">
        <w:rPr>
          <w:rFonts w:hint="eastAsia"/>
        </w:rPr>
        <w:t>2.</w:t>
      </w:r>
      <w:r w:rsidR="009A3223">
        <w:rPr>
          <w:rFonts w:hint="eastAsia"/>
        </w:rPr>
        <w:tab/>
      </w:r>
      <w:r w:rsidRPr="00B17752">
        <w:rPr>
          <w:rFonts w:hint="eastAsia"/>
        </w:rPr>
        <w:t>門牌編定證明。</w:t>
      </w:r>
    </w:p>
    <w:p w:rsidR="00B17752" w:rsidRPr="00B17752" w:rsidRDefault="00B17752" w:rsidP="009A3223">
      <w:pPr>
        <w:ind w:leftChars="400" w:left="1200" w:hangingChars="100" w:hanging="240"/>
      </w:pPr>
      <w:r w:rsidRPr="00B17752">
        <w:rPr>
          <w:rFonts w:hint="eastAsia"/>
        </w:rPr>
        <w:t>3.</w:t>
      </w:r>
      <w:r w:rsidR="009A3223">
        <w:rPr>
          <w:rFonts w:hint="eastAsia"/>
        </w:rPr>
        <w:tab/>
      </w:r>
      <w:r w:rsidRPr="00B17752">
        <w:rPr>
          <w:rFonts w:hint="eastAsia"/>
        </w:rPr>
        <w:t>房屋稅收據。</w:t>
      </w:r>
    </w:p>
    <w:p w:rsidR="00B17752" w:rsidRPr="00B17752" w:rsidRDefault="00B17752" w:rsidP="009A3223">
      <w:pPr>
        <w:ind w:leftChars="400" w:left="1200" w:hangingChars="100" w:hanging="240"/>
      </w:pPr>
      <w:r w:rsidRPr="00B17752">
        <w:rPr>
          <w:rFonts w:hint="eastAsia"/>
        </w:rPr>
        <w:t>4.</w:t>
      </w:r>
      <w:r w:rsidR="009A3223">
        <w:rPr>
          <w:rFonts w:hint="eastAsia"/>
        </w:rPr>
        <w:tab/>
      </w:r>
      <w:r w:rsidRPr="00B17752">
        <w:rPr>
          <w:rFonts w:hint="eastAsia"/>
        </w:rPr>
        <w:t>水電費收據。</w:t>
      </w:r>
    </w:p>
    <w:p w:rsidR="00B17752" w:rsidRPr="00B17752" w:rsidRDefault="00B17752" w:rsidP="009A3223">
      <w:pPr>
        <w:ind w:leftChars="400" w:left="1200" w:hangingChars="100" w:hanging="240"/>
      </w:pPr>
      <w:r w:rsidRPr="00B17752">
        <w:rPr>
          <w:rFonts w:hint="eastAsia"/>
        </w:rPr>
        <w:t>5.</w:t>
      </w:r>
      <w:r w:rsidR="009A3223">
        <w:rPr>
          <w:rFonts w:hint="eastAsia"/>
        </w:rPr>
        <w:tab/>
      </w:r>
      <w:r w:rsidRPr="00B17752">
        <w:rPr>
          <w:rFonts w:hint="eastAsia"/>
        </w:rPr>
        <w:t>電力、自來水公司裝設水電之證明。</w:t>
      </w:r>
    </w:p>
    <w:p w:rsidR="00B17752" w:rsidRPr="00B17752" w:rsidRDefault="00B17752" w:rsidP="009A3223">
      <w:pPr>
        <w:ind w:leftChars="400" w:left="1200" w:hangingChars="100" w:hanging="240"/>
      </w:pPr>
      <w:r w:rsidRPr="00B17752">
        <w:rPr>
          <w:rFonts w:hint="eastAsia"/>
        </w:rPr>
        <w:t>6.</w:t>
      </w:r>
      <w:r w:rsidR="009A3223">
        <w:rPr>
          <w:rFonts w:hint="eastAsia"/>
        </w:rPr>
        <w:tab/>
      </w:r>
      <w:r w:rsidRPr="00B17752">
        <w:rPr>
          <w:rFonts w:hint="eastAsia"/>
        </w:rPr>
        <w:t>建物所有權狀影本或建物登記謄本。</w:t>
      </w:r>
    </w:p>
    <w:p w:rsidR="00B17752" w:rsidRPr="00B17752" w:rsidRDefault="00B17752" w:rsidP="009A3223">
      <w:pPr>
        <w:ind w:leftChars="400" w:left="1200" w:hangingChars="100" w:hanging="240"/>
      </w:pPr>
      <w:r w:rsidRPr="00B17752">
        <w:rPr>
          <w:rFonts w:hint="eastAsia"/>
        </w:rPr>
        <w:t>7.</w:t>
      </w:r>
      <w:r w:rsidR="009A3223">
        <w:rPr>
          <w:rFonts w:hint="eastAsia"/>
        </w:rPr>
        <w:tab/>
      </w:r>
      <w:r w:rsidRPr="00B17752">
        <w:rPr>
          <w:rFonts w:hint="eastAsia"/>
        </w:rPr>
        <w:t>政府機關於八十二年七月二十一日前攝製</w:t>
      </w:r>
      <w:proofErr w:type="gramStart"/>
      <w:r w:rsidRPr="00B17752">
        <w:rPr>
          <w:rFonts w:hint="eastAsia"/>
        </w:rPr>
        <w:t>之圖資及</w:t>
      </w:r>
      <w:proofErr w:type="gramEnd"/>
      <w:r w:rsidRPr="00B17752">
        <w:rPr>
          <w:rFonts w:hint="eastAsia"/>
        </w:rPr>
        <w:t>申租人切結書</w:t>
      </w:r>
      <w:r w:rsidR="00F11546">
        <w:rPr>
          <w:rFonts w:hint="eastAsia"/>
        </w:rPr>
        <w:t>（</w:t>
      </w:r>
      <w:r w:rsidRPr="00B17752">
        <w:rPr>
          <w:rFonts w:hint="eastAsia"/>
        </w:rPr>
        <w:t>格式如附件十二</w:t>
      </w:r>
      <w:r w:rsidR="00F11546">
        <w:rPr>
          <w:rFonts w:hint="eastAsia"/>
        </w:rPr>
        <w:t>）</w:t>
      </w:r>
      <w:r w:rsidRPr="00B17752">
        <w:rPr>
          <w:rFonts w:hint="eastAsia"/>
        </w:rPr>
        <w:t>，必要時得要求申租人檢附學術機構出具之</w:t>
      </w:r>
      <w:proofErr w:type="gramStart"/>
      <w:r w:rsidRPr="00B17752">
        <w:rPr>
          <w:rFonts w:hint="eastAsia"/>
        </w:rPr>
        <w:t>圖資判釋報告</w:t>
      </w:r>
      <w:proofErr w:type="gramEnd"/>
      <w:r w:rsidRPr="00B17752">
        <w:rPr>
          <w:rFonts w:hint="eastAsia"/>
        </w:rPr>
        <w:t>。</w:t>
      </w:r>
    </w:p>
    <w:p w:rsidR="00B17752" w:rsidRPr="00B17752" w:rsidRDefault="00B17752" w:rsidP="009A3223">
      <w:pPr>
        <w:ind w:leftChars="400" w:left="1200" w:hangingChars="100" w:hanging="240"/>
      </w:pPr>
      <w:r w:rsidRPr="00B17752">
        <w:rPr>
          <w:rFonts w:hint="eastAsia"/>
        </w:rPr>
        <w:t>8.</w:t>
      </w:r>
      <w:r w:rsidR="009A3223">
        <w:rPr>
          <w:rFonts w:hint="eastAsia"/>
        </w:rPr>
        <w:tab/>
      </w:r>
      <w:r w:rsidRPr="00B17752">
        <w:rPr>
          <w:rFonts w:hint="eastAsia"/>
        </w:rPr>
        <w:t>其他政府機關或公營事業機構出具之證明文件。</w:t>
      </w:r>
    </w:p>
    <w:p w:rsidR="00B17752" w:rsidRPr="00B17752" w:rsidRDefault="00B17752" w:rsidP="00B17752">
      <w:pPr>
        <w:ind w:leftChars="200" w:left="960" w:hangingChars="200" w:hanging="480"/>
      </w:pPr>
      <w:r w:rsidRPr="00B17752">
        <w:rPr>
          <w:rFonts w:hint="eastAsia"/>
        </w:rPr>
        <w:t>(</w:t>
      </w:r>
      <w:r w:rsidRPr="00B17752">
        <w:rPr>
          <w:rFonts w:hint="eastAsia"/>
        </w:rPr>
        <w:t>六</w:t>
      </w:r>
      <w:r w:rsidRPr="00B17752">
        <w:rPr>
          <w:rFonts w:hint="eastAsia"/>
        </w:rPr>
        <w:t>)</w:t>
      </w:r>
      <w:r w:rsidR="009A3223">
        <w:rPr>
          <w:rFonts w:hint="eastAsia"/>
        </w:rPr>
        <w:tab/>
      </w:r>
      <w:r w:rsidRPr="00B17752">
        <w:rPr>
          <w:rFonts w:hint="eastAsia"/>
        </w:rPr>
        <w:t>地上房屋產權證明文件一份，</w:t>
      </w:r>
      <w:proofErr w:type="gramStart"/>
      <w:r w:rsidRPr="00B17752">
        <w:rPr>
          <w:rFonts w:hint="eastAsia"/>
        </w:rPr>
        <w:t>下列任檢送</w:t>
      </w:r>
      <w:proofErr w:type="gramEnd"/>
      <w:r w:rsidRPr="00B17752">
        <w:rPr>
          <w:rFonts w:hint="eastAsia"/>
        </w:rPr>
        <w:t>一種：</w:t>
      </w:r>
    </w:p>
    <w:p w:rsidR="00B17752" w:rsidRPr="00B17752" w:rsidRDefault="00B17752" w:rsidP="009A3223">
      <w:pPr>
        <w:ind w:leftChars="400" w:left="1200" w:hangingChars="100" w:hanging="240"/>
      </w:pPr>
      <w:r w:rsidRPr="00B17752">
        <w:rPr>
          <w:rFonts w:hint="eastAsia"/>
        </w:rPr>
        <w:t>1.</w:t>
      </w:r>
      <w:r w:rsidR="009A3223">
        <w:rPr>
          <w:rFonts w:hint="eastAsia"/>
        </w:rPr>
        <w:tab/>
      </w:r>
      <w:r w:rsidRPr="00B17752">
        <w:rPr>
          <w:rFonts w:hint="eastAsia"/>
        </w:rPr>
        <w:t>建物所有權狀影本。</w:t>
      </w:r>
    </w:p>
    <w:p w:rsidR="00B17752" w:rsidRPr="00B17752" w:rsidRDefault="00B17752" w:rsidP="009A3223">
      <w:pPr>
        <w:ind w:leftChars="400" w:left="1200" w:hangingChars="100" w:hanging="240"/>
      </w:pPr>
      <w:r w:rsidRPr="00B17752">
        <w:rPr>
          <w:rFonts w:hint="eastAsia"/>
        </w:rPr>
        <w:t>2.</w:t>
      </w:r>
      <w:r w:rsidR="009A3223">
        <w:rPr>
          <w:rFonts w:hint="eastAsia"/>
        </w:rPr>
        <w:tab/>
      </w:r>
      <w:r w:rsidRPr="00B17752">
        <w:rPr>
          <w:rFonts w:hint="eastAsia"/>
        </w:rPr>
        <w:t>房屋稅籍證明，</w:t>
      </w:r>
      <w:proofErr w:type="gramStart"/>
      <w:r w:rsidRPr="00B17752">
        <w:rPr>
          <w:rFonts w:hint="eastAsia"/>
        </w:rPr>
        <w:t>加附切結</w:t>
      </w:r>
      <w:proofErr w:type="gramEnd"/>
      <w:r w:rsidRPr="00B17752">
        <w:rPr>
          <w:rFonts w:hint="eastAsia"/>
        </w:rPr>
        <w:t>書</w:t>
      </w:r>
      <w:r w:rsidR="00F11546">
        <w:rPr>
          <w:rFonts w:hint="eastAsia"/>
        </w:rPr>
        <w:t>（</w:t>
      </w:r>
      <w:r w:rsidRPr="00B17752">
        <w:rPr>
          <w:rFonts w:hint="eastAsia"/>
        </w:rPr>
        <w:t>格式如附件二</w:t>
      </w:r>
      <w:r w:rsidR="00F11546">
        <w:rPr>
          <w:rFonts w:hint="eastAsia"/>
        </w:rPr>
        <w:t>）</w:t>
      </w:r>
      <w:r w:rsidRPr="00B17752">
        <w:rPr>
          <w:rFonts w:hint="eastAsia"/>
        </w:rPr>
        <w:t>。</w:t>
      </w:r>
    </w:p>
    <w:p w:rsidR="00B17752" w:rsidRPr="00B17752" w:rsidRDefault="00B17752" w:rsidP="009A3223">
      <w:pPr>
        <w:ind w:leftChars="400" w:left="1200" w:hangingChars="100" w:hanging="240"/>
      </w:pPr>
      <w:r w:rsidRPr="00B17752">
        <w:rPr>
          <w:rFonts w:hint="eastAsia"/>
        </w:rPr>
        <w:t>3.</w:t>
      </w:r>
      <w:r w:rsidR="009A3223">
        <w:rPr>
          <w:rFonts w:hint="eastAsia"/>
        </w:rPr>
        <w:tab/>
      </w:r>
      <w:r w:rsidRPr="00B17752">
        <w:rPr>
          <w:rFonts w:hint="eastAsia"/>
        </w:rPr>
        <w:t>建物登記謄本。</w:t>
      </w:r>
    </w:p>
    <w:p w:rsidR="00B17752" w:rsidRPr="00B17752" w:rsidRDefault="00B17752" w:rsidP="009A3223">
      <w:pPr>
        <w:ind w:leftChars="400" w:left="1200" w:hangingChars="100" w:hanging="240"/>
      </w:pPr>
      <w:r w:rsidRPr="00B17752">
        <w:rPr>
          <w:rFonts w:hint="eastAsia"/>
        </w:rPr>
        <w:t>4.</w:t>
      </w:r>
      <w:r w:rsidR="009A3223">
        <w:rPr>
          <w:rFonts w:hint="eastAsia"/>
        </w:rPr>
        <w:tab/>
      </w:r>
      <w:r w:rsidRPr="00B17752">
        <w:rPr>
          <w:rFonts w:hint="eastAsia"/>
        </w:rPr>
        <w:t>法院公證買賣契約。</w:t>
      </w:r>
    </w:p>
    <w:p w:rsidR="00B17752" w:rsidRPr="00B17752" w:rsidRDefault="00B17752" w:rsidP="009A3223">
      <w:pPr>
        <w:ind w:leftChars="400" w:left="1200" w:hangingChars="100" w:hanging="240"/>
      </w:pPr>
      <w:r w:rsidRPr="00B17752">
        <w:rPr>
          <w:rFonts w:hint="eastAsia"/>
        </w:rPr>
        <w:t>5.</w:t>
      </w:r>
      <w:r w:rsidR="009A3223">
        <w:rPr>
          <w:rFonts w:hint="eastAsia"/>
        </w:rPr>
        <w:tab/>
      </w:r>
      <w:r w:rsidRPr="00B17752">
        <w:rPr>
          <w:rFonts w:hint="eastAsia"/>
        </w:rPr>
        <w:t>法院認證書。</w:t>
      </w:r>
    </w:p>
    <w:p w:rsidR="00B17752" w:rsidRPr="00B17752" w:rsidRDefault="00B17752" w:rsidP="00B17752">
      <w:pPr>
        <w:ind w:left="480" w:hangingChars="200" w:hanging="480"/>
      </w:pPr>
      <w:r w:rsidRPr="00B17752">
        <w:rPr>
          <w:rFonts w:hint="eastAsia"/>
        </w:rPr>
        <w:t>五、本府根據產籍資料及申請人所附文件，詳細審查，簽</w:t>
      </w:r>
      <w:proofErr w:type="gramStart"/>
      <w:r w:rsidRPr="00B17752">
        <w:rPr>
          <w:rFonts w:hint="eastAsia"/>
        </w:rPr>
        <w:t>註</w:t>
      </w:r>
      <w:proofErr w:type="gramEnd"/>
      <w:r w:rsidRPr="00B17752">
        <w:rPr>
          <w:rFonts w:hint="eastAsia"/>
        </w:rPr>
        <w:t>意見於審查結果及意見欄內，經審查符合規定者，應即通知於十五日繳納使用補償金，並簽訂租賃契約。</w:t>
      </w:r>
      <w:r w:rsidR="009A3223">
        <w:br/>
      </w:r>
      <w:r w:rsidRPr="00B17752">
        <w:rPr>
          <w:rFonts w:hint="eastAsia"/>
        </w:rPr>
        <w:t>前項使用補償金金額較大，確屬無法一次繳清者，得准予分期繳納，其期數由本府酌情決定。依縣有財產管理自治條例第三十八條第一項第二款規定追收之歷年使用補償金，應自受理</w:t>
      </w:r>
      <w:proofErr w:type="gramStart"/>
      <w:r w:rsidRPr="00B17752">
        <w:rPr>
          <w:rFonts w:hint="eastAsia"/>
        </w:rPr>
        <w:t>申租案之</w:t>
      </w:r>
      <w:proofErr w:type="gramEnd"/>
      <w:r w:rsidRPr="00B17752">
        <w:rPr>
          <w:rFonts w:hint="eastAsia"/>
        </w:rPr>
        <w:t>當月追收之，最長以五年為限。</w:t>
      </w:r>
    </w:p>
    <w:p w:rsidR="00B17752" w:rsidRPr="00B17752" w:rsidRDefault="00B17752" w:rsidP="00B17752">
      <w:pPr>
        <w:ind w:left="480" w:hangingChars="200" w:hanging="480"/>
      </w:pPr>
      <w:r w:rsidRPr="00B17752">
        <w:rPr>
          <w:rFonts w:hint="eastAsia"/>
        </w:rPr>
        <w:t>六、</w:t>
      </w:r>
      <w:proofErr w:type="gramStart"/>
      <w:r w:rsidRPr="00B17752">
        <w:rPr>
          <w:rFonts w:hint="eastAsia"/>
        </w:rPr>
        <w:t>申租案有</w:t>
      </w:r>
      <w:proofErr w:type="gramEnd"/>
      <w:r w:rsidRPr="00B17752">
        <w:rPr>
          <w:rFonts w:hint="eastAsia"/>
        </w:rPr>
        <w:t>下列情形之</w:t>
      </w:r>
      <w:proofErr w:type="gramStart"/>
      <w:r w:rsidRPr="00B17752">
        <w:rPr>
          <w:rFonts w:hint="eastAsia"/>
        </w:rPr>
        <w:t>一</w:t>
      </w:r>
      <w:proofErr w:type="gramEnd"/>
      <w:r w:rsidRPr="00B17752">
        <w:rPr>
          <w:rFonts w:hint="eastAsia"/>
        </w:rPr>
        <w:t>者，應通知補正：</w:t>
      </w:r>
    </w:p>
    <w:p w:rsidR="00B17752" w:rsidRPr="00B17752" w:rsidRDefault="00B17752" w:rsidP="00B17752">
      <w:pPr>
        <w:ind w:leftChars="200" w:left="960" w:hangingChars="200" w:hanging="480"/>
      </w:pPr>
      <w:r w:rsidRPr="00B17752">
        <w:rPr>
          <w:rFonts w:hint="eastAsia"/>
        </w:rPr>
        <w:lastRenderedPageBreak/>
        <w:t>(</w:t>
      </w:r>
      <w:proofErr w:type="gramStart"/>
      <w:r w:rsidRPr="00B17752">
        <w:rPr>
          <w:rFonts w:hint="eastAsia"/>
        </w:rPr>
        <w:t>一</w:t>
      </w:r>
      <w:proofErr w:type="gramEnd"/>
      <w:r w:rsidRPr="00B17752">
        <w:rPr>
          <w:rFonts w:hint="eastAsia"/>
        </w:rPr>
        <w:t>)</w:t>
      </w:r>
      <w:r w:rsidR="009A3223">
        <w:rPr>
          <w:rFonts w:hint="eastAsia"/>
        </w:rPr>
        <w:tab/>
      </w:r>
      <w:r w:rsidRPr="00B17752">
        <w:rPr>
          <w:rFonts w:hint="eastAsia"/>
        </w:rPr>
        <w:t>所送證件，經勘查與實地不符者。</w:t>
      </w:r>
    </w:p>
    <w:p w:rsidR="00B17752" w:rsidRPr="00B17752" w:rsidRDefault="00B17752" w:rsidP="00B17752">
      <w:pPr>
        <w:ind w:leftChars="200" w:left="960" w:hangingChars="200" w:hanging="480"/>
      </w:pPr>
      <w:r w:rsidRPr="00B17752">
        <w:rPr>
          <w:rFonts w:hint="eastAsia"/>
        </w:rPr>
        <w:t>(</w:t>
      </w:r>
      <w:r w:rsidRPr="00B17752">
        <w:rPr>
          <w:rFonts w:hint="eastAsia"/>
        </w:rPr>
        <w:t>二</w:t>
      </w:r>
      <w:r w:rsidRPr="00B17752">
        <w:rPr>
          <w:rFonts w:hint="eastAsia"/>
        </w:rPr>
        <w:t>)</w:t>
      </w:r>
      <w:r w:rsidR="009A3223">
        <w:rPr>
          <w:rFonts w:hint="eastAsia"/>
        </w:rPr>
        <w:tab/>
      </w:r>
      <w:r w:rsidRPr="00B17752">
        <w:rPr>
          <w:rFonts w:hint="eastAsia"/>
        </w:rPr>
        <w:t>切結內容未照本府規定文字，或與實際不符者。</w:t>
      </w:r>
    </w:p>
    <w:p w:rsidR="00B17752" w:rsidRPr="00B17752" w:rsidRDefault="00B17752" w:rsidP="00B17752">
      <w:pPr>
        <w:ind w:leftChars="200" w:left="960" w:hangingChars="200" w:hanging="480"/>
      </w:pPr>
      <w:r w:rsidRPr="00B17752">
        <w:rPr>
          <w:rFonts w:hint="eastAsia"/>
        </w:rPr>
        <w:t>(</w:t>
      </w:r>
      <w:r w:rsidRPr="00B17752">
        <w:rPr>
          <w:rFonts w:hint="eastAsia"/>
        </w:rPr>
        <w:t>三</w:t>
      </w:r>
      <w:r w:rsidRPr="00B17752">
        <w:rPr>
          <w:rFonts w:hint="eastAsia"/>
        </w:rPr>
        <w:t>)</w:t>
      </w:r>
      <w:r w:rsidR="009A3223">
        <w:rPr>
          <w:rFonts w:hint="eastAsia"/>
        </w:rPr>
        <w:tab/>
      </w:r>
      <w:r w:rsidRPr="00B17752">
        <w:rPr>
          <w:rFonts w:hint="eastAsia"/>
        </w:rPr>
        <w:t>申請書件尚有疏漏者。</w:t>
      </w:r>
    </w:p>
    <w:p w:rsidR="00B17752" w:rsidRPr="00B17752" w:rsidRDefault="00B17752" w:rsidP="00B17752">
      <w:pPr>
        <w:ind w:left="480" w:hangingChars="200" w:hanging="480"/>
      </w:pPr>
      <w:r w:rsidRPr="00B17752">
        <w:rPr>
          <w:rFonts w:hint="eastAsia"/>
        </w:rPr>
        <w:t>七、有下列情形之</w:t>
      </w:r>
      <w:proofErr w:type="gramStart"/>
      <w:r w:rsidRPr="00B17752">
        <w:rPr>
          <w:rFonts w:hint="eastAsia"/>
        </w:rPr>
        <w:t>一</w:t>
      </w:r>
      <w:proofErr w:type="gramEnd"/>
      <w:r w:rsidRPr="00B17752">
        <w:rPr>
          <w:rFonts w:hint="eastAsia"/>
        </w:rPr>
        <w:t>者，應予註銷</w:t>
      </w:r>
      <w:proofErr w:type="gramStart"/>
      <w:r w:rsidRPr="00B17752">
        <w:rPr>
          <w:rFonts w:hint="eastAsia"/>
        </w:rPr>
        <w:t>申租案</w:t>
      </w:r>
      <w:proofErr w:type="gramEnd"/>
      <w:r w:rsidRPr="00B17752">
        <w:rPr>
          <w:rFonts w:hint="eastAsia"/>
        </w:rPr>
        <w:t>：</w:t>
      </w:r>
    </w:p>
    <w:p w:rsidR="00B17752" w:rsidRPr="00B17752" w:rsidRDefault="00B17752" w:rsidP="00B17752">
      <w:pPr>
        <w:ind w:leftChars="200" w:left="960" w:hangingChars="200" w:hanging="480"/>
      </w:pPr>
      <w:r w:rsidRPr="00B17752">
        <w:rPr>
          <w:rFonts w:hint="eastAsia"/>
        </w:rPr>
        <w:t>(</w:t>
      </w:r>
      <w:proofErr w:type="gramStart"/>
      <w:r w:rsidRPr="00B17752">
        <w:rPr>
          <w:rFonts w:hint="eastAsia"/>
        </w:rPr>
        <w:t>一</w:t>
      </w:r>
      <w:proofErr w:type="gramEnd"/>
      <w:r w:rsidRPr="00B17752">
        <w:rPr>
          <w:rFonts w:hint="eastAsia"/>
        </w:rPr>
        <w:t>)</w:t>
      </w:r>
      <w:r w:rsidR="009A3223">
        <w:rPr>
          <w:rFonts w:hint="eastAsia"/>
        </w:rPr>
        <w:tab/>
      </w:r>
      <w:r w:rsidRPr="00B17752">
        <w:rPr>
          <w:rFonts w:hint="eastAsia"/>
        </w:rPr>
        <w:t>不屬本府管理之不動產。</w:t>
      </w:r>
    </w:p>
    <w:p w:rsidR="00B17752" w:rsidRPr="00B17752" w:rsidRDefault="00B17752" w:rsidP="00B17752">
      <w:pPr>
        <w:ind w:leftChars="200" w:left="960" w:hangingChars="200" w:hanging="480"/>
      </w:pPr>
      <w:r w:rsidRPr="00B17752">
        <w:rPr>
          <w:rFonts w:hint="eastAsia"/>
        </w:rPr>
        <w:t>(</w:t>
      </w:r>
      <w:r w:rsidRPr="00B17752">
        <w:rPr>
          <w:rFonts w:hint="eastAsia"/>
        </w:rPr>
        <w:t>二</w:t>
      </w:r>
      <w:r w:rsidRPr="00B17752">
        <w:rPr>
          <w:rFonts w:hint="eastAsia"/>
        </w:rPr>
        <w:t>)</w:t>
      </w:r>
      <w:r w:rsidR="009A3223">
        <w:rPr>
          <w:rFonts w:hint="eastAsia"/>
        </w:rPr>
        <w:tab/>
      </w:r>
      <w:r w:rsidRPr="00B17752">
        <w:rPr>
          <w:rFonts w:hint="eastAsia"/>
        </w:rPr>
        <w:t>依法令規定不得出租之不動產。</w:t>
      </w:r>
    </w:p>
    <w:p w:rsidR="00B17752" w:rsidRPr="00B17752" w:rsidRDefault="00B17752" w:rsidP="00B17752">
      <w:pPr>
        <w:ind w:leftChars="200" w:left="960" w:hangingChars="200" w:hanging="480"/>
      </w:pPr>
      <w:r w:rsidRPr="00B17752">
        <w:rPr>
          <w:rFonts w:hint="eastAsia"/>
        </w:rPr>
        <w:t>(</w:t>
      </w:r>
      <w:r w:rsidRPr="00B17752">
        <w:rPr>
          <w:rFonts w:hint="eastAsia"/>
        </w:rPr>
        <w:t>三</w:t>
      </w:r>
      <w:r w:rsidRPr="00B17752">
        <w:rPr>
          <w:rFonts w:hint="eastAsia"/>
        </w:rPr>
        <w:t>)</w:t>
      </w:r>
      <w:r w:rsidR="009A3223">
        <w:rPr>
          <w:rFonts w:hint="eastAsia"/>
        </w:rPr>
        <w:tab/>
      </w:r>
      <w:r w:rsidRPr="00B17752">
        <w:rPr>
          <w:rFonts w:hint="eastAsia"/>
        </w:rPr>
        <w:t>未完成規定程序，暫不得出租之不動產。</w:t>
      </w:r>
    </w:p>
    <w:p w:rsidR="00B17752" w:rsidRPr="00B17752" w:rsidRDefault="00B17752" w:rsidP="00B17752">
      <w:pPr>
        <w:ind w:leftChars="200" w:left="960" w:hangingChars="200" w:hanging="480"/>
      </w:pPr>
      <w:r w:rsidRPr="00B17752">
        <w:rPr>
          <w:rFonts w:hint="eastAsia"/>
        </w:rPr>
        <w:t>(</w:t>
      </w:r>
      <w:r w:rsidRPr="00B17752">
        <w:rPr>
          <w:rFonts w:hint="eastAsia"/>
        </w:rPr>
        <w:t>四</w:t>
      </w:r>
      <w:r w:rsidRPr="00B17752">
        <w:rPr>
          <w:rFonts w:hint="eastAsia"/>
        </w:rPr>
        <w:t>)</w:t>
      </w:r>
      <w:r w:rsidR="009A3223">
        <w:rPr>
          <w:rFonts w:hint="eastAsia"/>
        </w:rPr>
        <w:tab/>
      </w:r>
      <w:r w:rsidRPr="00B17752">
        <w:rPr>
          <w:rFonts w:hint="eastAsia"/>
        </w:rPr>
        <w:t>有使用糾紛，短期內無法解決者或涉有產權糾紛，尚未確定者。</w:t>
      </w:r>
    </w:p>
    <w:p w:rsidR="00B17752" w:rsidRPr="00B17752" w:rsidRDefault="00B17752" w:rsidP="00B17752">
      <w:pPr>
        <w:ind w:leftChars="200" w:left="960" w:hangingChars="200" w:hanging="480"/>
      </w:pPr>
      <w:r w:rsidRPr="00B17752">
        <w:rPr>
          <w:rFonts w:hint="eastAsia"/>
        </w:rPr>
        <w:t>(</w:t>
      </w:r>
      <w:r w:rsidRPr="00B17752">
        <w:rPr>
          <w:rFonts w:hint="eastAsia"/>
        </w:rPr>
        <w:t>五</w:t>
      </w:r>
      <w:r w:rsidRPr="00B17752">
        <w:rPr>
          <w:rFonts w:hint="eastAsia"/>
        </w:rPr>
        <w:t>)</w:t>
      </w:r>
      <w:r w:rsidR="009A3223">
        <w:rPr>
          <w:rFonts w:hint="eastAsia"/>
        </w:rPr>
        <w:tab/>
      </w:r>
      <w:r w:rsidRPr="00B17752">
        <w:rPr>
          <w:rFonts w:hint="eastAsia"/>
        </w:rPr>
        <w:t>經通知補正，逾期未補正者。</w:t>
      </w:r>
    </w:p>
    <w:p w:rsidR="00B17752" w:rsidRPr="00B17752" w:rsidRDefault="00B17752" w:rsidP="00B17752">
      <w:pPr>
        <w:ind w:leftChars="200" w:left="960" w:hangingChars="200" w:hanging="480"/>
      </w:pPr>
      <w:r w:rsidRPr="00B17752">
        <w:rPr>
          <w:rFonts w:hint="eastAsia"/>
        </w:rPr>
        <w:t>(</w:t>
      </w:r>
      <w:r w:rsidRPr="00B17752">
        <w:rPr>
          <w:rFonts w:hint="eastAsia"/>
        </w:rPr>
        <w:t>六</w:t>
      </w:r>
      <w:r w:rsidRPr="00B17752">
        <w:rPr>
          <w:rFonts w:hint="eastAsia"/>
        </w:rPr>
        <w:t>)</w:t>
      </w:r>
      <w:r w:rsidR="009A3223">
        <w:rPr>
          <w:rFonts w:hint="eastAsia"/>
        </w:rPr>
        <w:tab/>
      </w:r>
      <w:r w:rsidRPr="00B17752">
        <w:rPr>
          <w:rFonts w:hint="eastAsia"/>
        </w:rPr>
        <w:t>未照補正事項完成補正者。</w:t>
      </w:r>
    </w:p>
    <w:p w:rsidR="00B17752" w:rsidRPr="00B17752" w:rsidRDefault="00B17752" w:rsidP="00B17752">
      <w:pPr>
        <w:ind w:leftChars="200" w:left="960" w:hangingChars="200" w:hanging="480"/>
      </w:pPr>
      <w:r w:rsidRPr="00B17752">
        <w:rPr>
          <w:rFonts w:hint="eastAsia"/>
        </w:rPr>
        <w:t>(</w:t>
      </w:r>
      <w:r w:rsidRPr="00B17752">
        <w:rPr>
          <w:rFonts w:hint="eastAsia"/>
        </w:rPr>
        <w:t>七</w:t>
      </w:r>
      <w:r w:rsidRPr="00B17752">
        <w:rPr>
          <w:rFonts w:hint="eastAsia"/>
        </w:rPr>
        <w:t>)</w:t>
      </w:r>
      <w:r w:rsidR="009A3223">
        <w:rPr>
          <w:rFonts w:hint="eastAsia"/>
        </w:rPr>
        <w:tab/>
      </w:r>
      <w:r w:rsidRPr="00B17752">
        <w:rPr>
          <w:rFonts w:hint="eastAsia"/>
        </w:rPr>
        <w:t>逾期未繳使用補償金者。</w:t>
      </w:r>
    </w:p>
    <w:p w:rsidR="00B17752" w:rsidRPr="00B17752" w:rsidRDefault="00B17752" w:rsidP="00B17752">
      <w:pPr>
        <w:ind w:left="480" w:hangingChars="200" w:hanging="480"/>
      </w:pPr>
      <w:r w:rsidRPr="00B17752">
        <w:rPr>
          <w:rFonts w:hint="eastAsia"/>
        </w:rPr>
        <w:t>八、租賃契約內容應包括下列事項</w:t>
      </w:r>
      <w:r w:rsidR="009A3223">
        <w:rPr>
          <w:rFonts w:hint="eastAsia"/>
        </w:rPr>
        <w:t>（</w:t>
      </w:r>
      <w:r w:rsidRPr="00B17752">
        <w:rPr>
          <w:rFonts w:hint="eastAsia"/>
        </w:rPr>
        <w:t>格式如附件三</w:t>
      </w:r>
      <w:r w:rsidR="009A3223">
        <w:rPr>
          <w:rFonts w:hint="eastAsia"/>
        </w:rPr>
        <w:t>）</w:t>
      </w:r>
      <w:r w:rsidRPr="00B17752">
        <w:rPr>
          <w:rFonts w:hint="eastAsia"/>
        </w:rPr>
        <w:t>：</w:t>
      </w:r>
    </w:p>
    <w:p w:rsidR="00B17752" w:rsidRPr="00B17752" w:rsidRDefault="00B17752" w:rsidP="00B17752">
      <w:pPr>
        <w:ind w:leftChars="200" w:left="960" w:hangingChars="200" w:hanging="480"/>
      </w:pPr>
      <w:r w:rsidRPr="00B17752">
        <w:rPr>
          <w:rFonts w:hint="eastAsia"/>
        </w:rPr>
        <w:t>(</w:t>
      </w:r>
      <w:proofErr w:type="gramStart"/>
      <w:r w:rsidRPr="00B17752">
        <w:rPr>
          <w:rFonts w:hint="eastAsia"/>
        </w:rPr>
        <w:t>一</w:t>
      </w:r>
      <w:proofErr w:type="gramEnd"/>
      <w:r w:rsidRPr="00B17752">
        <w:rPr>
          <w:rFonts w:hint="eastAsia"/>
        </w:rPr>
        <w:t>)</w:t>
      </w:r>
      <w:r w:rsidR="009A3223">
        <w:rPr>
          <w:rFonts w:hint="eastAsia"/>
        </w:rPr>
        <w:tab/>
      </w:r>
      <w:r w:rsidRPr="00B17752">
        <w:rPr>
          <w:rFonts w:hint="eastAsia"/>
        </w:rPr>
        <w:t>雙方當事人；</w:t>
      </w:r>
    </w:p>
    <w:p w:rsidR="00B17752" w:rsidRPr="00B17752" w:rsidRDefault="00B17752" w:rsidP="00B17752">
      <w:pPr>
        <w:ind w:leftChars="200" w:left="960" w:hangingChars="200" w:hanging="480"/>
      </w:pPr>
      <w:r w:rsidRPr="00B17752">
        <w:rPr>
          <w:rFonts w:hint="eastAsia"/>
        </w:rPr>
        <w:t>(</w:t>
      </w:r>
      <w:r w:rsidRPr="00B17752">
        <w:rPr>
          <w:rFonts w:hint="eastAsia"/>
        </w:rPr>
        <w:t>二</w:t>
      </w:r>
      <w:r w:rsidRPr="00B17752">
        <w:rPr>
          <w:rFonts w:hint="eastAsia"/>
        </w:rPr>
        <w:t>)</w:t>
      </w:r>
      <w:r w:rsidR="009A3223">
        <w:rPr>
          <w:rFonts w:hint="eastAsia"/>
        </w:rPr>
        <w:tab/>
      </w:r>
      <w:r w:rsidRPr="00B17752">
        <w:rPr>
          <w:rFonts w:hint="eastAsia"/>
        </w:rPr>
        <w:t>租賃標的；</w:t>
      </w:r>
    </w:p>
    <w:p w:rsidR="00B17752" w:rsidRPr="00B17752" w:rsidRDefault="00B17752" w:rsidP="00B17752">
      <w:pPr>
        <w:ind w:leftChars="200" w:left="960" w:hangingChars="200" w:hanging="480"/>
      </w:pPr>
      <w:r w:rsidRPr="00B17752">
        <w:rPr>
          <w:rFonts w:hint="eastAsia"/>
        </w:rPr>
        <w:t>(</w:t>
      </w:r>
      <w:r w:rsidRPr="00B17752">
        <w:rPr>
          <w:rFonts w:hint="eastAsia"/>
        </w:rPr>
        <w:t>三</w:t>
      </w:r>
      <w:r w:rsidRPr="00B17752">
        <w:rPr>
          <w:rFonts w:hint="eastAsia"/>
        </w:rPr>
        <w:t>)</w:t>
      </w:r>
      <w:r w:rsidR="009A3223">
        <w:rPr>
          <w:rFonts w:hint="eastAsia"/>
        </w:rPr>
        <w:tab/>
      </w:r>
      <w:r w:rsidRPr="00B17752">
        <w:rPr>
          <w:rFonts w:hint="eastAsia"/>
        </w:rPr>
        <w:t>租期；</w:t>
      </w:r>
    </w:p>
    <w:p w:rsidR="00B17752" w:rsidRPr="00B17752" w:rsidRDefault="00B17752" w:rsidP="00B17752">
      <w:pPr>
        <w:ind w:leftChars="200" w:left="960" w:hangingChars="200" w:hanging="480"/>
      </w:pPr>
      <w:r w:rsidRPr="00B17752">
        <w:rPr>
          <w:rFonts w:hint="eastAsia"/>
        </w:rPr>
        <w:t>(</w:t>
      </w:r>
      <w:r w:rsidRPr="00B17752">
        <w:rPr>
          <w:rFonts w:hint="eastAsia"/>
        </w:rPr>
        <w:t>四</w:t>
      </w:r>
      <w:r w:rsidRPr="00B17752">
        <w:rPr>
          <w:rFonts w:hint="eastAsia"/>
        </w:rPr>
        <w:t>)</w:t>
      </w:r>
      <w:r w:rsidR="009A3223">
        <w:rPr>
          <w:rFonts w:hint="eastAsia"/>
        </w:rPr>
        <w:tab/>
      </w:r>
      <w:r w:rsidRPr="00B17752">
        <w:rPr>
          <w:rFonts w:hint="eastAsia"/>
        </w:rPr>
        <w:t>租金；</w:t>
      </w:r>
    </w:p>
    <w:p w:rsidR="00B17752" w:rsidRPr="00B17752" w:rsidRDefault="00B17752" w:rsidP="00B17752">
      <w:pPr>
        <w:ind w:leftChars="200" w:left="960" w:hangingChars="200" w:hanging="480"/>
      </w:pPr>
      <w:r w:rsidRPr="00B17752">
        <w:rPr>
          <w:rFonts w:hint="eastAsia"/>
        </w:rPr>
        <w:t>(</w:t>
      </w:r>
      <w:r w:rsidRPr="00B17752">
        <w:rPr>
          <w:rFonts w:hint="eastAsia"/>
        </w:rPr>
        <w:t>五</w:t>
      </w:r>
      <w:r w:rsidRPr="00B17752">
        <w:rPr>
          <w:rFonts w:hint="eastAsia"/>
        </w:rPr>
        <w:t>)</w:t>
      </w:r>
      <w:r w:rsidR="009A3223">
        <w:rPr>
          <w:rFonts w:hint="eastAsia"/>
        </w:rPr>
        <w:tab/>
      </w:r>
      <w:r w:rsidRPr="00B17752">
        <w:rPr>
          <w:rFonts w:hint="eastAsia"/>
        </w:rPr>
        <w:t>使用限制；</w:t>
      </w:r>
    </w:p>
    <w:p w:rsidR="00B17752" w:rsidRPr="00B17752" w:rsidRDefault="00B17752" w:rsidP="00B17752">
      <w:pPr>
        <w:ind w:leftChars="200" w:left="960" w:hangingChars="200" w:hanging="480"/>
      </w:pPr>
      <w:r w:rsidRPr="00B17752">
        <w:rPr>
          <w:rFonts w:hint="eastAsia"/>
        </w:rPr>
        <w:t>(</w:t>
      </w:r>
      <w:r w:rsidRPr="00B17752">
        <w:rPr>
          <w:rFonts w:hint="eastAsia"/>
        </w:rPr>
        <w:t>六</w:t>
      </w:r>
      <w:r w:rsidRPr="00B17752">
        <w:rPr>
          <w:rFonts w:hint="eastAsia"/>
        </w:rPr>
        <w:t>)</w:t>
      </w:r>
      <w:r w:rsidR="009A3223">
        <w:rPr>
          <w:rFonts w:hint="eastAsia"/>
        </w:rPr>
        <w:tab/>
      </w:r>
      <w:proofErr w:type="gramStart"/>
      <w:r w:rsidRPr="00B17752">
        <w:rPr>
          <w:rFonts w:hint="eastAsia"/>
        </w:rPr>
        <w:t>終止組約條件</w:t>
      </w:r>
      <w:proofErr w:type="gramEnd"/>
      <w:r w:rsidRPr="00B17752">
        <w:rPr>
          <w:rFonts w:hint="eastAsia"/>
        </w:rPr>
        <w:t>；</w:t>
      </w:r>
    </w:p>
    <w:p w:rsidR="00B17752" w:rsidRPr="00B17752" w:rsidRDefault="00B17752" w:rsidP="00B17752">
      <w:pPr>
        <w:ind w:leftChars="200" w:left="960" w:hangingChars="200" w:hanging="480"/>
      </w:pPr>
      <w:r w:rsidRPr="00B17752">
        <w:rPr>
          <w:rFonts w:hint="eastAsia"/>
        </w:rPr>
        <w:t>(</w:t>
      </w:r>
      <w:r w:rsidRPr="00B17752">
        <w:rPr>
          <w:rFonts w:hint="eastAsia"/>
        </w:rPr>
        <w:t>七</w:t>
      </w:r>
      <w:r w:rsidRPr="00B17752">
        <w:rPr>
          <w:rFonts w:hint="eastAsia"/>
        </w:rPr>
        <w:t>)</w:t>
      </w:r>
      <w:r w:rsidR="009A3223">
        <w:rPr>
          <w:rFonts w:hint="eastAsia"/>
        </w:rPr>
        <w:tab/>
      </w:r>
      <w:r w:rsidRPr="00B17752">
        <w:rPr>
          <w:rFonts w:hint="eastAsia"/>
        </w:rPr>
        <w:t>其他；</w:t>
      </w:r>
    </w:p>
    <w:p w:rsidR="00B17752" w:rsidRPr="00B17752" w:rsidRDefault="00B17752" w:rsidP="00B17752">
      <w:pPr>
        <w:ind w:left="480" w:hangingChars="200" w:hanging="480"/>
      </w:pPr>
      <w:r w:rsidRPr="00B17752">
        <w:rPr>
          <w:rFonts w:hint="eastAsia"/>
        </w:rPr>
        <w:t>九、縣有基地出租，以地上房屋所有權人為對象，如房屋為共有者，以共有人共同承租為原則，但經共有人協議個別承租者，得准予依協議分戶承租。</w:t>
      </w:r>
    </w:p>
    <w:p w:rsidR="00B17752" w:rsidRPr="00B17752" w:rsidRDefault="00B17752" w:rsidP="00B17752">
      <w:pPr>
        <w:ind w:left="480" w:hangingChars="200" w:hanging="480"/>
      </w:pPr>
      <w:r w:rsidRPr="00B17752">
        <w:rPr>
          <w:rFonts w:hint="eastAsia"/>
        </w:rPr>
        <w:t>十、縣有與私有共有土地，應</w:t>
      </w:r>
      <w:proofErr w:type="gramStart"/>
      <w:r w:rsidRPr="00B17752">
        <w:rPr>
          <w:rFonts w:hint="eastAsia"/>
        </w:rPr>
        <w:t>俟</w:t>
      </w:r>
      <w:proofErr w:type="gramEnd"/>
      <w:r w:rsidRPr="00B17752">
        <w:rPr>
          <w:rFonts w:hint="eastAsia"/>
        </w:rPr>
        <w:t>共有物分割後再就縣有部分辦理出租。但經各共有人協議就其應有部份劃定權利範圍管理使用者，得就縣有持分部辦理出租。惟應在</w:t>
      </w:r>
      <w:r w:rsidR="00454B61">
        <w:rPr>
          <w:rFonts w:hint="eastAsia"/>
        </w:rPr>
        <w:t>租</w:t>
      </w:r>
      <w:r w:rsidRPr="00B17752">
        <w:rPr>
          <w:rFonts w:hint="eastAsia"/>
        </w:rPr>
        <w:t>約內就其應有部分劃定權利範圍管理使用者，得就縣有持分部分辦理出租。惟應在租約內註明『本租賃標的係共有土地，如將來分割結果出租部份歸私人所有時，應於分割登記完畢之次月起</w:t>
      </w:r>
      <w:proofErr w:type="gramStart"/>
      <w:r w:rsidRPr="00B17752">
        <w:rPr>
          <w:rFonts w:hint="eastAsia"/>
        </w:rPr>
        <w:t>終止組約</w:t>
      </w:r>
      <w:proofErr w:type="gramEnd"/>
      <w:r w:rsidRPr="00B17752">
        <w:rPr>
          <w:rFonts w:hint="eastAsia"/>
        </w:rPr>
        <w:t>』字樣。</w:t>
      </w:r>
    </w:p>
    <w:p w:rsidR="00B17752" w:rsidRPr="00B17752" w:rsidRDefault="00B17752" w:rsidP="009A3223">
      <w:pPr>
        <w:ind w:left="720" w:hangingChars="300" w:hanging="720"/>
      </w:pPr>
      <w:r w:rsidRPr="00B17752">
        <w:rPr>
          <w:rFonts w:hint="eastAsia"/>
        </w:rPr>
        <w:t>十一、都市計畫公共設施保留地內之縣有房地出租時應於租約內載明下列事項：</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9A3223">
        <w:rPr>
          <w:rFonts w:hint="eastAsia"/>
        </w:rPr>
        <w:tab/>
      </w:r>
      <w:r w:rsidRPr="00B17752">
        <w:rPr>
          <w:rFonts w:hint="eastAsia"/>
        </w:rPr>
        <w:t>租賃土地係都市計畫公共設施保留地，承租人不得請求讓售。</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9A3223">
        <w:rPr>
          <w:rFonts w:hint="eastAsia"/>
        </w:rPr>
        <w:tab/>
      </w:r>
      <w:r w:rsidRPr="00B17752">
        <w:rPr>
          <w:rFonts w:hint="eastAsia"/>
        </w:rPr>
        <w:t>承租人對地上房屋不得要求增建、改建或重建。</w:t>
      </w:r>
    </w:p>
    <w:p w:rsidR="00B17752" w:rsidRPr="00B17752" w:rsidRDefault="00B17752" w:rsidP="009A3223">
      <w:pPr>
        <w:ind w:leftChars="300" w:left="1200" w:hangingChars="200" w:hanging="480"/>
      </w:pPr>
      <w:r w:rsidRPr="00B17752">
        <w:rPr>
          <w:rFonts w:hint="eastAsia"/>
        </w:rPr>
        <w:t>(</w:t>
      </w:r>
      <w:r w:rsidRPr="00B17752">
        <w:rPr>
          <w:rFonts w:hint="eastAsia"/>
        </w:rPr>
        <w:t>三</w:t>
      </w:r>
      <w:r w:rsidRPr="00B17752">
        <w:rPr>
          <w:rFonts w:hint="eastAsia"/>
        </w:rPr>
        <w:t>)</w:t>
      </w:r>
      <w:r w:rsidR="009A3223">
        <w:rPr>
          <w:rFonts w:hint="eastAsia"/>
        </w:rPr>
        <w:tab/>
      </w:r>
      <w:r w:rsidRPr="00B17752">
        <w:rPr>
          <w:rFonts w:hint="eastAsia"/>
        </w:rPr>
        <w:t>都市計畫公共設施開闢時，應隨時終止租約，承租人不得向出租機</w:t>
      </w:r>
      <w:r w:rsidRPr="00B17752">
        <w:rPr>
          <w:rFonts w:hint="eastAsia"/>
        </w:rPr>
        <w:lastRenderedPageBreak/>
        <w:t>關請求任何補償。</w:t>
      </w:r>
    </w:p>
    <w:p w:rsidR="00B17752" w:rsidRPr="00B17752" w:rsidRDefault="00B17752" w:rsidP="00B17752">
      <w:pPr>
        <w:ind w:left="480" w:hangingChars="200" w:hanging="480"/>
      </w:pPr>
      <w:r w:rsidRPr="00B17752">
        <w:rPr>
          <w:rFonts w:hint="eastAsia"/>
        </w:rPr>
        <w:t>十二、不動產出租之期限規定如下：</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9A3223">
        <w:rPr>
          <w:rFonts w:hint="eastAsia"/>
        </w:rPr>
        <w:tab/>
      </w:r>
      <w:r w:rsidRPr="00B17752">
        <w:rPr>
          <w:rFonts w:hint="eastAsia"/>
        </w:rPr>
        <w:t>房屋：五年以下。</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9A3223">
        <w:rPr>
          <w:rFonts w:hint="eastAsia"/>
        </w:rPr>
        <w:tab/>
      </w:r>
      <w:r w:rsidRPr="00B17752">
        <w:rPr>
          <w:rFonts w:hint="eastAsia"/>
        </w:rPr>
        <w:t>建築基地：十年以下。</w:t>
      </w:r>
    </w:p>
    <w:p w:rsidR="00B17752" w:rsidRPr="00B17752" w:rsidRDefault="00B17752" w:rsidP="009A3223">
      <w:pPr>
        <w:ind w:leftChars="300" w:left="1200" w:hangingChars="200" w:hanging="480"/>
      </w:pPr>
      <w:r w:rsidRPr="00B17752">
        <w:rPr>
          <w:rFonts w:hint="eastAsia"/>
        </w:rPr>
        <w:t>因特殊情況出租期限須超過十年者應經縣議會同意並經行政院核准。</w:t>
      </w:r>
    </w:p>
    <w:p w:rsidR="00B17752" w:rsidRPr="00B17752" w:rsidRDefault="00B17752" w:rsidP="009A3223">
      <w:pPr>
        <w:ind w:leftChars="300" w:left="1200" w:hangingChars="200" w:hanging="480"/>
      </w:pPr>
      <w:r w:rsidRPr="00B17752">
        <w:rPr>
          <w:rFonts w:hint="eastAsia"/>
        </w:rPr>
        <w:t>租約起訖日期，依左列方式於租約內訂明：</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9A3223">
        <w:rPr>
          <w:rFonts w:hint="eastAsia"/>
        </w:rPr>
        <w:tab/>
      </w:r>
      <w:r w:rsidRPr="00B17752">
        <w:rPr>
          <w:rFonts w:hint="eastAsia"/>
        </w:rPr>
        <w:t>初次訂約之起租日期為雙方訂定租賃契約日。</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9A3223">
        <w:rPr>
          <w:rFonts w:hint="eastAsia"/>
        </w:rPr>
        <w:tab/>
      </w:r>
      <w:r w:rsidRPr="00B17752">
        <w:rPr>
          <w:rFonts w:hint="eastAsia"/>
        </w:rPr>
        <w:t>第一項各款之租期屆滿日，由本府自行訂定之。</w:t>
      </w:r>
    </w:p>
    <w:p w:rsidR="00B17752" w:rsidRPr="00B17752" w:rsidRDefault="00B17752" w:rsidP="009A3223">
      <w:pPr>
        <w:ind w:left="720" w:hangingChars="300" w:hanging="720"/>
      </w:pPr>
      <w:r w:rsidRPr="00B17752">
        <w:rPr>
          <w:rFonts w:hint="eastAsia"/>
        </w:rPr>
        <w:t>十三、租金依本府核定之租金或租率標準計收，但依法應予減租優待者，依其規定。租金如有調整，應通知承租人按調整後標準繳納之。</w:t>
      </w:r>
      <w:r w:rsidR="009A3223">
        <w:br/>
      </w:r>
      <w:r w:rsidRPr="00B17752">
        <w:rPr>
          <w:rFonts w:hint="eastAsia"/>
        </w:rPr>
        <w:t>前項租金調整通知手續如左：</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9A3223">
        <w:rPr>
          <w:rFonts w:hint="eastAsia"/>
        </w:rPr>
        <w:tab/>
      </w:r>
      <w:r w:rsidRPr="00B17752">
        <w:rPr>
          <w:rFonts w:hint="eastAsia"/>
        </w:rPr>
        <w:t>分戶通知，由本府印製通知書寄送各承租戶。</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9A3223">
        <w:rPr>
          <w:rFonts w:hint="eastAsia"/>
        </w:rPr>
        <w:tab/>
      </w:r>
      <w:r w:rsidRPr="00B17752">
        <w:rPr>
          <w:rFonts w:hint="eastAsia"/>
        </w:rPr>
        <w:t>公告二日，應揭示於下列各地方：</w:t>
      </w:r>
      <w:r w:rsidRPr="00B17752">
        <w:rPr>
          <w:rFonts w:hint="eastAsia"/>
        </w:rPr>
        <w:t>1.</w:t>
      </w:r>
      <w:r w:rsidRPr="00B17752">
        <w:rPr>
          <w:rFonts w:hint="eastAsia"/>
        </w:rPr>
        <w:t>縣政府公告處所。</w:t>
      </w:r>
      <w:r w:rsidRPr="00B17752">
        <w:rPr>
          <w:rFonts w:hint="eastAsia"/>
        </w:rPr>
        <w:t>2</w:t>
      </w:r>
      <w:proofErr w:type="gramStart"/>
      <w:r w:rsidRPr="00B17752">
        <w:rPr>
          <w:rFonts w:hint="eastAsia"/>
        </w:rPr>
        <w:t>各</w:t>
      </w:r>
      <w:proofErr w:type="gramEnd"/>
      <w:r w:rsidRPr="00B17752">
        <w:rPr>
          <w:rFonts w:hint="eastAsia"/>
        </w:rPr>
        <w:t>鄉市公所公告處所。</w:t>
      </w:r>
    </w:p>
    <w:p w:rsidR="00B17752" w:rsidRPr="00B17752" w:rsidRDefault="00B17752" w:rsidP="009A3223">
      <w:pPr>
        <w:ind w:leftChars="300" w:left="1200" w:hangingChars="200" w:hanging="480"/>
      </w:pPr>
      <w:r w:rsidRPr="00B17752">
        <w:rPr>
          <w:rFonts w:hint="eastAsia"/>
        </w:rPr>
        <w:t>(</w:t>
      </w:r>
      <w:r w:rsidRPr="00B17752">
        <w:rPr>
          <w:rFonts w:hint="eastAsia"/>
        </w:rPr>
        <w:t>三</w:t>
      </w:r>
      <w:r w:rsidRPr="00B17752">
        <w:rPr>
          <w:rFonts w:hint="eastAsia"/>
        </w:rPr>
        <w:t>)</w:t>
      </w:r>
      <w:r w:rsidR="009A3223">
        <w:rPr>
          <w:rFonts w:hint="eastAsia"/>
        </w:rPr>
        <w:tab/>
      </w:r>
      <w:r w:rsidRPr="00B17752">
        <w:rPr>
          <w:rFonts w:hint="eastAsia"/>
        </w:rPr>
        <w:t>通知及公告內容應敘明：</w:t>
      </w:r>
    </w:p>
    <w:p w:rsidR="00B17752" w:rsidRPr="00B17752" w:rsidRDefault="00B17752" w:rsidP="009A3223">
      <w:pPr>
        <w:ind w:leftChars="500" w:left="1440" w:hangingChars="100" w:hanging="240"/>
      </w:pPr>
      <w:r w:rsidRPr="00B17752">
        <w:rPr>
          <w:rFonts w:hint="eastAsia"/>
        </w:rPr>
        <w:t>1.</w:t>
      </w:r>
      <w:r w:rsidR="00F11546">
        <w:rPr>
          <w:rFonts w:hint="eastAsia"/>
        </w:rPr>
        <w:tab/>
      </w:r>
      <w:r w:rsidRPr="00B17752">
        <w:rPr>
          <w:rFonts w:hint="eastAsia"/>
        </w:rPr>
        <w:t>調整租金之法令依據。</w:t>
      </w:r>
    </w:p>
    <w:p w:rsidR="00B17752" w:rsidRPr="00B17752" w:rsidRDefault="00B17752" w:rsidP="009A3223">
      <w:pPr>
        <w:ind w:leftChars="500" w:left="1440" w:hangingChars="100" w:hanging="240"/>
      </w:pPr>
      <w:r w:rsidRPr="00B17752">
        <w:rPr>
          <w:rFonts w:hint="eastAsia"/>
        </w:rPr>
        <w:t>2.</w:t>
      </w:r>
      <w:r w:rsidR="00F11546">
        <w:rPr>
          <w:rFonts w:hint="eastAsia"/>
        </w:rPr>
        <w:tab/>
      </w:r>
      <w:r w:rsidRPr="00B17752">
        <w:rPr>
          <w:rFonts w:hint="eastAsia"/>
        </w:rPr>
        <w:t>新調整租金之開始日期。</w:t>
      </w:r>
    </w:p>
    <w:p w:rsidR="00B17752" w:rsidRPr="00B17752" w:rsidRDefault="00B17752" w:rsidP="009A3223">
      <w:pPr>
        <w:ind w:leftChars="500" w:left="1440" w:hangingChars="100" w:hanging="240"/>
      </w:pPr>
      <w:r w:rsidRPr="00B17752">
        <w:rPr>
          <w:rFonts w:hint="eastAsia"/>
        </w:rPr>
        <w:t>3.</w:t>
      </w:r>
      <w:r w:rsidR="00F11546">
        <w:rPr>
          <w:rFonts w:hint="eastAsia"/>
        </w:rPr>
        <w:tab/>
      </w:r>
      <w:r w:rsidRPr="00B17752">
        <w:rPr>
          <w:rFonts w:hint="eastAsia"/>
        </w:rPr>
        <w:t>通知部分並</w:t>
      </w:r>
      <w:proofErr w:type="gramStart"/>
      <w:r w:rsidRPr="00B17752">
        <w:rPr>
          <w:rFonts w:hint="eastAsia"/>
        </w:rPr>
        <w:t>應加敘</w:t>
      </w:r>
      <w:proofErr w:type="gramEnd"/>
      <w:r w:rsidRPr="00B17752">
        <w:rPr>
          <w:rFonts w:hint="eastAsia"/>
        </w:rPr>
        <w:t>『新調整租金金額』。</w:t>
      </w:r>
    </w:p>
    <w:p w:rsidR="00B17752" w:rsidRPr="00B17752" w:rsidRDefault="00B17752" w:rsidP="009A3223">
      <w:pPr>
        <w:ind w:left="720" w:hangingChars="300" w:hanging="720"/>
      </w:pPr>
      <w:r w:rsidRPr="00B17752">
        <w:rPr>
          <w:rFonts w:hint="eastAsia"/>
        </w:rPr>
        <w:t>十四、租金，得於租約內訂明按月或按若干月由本府通知承租人向指定公庫繳納。</w:t>
      </w:r>
      <w:r w:rsidRPr="00B17752">
        <w:rPr>
          <w:rFonts w:hint="eastAsia"/>
        </w:rPr>
        <w:t xml:space="preserve"> </w:t>
      </w:r>
    </w:p>
    <w:p w:rsidR="00B17752" w:rsidRPr="00B17752" w:rsidRDefault="00B17752" w:rsidP="009A3223">
      <w:pPr>
        <w:ind w:left="720" w:hangingChars="300" w:hanging="720"/>
      </w:pPr>
      <w:r w:rsidRPr="00B17752">
        <w:rPr>
          <w:rFonts w:hint="eastAsia"/>
        </w:rPr>
        <w:t>十五、承租人未依限繳納租金者，應依左列標準加收違約金：</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9A3223">
        <w:rPr>
          <w:rFonts w:hint="eastAsia"/>
        </w:rPr>
        <w:tab/>
      </w:r>
      <w:r w:rsidRPr="00B17752">
        <w:rPr>
          <w:rFonts w:hint="eastAsia"/>
        </w:rPr>
        <w:t>逾期繳納未滿一個月者，</w:t>
      </w:r>
      <w:proofErr w:type="gramStart"/>
      <w:r w:rsidRPr="00B17752">
        <w:rPr>
          <w:rFonts w:hint="eastAsia"/>
        </w:rPr>
        <w:t>照欠額</w:t>
      </w:r>
      <w:proofErr w:type="gramEnd"/>
      <w:r w:rsidRPr="00B17752">
        <w:rPr>
          <w:rFonts w:hint="eastAsia"/>
        </w:rPr>
        <w:t>加收百分之二。</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9A3223">
        <w:rPr>
          <w:rFonts w:hint="eastAsia"/>
        </w:rPr>
        <w:tab/>
      </w:r>
      <w:r w:rsidRPr="00B17752">
        <w:rPr>
          <w:rFonts w:hint="eastAsia"/>
        </w:rPr>
        <w:t>逾期繳納在一個月以上未滿二個月者，</w:t>
      </w:r>
      <w:proofErr w:type="gramStart"/>
      <w:r w:rsidRPr="00B17752">
        <w:rPr>
          <w:rFonts w:hint="eastAsia"/>
        </w:rPr>
        <w:t>照欠額</w:t>
      </w:r>
      <w:proofErr w:type="gramEnd"/>
      <w:r w:rsidRPr="00B17752">
        <w:rPr>
          <w:rFonts w:hint="eastAsia"/>
        </w:rPr>
        <w:t>加收百分之四。</w:t>
      </w:r>
    </w:p>
    <w:p w:rsidR="00B17752" w:rsidRPr="00B17752" w:rsidRDefault="00B17752" w:rsidP="009A3223">
      <w:pPr>
        <w:ind w:leftChars="300" w:left="1200" w:hangingChars="200" w:hanging="480"/>
      </w:pPr>
      <w:r w:rsidRPr="00B17752">
        <w:rPr>
          <w:rFonts w:hint="eastAsia"/>
        </w:rPr>
        <w:t>(</w:t>
      </w:r>
      <w:r w:rsidRPr="00B17752">
        <w:rPr>
          <w:rFonts w:hint="eastAsia"/>
        </w:rPr>
        <w:t>三</w:t>
      </w:r>
      <w:r w:rsidRPr="00B17752">
        <w:rPr>
          <w:rFonts w:hint="eastAsia"/>
        </w:rPr>
        <w:t>)</w:t>
      </w:r>
      <w:r w:rsidR="009A3223">
        <w:rPr>
          <w:rFonts w:hint="eastAsia"/>
        </w:rPr>
        <w:tab/>
      </w:r>
      <w:r w:rsidRPr="00B17752">
        <w:rPr>
          <w:rFonts w:hint="eastAsia"/>
        </w:rPr>
        <w:t>逾期繳納在二個月以上未滿三個月者，</w:t>
      </w:r>
      <w:proofErr w:type="gramStart"/>
      <w:r w:rsidRPr="00B17752">
        <w:rPr>
          <w:rFonts w:hint="eastAsia"/>
        </w:rPr>
        <w:t>照欠額</w:t>
      </w:r>
      <w:proofErr w:type="gramEnd"/>
      <w:r w:rsidRPr="00B17752">
        <w:rPr>
          <w:rFonts w:hint="eastAsia"/>
        </w:rPr>
        <w:t>加收百分之八。</w:t>
      </w:r>
    </w:p>
    <w:p w:rsidR="00B17752" w:rsidRPr="00B17752" w:rsidRDefault="00B17752" w:rsidP="009A3223">
      <w:pPr>
        <w:ind w:leftChars="300" w:left="1200" w:hangingChars="200" w:hanging="480"/>
      </w:pPr>
      <w:r w:rsidRPr="00B17752">
        <w:rPr>
          <w:rFonts w:hint="eastAsia"/>
        </w:rPr>
        <w:t>(</w:t>
      </w:r>
      <w:r w:rsidRPr="00B17752">
        <w:rPr>
          <w:rFonts w:hint="eastAsia"/>
        </w:rPr>
        <w:t>四</w:t>
      </w:r>
      <w:r w:rsidRPr="00B17752">
        <w:rPr>
          <w:rFonts w:hint="eastAsia"/>
        </w:rPr>
        <w:t>)</w:t>
      </w:r>
      <w:r w:rsidR="009A3223">
        <w:rPr>
          <w:rFonts w:hint="eastAsia"/>
        </w:rPr>
        <w:tab/>
      </w:r>
      <w:r w:rsidRPr="00B17752">
        <w:rPr>
          <w:rFonts w:hint="eastAsia"/>
        </w:rPr>
        <w:t>逾期繳納在三個月以上者，一律按照欠額加收百分之十。</w:t>
      </w:r>
    </w:p>
    <w:p w:rsidR="00B17752" w:rsidRPr="00B17752" w:rsidRDefault="00B17752" w:rsidP="009A3223">
      <w:pPr>
        <w:ind w:left="720" w:hangingChars="300" w:hanging="720"/>
      </w:pPr>
      <w:r w:rsidRPr="00B17752">
        <w:rPr>
          <w:rFonts w:hint="eastAsia"/>
        </w:rPr>
        <w:t>十六、本縣</w:t>
      </w:r>
      <w:proofErr w:type="gramStart"/>
      <w:r w:rsidRPr="00B17752">
        <w:rPr>
          <w:rFonts w:hint="eastAsia"/>
        </w:rPr>
        <w:t>縣</w:t>
      </w:r>
      <w:proofErr w:type="gramEnd"/>
      <w:r w:rsidRPr="00B17752">
        <w:rPr>
          <w:rFonts w:hint="eastAsia"/>
        </w:rPr>
        <w:t>有基地每年之租金率，不分使用分區，一律</w:t>
      </w:r>
      <w:proofErr w:type="gramStart"/>
      <w:r w:rsidRPr="00B17752">
        <w:rPr>
          <w:rFonts w:hint="eastAsia"/>
        </w:rPr>
        <w:t>按收租當</w:t>
      </w:r>
      <w:proofErr w:type="gramEnd"/>
      <w:r w:rsidRPr="00B17752">
        <w:rPr>
          <w:rFonts w:hint="eastAsia"/>
        </w:rPr>
        <w:t>期土地申報地價年息百分之五計收。</w:t>
      </w:r>
      <w:r w:rsidR="009A3223">
        <w:br/>
      </w:r>
      <w:r w:rsidRPr="00B17752">
        <w:rPr>
          <w:rFonts w:hint="eastAsia"/>
        </w:rPr>
        <w:t>縣有建築改良物每年之租金率，</w:t>
      </w:r>
      <w:proofErr w:type="gramStart"/>
      <w:r w:rsidRPr="00B17752">
        <w:rPr>
          <w:rFonts w:hint="eastAsia"/>
        </w:rPr>
        <w:t>按收租當</w:t>
      </w:r>
      <w:proofErr w:type="gramEnd"/>
      <w:r w:rsidRPr="00B17752">
        <w:rPr>
          <w:rFonts w:hint="eastAsia"/>
        </w:rPr>
        <w:t>期之房屋課稅現值百分之十計收。</w:t>
      </w:r>
    </w:p>
    <w:p w:rsidR="00B17752" w:rsidRPr="00B17752" w:rsidRDefault="00B17752" w:rsidP="009A3223">
      <w:pPr>
        <w:ind w:left="720" w:hangingChars="300" w:hanging="720"/>
      </w:pPr>
      <w:r w:rsidRPr="00B17752">
        <w:rPr>
          <w:rFonts w:hint="eastAsia"/>
        </w:rPr>
        <w:t>十七、出租供下列目的使用之縣有基地，得按應繳租金率六折計收。</w:t>
      </w:r>
    </w:p>
    <w:p w:rsidR="00B17752" w:rsidRPr="00B17752" w:rsidRDefault="009A3223" w:rsidP="009A3223">
      <w:pPr>
        <w:ind w:leftChars="300" w:left="1200" w:hangingChars="200" w:hanging="480"/>
      </w:pPr>
      <w:r>
        <w:rPr>
          <w:rFonts w:hint="eastAsia"/>
        </w:rPr>
        <w:t>(</w:t>
      </w:r>
      <w:proofErr w:type="gramStart"/>
      <w:r w:rsidR="00B17752" w:rsidRPr="00B17752">
        <w:rPr>
          <w:rFonts w:hint="eastAsia"/>
        </w:rPr>
        <w:t>一</w:t>
      </w:r>
      <w:proofErr w:type="gramEnd"/>
      <w:r>
        <w:rPr>
          <w:rFonts w:hint="eastAsia"/>
        </w:rPr>
        <w:t>)</w:t>
      </w:r>
      <w:r>
        <w:tab/>
      </w:r>
      <w:r w:rsidR="00B17752" w:rsidRPr="00B17752">
        <w:rPr>
          <w:rFonts w:hint="eastAsia"/>
        </w:rPr>
        <w:t>政府機關、非營利法人、慈善機關、公益團體、學校作事業目的使用者，但地上建物或空地作營業使用部分，不得適用。</w:t>
      </w:r>
    </w:p>
    <w:p w:rsidR="00B17752" w:rsidRPr="00B17752" w:rsidRDefault="009A3223" w:rsidP="009A3223">
      <w:pPr>
        <w:ind w:leftChars="300" w:left="1200" w:hangingChars="200" w:hanging="480"/>
      </w:pPr>
      <w:r>
        <w:rPr>
          <w:rFonts w:hint="eastAsia"/>
        </w:rPr>
        <w:lastRenderedPageBreak/>
        <w:t>(</w:t>
      </w:r>
      <w:r w:rsidR="00B17752" w:rsidRPr="00B17752">
        <w:rPr>
          <w:rFonts w:hint="eastAsia"/>
        </w:rPr>
        <w:t>二</w:t>
      </w:r>
      <w:r>
        <w:rPr>
          <w:rFonts w:hint="eastAsia"/>
        </w:rPr>
        <w:t>)</w:t>
      </w:r>
      <w:r>
        <w:rPr>
          <w:rFonts w:hint="eastAsia"/>
        </w:rPr>
        <w:tab/>
      </w:r>
      <w:r w:rsidR="00B17752" w:rsidRPr="00B17752">
        <w:rPr>
          <w:rFonts w:hint="eastAsia"/>
        </w:rPr>
        <w:t>外交使領館、代之處所屬之館舍及外僑學校使用者。</w:t>
      </w:r>
    </w:p>
    <w:p w:rsidR="00B17752" w:rsidRPr="00B17752" w:rsidRDefault="009A3223" w:rsidP="009A3223">
      <w:pPr>
        <w:ind w:leftChars="300" w:left="1200" w:hangingChars="200" w:hanging="480"/>
      </w:pPr>
      <w:r>
        <w:rPr>
          <w:rFonts w:hint="eastAsia"/>
        </w:rPr>
        <w:t>(</w:t>
      </w:r>
      <w:r w:rsidR="00B17752" w:rsidRPr="00B17752">
        <w:rPr>
          <w:rFonts w:hint="eastAsia"/>
        </w:rPr>
        <w:t>三</w:t>
      </w:r>
      <w:r>
        <w:rPr>
          <w:rFonts w:hint="eastAsia"/>
        </w:rPr>
        <w:t>)</w:t>
      </w:r>
      <w:r>
        <w:rPr>
          <w:rFonts w:hint="eastAsia"/>
        </w:rPr>
        <w:tab/>
      </w:r>
      <w:r w:rsidR="00B17752" w:rsidRPr="00B17752">
        <w:rPr>
          <w:rFonts w:hint="eastAsia"/>
        </w:rPr>
        <w:t>身心障礙者（檢附身心障礙證明或手冊）供自用者。</w:t>
      </w:r>
    </w:p>
    <w:p w:rsidR="00B17752" w:rsidRPr="00B17752" w:rsidRDefault="009A3223" w:rsidP="009A3223">
      <w:pPr>
        <w:ind w:leftChars="300" w:left="1200" w:hangingChars="200" w:hanging="480"/>
      </w:pPr>
      <w:r>
        <w:rPr>
          <w:rFonts w:hint="eastAsia"/>
        </w:rPr>
        <w:t>(</w:t>
      </w:r>
      <w:r w:rsidR="00B17752" w:rsidRPr="00B17752">
        <w:rPr>
          <w:rFonts w:hint="eastAsia"/>
        </w:rPr>
        <w:t>四</w:t>
      </w:r>
      <w:r>
        <w:rPr>
          <w:rFonts w:hint="eastAsia"/>
        </w:rPr>
        <w:t>)</w:t>
      </w:r>
      <w:r>
        <w:rPr>
          <w:rFonts w:hint="eastAsia"/>
        </w:rPr>
        <w:tab/>
      </w:r>
      <w:r w:rsidR="00B17752" w:rsidRPr="00B17752">
        <w:rPr>
          <w:rFonts w:hint="eastAsia"/>
        </w:rPr>
        <w:t>獎勵民間投資興辦公園及停車場使用者。</w:t>
      </w:r>
    </w:p>
    <w:p w:rsidR="00C97F5A" w:rsidRDefault="009A3223" w:rsidP="009A3223">
      <w:pPr>
        <w:ind w:leftChars="300" w:left="1200" w:hangingChars="200" w:hanging="480"/>
      </w:pPr>
      <w:r>
        <w:rPr>
          <w:rFonts w:hint="eastAsia"/>
        </w:rPr>
        <w:t>(</w:t>
      </w:r>
      <w:r w:rsidR="00B17752" w:rsidRPr="00B17752">
        <w:rPr>
          <w:rFonts w:hint="eastAsia"/>
        </w:rPr>
        <w:t>五</w:t>
      </w:r>
      <w:r>
        <w:rPr>
          <w:rFonts w:hint="eastAsia"/>
        </w:rPr>
        <w:t>)</w:t>
      </w:r>
      <w:r>
        <w:rPr>
          <w:rFonts w:hint="eastAsia"/>
        </w:rPr>
        <w:tab/>
      </w:r>
      <w:r w:rsidR="00B17752" w:rsidRPr="00B17752">
        <w:rPr>
          <w:rFonts w:hint="eastAsia"/>
        </w:rPr>
        <w:t>供自用住宅使用之承租戶面積在一百平方公尺以內部分。（包含承租面積超過一百平方公尺以上，其在一百平方公尺以內之範圍）。承租人如兼具兩種（含）以上之優惠資格或依其他法令得享受租金優惠者，僅能就優惠之租金率擇</w:t>
      </w:r>
      <w:proofErr w:type="gramStart"/>
      <w:r w:rsidR="00B17752" w:rsidRPr="00B17752">
        <w:rPr>
          <w:rFonts w:hint="eastAsia"/>
        </w:rPr>
        <w:t>一</w:t>
      </w:r>
      <w:proofErr w:type="gramEnd"/>
      <w:r w:rsidR="00B17752" w:rsidRPr="00B17752">
        <w:rPr>
          <w:rFonts w:hint="eastAsia"/>
        </w:rPr>
        <w:t>辦理。</w:t>
      </w:r>
    </w:p>
    <w:p w:rsidR="00B17752" w:rsidRPr="00B17752" w:rsidRDefault="00B17752" w:rsidP="00C97F5A">
      <w:pPr>
        <w:ind w:left="720" w:hangingChars="300" w:hanging="720"/>
      </w:pPr>
      <w:r w:rsidRPr="00B17752">
        <w:rPr>
          <w:rFonts w:hint="eastAsia"/>
        </w:rPr>
        <w:t>十八、占用基地之使用補償金比照第十六點規定之租金率計收，但不得依照優惠之租金率計收。</w:t>
      </w:r>
    </w:p>
    <w:p w:rsidR="00B17752" w:rsidRPr="00B17752" w:rsidRDefault="00B17752" w:rsidP="009A3223">
      <w:pPr>
        <w:ind w:left="720" w:hangingChars="300" w:hanging="720"/>
      </w:pPr>
      <w:r w:rsidRPr="00B17752">
        <w:rPr>
          <w:rFonts w:hint="eastAsia"/>
        </w:rPr>
        <w:t>十九、投資開發興建之縣有基地，其</w:t>
      </w:r>
      <w:proofErr w:type="gramStart"/>
      <w:r w:rsidRPr="00B17752">
        <w:rPr>
          <w:rFonts w:hint="eastAsia"/>
        </w:rPr>
        <w:t>租金率依本</w:t>
      </w:r>
      <w:proofErr w:type="gramEnd"/>
      <w:r w:rsidRPr="00B17752">
        <w:rPr>
          <w:rFonts w:hint="eastAsia"/>
        </w:rPr>
        <w:t>府核定之投資計畫辦理，但不得低於第十六點規定之租金率，最高之租金率亦不受申報地價年息百分之十之限制。</w:t>
      </w:r>
    </w:p>
    <w:p w:rsidR="00B17752" w:rsidRPr="00B17752" w:rsidRDefault="00B17752" w:rsidP="009A3223">
      <w:pPr>
        <w:ind w:left="720" w:hangingChars="300" w:hanging="720"/>
      </w:pPr>
      <w:r w:rsidRPr="00B17752">
        <w:rPr>
          <w:rFonts w:hint="eastAsia"/>
        </w:rPr>
        <w:t>二十、</w:t>
      </w:r>
      <w:proofErr w:type="gramStart"/>
      <w:r w:rsidRPr="00B17752">
        <w:rPr>
          <w:rFonts w:hint="eastAsia"/>
        </w:rPr>
        <w:t>租金收解程序</w:t>
      </w:r>
      <w:proofErr w:type="gramEnd"/>
      <w:r w:rsidRPr="00B17752">
        <w:rPr>
          <w:rFonts w:hint="eastAsia"/>
        </w:rPr>
        <w:t>如下：</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9A3223">
        <w:rPr>
          <w:rFonts w:hint="eastAsia"/>
        </w:rPr>
        <w:tab/>
      </w:r>
      <w:r w:rsidRPr="00B17752">
        <w:rPr>
          <w:rFonts w:hint="eastAsia"/>
        </w:rPr>
        <w:t>編製租金簿</w:t>
      </w:r>
      <w:r w:rsidR="009A3223">
        <w:rPr>
          <w:rFonts w:hint="eastAsia"/>
        </w:rPr>
        <w:t>（</w:t>
      </w:r>
      <w:r w:rsidRPr="00B17752">
        <w:rPr>
          <w:rFonts w:hint="eastAsia"/>
        </w:rPr>
        <w:t>格式如附件四</w:t>
      </w:r>
      <w:r w:rsidR="009A3223">
        <w:rPr>
          <w:rFonts w:hint="eastAsia"/>
        </w:rPr>
        <w:t>）</w:t>
      </w:r>
      <w:r w:rsidRPr="00B17752">
        <w:rPr>
          <w:rFonts w:hint="eastAsia"/>
        </w:rPr>
        <w:t>：</w:t>
      </w:r>
    </w:p>
    <w:p w:rsidR="00B17752" w:rsidRPr="00B17752" w:rsidRDefault="00B17752" w:rsidP="009A3223">
      <w:pPr>
        <w:ind w:leftChars="500" w:left="1440" w:hangingChars="100" w:hanging="240"/>
      </w:pPr>
      <w:r w:rsidRPr="00B17752">
        <w:rPr>
          <w:rFonts w:hint="eastAsia"/>
        </w:rPr>
        <w:t>1.</w:t>
      </w:r>
      <w:r w:rsidR="009A3223">
        <w:rPr>
          <w:rFonts w:hint="eastAsia"/>
        </w:rPr>
        <w:tab/>
      </w:r>
      <w:r w:rsidRPr="00B17752">
        <w:rPr>
          <w:rFonts w:hint="eastAsia"/>
        </w:rPr>
        <w:t>依出租資料詳實記載。</w:t>
      </w:r>
    </w:p>
    <w:p w:rsidR="00B17752" w:rsidRPr="00B17752" w:rsidRDefault="00B17752" w:rsidP="009A3223">
      <w:pPr>
        <w:ind w:leftChars="500" w:left="1440" w:hangingChars="100" w:hanging="240"/>
      </w:pPr>
      <w:r w:rsidRPr="00B17752">
        <w:rPr>
          <w:rFonts w:hint="eastAsia"/>
        </w:rPr>
        <w:t>2.</w:t>
      </w:r>
      <w:r w:rsidR="009A3223">
        <w:rPr>
          <w:rFonts w:hint="eastAsia"/>
        </w:rPr>
        <w:tab/>
      </w:r>
      <w:r w:rsidRPr="00B17752">
        <w:rPr>
          <w:rFonts w:hint="eastAsia"/>
        </w:rPr>
        <w:t>按出租類別、</w:t>
      </w:r>
      <w:proofErr w:type="gramStart"/>
      <w:r w:rsidRPr="00B17752">
        <w:rPr>
          <w:rFonts w:hint="eastAsia"/>
        </w:rPr>
        <w:t>依鄉市</w:t>
      </w:r>
      <w:proofErr w:type="gramEnd"/>
      <w:r w:rsidRPr="00B17752">
        <w:rPr>
          <w:rFonts w:hint="eastAsia"/>
        </w:rPr>
        <w:t>、段、地號、次序裝訂成冊。</w:t>
      </w:r>
    </w:p>
    <w:p w:rsidR="00B17752" w:rsidRPr="00B17752" w:rsidRDefault="00B17752" w:rsidP="009A3223">
      <w:pPr>
        <w:ind w:leftChars="500" w:left="1440" w:hangingChars="100" w:hanging="240"/>
      </w:pPr>
      <w:r w:rsidRPr="00B17752">
        <w:rPr>
          <w:rFonts w:hint="eastAsia"/>
        </w:rPr>
        <w:t>3.</w:t>
      </w:r>
      <w:r w:rsidR="009A3223">
        <w:rPr>
          <w:rFonts w:hint="eastAsia"/>
        </w:rPr>
        <w:tab/>
      </w:r>
      <w:r w:rsidRPr="00B17752">
        <w:rPr>
          <w:rFonts w:hint="eastAsia"/>
        </w:rPr>
        <w:t>租賃情形有異動時，應隨時記入。</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9A3223">
        <w:rPr>
          <w:rFonts w:hint="eastAsia"/>
        </w:rPr>
        <w:tab/>
      </w:r>
      <w:r w:rsidRPr="00B17752">
        <w:rPr>
          <w:rFonts w:hint="eastAsia"/>
        </w:rPr>
        <w:t>收租方式：委託金融機構或農會代收。</w:t>
      </w:r>
    </w:p>
    <w:p w:rsidR="00B17752" w:rsidRPr="00B17752" w:rsidRDefault="00B17752" w:rsidP="009A3223">
      <w:pPr>
        <w:ind w:leftChars="300" w:left="1200" w:hangingChars="200" w:hanging="480"/>
      </w:pPr>
      <w:r w:rsidRPr="00B17752">
        <w:rPr>
          <w:rFonts w:hint="eastAsia"/>
        </w:rPr>
        <w:t>(</w:t>
      </w:r>
      <w:r w:rsidRPr="00B17752">
        <w:rPr>
          <w:rFonts w:hint="eastAsia"/>
        </w:rPr>
        <w:t>三</w:t>
      </w:r>
      <w:r w:rsidRPr="00B17752">
        <w:rPr>
          <w:rFonts w:hint="eastAsia"/>
        </w:rPr>
        <w:t>)</w:t>
      </w:r>
      <w:r w:rsidR="009A3223">
        <w:rPr>
          <w:rFonts w:hint="eastAsia"/>
        </w:rPr>
        <w:tab/>
      </w:r>
      <w:proofErr w:type="gramStart"/>
      <w:r w:rsidRPr="00B17752">
        <w:rPr>
          <w:rFonts w:hint="eastAsia"/>
        </w:rPr>
        <w:t>填開收租聯</w:t>
      </w:r>
      <w:proofErr w:type="gramEnd"/>
      <w:r w:rsidRPr="00B17752">
        <w:rPr>
          <w:rFonts w:hint="eastAsia"/>
        </w:rPr>
        <w:t>單：本</w:t>
      </w:r>
      <w:proofErr w:type="gramStart"/>
      <w:r w:rsidRPr="00B17752">
        <w:rPr>
          <w:rFonts w:hint="eastAsia"/>
        </w:rPr>
        <w:t>府填開</w:t>
      </w:r>
      <w:proofErr w:type="gramEnd"/>
      <w:r w:rsidRPr="00B17752">
        <w:rPr>
          <w:rFonts w:hint="eastAsia"/>
        </w:rPr>
        <w:t>繳款書，第一聯為收據交繳款人、第二聯為報送財政處財務管理科、第三聯為通知送財政處公有財產科、第四聯為存根留存</w:t>
      </w:r>
      <w:proofErr w:type="gramStart"/>
      <w:r w:rsidRPr="00B17752">
        <w:rPr>
          <w:rFonts w:hint="eastAsia"/>
        </w:rPr>
        <w:t>公庫登帳</w:t>
      </w:r>
      <w:proofErr w:type="gramEnd"/>
      <w:r w:rsidRPr="00B17752">
        <w:rPr>
          <w:rFonts w:hint="eastAsia"/>
        </w:rPr>
        <w:t>、第五聯為報告由</w:t>
      </w:r>
      <w:proofErr w:type="gramStart"/>
      <w:r w:rsidRPr="00B17752">
        <w:rPr>
          <w:rFonts w:hint="eastAsia"/>
        </w:rPr>
        <w:t>公庫送本</w:t>
      </w:r>
      <w:proofErr w:type="gramEnd"/>
      <w:r w:rsidRPr="00B17752">
        <w:rPr>
          <w:rFonts w:hint="eastAsia"/>
        </w:rPr>
        <w:t>府主計處</w:t>
      </w:r>
      <w:r w:rsidR="009A3223">
        <w:rPr>
          <w:rFonts w:hint="eastAsia"/>
        </w:rPr>
        <w:t>（</w:t>
      </w:r>
      <w:r w:rsidRPr="00B17752">
        <w:rPr>
          <w:rFonts w:hint="eastAsia"/>
        </w:rPr>
        <w:t>格式如附件五</w:t>
      </w:r>
      <w:r w:rsidR="009A3223">
        <w:rPr>
          <w:rFonts w:hint="eastAsia"/>
        </w:rPr>
        <w:t>）</w:t>
      </w:r>
      <w:r w:rsidRPr="00B17752">
        <w:rPr>
          <w:rFonts w:hint="eastAsia"/>
        </w:rPr>
        <w:t>。由本府統一印發。</w:t>
      </w:r>
      <w:r w:rsidRPr="00B17752">
        <w:rPr>
          <w:rFonts w:hint="eastAsia"/>
        </w:rPr>
        <w:t xml:space="preserve"> </w:t>
      </w:r>
    </w:p>
    <w:p w:rsidR="00B17752" w:rsidRPr="00B17752" w:rsidRDefault="00B17752" w:rsidP="009A3223">
      <w:pPr>
        <w:ind w:leftChars="300" w:left="1200" w:hangingChars="200" w:hanging="480"/>
      </w:pPr>
      <w:r w:rsidRPr="00B17752">
        <w:rPr>
          <w:rFonts w:hint="eastAsia"/>
        </w:rPr>
        <w:t>(</w:t>
      </w:r>
      <w:r w:rsidRPr="00B17752">
        <w:rPr>
          <w:rFonts w:hint="eastAsia"/>
        </w:rPr>
        <w:t>四</w:t>
      </w:r>
      <w:r w:rsidRPr="00B17752">
        <w:rPr>
          <w:rFonts w:hint="eastAsia"/>
        </w:rPr>
        <w:t>)</w:t>
      </w:r>
      <w:r w:rsidR="009A3223">
        <w:rPr>
          <w:rFonts w:hint="eastAsia"/>
        </w:rPr>
        <w:tab/>
      </w:r>
      <w:r w:rsidRPr="00B17752">
        <w:rPr>
          <w:rFonts w:hint="eastAsia"/>
        </w:rPr>
        <w:t>收繳紀錄：</w:t>
      </w:r>
    </w:p>
    <w:p w:rsidR="00B17752" w:rsidRPr="00B17752" w:rsidRDefault="00B17752" w:rsidP="009A3223">
      <w:pPr>
        <w:ind w:leftChars="500" w:left="1440" w:hangingChars="100" w:hanging="240"/>
      </w:pPr>
      <w:r w:rsidRPr="00B17752">
        <w:rPr>
          <w:rFonts w:hint="eastAsia"/>
        </w:rPr>
        <w:t>1.</w:t>
      </w:r>
      <w:r w:rsidR="009A3223">
        <w:rPr>
          <w:rFonts w:hint="eastAsia"/>
        </w:rPr>
        <w:tab/>
      </w:r>
      <w:r w:rsidRPr="00B17752">
        <w:rPr>
          <w:rFonts w:hint="eastAsia"/>
        </w:rPr>
        <w:t>承租人持繳款書至指定公庫銀行繳納，次日第三聯存根聯交由收租單位於租金</w:t>
      </w:r>
      <w:proofErr w:type="gramStart"/>
      <w:r w:rsidRPr="00B17752">
        <w:rPr>
          <w:rFonts w:hint="eastAsia"/>
        </w:rPr>
        <w:t>簿</w:t>
      </w:r>
      <w:proofErr w:type="gramEnd"/>
      <w:r w:rsidRPr="00B17752">
        <w:rPr>
          <w:rFonts w:hint="eastAsia"/>
        </w:rPr>
        <w:t>備註欄記載○○年○月○日繳納，○○○元，若逾期繳納，則以紅筆註明。</w:t>
      </w:r>
    </w:p>
    <w:p w:rsidR="00B17752" w:rsidRPr="00B17752" w:rsidRDefault="00B17752" w:rsidP="009A3223">
      <w:pPr>
        <w:ind w:leftChars="500" w:left="1440" w:hangingChars="100" w:hanging="240"/>
      </w:pPr>
      <w:r w:rsidRPr="00B17752">
        <w:rPr>
          <w:rFonts w:hint="eastAsia"/>
        </w:rPr>
        <w:t>2.</w:t>
      </w:r>
      <w:r w:rsidR="009A3223">
        <w:rPr>
          <w:rFonts w:hint="eastAsia"/>
        </w:rPr>
        <w:tab/>
      </w:r>
      <w:r w:rsidRPr="00B17752">
        <w:rPr>
          <w:rFonts w:hint="eastAsia"/>
        </w:rPr>
        <w:t>遇有溢繳租金時，應予</w:t>
      </w:r>
      <w:proofErr w:type="gramStart"/>
      <w:r w:rsidRPr="00B17752">
        <w:rPr>
          <w:rFonts w:hint="eastAsia"/>
        </w:rPr>
        <w:t>發還或抵繳</w:t>
      </w:r>
      <w:proofErr w:type="gramEnd"/>
      <w:r w:rsidRPr="00B17752">
        <w:rPr>
          <w:rFonts w:hint="eastAsia"/>
        </w:rPr>
        <w:t>以後月份租金，並於</w:t>
      </w:r>
      <w:proofErr w:type="gramStart"/>
      <w:r w:rsidRPr="00B17752">
        <w:rPr>
          <w:rFonts w:hint="eastAsia"/>
        </w:rPr>
        <w:t>租金簿以紅</w:t>
      </w:r>
      <w:proofErr w:type="gramEnd"/>
      <w:r w:rsidRPr="00B17752">
        <w:rPr>
          <w:rFonts w:hint="eastAsia"/>
        </w:rPr>
        <w:t>筆註明。</w:t>
      </w:r>
    </w:p>
    <w:p w:rsidR="00B17752" w:rsidRPr="00B17752" w:rsidRDefault="00B17752" w:rsidP="009A3223">
      <w:pPr>
        <w:ind w:leftChars="300" w:left="1200" w:hangingChars="200" w:hanging="480"/>
      </w:pPr>
      <w:r w:rsidRPr="00B17752">
        <w:rPr>
          <w:rFonts w:hint="eastAsia"/>
        </w:rPr>
        <w:t>(</w:t>
      </w:r>
      <w:r w:rsidRPr="00B17752">
        <w:rPr>
          <w:rFonts w:hint="eastAsia"/>
        </w:rPr>
        <w:t>五</w:t>
      </w:r>
      <w:r w:rsidRPr="00B17752">
        <w:rPr>
          <w:rFonts w:hint="eastAsia"/>
        </w:rPr>
        <w:t>)</w:t>
      </w:r>
      <w:r w:rsidR="009A3223">
        <w:rPr>
          <w:rFonts w:hint="eastAsia"/>
        </w:rPr>
        <w:tab/>
      </w:r>
      <w:proofErr w:type="gramStart"/>
      <w:r w:rsidRPr="00B17752">
        <w:rPr>
          <w:rFonts w:hint="eastAsia"/>
        </w:rPr>
        <w:t>欠租催</w:t>
      </w:r>
      <w:proofErr w:type="gramEnd"/>
      <w:r w:rsidRPr="00B17752">
        <w:rPr>
          <w:rFonts w:hint="eastAsia"/>
        </w:rPr>
        <w:t>繳：承租人租金支付有遲延者，本府應依下列步驟收取之：</w:t>
      </w:r>
    </w:p>
    <w:p w:rsidR="00B17752" w:rsidRPr="00B17752" w:rsidRDefault="00B17752" w:rsidP="009A3223">
      <w:pPr>
        <w:ind w:leftChars="500" w:left="1440" w:hangingChars="100" w:hanging="240"/>
      </w:pPr>
      <w:r w:rsidRPr="00B17752">
        <w:rPr>
          <w:rFonts w:hint="eastAsia"/>
        </w:rPr>
        <w:t>1.</w:t>
      </w:r>
      <w:r w:rsidR="009A3223">
        <w:rPr>
          <w:rFonts w:hint="eastAsia"/>
        </w:rPr>
        <w:tab/>
      </w:r>
      <w:r w:rsidRPr="00B17752">
        <w:rPr>
          <w:rFonts w:hint="eastAsia"/>
        </w:rPr>
        <w:t>以公文或郵政劃撥單催告，限期繳納，必要時並得以電話、人員訪問、明信片等方式為之。</w:t>
      </w:r>
    </w:p>
    <w:p w:rsidR="00B17752" w:rsidRPr="00B17752" w:rsidRDefault="00B17752" w:rsidP="009A3223">
      <w:pPr>
        <w:ind w:leftChars="500" w:left="1440" w:hangingChars="100" w:hanging="240"/>
      </w:pPr>
      <w:r w:rsidRPr="00B17752">
        <w:rPr>
          <w:rFonts w:hint="eastAsia"/>
        </w:rPr>
        <w:t>2.</w:t>
      </w:r>
      <w:r w:rsidR="009A3223">
        <w:rPr>
          <w:rFonts w:hint="eastAsia"/>
        </w:rPr>
        <w:tab/>
      </w:r>
      <w:r w:rsidRPr="00B17752">
        <w:rPr>
          <w:rFonts w:hint="eastAsia"/>
        </w:rPr>
        <w:t>以雙掛號函件催告。</w:t>
      </w:r>
    </w:p>
    <w:p w:rsidR="00B17752" w:rsidRPr="00B17752" w:rsidRDefault="00B17752" w:rsidP="009A3223">
      <w:pPr>
        <w:ind w:leftChars="500" w:left="1440" w:hangingChars="100" w:hanging="240"/>
      </w:pPr>
      <w:r w:rsidRPr="00B17752">
        <w:rPr>
          <w:rFonts w:hint="eastAsia"/>
        </w:rPr>
        <w:lastRenderedPageBreak/>
        <w:t>3.</w:t>
      </w:r>
      <w:r w:rsidR="009A3223">
        <w:rPr>
          <w:rFonts w:hint="eastAsia"/>
        </w:rPr>
        <w:tab/>
      </w:r>
      <w:r w:rsidRPr="00B17752">
        <w:rPr>
          <w:rFonts w:hint="eastAsia"/>
        </w:rPr>
        <w:t>聲請法院發支付命令或依法起訴。</w:t>
      </w:r>
    </w:p>
    <w:p w:rsidR="00B17752" w:rsidRPr="00B17752" w:rsidRDefault="00B17752" w:rsidP="009A3223">
      <w:pPr>
        <w:ind w:leftChars="500" w:left="1440" w:hangingChars="100" w:hanging="240"/>
      </w:pPr>
      <w:r w:rsidRPr="00B17752">
        <w:rPr>
          <w:rFonts w:hint="eastAsia"/>
        </w:rPr>
        <w:t>4.</w:t>
      </w:r>
      <w:r w:rsidR="009A3223">
        <w:rPr>
          <w:rFonts w:hint="eastAsia"/>
        </w:rPr>
        <w:tab/>
      </w:r>
      <w:r w:rsidRPr="00B17752">
        <w:rPr>
          <w:rFonts w:hint="eastAsia"/>
        </w:rPr>
        <w:t>聲請法院強制執行。</w:t>
      </w:r>
    </w:p>
    <w:p w:rsidR="00B17752" w:rsidRPr="00B17752" w:rsidRDefault="00B17752" w:rsidP="009A3223">
      <w:pPr>
        <w:ind w:left="720" w:hangingChars="300" w:hanging="720"/>
      </w:pPr>
      <w:r w:rsidRPr="00B17752">
        <w:rPr>
          <w:rFonts w:hint="eastAsia"/>
        </w:rPr>
        <w:t>二一、租賃物使用限制如下：</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F11546">
        <w:rPr>
          <w:rFonts w:hint="eastAsia"/>
        </w:rPr>
        <w:tab/>
      </w:r>
      <w:r w:rsidRPr="00B17752">
        <w:rPr>
          <w:rFonts w:hint="eastAsia"/>
        </w:rPr>
        <w:t>承租人對租賃物，不得作違背法令規定或約定之用途使用。</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F11546">
        <w:rPr>
          <w:rFonts w:hint="eastAsia"/>
        </w:rPr>
        <w:tab/>
      </w:r>
      <w:r w:rsidRPr="00B17752">
        <w:rPr>
          <w:rFonts w:hint="eastAsia"/>
        </w:rPr>
        <w:t>承租人不得擅自將租賃物之全部或一部轉讓或轉租他人使用，或要求設定地上權。</w:t>
      </w:r>
    </w:p>
    <w:p w:rsidR="00B17752" w:rsidRPr="00B17752" w:rsidRDefault="00B17752" w:rsidP="009A3223">
      <w:pPr>
        <w:ind w:left="720" w:hangingChars="300" w:hanging="720"/>
      </w:pPr>
      <w:r w:rsidRPr="00B17752">
        <w:rPr>
          <w:rFonts w:hint="eastAsia"/>
        </w:rPr>
        <w:t>二二、租賃關係存續</w:t>
      </w:r>
      <w:proofErr w:type="gramStart"/>
      <w:r w:rsidRPr="00B17752">
        <w:rPr>
          <w:rFonts w:hint="eastAsia"/>
        </w:rPr>
        <w:t>期間，</w:t>
      </w:r>
      <w:proofErr w:type="gramEnd"/>
      <w:r w:rsidRPr="00B17752">
        <w:rPr>
          <w:rFonts w:hint="eastAsia"/>
        </w:rPr>
        <w:t>有下列情形之一時，</w:t>
      </w:r>
      <w:proofErr w:type="gramStart"/>
      <w:r w:rsidRPr="00B17752">
        <w:rPr>
          <w:rFonts w:hint="eastAsia"/>
        </w:rPr>
        <w:t>本府得終止</w:t>
      </w:r>
      <w:proofErr w:type="gramEnd"/>
      <w:r w:rsidRPr="00B17752">
        <w:rPr>
          <w:rFonts w:hint="eastAsia"/>
        </w:rPr>
        <w:t>租約：</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F11546">
        <w:rPr>
          <w:rFonts w:hint="eastAsia"/>
        </w:rPr>
        <w:tab/>
      </w:r>
      <w:r w:rsidRPr="00B17752">
        <w:rPr>
          <w:rFonts w:hint="eastAsia"/>
        </w:rPr>
        <w:t>政府舉辦公共事業需要，或依法變更使用時。</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F11546">
        <w:rPr>
          <w:rFonts w:hint="eastAsia"/>
        </w:rPr>
        <w:tab/>
      </w:r>
      <w:r w:rsidRPr="00B17752">
        <w:rPr>
          <w:rFonts w:hint="eastAsia"/>
        </w:rPr>
        <w:t>政府實施國家政策或都市計畫或土地重劃，有收回必要時。</w:t>
      </w:r>
    </w:p>
    <w:p w:rsidR="00B17752" w:rsidRPr="00B17752" w:rsidRDefault="00B17752" w:rsidP="009A3223">
      <w:pPr>
        <w:ind w:leftChars="300" w:left="1200" w:hangingChars="200" w:hanging="480"/>
      </w:pPr>
      <w:r w:rsidRPr="00B17752">
        <w:rPr>
          <w:rFonts w:hint="eastAsia"/>
        </w:rPr>
        <w:t>(</w:t>
      </w:r>
      <w:r w:rsidRPr="00B17752">
        <w:rPr>
          <w:rFonts w:hint="eastAsia"/>
        </w:rPr>
        <w:t>三</w:t>
      </w:r>
      <w:r w:rsidRPr="00B17752">
        <w:rPr>
          <w:rFonts w:hint="eastAsia"/>
        </w:rPr>
        <w:t>)</w:t>
      </w:r>
      <w:r w:rsidR="00F11546">
        <w:rPr>
          <w:rFonts w:hint="eastAsia"/>
        </w:rPr>
        <w:tab/>
      </w:r>
      <w:r w:rsidRPr="00B17752">
        <w:rPr>
          <w:rFonts w:hint="eastAsia"/>
        </w:rPr>
        <w:t>承租人積欠租金超過土地法第一百條或第一百零三條期限者。</w:t>
      </w:r>
    </w:p>
    <w:p w:rsidR="00B17752" w:rsidRPr="00B17752" w:rsidRDefault="00B17752" w:rsidP="009A3223">
      <w:pPr>
        <w:ind w:leftChars="300" w:left="1200" w:hangingChars="200" w:hanging="480"/>
      </w:pPr>
      <w:r w:rsidRPr="00B17752">
        <w:rPr>
          <w:rFonts w:hint="eastAsia"/>
        </w:rPr>
        <w:t>(</w:t>
      </w:r>
      <w:r w:rsidRPr="00B17752">
        <w:rPr>
          <w:rFonts w:hint="eastAsia"/>
        </w:rPr>
        <w:t>四</w:t>
      </w:r>
      <w:r w:rsidRPr="00B17752">
        <w:rPr>
          <w:rFonts w:hint="eastAsia"/>
        </w:rPr>
        <w:t>)</w:t>
      </w:r>
      <w:r w:rsidR="00F11546">
        <w:rPr>
          <w:rFonts w:hint="eastAsia"/>
        </w:rPr>
        <w:tab/>
      </w:r>
      <w:r w:rsidRPr="00B17752">
        <w:rPr>
          <w:rFonts w:hint="eastAsia"/>
        </w:rPr>
        <w:t>承租人死亡而無法定繼承人時。</w:t>
      </w:r>
    </w:p>
    <w:p w:rsidR="00B17752" w:rsidRPr="00B17752" w:rsidRDefault="00B17752" w:rsidP="009A3223">
      <w:pPr>
        <w:ind w:leftChars="300" w:left="1200" w:hangingChars="200" w:hanging="480"/>
      </w:pPr>
      <w:r w:rsidRPr="00B17752">
        <w:rPr>
          <w:rFonts w:hint="eastAsia"/>
        </w:rPr>
        <w:t>(</w:t>
      </w:r>
      <w:r w:rsidRPr="00B17752">
        <w:rPr>
          <w:rFonts w:hint="eastAsia"/>
        </w:rPr>
        <w:t>五</w:t>
      </w:r>
      <w:r w:rsidRPr="00B17752">
        <w:rPr>
          <w:rFonts w:hint="eastAsia"/>
        </w:rPr>
        <w:t>)</w:t>
      </w:r>
      <w:r w:rsidR="00F11546">
        <w:rPr>
          <w:rFonts w:hint="eastAsia"/>
        </w:rPr>
        <w:tab/>
      </w:r>
      <w:r w:rsidRPr="00B17752">
        <w:rPr>
          <w:rFonts w:hint="eastAsia"/>
        </w:rPr>
        <w:t>承租人違背租賃契約之約定事項時。</w:t>
      </w:r>
    </w:p>
    <w:p w:rsidR="00B17752" w:rsidRPr="00B17752" w:rsidRDefault="00B17752" w:rsidP="009A3223">
      <w:pPr>
        <w:ind w:leftChars="300" w:left="1200" w:hangingChars="200" w:hanging="480"/>
      </w:pPr>
      <w:r w:rsidRPr="00B17752">
        <w:rPr>
          <w:rFonts w:hint="eastAsia"/>
        </w:rPr>
        <w:t>(</w:t>
      </w:r>
      <w:r w:rsidRPr="00B17752">
        <w:rPr>
          <w:rFonts w:hint="eastAsia"/>
        </w:rPr>
        <w:t>六</w:t>
      </w:r>
      <w:r w:rsidRPr="00B17752">
        <w:rPr>
          <w:rFonts w:hint="eastAsia"/>
        </w:rPr>
        <w:t>)</w:t>
      </w:r>
      <w:r w:rsidR="00F11546">
        <w:rPr>
          <w:rFonts w:hint="eastAsia"/>
        </w:rPr>
        <w:tab/>
      </w:r>
      <w:r w:rsidRPr="00B17752">
        <w:rPr>
          <w:rFonts w:hint="eastAsia"/>
        </w:rPr>
        <w:t>承租人申請退租時。</w:t>
      </w:r>
    </w:p>
    <w:p w:rsidR="00B17752" w:rsidRPr="00B17752" w:rsidRDefault="00B17752" w:rsidP="009A3223">
      <w:pPr>
        <w:ind w:leftChars="300" w:left="1200" w:hangingChars="200" w:hanging="480"/>
      </w:pPr>
      <w:r w:rsidRPr="00B17752">
        <w:rPr>
          <w:rFonts w:hint="eastAsia"/>
        </w:rPr>
        <w:t>(</w:t>
      </w:r>
      <w:r w:rsidRPr="00B17752">
        <w:rPr>
          <w:rFonts w:hint="eastAsia"/>
        </w:rPr>
        <w:t>七</w:t>
      </w:r>
      <w:r w:rsidRPr="00B17752">
        <w:rPr>
          <w:rFonts w:hint="eastAsia"/>
        </w:rPr>
        <w:t>)</w:t>
      </w:r>
      <w:r w:rsidR="00F11546">
        <w:rPr>
          <w:rFonts w:hint="eastAsia"/>
        </w:rPr>
        <w:tab/>
      </w:r>
      <w:r w:rsidRPr="00B17752">
        <w:rPr>
          <w:rFonts w:hint="eastAsia"/>
        </w:rPr>
        <w:t>依其他法令規定得終止租約時。</w:t>
      </w:r>
    </w:p>
    <w:p w:rsidR="00B17752" w:rsidRPr="00B17752" w:rsidRDefault="00B17752" w:rsidP="009A3223">
      <w:pPr>
        <w:ind w:left="720" w:hangingChars="300" w:hanging="720"/>
      </w:pPr>
      <w:r w:rsidRPr="00B17752">
        <w:rPr>
          <w:rFonts w:hint="eastAsia"/>
        </w:rPr>
        <w:t>二三、出租土地之土地稅及出租房屋之房屋稅，</w:t>
      </w:r>
      <w:proofErr w:type="gramStart"/>
      <w:r w:rsidRPr="00B17752">
        <w:rPr>
          <w:rFonts w:hint="eastAsia"/>
        </w:rPr>
        <w:t>均由本</w:t>
      </w:r>
      <w:proofErr w:type="gramEnd"/>
      <w:r w:rsidRPr="00B17752">
        <w:rPr>
          <w:rFonts w:hint="eastAsia"/>
        </w:rPr>
        <w:t>府負擔；工程受益費及其他費用之負擔，依有關法令或約定辦理。</w:t>
      </w:r>
    </w:p>
    <w:p w:rsidR="00B17752" w:rsidRPr="00B17752" w:rsidRDefault="00B17752" w:rsidP="009A3223">
      <w:pPr>
        <w:ind w:left="720" w:hangingChars="300" w:hanging="720"/>
      </w:pPr>
      <w:r w:rsidRPr="00B17752">
        <w:rPr>
          <w:rFonts w:hint="eastAsia"/>
        </w:rPr>
        <w:t>二四、租賃關係存續</w:t>
      </w:r>
      <w:proofErr w:type="gramStart"/>
      <w:r w:rsidRPr="00B17752">
        <w:rPr>
          <w:rFonts w:hint="eastAsia"/>
        </w:rPr>
        <w:t>期間，</w:t>
      </w:r>
      <w:proofErr w:type="gramEnd"/>
      <w:r w:rsidRPr="00B17752">
        <w:rPr>
          <w:rFonts w:hint="eastAsia"/>
        </w:rPr>
        <w:t>承租人因</w:t>
      </w:r>
      <w:proofErr w:type="gramStart"/>
      <w:r w:rsidRPr="00B17752">
        <w:rPr>
          <w:rFonts w:hint="eastAsia"/>
        </w:rPr>
        <w:t>租賃物界址</w:t>
      </w:r>
      <w:proofErr w:type="gramEnd"/>
      <w:r w:rsidRPr="00B17752">
        <w:rPr>
          <w:rFonts w:hint="eastAsia"/>
        </w:rPr>
        <w:t>不明，或發生界址糾紛時，應自行向地政機關繳費申請</w:t>
      </w:r>
      <w:proofErr w:type="gramStart"/>
      <w:r w:rsidRPr="00B17752">
        <w:rPr>
          <w:rFonts w:hint="eastAsia"/>
        </w:rPr>
        <w:t>鑑</w:t>
      </w:r>
      <w:proofErr w:type="gramEnd"/>
      <w:r w:rsidRPr="00B17752">
        <w:rPr>
          <w:rFonts w:hint="eastAsia"/>
        </w:rPr>
        <w:t>界。</w:t>
      </w:r>
    </w:p>
    <w:p w:rsidR="00B17752" w:rsidRPr="00B17752" w:rsidRDefault="00B17752" w:rsidP="009A3223">
      <w:pPr>
        <w:ind w:left="720" w:hangingChars="300" w:hanging="720"/>
      </w:pPr>
      <w:r w:rsidRPr="00B17752">
        <w:rPr>
          <w:rFonts w:hint="eastAsia"/>
        </w:rPr>
        <w:t>二五、承租人遺失當年期租約書申請補發時，應依下列方式辦理：</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F11546">
        <w:rPr>
          <w:rFonts w:hint="eastAsia"/>
        </w:rPr>
        <w:tab/>
      </w:r>
      <w:r w:rsidRPr="00B17752">
        <w:rPr>
          <w:rFonts w:hint="eastAsia"/>
        </w:rPr>
        <w:t>承租人應檢具切</w:t>
      </w:r>
      <w:proofErr w:type="gramStart"/>
      <w:r w:rsidRPr="00B17752">
        <w:rPr>
          <w:rFonts w:hint="eastAsia"/>
        </w:rPr>
        <w:t>結書敘明</w:t>
      </w:r>
      <w:proofErr w:type="gramEnd"/>
      <w:r w:rsidRPr="00B17752">
        <w:rPr>
          <w:rFonts w:hint="eastAsia"/>
        </w:rPr>
        <w:t>承租土地標示、房屋坐落、面積、租約字號補發原因，連同蓋妥承租人原印章之空白租約二份送本府核辦。</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F11546">
        <w:rPr>
          <w:rFonts w:hint="eastAsia"/>
        </w:rPr>
        <w:tab/>
      </w:r>
      <w:r w:rsidRPr="00B17752">
        <w:rPr>
          <w:rFonts w:hint="eastAsia"/>
        </w:rPr>
        <w:t>本府應就所送空白租約，按照原租約內容填載，並於核發時註明『原租約遺失，本租約於某年月補發』等字樣。</w:t>
      </w:r>
    </w:p>
    <w:p w:rsidR="00B17752" w:rsidRPr="00B17752" w:rsidRDefault="00B17752" w:rsidP="009A3223">
      <w:pPr>
        <w:ind w:left="720" w:hangingChars="300" w:hanging="720"/>
      </w:pPr>
      <w:r w:rsidRPr="00B17752">
        <w:rPr>
          <w:rFonts w:hint="eastAsia"/>
        </w:rPr>
        <w:t>二六、租賃關係存續</w:t>
      </w:r>
      <w:proofErr w:type="gramStart"/>
      <w:r w:rsidRPr="00B17752">
        <w:rPr>
          <w:rFonts w:hint="eastAsia"/>
        </w:rPr>
        <w:t>期間，</w:t>
      </w:r>
      <w:proofErr w:type="gramEnd"/>
      <w:r w:rsidRPr="00B17752">
        <w:rPr>
          <w:rFonts w:hint="eastAsia"/>
        </w:rPr>
        <w:t>承租人對租賃物全部或一部不繼續使用時，應申請退租交還租賃物；如轉讓他人使用者，應會同受讓人填具申請書</w:t>
      </w:r>
      <w:r w:rsidRPr="00B17752">
        <w:rPr>
          <w:rFonts w:hint="eastAsia"/>
        </w:rPr>
        <w:t>(</w:t>
      </w:r>
      <w:r w:rsidRPr="00B17752">
        <w:rPr>
          <w:rFonts w:hint="eastAsia"/>
        </w:rPr>
        <w:t>格式如附件六</w:t>
      </w:r>
      <w:r w:rsidRPr="00B17752">
        <w:rPr>
          <w:rFonts w:hint="eastAsia"/>
        </w:rPr>
        <w:t>)</w:t>
      </w:r>
      <w:r w:rsidRPr="00B17752">
        <w:rPr>
          <w:rFonts w:hint="eastAsia"/>
        </w:rPr>
        <w:t>並</w:t>
      </w:r>
      <w:proofErr w:type="gramStart"/>
      <w:r w:rsidRPr="00B17752">
        <w:rPr>
          <w:rFonts w:hint="eastAsia"/>
        </w:rPr>
        <w:t>檢附左列</w:t>
      </w:r>
      <w:proofErr w:type="gramEnd"/>
      <w:r w:rsidRPr="00B17752">
        <w:rPr>
          <w:rFonts w:hint="eastAsia"/>
        </w:rPr>
        <w:t>文件申請核准過戶承租：</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F11546">
        <w:rPr>
          <w:rFonts w:hint="eastAsia"/>
        </w:rPr>
        <w:tab/>
      </w:r>
      <w:r w:rsidRPr="00B17752">
        <w:rPr>
          <w:rFonts w:hint="eastAsia"/>
        </w:rPr>
        <w:t>原租約</w:t>
      </w:r>
      <w:r w:rsidRPr="00B17752">
        <w:rPr>
          <w:rFonts w:hint="eastAsia"/>
        </w:rPr>
        <w:t>(</w:t>
      </w:r>
      <w:r w:rsidRPr="00B17752">
        <w:rPr>
          <w:rFonts w:hint="eastAsia"/>
        </w:rPr>
        <w:t>原租約遺失時，改由原承租人檢附租約遺失切結書，格式如附件十三</w:t>
      </w:r>
      <w:r w:rsidRPr="00B17752">
        <w:rPr>
          <w:rFonts w:hint="eastAsia"/>
        </w:rPr>
        <w:t>)</w:t>
      </w:r>
      <w:r w:rsidRPr="00B17752">
        <w:rPr>
          <w:rFonts w:hint="eastAsia"/>
        </w:rPr>
        <w:t>。</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F11546">
        <w:rPr>
          <w:rFonts w:hint="eastAsia"/>
        </w:rPr>
        <w:tab/>
      </w:r>
      <w:r w:rsidRPr="00B17752">
        <w:rPr>
          <w:rFonts w:hint="eastAsia"/>
        </w:rPr>
        <w:t>原承租人身分證明文件。</w:t>
      </w:r>
    </w:p>
    <w:p w:rsidR="00B17752" w:rsidRPr="00B17752" w:rsidRDefault="00B17752" w:rsidP="009A3223">
      <w:pPr>
        <w:ind w:leftChars="300" w:left="1200" w:hangingChars="200" w:hanging="480"/>
      </w:pPr>
      <w:r w:rsidRPr="00B17752">
        <w:rPr>
          <w:rFonts w:hint="eastAsia"/>
        </w:rPr>
        <w:t>(</w:t>
      </w:r>
      <w:r w:rsidRPr="00B17752">
        <w:rPr>
          <w:rFonts w:hint="eastAsia"/>
        </w:rPr>
        <w:t>三</w:t>
      </w:r>
      <w:r w:rsidRPr="00B17752">
        <w:rPr>
          <w:rFonts w:hint="eastAsia"/>
        </w:rPr>
        <w:t>)</w:t>
      </w:r>
      <w:r w:rsidR="00F11546">
        <w:rPr>
          <w:rFonts w:hint="eastAsia"/>
        </w:rPr>
        <w:tab/>
      </w:r>
      <w:r w:rsidRPr="00B17752">
        <w:rPr>
          <w:rFonts w:hint="eastAsia"/>
        </w:rPr>
        <w:t>原承租人及過戶承租人未親自到場</w:t>
      </w:r>
      <w:proofErr w:type="gramStart"/>
      <w:r w:rsidRPr="00B17752">
        <w:rPr>
          <w:rFonts w:hint="eastAsia"/>
        </w:rPr>
        <w:t>辦理者檢附</w:t>
      </w:r>
      <w:proofErr w:type="gramEnd"/>
      <w:r w:rsidRPr="00B17752">
        <w:rPr>
          <w:rFonts w:hint="eastAsia"/>
        </w:rPr>
        <w:t>印鑑證明一份。</w:t>
      </w:r>
    </w:p>
    <w:p w:rsidR="00B17752" w:rsidRPr="00B17752" w:rsidRDefault="00B17752" w:rsidP="009A3223">
      <w:pPr>
        <w:ind w:leftChars="300" w:left="1200" w:hangingChars="200" w:hanging="480"/>
      </w:pPr>
      <w:r w:rsidRPr="00F11546">
        <w:rPr>
          <w:rFonts w:hint="eastAsia"/>
          <w:u w:val="single"/>
        </w:rPr>
        <w:t>(</w:t>
      </w:r>
      <w:r w:rsidRPr="00F11546">
        <w:rPr>
          <w:rFonts w:hint="eastAsia"/>
          <w:u w:val="single"/>
        </w:rPr>
        <w:t>四</w:t>
      </w:r>
      <w:r w:rsidRPr="00F11546">
        <w:rPr>
          <w:rFonts w:hint="eastAsia"/>
          <w:u w:val="single"/>
        </w:rPr>
        <w:t>)</w:t>
      </w:r>
      <w:r w:rsidR="00F11546">
        <w:rPr>
          <w:rFonts w:hint="eastAsia"/>
        </w:rPr>
        <w:tab/>
      </w:r>
      <w:r w:rsidRPr="00B17752">
        <w:rPr>
          <w:rFonts w:hint="eastAsia"/>
        </w:rPr>
        <w:t>過戶承租人戶籍資料一份。</w:t>
      </w:r>
    </w:p>
    <w:p w:rsidR="00B17752" w:rsidRPr="00B17752" w:rsidRDefault="00B17752" w:rsidP="009A3223">
      <w:pPr>
        <w:ind w:leftChars="300" w:left="1200" w:hangingChars="200" w:hanging="480"/>
      </w:pPr>
      <w:r w:rsidRPr="00F11546">
        <w:rPr>
          <w:rFonts w:hint="eastAsia"/>
          <w:u w:val="single"/>
        </w:rPr>
        <w:t>(</w:t>
      </w:r>
      <w:r w:rsidRPr="00F11546">
        <w:rPr>
          <w:rFonts w:hint="eastAsia"/>
          <w:u w:val="single"/>
        </w:rPr>
        <w:t>五</w:t>
      </w:r>
      <w:r w:rsidRPr="00F11546">
        <w:rPr>
          <w:rFonts w:hint="eastAsia"/>
          <w:u w:val="single"/>
        </w:rPr>
        <w:t>)</w:t>
      </w:r>
      <w:r w:rsidR="00F11546">
        <w:rPr>
          <w:rFonts w:hint="eastAsia"/>
        </w:rPr>
        <w:tab/>
      </w:r>
      <w:r w:rsidRPr="00B17752">
        <w:rPr>
          <w:rFonts w:hint="eastAsia"/>
        </w:rPr>
        <w:t>最近一期房屋稅完稅或免稅證明影印本。</w:t>
      </w:r>
    </w:p>
    <w:p w:rsidR="00B17752" w:rsidRPr="00B17752" w:rsidRDefault="00B17752" w:rsidP="009A3223">
      <w:pPr>
        <w:ind w:leftChars="300" w:left="1200" w:hangingChars="200" w:hanging="480"/>
      </w:pPr>
      <w:r w:rsidRPr="00F11546">
        <w:rPr>
          <w:rFonts w:hint="eastAsia"/>
          <w:u w:val="single"/>
        </w:rPr>
        <w:lastRenderedPageBreak/>
        <w:t>(</w:t>
      </w:r>
      <w:r w:rsidRPr="00F11546">
        <w:rPr>
          <w:rFonts w:hint="eastAsia"/>
          <w:u w:val="single"/>
        </w:rPr>
        <w:t>六</w:t>
      </w:r>
      <w:r w:rsidRPr="00F11546">
        <w:rPr>
          <w:rFonts w:hint="eastAsia"/>
          <w:u w:val="single"/>
        </w:rPr>
        <w:t>)</w:t>
      </w:r>
      <w:r w:rsidR="00F11546">
        <w:rPr>
          <w:rFonts w:hint="eastAsia"/>
        </w:rPr>
        <w:tab/>
      </w:r>
      <w:r w:rsidRPr="00B17752">
        <w:rPr>
          <w:rFonts w:hint="eastAsia"/>
        </w:rPr>
        <w:t>房屋稅籍證明書一份。</w:t>
      </w:r>
    </w:p>
    <w:p w:rsidR="00B17752" w:rsidRPr="00B17752" w:rsidRDefault="00B17752" w:rsidP="009A3223">
      <w:pPr>
        <w:ind w:leftChars="300" w:left="1200" w:hangingChars="200" w:hanging="480"/>
      </w:pPr>
      <w:r w:rsidRPr="00F11546">
        <w:rPr>
          <w:rFonts w:hint="eastAsia"/>
          <w:u w:val="single"/>
        </w:rPr>
        <w:t>(</w:t>
      </w:r>
      <w:r w:rsidRPr="00F11546">
        <w:rPr>
          <w:rFonts w:hint="eastAsia"/>
          <w:u w:val="single"/>
        </w:rPr>
        <w:t>七</w:t>
      </w:r>
      <w:r w:rsidRPr="00F11546">
        <w:rPr>
          <w:rFonts w:hint="eastAsia"/>
          <w:u w:val="single"/>
        </w:rPr>
        <w:t>)</w:t>
      </w:r>
      <w:r w:rsidR="00F11546">
        <w:rPr>
          <w:rFonts w:hint="eastAsia"/>
        </w:rPr>
        <w:tab/>
      </w:r>
      <w:r w:rsidRPr="00B17752">
        <w:rPr>
          <w:rFonts w:hint="eastAsia"/>
        </w:rPr>
        <w:t>出租機關放棄優先承購通知書影印本一份。</w:t>
      </w:r>
    </w:p>
    <w:p w:rsidR="00B17752" w:rsidRPr="00B17752" w:rsidRDefault="00B17752" w:rsidP="009A3223">
      <w:pPr>
        <w:ind w:leftChars="300" w:left="1200" w:hangingChars="200" w:hanging="480"/>
      </w:pPr>
      <w:r w:rsidRPr="00F11546">
        <w:rPr>
          <w:rFonts w:hint="eastAsia"/>
          <w:u w:val="single"/>
        </w:rPr>
        <w:t>(</w:t>
      </w:r>
      <w:r w:rsidRPr="00F11546">
        <w:rPr>
          <w:rFonts w:hint="eastAsia"/>
          <w:u w:val="single"/>
        </w:rPr>
        <w:t>八</w:t>
      </w:r>
      <w:r w:rsidRPr="00F11546">
        <w:rPr>
          <w:rFonts w:hint="eastAsia"/>
          <w:u w:val="single"/>
        </w:rPr>
        <w:t>)</w:t>
      </w:r>
      <w:r w:rsidR="00F11546">
        <w:rPr>
          <w:rFonts w:hint="eastAsia"/>
        </w:rPr>
        <w:tab/>
      </w:r>
      <w:r w:rsidRPr="00B17752">
        <w:rPr>
          <w:rFonts w:hint="eastAsia"/>
        </w:rPr>
        <w:t>部分過戶承租者應附租用位置圖一份。</w:t>
      </w:r>
      <w:r w:rsidR="00F11546">
        <w:rPr>
          <w:rFonts w:hint="eastAsia"/>
        </w:rPr>
        <w:t>（</w:t>
      </w:r>
      <w:r w:rsidRPr="00B17752">
        <w:rPr>
          <w:rFonts w:hint="eastAsia"/>
        </w:rPr>
        <w:t>以地政機關地籍圖謄本繪製</w:t>
      </w:r>
      <w:r w:rsidR="00F11546">
        <w:rPr>
          <w:rFonts w:hint="eastAsia"/>
        </w:rPr>
        <w:t>）</w:t>
      </w:r>
    </w:p>
    <w:p w:rsidR="00B17752" w:rsidRPr="00B17752" w:rsidRDefault="00B17752" w:rsidP="009A3223">
      <w:pPr>
        <w:ind w:leftChars="300" w:left="1200" w:hangingChars="200" w:hanging="480"/>
      </w:pPr>
      <w:r w:rsidRPr="00F11546">
        <w:rPr>
          <w:rFonts w:hint="eastAsia"/>
          <w:u w:val="single"/>
        </w:rPr>
        <w:t>(</w:t>
      </w:r>
      <w:r w:rsidRPr="00F11546">
        <w:rPr>
          <w:rFonts w:hint="eastAsia"/>
          <w:u w:val="single"/>
        </w:rPr>
        <w:t>九</w:t>
      </w:r>
      <w:r w:rsidRPr="00F11546">
        <w:rPr>
          <w:rFonts w:hint="eastAsia"/>
          <w:u w:val="single"/>
        </w:rPr>
        <w:t>)</w:t>
      </w:r>
      <w:r w:rsidR="00F11546">
        <w:rPr>
          <w:rFonts w:hint="eastAsia"/>
        </w:rPr>
        <w:tab/>
      </w:r>
      <w:r w:rsidRPr="00B17752">
        <w:rPr>
          <w:rFonts w:hint="eastAsia"/>
        </w:rPr>
        <w:t>權利移轉證明文件：</w:t>
      </w:r>
    </w:p>
    <w:p w:rsidR="00B17752" w:rsidRPr="00B17752" w:rsidRDefault="00B17752" w:rsidP="009A3223">
      <w:pPr>
        <w:ind w:leftChars="500" w:left="1440" w:hangingChars="100" w:hanging="240"/>
      </w:pPr>
      <w:r w:rsidRPr="00B17752">
        <w:rPr>
          <w:rFonts w:hint="eastAsia"/>
        </w:rPr>
        <w:t>1.</w:t>
      </w:r>
      <w:r w:rsidR="00F11546">
        <w:rPr>
          <w:rFonts w:hint="eastAsia"/>
        </w:rPr>
        <w:tab/>
      </w:r>
      <w:r w:rsidRPr="00B17752">
        <w:rPr>
          <w:rFonts w:hint="eastAsia"/>
        </w:rPr>
        <w:t>租用基地者：</w:t>
      </w:r>
      <w:r w:rsidR="00F11546">
        <w:rPr>
          <w:rFonts w:hint="eastAsia"/>
        </w:rPr>
        <w:t>（</w:t>
      </w:r>
      <w:r w:rsidRPr="00B17752">
        <w:rPr>
          <w:rFonts w:hint="eastAsia"/>
        </w:rPr>
        <w:t>以下證件任繳一種</w:t>
      </w:r>
      <w:r w:rsidR="00F11546">
        <w:rPr>
          <w:rFonts w:hint="eastAsia"/>
        </w:rPr>
        <w:t>）</w:t>
      </w:r>
      <w:r w:rsidRPr="00B17752">
        <w:rPr>
          <w:rFonts w:hint="eastAsia"/>
        </w:rPr>
        <w:t>(1)</w:t>
      </w:r>
      <w:r w:rsidRPr="00B17752">
        <w:rPr>
          <w:rFonts w:hint="eastAsia"/>
        </w:rPr>
        <w:t>房屋買賣契約</w:t>
      </w:r>
      <w:r w:rsidRPr="00B17752">
        <w:rPr>
          <w:rFonts w:hint="eastAsia"/>
        </w:rPr>
        <w:t>(2)</w:t>
      </w:r>
      <w:r w:rsidRPr="00B17752">
        <w:rPr>
          <w:rFonts w:hint="eastAsia"/>
        </w:rPr>
        <w:t>房屋贈與契約</w:t>
      </w:r>
      <w:r w:rsidRPr="00B17752">
        <w:rPr>
          <w:rFonts w:hint="eastAsia"/>
        </w:rPr>
        <w:t>(3)</w:t>
      </w:r>
      <w:r w:rsidRPr="00B17752">
        <w:rPr>
          <w:rFonts w:hint="eastAsia"/>
        </w:rPr>
        <w:t>法院房屋產權移轉證明書</w:t>
      </w:r>
    </w:p>
    <w:p w:rsidR="00B17752" w:rsidRPr="00B17752" w:rsidRDefault="00B17752" w:rsidP="009A3223">
      <w:pPr>
        <w:ind w:leftChars="500" w:left="1440" w:hangingChars="100" w:hanging="240"/>
      </w:pPr>
      <w:r w:rsidRPr="00B17752">
        <w:rPr>
          <w:rFonts w:hint="eastAsia"/>
        </w:rPr>
        <w:t>2.</w:t>
      </w:r>
      <w:r w:rsidR="00F11546">
        <w:rPr>
          <w:rFonts w:hint="eastAsia"/>
        </w:rPr>
        <w:tab/>
      </w:r>
      <w:r w:rsidRPr="00B17752">
        <w:rPr>
          <w:rFonts w:hint="eastAsia"/>
        </w:rPr>
        <w:t>租用房屋者：租賃權轉讓契約書及設籍於該房屋之戶籍證件影本</w:t>
      </w:r>
    </w:p>
    <w:p w:rsidR="00B17752" w:rsidRPr="00B17752" w:rsidRDefault="00B17752" w:rsidP="009A3223">
      <w:pPr>
        <w:ind w:left="720" w:hangingChars="300" w:hanging="720"/>
      </w:pPr>
      <w:r w:rsidRPr="00B17752">
        <w:rPr>
          <w:rFonts w:hint="eastAsia"/>
        </w:rPr>
        <w:t>二七、租賃關係存續</w:t>
      </w:r>
      <w:proofErr w:type="gramStart"/>
      <w:r w:rsidRPr="00B17752">
        <w:rPr>
          <w:rFonts w:hint="eastAsia"/>
        </w:rPr>
        <w:t>期間，</w:t>
      </w:r>
      <w:proofErr w:type="gramEnd"/>
      <w:r w:rsidRPr="00B17752">
        <w:rPr>
          <w:rFonts w:hint="eastAsia"/>
        </w:rPr>
        <w:t>因繼承而申請</w:t>
      </w:r>
      <w:proofErr w:type="gramStart"/>
      <w:r w:rsidRPr="00B17752">
        <w:rPr>
          <w:rFonts w:hint="eastAsia"/>
        </w:rPr>
        <w:t>換約續租</w:t>
      </w:r>
      <w:proofErr w:type="gramEnd"/>
      <w:r w:rsidRPr="00B17752">
        <w:rPr>
          <w:rFonts w:hint="eastAsia"/>
        </w:rPr>
        <w:t>者，應填具申請書</w:t>
      </w:r>
      <w:r w:rsidR="00F11546">
        <w:rPr>
          <w:rFonts w:hint="eastAsia"/>
        </w:rPr>
        <w:t>（</w:t>
      </w:r>
      <w:r w:rsidRPr="00B17752">
        <w:rPr>
          <w:rFonts w:hint="eastAsia"/>
        </w:rPr>
        <w:t>格式如附件七</w:t>
      </w:r>
      <w:r w:rsidR="00F11546">
        <w:rPr>
          <w:rFonts w:hint="eastAsia"/>
        </w:rPr>
        <w:t>）</w:t>
      </w:r>
      <w:r w:rsidRPr="00B17752">
        <w:rPr>
          <w:rFonts w:hint="eastAsia"/>
        </w:rPr>
        <w:t>，並</w:t>
      </w:r>
      <w:proofErr w:type="gramStart"/>
      <w:r w:rsidRPr="00B17752">
        <w:rPr>
          <w:rFonts w:hint="eastAsia"/>
        </w:rPr>
        <w:t>檢附左列</w:t>
      </w:r>
      <w:proofErr w:type="gramEnd"/>
      <w:r w:rsidRPr="00B17752">
        <w:rPr>
          <w:rFonts w:hint="eastAsia"/>
        </w:rPr>
        <w:t>文件：</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F11546">
        <w:rPr>
          <w:rFonts w:hint="eastAsia"/>
        </w:rPr>
        <w:tab/>
      </w:r>
      <w:r w:rsidRPr="00B17752">
        <w:rPr>
          <w:rFonts w:hint="eastAsia"/>
        </w:rPr>
        <w:t>被繼承人死亡時之戶籍謄本。</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F11546">
        <w:rPr>
          <w:rFonts w:hint="eastAsia"/>
        </w:rPr>
        <w:tab/>
      </w:r>
      <w:r w:rsidRPr="00B17752">
        <w:rPr>
          <w:rFonts w:hint="eastAsia"/>
        </w:rPr>
        <w:t>繼承人現在之戶籍謄本。</w:t>
      </w:r>
    </w:p>
    <w:p w:rsidR="00B17752" w:rsidRPr="00B17752" w:rsidRDefault="00B17752" w:rsidP="009A3223">
      <w:pPr>
        <w:ind w:leftChars="300" w:left="1200" w:hangingChars="200" w:hanging="480"/>
      </w:pPr>
      <w:r w:rsidRPr="00B17752">
        <w:rPr>
          <w:rFonts w:hint="eastAsia"/>
        </w:rPr>
        <w:t>(</w:t>
      </w:r>
      <w:r w:rsidRPr="00B17752">
        <w:rPr>
          <w:rFonts w:hint="eastAsia"/>
        </w:rPr>
        <w:t>三</w:t>
      </w:r>
      <w:r w:rsidRPr="00B17752">
        <w:rPr>
          <w:rFonts w:hint="eastAsia"/>
        </w:rPr>
        <w:t>)</w:t>
      </w:r>
      <w:r w:rsidR="00F11546">
        <w:rPr>
          <w:rFonts w:hint="eastAsia"/>
        </w:rPr>
        <w:tab/>
      </w:r>
      <w:r w:rsidRPr="00B17752">
        <w:rPr>
          <w:rFonts w:hint="eastAsia"/>
        </w:rPr>
        <w:t>原租約。</w:t>
      </w:r>
    </w:p>
    <w:p w:rsidR="00B17752" w:rsidRPr="00B17752" w:rsidRDefault="00B17752" w:rsidP="009A3223">
      <w:pPr>
        <w:ind w:leftChars="300" w:left="1200" w:hangingChars="200" w:hanging="480"/>
      </w:pPr>
      <w:r w:rsidRPr="00B17752">
        <w:rPr>
          <w:rFonts w:hint="eastAsia"/>
        </w:rPr>
        <w:t>(</w:t>
      </w:r>
      <w:r w:rsidRPr="00B17752">
        <w:rPr>
          <w:rFonts w:hint="eastAsia"/>
        </w:rPr>
        <w:t>四</w:t>
      </w:r>
      <w:r w:rsidRPr="00B17752">
        <w:rPr>
          <w:rFonts w:hint="eastAsia"/>
        </w:rPr>
        <w:t>)</w:t>
      </w:r>
      <w:r w:rsidR="00F11546">
        <w:rPr>
          <w:rFonts w:hint="eastAsia"/>
        </w:rPr>
        <w:tab/>
      </w:r>
      <w:r w:rsidRPr="00B17752">
        <w:rPr>
          <w:rFonts w:hint="eastAsia"/>
        </w:rPr>
        <w:t>繼承系統表。</w:t>
      </w:r>
    </w:p>
    <w:p w:rsidR="00B17752" w:rsidRPr="00B17752" w:rsidRDefault="00B17752" w:rsidP="009A3223">
      <w:pPr>
        <w:ind w:leftChars="300" w:left="1200" w:hangingChars="200" w:hanging="480"/>
      </w:pPr>
      <w:r w:rsidRPr="00B17752">
        <w:rPr>
          <w:rFonts w:hint="eastAsia"/>
        </w:rPr>
        <w:t>(</w:t>
      </w:r>
      <w:r w:rsidRPr="00B17752">
        <w:rPr>
          <w:rFonts w:hint="eastAsia"/>
        </w:rPr>
        <w:t>五</w:t>
      </w:r>
      <w:r w:rsidRPr="00B17752">
        <w:rPr>
          <w:rFonts w:hint="eastAsia"/>
        </w:rPr>
        <w:t>)</w:t>
      </w:r>
      <w:r w:rsidR="00F11546">
        <w:rPr>
          <w:rFonts w:hint="eastAsia"/>
        </w:rPr>
        <w:tab/>
      </w:r>
      <w:r w:rsidRPr="00B17752">
        <w:rPr>
          <w:rFonts w:hint="eastAsia"/>
        </w:rPr>
        <w:t>繼承人有拋棄繼承者，須附法院核備公函，被繼承人於七十四年六月五日以前死亡者，應附繼承權拋棄書及拋棄人印鑑證明。</w:t>
      </w:r>
    </w:p>
    <w:p w:rsidR="00B17752" w:rsidRPr="00B17752" w:rsidRDefault="00B17752" w:rsidP="009A3223">
      <w:pPr>
        <w:ind w:leftChars="300" w:left="1200" w:hangingChars="200" w:hanging="480"/>
      </w:pPr>
      <w:r w:rsidRPr="00B17752">
        <w:rPr>
          <w:rFonts w:hint="eastAsia"/>
        </w:rPr>
        <w:t>(</w:t>
      </w:r>
      <w:r w:rsidRPr="00B17752">
        <w:rPr>
          <w:rFonts w:hint="eastAsia"/>
        </w:rPr>
        <w:t>六</w:t>
      </w:r>
      <w:r w:rsidRPr="00B17752">
        <w:rPr>
          <w:rFonts w:hint="eastAsia"/>
        </w:rPr>
        <w:t>)</w:t>
      </w:r>
      <w:r w:rsidR="00F11546">
        <w:rPr>
          <w:rFonts w:hint="eastAsia"/>
        </w:rPr>
        <w:tab/>
      </w:r>
      <w:r w:rsidRPr="00B17752">
        <w:rPr>
          <w:rFonts w:hint="eastAsia"/>
        </w:rPr>
        <w:t>分割遺產者，須附分割協議書及立協議書人之印鑑證明。</w:t>
      </w:r>
    </w:p>
    <w:p w:rsidR="00B17752" w:rsidRPr="00B17752" w:rsidRDefault="00B17752" w:rsidP="00F11546">
      <w:pPr>
        <w:ind w:leftChars="300" w:left="720"/>
      </w:pPr>
      <w:r w:rsidRPr="00B17752">
        <w:rPr>
          <w:rFonts w:hint="eastAsia"/>
        </w:rPr>
        <w:t>前項第</w:t>
      </w:r>
      <w:r w:rsidRPr="00B17752">
        <w:rPr>
          <w:rFonts w:hint="eastAsia"/>
        </w:rPr>
        <w:t>(</w:t>
      </w:r>
      <w:r w:rsidRPr="00B17752">
        <w:rPr>
          <w:rFonts w:hint="eastAsia"/>
        </w:rPr>
        <w:t>四</w:t>
      </w:r>
      <w:r w:rsidRPr="00B17752">
        <w:rPr>
          <w:rFonts w:hint="eastAsia"/>
        </w:rPr>
        <w:t>)</w:t>
      </w:r>
      <w:r w:rsidRPr="00B17752">
        <w:rPr>
          <w:rFonts w:hint="eastAsia"/>
        </w:rPr>
        <w:t>款繼承系統表，應加</w:t>
      </w:r>
      <w:proofErr w:type="gramStart"/>
      <w:r w:rsidRPr="00B17752">
        <w:rPr>
          <w:rFonts w:hint="eastAsia"/>
        </w:rPr>
        <w:t>註</w:t>
      </w:r>
      <w:proofErr w:type="gramEnd"/>
      <w:r w:rsidRPr="00B17752">
        <w:rPr>
          <w:rFonts w:hint="eastAsia"/>
        </w:rPr>
        <w:t>『如有遺漏或錯誤，致他人受損害者申請人願負法律責任』字樣，並簽名或蓋章。</w:t>
      </w:r>
    </w:p>
    <w:p w:rsidR="00B17752" w:rsidRPr="00B17752" w:rsidRDefault="00B17752" w:rsidP="00F11546">
      <w:pPr>
        <w:ind w:leftChars="300" w:left="720"/>
      </w:pPr>
      <w:r w:rsidRPr="00B17752">
        <w:rPr>
          <w:rFonts w:hint="eastAsia"/>
        </w:rPr>
        <w:t>第一項第</w:t>
      </w:r>
      <w:r w:rsidRPr="00B17752">
        <w:rPr>
          <w:rFonts w:hint="eastAsia"/>
        </w:rPr>
        <w:t>(</w:t>
      </w:r>
      <w:r w:rsidRPr="00B17752">
        <w:rPr>
          <w:rFonts w:hint="eastAsia"/>
        </w:rPr>
        <w:t>四</w:t>
      </w:r>
      <w:r w:rsidRPr="00B17752">
        <w:rPr>
          <w:rFonts w:hint="eastAsia"/>
        </w:rPr>
        <w:t>)</w:t>
      </w:r>
      <w:r w:rsidRPr="00B17752">
        <w:rPr>
          <w:rFonts w:hint="eastAsia"/>
        </w:rPr>
        <w:t>、</w:t>
      </w:r>
      <w:r w:rsidRPr="00B17752">
        <w:rPr>
          <w:rFonts w:hint="eastAsia"/>
        </w:rPr>
        <w:t>(</w:t>
      </w:r>
      <w:r w:rsidRPr="00B17752">
        <w:rPr>
          <w:rFonts w:hint="eastAsia"/>
        </w:rPr>
        <w:t>五</w:t>
      </w:r>
      <w:r w:rsidRPr="00B17752">
        <w:rPr>
          <w:rFonts w:hint="eastAsia"/>
        </w:rPr>
        <w:t>)</w:t>
      </w:r>
      <w:r w:rsidRPr="00B17752">
        <w:rPr>
          <w:rFonts w:hint="eastAsia"/>
        </w:rPr>
        <w:t>、</w:t>
      </w:r>
      <w:r w:rsidRPr="00B17752">
        <w:rPr>
          <w:rFonts w:hint="eastAsia"/>
        </w:rPr>
        <w:t>(</w:t>
      </w:r>
      <w:r w:rsidRPr="00B17752">
        <w:rPr>
          <w:rFonts w:hint="eastAsia"/>
        </w:rPr>
        <w:t>六</w:t>
      </w:r>
      <w:r w:rsidRPr="00B17752">
        <w:rPr>
          <w:rFonts w:hint="eastAsia"/>
        </w:rPr>
        <w:t>)</w:t>
      </w:r>
      <w:r w:rsidRPr="00B17752">
        <w:rPr>
          <w:rFonts w:hint="eastAsia"/>
        </w:rPr>
        <w:t>款文件，於下列情形，得免檢</w:t>
      </w:r>
      <w:proofErr w:type="gramStart"/>
      <w:r w:rsidRPr="00B17752">
        <w:rPr>
          <w:rFonts w:hint="eastAsia"/>
        </w:rPr>
        <w:t>附</w:t>
      </w:r>
      <w:proofErr w:type="gramEnd"/>
      <w:r w:rsidRPr="00B17752">
        <w:rPr>
          <w:rFonts w:hint="eastAsia"/>
        </w:rPr>
        <w:t>：</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F11546">
        <w:rPr>
          <w:rFonts w:hint="eastAsia"/>
        </w:rPr>
        <w:tab/>
      </w:r>
      <w:r w:rsidRPr="00B17752">
        <w:rPr>
          <w:rFonts w:hint="eastAsia"/>
        </w:rPr>
        <w:t>已登記之</w:t>
      </w:r>
      <w:proofErr w:type="gramStart"/>
      <w:r w:rsidRPr="00B17752">
        <w:rPr>
          <w:rFonts w:hint="eastAsia"/>
        </w:rPr>
        <w:t>房屋辦竣建物</w:t>
      </w:r>
      <w:proofErr w:type="gramEnd"/>
      <w:r w:rsidRPr="00B17752">
        <w:rPr>
          <w:rFonts w:hint="eastAsia"/>
        </w:rPr>
        <w:t>繼承登記者。</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F11546">
        <w:rPr>
          <w:rFonts w:hint="eastAsia"/>
        </w:rPr>
        <w:tab/>
      </w:r>
      <w:r w:rsidRPr="00B17752">
        <w:rPr>
          <w:rFonts w:hint="eastAsia"/>
        </w:rPr>
        <w:t>未登記之房屋，已變更納稅義務人名義者。</w:t>
      </w:r>
    </w:p>
    <w:p w:rsidR="00B17752" w:rsidRPr="00B17752" w:rsidRDefault="00B17752" w:rsidP="00F11546">
      <w:pPr>
        <w:ind w:leftChars="300" w:left="720"/>
      </w:pPr>
      <w:r w:rsidRPr="00B17752">
        <w:rPr>
          <w:rFonts w:hint="eastAsia"/>
        </w:rPr>
        <w:t>因部份繼承人行方不明，或拒予合作無法取得第一項第五款拋棄證明時得由申請人切結辦理。</w:t>
      </w:r>
    </w:p>
    <w:p w:rsidR="00B17752" w:rsidRPr="00B17752" w:rsidRDefault="00B17752" w:rsidP="00F11546">
      <w:pPr>
        <w:ind w:leftChars="300" w:left="720"/>
      </w:pPr>
      <w:r w:rsidRPr="00B17752">
        <w:rPr>
          <w:rFonts w:hint="eastAsia"/>
        </w:rPr>
        <w:t>第三項</w:t>
      </w:r>
      <w:proofErr w:type="gramStart"/>
      <w:r w:rsidRPr="00B17752">
        <w:rPr>
          <w:rFonts w:hint="eastAsia"/>
        </w:rPr>
        <w:t>已辦竣建物</w:t>
      </w:r>
      <w:proofErr w:type="gramEnd"/>
      <w:r w:rsidRPr="00B17752">
        <w:rPr>
          <w:rFonts w:hint="eastAsia"/>
        </w:rPr>
        <w:t>繼承登記或未登記房屋已變更納稅義務人名義之情形，且繼承人為二人以上共同繼承，因故無法全體會同申請繼承</w:t>
      </w:r>
      <w:proofErr w:type="gramStart"/>
      <w:r w:rsidRPr="00B17752">
        <w:rPr>
          <w:rFonts w:hint="eastAsia"/>
        </w:rPr>
        <w:t>換約者</w:t>
      </w:r>
      <w:proofErr w:type="gramEnd"/>
      <w:r w:rsidRPr="00B17752">
        <w:rPr>
          <w:rFonts w:hint="eastAsia"/>
        </w:rPr>
        <w:t>，得由部分繼承人為代表</w:t>
      </w:r>
      <w:r w:rsidR="00F11546">
        <w:rPr>
          <w:rFonts w:hint="eastAsia"/>
        </w:rPr>
        <w:t>（</w:t>
      </w:r>
      <w:r w:rsidRPr="00B17752">
        <w:rPr>
          <w:rFonts w:hint="eastAsia"/>
        </w:rPr>
        <w:t>以下稱代表承租人</w:t>
      </w:r>
      <w:r w:rsidR="00F11546">
        <w:rPr>
          <w:rFonts w:hint="eastAsia"/>
        </w:rPr>
        <w:t>）</w:t>
      </w:r>
      <w:r w:rsidRPr="00B17752">
        <w:rPr>
          <w:rFonts w:hint="eastAsia"/>
        </w:rPr>
        <w:t>，蓋印</w:t>
      </w:r>
      <w:proofErr w:type="gramStart"/>
      <w:r w:rsidRPr="00B17752">
        <w:rPr>
          <w:rFonts w:hint="eastAsia"/>
        </w:rPr>
        <w:t>鑑章且</w:t>
      </w:r>
      <w:proofErr w:type="gramEnd"/>
      <w:r w:rsidRPr="00B17752">
        <w:rPr>
          <w:rFonts w:hint="eastAsia"/>
        </w:rPr>
        <w:t>檢附印鑑證明、切結並同意下列事項後，以全體繼承人名義申請繼承換約：</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F11546">
        <w:rPr>
          <w:rFonts w:hint="eastAsia"/>
        </w:rPr>
        <w:tab/>
      </w:r>
      <w:r w:rsidRPr="00B17752">
        <w:rPr>
          <w:rFonts w:hint="eastAsia"/>
        </w:rPr>
        <w:t>代表承租人對租約所訂承租人應負擔事項負連帶責任。</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F11546">
        <w:rPr>
          <w:rFonts w:hint="eastAsia"/>
        </w:rPr>
        <w:tab/>
      </w:r>
      <w:r w:rsidRPr="00B17752">
        <w:rPr>
          <w:rFonts w:hint="eastAsia"/>
        </w:rPr>
        <w:t>租賃權產生爭議時，由代表承租人自負法律責任。</w:t>
      </w:r>
    </w:p>
    <w:p w:rsidR="00B17752" w:rsidRPr="00B17752" w:rsidRDefault="00B17752" w:rsidP="009A3223">
      <w:pPr>
        <w:ind w:leftChars="300" w:left="1200" w:hangingChars="200" w:hanging="480"/>
      </w:pPr>
      <w:r w:rsidRPr="00B17752">
        <w:rPr>
          <w:rFonts w:hint="eastAsia"/>
        </w:rPr>
        <w:t>(</w:t>
      </w:r>
      <w:r w:rsidRPr="00B17752">
        <w:rPr>
          <w:rFonts w:hint="eastAsia"/>
        </w:rPr>
        <w:t>三</w:t>
      </w:r>
      <w:r w:rsidRPr="00B17752">
        <w:rPr>
          <w:rFonts w:hint="eastAsia"/>
        </w:rPr>
        <w:t>)</w:t>
      </w:r>
      <w:r w:rsidR="00F11546">
        <w:rPr>
          <w:rFonts w:hint="eastAsia"/>
        </w:rPr>
        <w:tab/>
      </w:r>
      <w:r w:rsidRPr="00B17752">
        <w:rPr>
          <w:rFonts w:hint="eastAsia"/>
        </w:rPr>
        <w:t>代表承租人不單獨請求讓售，且不請求重、改、修建地上建築改良物。</w:t>
      </w:r>
    </w:p>
    <w:p w:rsidR="00B17752" w:rsidRPr="00B17752" w:rsidRDefault="00B17752" w:rsidP="009A3223">
      <w:pPr>
        <w:ind w:left="720" w:hangingChars="300" w:hanging="720"/>
      </w:pPr>
      <w:r w:rsidRPr="00B17752">
        <w:rPr>
          <w:rFonts w:hint="eastAsia"/>
        </w:rPr>
        <w:lastRenderedPageBreak/>
        <w:t>二八、基地承租人死亡後，其繼承人移轉房屋產權，應由繼承人辦妥繼承</w:t>
      </w:r>
      <w:proofErr w:type="gramStart"/>
      <w:r w:rsidRPr="00B17752">
        <w:rPr>
          <w:rFonts w:hint="eastAsia"/>
        </w:rPr>
        <w:t>換約續租</w:t>
      </w:r>
      <w:proofErr w:type="gramEnd"/>
      <w:r w:rsidRPr="00B17752">
        <w:rPr>
          <w:rFonts w:hint="eastAsia"/>
        </w:rPr>
        <w:t>手續後，始得申辦過戶承租。但已辦理產權移轉登記或更正稅籍者，得檢附建築改良物所有權狀影本或登記</w:t>
      </w:r>
      <w:proofErr w:type="gramStart"/>
      <w:r w:rsidRPr="00B17752">
        <w:rPr>
          <w:rFonts w:hint="eastAsia"/>
        </w:rPr>
        <w:t>謄本或稅籍</w:t>
      </w:r>
      <w:proofErr w:type="gramEnd"/>
      <w:r w:rsidRPr="00B17752">
        <w:rPr>
          <w:rFonts w:hint="eastAsia"/>
        </w:rPr>
        <w:t>證明文件逕行申辦過戶承租。</w:t>
      </w:r>
    </w:p>
    <w:p w:rsidR="00B17752" w:rsidRPr="00B17752" w:rsidRDefault="00B17752" w:rsidP="009A3223">
      <w:pPr>
        <w:ind w:left="720" w:hangingChars="300" w:hanging="720"/>
      </w:pPr>
      <w:r w:rsidRPr="00B17752">
        <w:rPr>
          <w:rFonts w:hint="eastAsia"/>
        </w:rPr>
        <w:t>二九、依第二十六點至第二十八點規定受理之案件，應詳細審核簽</w:t>
      </w:r>
      <w:proofErr w:type="gramStart"/>
      <w:r w:rsidRPr="00B17752">
        <w:rPr>
          <w:rFonts w:hint="eastAsia"/>
        </w:rPr>
        <w:t>註</w:t>
      </w:r>
      <w:proofErr w:type="gramEnd"/>
      <w:r w:rsidRPr="00B17752">
        <w:rPr>
          <w:rFonts w:hint="eastAsia"/>
        </w:rPr>
        <w:t>意見後，核發新約。</w:t>
      </w:r>
    </w:p>
    <w:p w:rsidR="00B17752" w:rsidRPr="00B17752" w:rsidRDefault="00B17752" w:rsidP="00F11546">
      <w:pPr>
        <w:ind w:leftChars="300" w:left="720"/>
      </w:pPr>
      <w:r w:rsidRPr="00B17752">
        <w:rPr>
          <w:rFonts w:hint="eastAsia"/>
        </w:rPr>
        <w:t>前項租約如為繼承者，以繼承發生之日為起租日期：如為過戶承租者，以申請過戶之日為起租日期，其租期</w:t>
      </w:r>
      <w:proofErr w:type="gramStart"/>
      <w:r w:rsidRPr="00B17752">
        <w:rPr>
          <w:rFonts w:hint="eastAsia"/>
        </w:rPr>
        <w:t>訖</w:t>
      </w:r>
      <w:proofErr w:type="gramEnd"/>
      <w:r w:rsidRPr="00B17752">
        <w:rPr>
          <w:rFonts w:hint="eastAsia"/>
        </w:rPr>
        <w:t>日，除法律另有規定，以原租約屆滿日為</w:t>
      </w:r>
      <w:proofErr w:type="gramStart"/>
      <w:r w:rsidRPr="00B17752">
        <w:rPr>
          <w:rFonts w:hint="eastAsia"/>
        </w:rPr>
        <w:t>準</w:t>
      </w:r>
      <w:proofErr w:type="gramEnd"/>
      <w:r w:rsidRPr="00B17752">
        <w:rPr>
          <w:rFonts w:hint="eastAsia"/>
        </w:rPr>
        <w:t>。</w:t>
      </w:r>
    </w:p>
    <w:p w:rsidR="00B17752" w:rsidRPr="00B17752" w:rsidRDefault="00B17752" w:rsidP="009A3223">
      <w:pPr>
        <w:ind w:left="720" w:hangingChars="300" w:hanging="720"/>
      </w:pPr>
      <w:r w:rsidRPr="00B17752">
        <w:rPr>
          <w:rFonts w:hint="eastAsia"/>
        </w:rPr>
        <w:t>三十、租賃期滿時，租賃關係即行終止，承租人應返還租賃物並停止使用，承租人有意續租時，應於租期屆滿前一個月內填具申請書向出租機關申請換約；必要時，</w:t>
      </w:r>
      <w:proofErr w:type="gramStart"/>
      <w:r w:rsidRPr="00B17752">
        <w:rPr>
          <w:rFonts w:hint="eastAsia"/>
        </w:rPr>
        <w:t>本府得於</w:t>
      </w:r>
      <w:proofErr w:type="gramEnd"/>
      <w:r w:rsidRPr="00B17752">
        <w:rPr>
          <w:rFonts w:hint="eastAsia"/>
        </w:rPr>
        <w:t>租約屆滿四十日前通知承租人限期辦理</w:t>
      </w:r>
      <w:proofErr w:type="gramStart"/>
      <w:r w:rsidRPr="00B17752">
        <w:rPr>
          <w:rFonts w:hint="eastAsia"/>
        </w:rPr>
        <w:t>換約續租</w:t>
      </w:r>
      <w:proofErr w:type="gramEnd"/>
      <w:r w:rsidRPr="00B17752">
        <w:rPr>
          <w:rFonts w:hint="eastAsia"/>
        </w:rPr>
        <w:t>。</w:t>
      </w:r>
    </w:p>
    <w:p w:rsidR="00B17752" w:rsidRPr="00B17752" w:rsidRDefault="00B17752" w:rsidP="009A3223">
      <w:pPr>
        <w:ind w:left="720" w:hangingChars="300" w:hanging="720"/>
      </w:pPr>
      <w:r w:rsidRPr="00B17752">
        <w:rPr>
          <w:rFonts w:hint="eastAsia"/>
        </w:rPr>
        <w:t>三一、承租人依前點規定申請</w:t>
      </w:r>
      <w:proofErr w:type="gramStart"/>
      <w:r w:rsidRPr="00B17752">
        <w:rPr>
          <w:rFonts w:hint="eastAsia"/>
        </w:rPr>
        <w:t>換約續租</w:t>
      </w:r>
      <w:proofErr w:type="gramEnd"/>
      <w:r w:rsidRPr="00B17752">
        <w:rPr>
          <w:rFonts w:hint="eastAsia"/>
        </w:rPr>
        <w:t>時，應填具申請書（格式如附件八）並檢附下列有關文件：</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F11546">
        <w:rPr>
          <w:rFonts w:hint="eastAsia"/>
        </w:rPr>
        <w:tab/>
      </w:r>
      <w:r w:rsidRPr="00B17752">
        <w:rPr>
          <w:rFonts w:hint="eastAsia"/>
        </w:rPr>
        <w:t>原租約（原租約遺失者，由承租人或其法定代理人立具租約遺失切結書）。</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F11546">
        <w:rPr>
          <w:rFonts w:hint="eastAsia"/>
        </w:rPr>
        <w:tab/>
      </w:r>
      <w:r w:rsidRPr="00B17752">
        <w:rPr>
          <w:rFonts w:hint="eastAsia"/>
        </w:rPr>
        <w:t>身分證明文件影印本（註明『與原件完全相符』字樣）。</w:t>
      </w:r>
    </w:p>
    <w:p w:rsidR="00B17752" w:rsidRPr="00B17752" w:rsidRDefault="00B17752" w:rsidP="009A3223">
      <w:pPr>
        <w:ind w:leftChars="300" w:left="1200" w:hangingChars="200" w:hanging="480"/>
      </w:pPr>
      <w:r w:rsidRPr="00B17752">
        <w:rPr>
          <w:rFonts w:hint="eastAsia"/>
        </w:rPr>
        <w:t>(</w:t>
      </w:r>
      <w:r w:rsidRPr="00B17752">
        <w:rPr>
          <w:rFonts w:hint="eastAsia"/>
        </w:rPr>
        <w:t>三</w:t>
      </w:r>
      <w:r w:rsidRPr="00B17752">
        <w:rPr>
          <w:rFonts w:hint="eastAsia"/>
        </w:rPr>
        <w:t>)</w:t>
      </w:r>
      <w:r w:rsidR="00F11546">
        <w:rPr>
          <w:rFonts w:hint="eastAsia"/>
        </w:rPr>
        <w:tab/>
      </w:r>
      <w:r w:rsidRPr="00B17752">
        <w:rPr>
          <w:rFonts w:hint="eastAsia"/>
        </w:rPr>
        <w:t>其他依規定應繳之文件。</w:t>
      </w:r>
    </w:p>
    <w:p w:rsidR="00B17752" w:rsidRPr="00B17752" w:rsidRDefault="00B17752" w:rsidP="009A3223">
      <w:pPr>
        <w:ind w:leftChars="300" w:left="1200" w:hangingChars="200" w:hanging="480"/>
      </w:pPr>
      <w:r w:rsidRPr="00B17752">
        <w:rPr>
          <w:rFonts w:hint="eastAsia"/>
        </w:rPr>
        <w:t>前項換約案件得免辦理勘查</w:t>
      </w:r>
      <w:r w:rsidR="00454B61">
        <w:rPr>
          <w:rFonts w:hint="eastAsia"/>
        </w:rPr>
        <w:t>。</w:t>
      </w:r>
    </w:p>
    <w:p w:rsidR="00B17752" w:rsidRPr="00B17752" w:rsidRDefault="00B17752" w:rsidP="009A3223">
      <w:pPr>
        <w:ind w:left="720" w:hangingChars="300" w:hanging="720"/>
      </w:pPr>
      <w:r w:rsidRPr="00B17752">
        <w:rPr>
          <w:rFonts w:hint="eastAsia"/>
        </w:rPr>
        <w:t>三二、租賃期限屆滿後六</w:t>
      </w:r>
      <w:proofErr w:type="gramStart"/>
      <w:r w:rsidRPr="00B17752">
        <w:rPr>
          <w:rFonts w:hint="eastAsia"/>
        </w:rPr>
        <w:t>個</w:t>
      </w:r>
      <w:proofErr w:type="gramEnd"/>
      <w:r w:rsidRPr="00B17752">
        <w:rPr>
          <w:rFonts w:hint="eastAsia"/>
        </w:rPr>
        <w:t>月內，原承租人得立具申請書並</w:t>
      </w:r>
      <w:proofErr w:type="gramStart"/>
      <w:r w:rsidRPr="00B17752">
        <w:rPr>
          <w:rFonts w:hint="eastAsia"/>
        </w:rPr>
        <w:t>檢附左列</w:t>
      </w:r>
      <w:proofErr w:type="gramEnd"/>
      <w:r w:rsidRPr="00B17752">
        <w:rPr>
          <w:rFonts w:hint="eastAsia"/>
        </w:rPr>
        <w:t>文件重新申租。</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F11546">
        <w:rPr>
          <w:rFonts w:hint="eastAsia"/>
        </w:rPr>
        <w:tab/>
      </w:r>
      <w:r w:rsidRPr="00B17752">
        <w:rPr>
          <w:rFonts w:hint="eastAsia"/>
        </w:rPr>
        <w:t>原租約（原租約遺失者，由承租人或其法定代理人立具租約遺失切結書）。</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F11546">
        <w:rPr>
          <w:rFonts w:hint="eastAsia"/>
        </w:rPr>
        <w:tab/>
      </w:r>
      <w:r w:rsidRPr="00B17752">
        <w:rPr>
          <w:rFonts w:hint="eastAsia"/>
        </w:rPr>
        <w:t>身分證明文件影印本。</w:t>
      </w:r>
    </w:p>
    <w:p w:rsidR="00B17752" w:rsidRPr="00B17752" w:rsidRDefault="00B17752" w:rsidP="009A3223">
      <w:pPr>
        <w:ind w:leftChars="300" w:left="1200" w:hangingChars="200" w:hanging="480"/>
      </w:pPr>
      <w:r w:rsidRPr="00B17752">
        <w:rPr>
          <w:rFonts w:hint="eastAsia"/>
        </w:rPr>
        <w:t>前項申請案件得免辦理勘查。</w:t>
      </w:r>
    </w:p>
    <w:p w:rsidR="00B17752" w:rsidRPr="00B17752" w:rsidRDefault="00B17752" w:rsidP="00B17752">
      <w:pPr>
        <w:ind w:left="480" w:hangingChars="200" w:hanging="480"/>
      </w:pPr>
      <w:r w:rsidRPr="00B17752">
        <w:rPr>
          <w:rFonts w:hint="eastAsia"/>
        </w:rPr>
        <w:t>三三、縣有房地出租或過戶換約時，應釐正財產資料（卡）。</w:t>
      </w:r>
    </w:p>
    <w:p w:rsidR="00B17752" w:rsidRPr="00B17752" w:rsidRDefault="00B17752" w:rsidP="009A3223">
      <w:pPr>
        <w:ind w:left="720" w:hangingChars="300" w:hanging="720"/>
      </w:pPr>
      <w:r w:rsidRPr="00B17752">
        <w:rPr>
          <w:rFonts w:hint="eastAsia"/>
        </w:rPr>
        <w:t>三四、申請縣有土地使用權同意書之申請人以澎湖縣縣有財產管理自治條例第三十八條第一項第一款、第二款規定租用縣有基地之承租人為限。</w:t>
      </w:r>
    </w:p>
    <w:p w:rsidR="00B17752" w:rsidRPr="00B17752" w:rsidRDefault="00B17752" w:rsidP="009A3223">
      <w:pPr>
        <w:ind w:left="720" w:hangingChars="300" w:hanging="720"/>
      </w:pPr>
      <w:r w:rsidRPr="00B17752">
        <w:rPr>
          <w:rFonts w:hint="eastAsia"/>
        </w:rPr>
        <w:t>三五、申請人承租縣有基地，符合澎湖縣縣有基地租賃契約約定者，得申請核發縣有土地使用權同意書。（格式如附件九）</w:t>
      </w:r>
    </w:p>
    <w:p w:rsidR="00B17752" w:rsidRPr="00B17752" w:rsidRDefault="00B17752" w:rsidP="009A3223">
      <w:pPr>
        <w:ind w:left="720" w:hangingChars="300" w:hanging="720"/>
      </w:pPr>
      <w:r w:rsidRPr="00B17752">
        <w:rPr>
          <w:rFonts w:hint="eastAsia"/>
        </w:rPr>
        <w:t>三六、申請人申請縣有土地使用權同意書應檢具下列證件：</w:t>
      </w:r>
    </w:p>
    <w:p w:rsidR="00B17752" w:rsidRPr="00B17752" w:rsidRDefault="00B17752" w:rsidP="009A3223">
      <w:pPr>
        <w:ind w:leftChars="300" w:left="1200" w:hangingChars="200" w:hanging="480"/>
      </w:pPr>
      <w:r w:rsidRPr="00B17752">
        <w:rPr>
          <w:rFonts w:hint="eastAsia"/>
        </w:rPr>
        <w:lastRenderedPageBreak/>
        <w:t>(</w:t>
      </w:r>
      <w:proofErr w:type="gramStart"/>
      <w:r w:rsidRPr="00B17752">
        <w:rPr>
          <w:rFonts w:hint="eastAsia"/>
        </w:rPr>
        <w:t>一</w:t>
      </w:r>
      <w:proofErr w:type="gramEnd"/>
      <w:r w:rsidRPr="00B17752">
        <w:rPr>
          <w:rFonts w:hint="eastAsia"/>
        </w:rPr>
        <w:t>)</w:t>
      </w:r>
      <w:r w:rsidR="00F11546">
        <w:rPr>
          <w:rFonts w:hint="eastAsia"/>
        </w:rPr>
        <w:tab/>
      </w:r>
      <w:r w:rsidRPr="00B17752">
        <w:rPr>
          <w:rFonts w:hint="eastAsia"/>
        </w:rPr>
        <w:t>申請書。（格式如附件十）</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F11546">
        <w:rPr>
          <w:rFonts w:hint="eastAsia"/>
        </w:rPr>
        <w:tab/>
      </w:r>
      <w:r w:rsidRPr="00B17752">
        <w:rPr>
          <w:rFonts w:hint="eastAsia"/>
        </w:rPr>
        <w:t>申請核發土地使用權同意書清冊。（格式如附件十一）</w:t>
      </w:r>
    </w:p>
    <w:p w:rsidR="00B17752" w:rsidRPr="00B17752" w:rsidRDefault="00B17752" w:rsidP="009A3223">
      <w:pPr>
        <w:ind w:leftChars="300" w:left="1200" w:hangingChars="200" w:hanging="480"/>
      </w:pPr>
      <w:r w:rsidRPr="00B17752">
        <w:rPr>
          <w:rFonts w:hint="eastAsia"/>
        </w:rPr>
        <w:t>(</w:t>
      </w:r>
      <w:r w:rsidRPr="00B17752">
        <w:rPr>
          <w:rFonts w:hint="eastAsia"/>
        </w:rPr>
        <w:t>三</w:t>
      </w:r>
      <w:r w:rsidRPr="00B17752">
        <w:rPr>
          <w:rFonts w:hint="eastAsia"/>
        </w:rPr>
        <w:t>)</w:t>
      </w:r>
      <w:r w:rsidR="00F11546">
        <w:rPr>
          <w:rFonts w:hint="eastAsia"/>
        </w:rPr>
        <w:tab/>
      </w:r>
      <w:r w:rsidRPr="00B17752">
        <w:rPr>
          <w:rFonts w:hint="eastAsia"/>
        </w:rPr>
        <w:t>租賃契約影本。</w:t>
      </w:r>
    </w:p>
    <w:p w:rsidR="00B17752" w:rsidRPr="00B17752" w:rsidRDefault="00B17752" w:rsidP="009A3223">
      <w:pPr>
        <w:ind w:leftChars="300" w:left="1200" w:hangingChars="200" w:hanging="480"/>
      </w:pPr>
      <w:r w:rsidRPr="00B17752">
        <w:rPr>
          <w:rFonts w:hint="eastAsia"/>
        </w:rPr>
        <w:t>(</w:t>
      </w:r>
      <w:r w:rsidRPr="00B17752">
        <w:rPr>
          <w:rFonts w:hint="eastAsia"/>
        </w:rPr>
        <w:t>四</w:t>
      </w:r>
      <w:r w:rsidRPr="00B17752">
        <w:rPr>
          <w:rFonts w:hint="eastAsia"/>
        </w:rPr>
        <w:t>)</w:t>
      </w:r>
      <w:r w:rsidR="00F11546">
        <w:rPr>
          <w:rFonts w:hint="eastAsia"/>
        </w:rPr>
        <w:tab/>
      </w:r>
      <w:r w:rsidRPr="00B17752">
        <w:rPr>
          <w:rFonts w:hint="eastAsia"/>
        </w:rPr>
        <w:t>標示四鄰權屬之地籍位置圖。（著色表示）</w:t>
      </w:r>
    </w:p>
    <w:p w:rsidR="00B17752" w:rsidRPr="00B17752" w:rsidRDefault="00B17752" w:rsidP="009A3223">
      <w:pPr>
        <w:ind w:leftChars="300" w:left="1200" w:hangingChars="200" w:hanging="480"/>
      </w:pPr>
      <w:r w:rsidRPr="00B17752">
        <w:rPr>
          <w:rFonts w:hint="eastAsia"/>
        </w:rPr>
        <w:t>(</w:t>
      </w:r>
      <w:r w:rsidRPr="00B17752">
        <w:rPr>
          <w:rFonts w:hint="eastAsia"/>
        </w:rPr>
        <w:t>五</w:t>
      </w:r>
      <w:r w:rsidRPr="00B17752">
        <w:rPr>
          <w:rFonts w:hint="eastAsia"/>
        </w:rPr>
        <w:t>)</w:t>
      </w:r>
      <w:r w:rsidR="00F11546">
        <w:rPr>
          <w:rFonts w:hint="eastAsia"/>
        </w:rPr>
        <w:tab/>
      </w:r>
      <w:r w:rsidRPr="00B17752">
        <w:rPr>
          <w:rFonts w:hint="eastAsia"/>
        </w:rPr>
        <w:t>土地登記謄本。</w:t>
      </w:r>
    </w:p>
    <w:p w:rsidR="00B17752" w:rsidRPr="00B17752" w:rsidRDefault="00B17752" w:rsidP="009A3223">
      <w:pPr>
        <w:ind w:leftChars="300" w:left="1200" w:hangingChars="200" w:hanging="480"/>
      </w:pPr>
      <w:r w:rsidRPr="00B17752">
        <w:rPr>
          <w:rFonts w:hint="eastAsia"/>
        </w:rPr>
        <w:t>(</w:t>
      </w:r>
      <w:r w:rsidRPr="00B17752">
        <w:rPr>
          <w:rFonts w:hint="eastAsia"/>
        </w:rPr>
        <w:t>六</w:t>
      </w:r>
      <w:r w:rsidRPr="00B17752">
        <w:rPr>
          <w:rFonts w:hint="eastAsia"/>
        </w:rPr>
        <w:t>)</w:t>
      </w:r>
      <w:r w:rsidR="00F11546">
        <w:rPr>
          <w:rFonts w:hint="eastAsia"/>
        </w:rPr>
        <w:tab/>
      </w:r>
      <w:r w:rsidRPr="00B17752">
        <w:rPr>
          <w:rFonts w:hint="eastAsia"/>
        </w:rPr>
        <w:t>都市計畫或非都市土地相關使用分區證明資料。</w:t>
      </w:r>
    </w:p>
    <w:p w:rsidR="00B17752" w:rsidRPr="00B17752" w:rsidRDefault="00B17752" w:rsidP="009A3223">
      <w:pPr>
        <w:ind w:leftChars="300" w:left="1200" w:hangingChars="200" w:hanging="480"/>
      </w:pPr>
      <w:r w:rsidRPr="00B17752">
        <w:rPr>
          <w:rFonts w:hint="eastAsia"/>
        </w:rPr>
        <w:t>(</w:t>
      </w:r>
      <w:r w:rsidRPr="00B17752">
        <w:rPr>
          <w:rFonts w:hint="eastAsia"/>
        </w:rPr>
        <w:t>七</w:t>
      </w:r>
      <w:r w:rsidRPr="00B17752">
        <w:rPr>
          <w:rFonts w:hint="eastAsia"/>
        </w:rPr>
        <w:t>)</w:t>
      </w:r>
      <w:r w:rsidR="00F11546">
        <w:rPr>
          <w:rFonts w:hint="eastAsia"/>
        </w:rPr>
        <w:tab/>
      </w:r>
      <w:r w:rsidRPr="00B17752">
        <w:rPr>
          <w:rFonts w:hint="eastAsia"/>
        </w:rPr>
        <w:t>切結書。</w:t>
      </w:r>
    </w:p>
    <w:p w:rsidR="00B17752" w:rsidRPr="00B17752" w:rsidRDefault="00B17752" w:rsidP="009A3223">
      <w:pPr>
        <w:ind w:leftChars="300" w:left="1200" w:hangingChars="200" w:hanging="480"/>
      </w:pPr>
      <w:r w:rsidRPr="00B17752">
        <w:rPr>
          <w:rFonts w:hint="eastAsia"/>
        </w:rPr>
        <w:t>(</w:t>
      </w:r>
      <w:r w:rsidRPr="00B17752">
        <w:rPr>
          <w:rFonts w:hint="eastAsia"/>
        </w:rPr>
        <w:t>八</w:t>
      </w:r>
      <w:r w:rsidRPr="00B17752">
        <w:rPr>
          <w:rFonts w:hint="eastAsia"/>
        </w:rPr>
        <w:t>)</w:t>
      </w:r>
      <w:r w:rsidR="00F11546">
        <w:rPr>
          <w:rFonts w:hint="eastAsia"/>
        </w:rPr>
        <w:tab/>
      </w:r>
      <w:r w:rsidRPr="00B17752">
        <w:rPr>
          <w:rFonts w:hint="eastAsia"/>
        </w:rPr>
        <w:t>改建、修建、增建及新建之建築平面設計圖或規劃草圖。</w:t>
      </w:r>
    </w:p>
    <w:p w:rsidR="00B17752" w:rsidRPr="00B17752" w:rsidRDefault="00B17752" w:rsidP="009A3223">
      <w:pPr>
        <w:ind w:left="720" w:hangingChars="300" w:hanging="720"/>
      </w:pPr>
      <w:r w:rsidRPr="00B17752">
        <w:rPr>
          <w:rFonts w:hint="eastAsia"/>
        </w:rPr>
        <w:t>三七、申請核發縣有土地使用權同意書案件，由本府受理，並依下列程序辦理：</w:t>
      </w:r>
    </w:p>
    <w:p w:rsidR="00B17752" w:rsidRPr="00B17752" w:rsidRDefault="00B17752" w:rsidP="009A3223">
      <w:pPr>
        <w:ind w:leftChars="300" w:left="1200" w:hangingChars="200" w:hanging="480"/>
      </w:pPr>
      <w:r w:rsidRPr="00B17752">
        <w:rPr>
          <w:rFonts w:hint="eastAsia"/>
        </w:rPr>
        <w:t>(</w:t>
      </w:r>
      <w:proofErr w:type="gramStart"/>
      <w:r w:rsidRPr="00B17752">
        <w:rPr>
          <w:rFonts w:hint="eastAsia"/>
        </w:rPr>
        <w:t>一</w:t>
      </w:r>
      <w:proofErr w:type="gramEnd"/>
      <w:r w:rsidRPr="00B17752">
        <w:rPr>
          <w:rFonts w:hint="eastAsia"/>
        </w:rPr>
        <w:t>)</w:t>
      </w:r>
      <w:r w:rsidR="00F11546">
        <w:rPr>
          <w:rFonts w:hint="eastAsia"/>
        </w:rPr>
        <w:tab/>
      </w:r>
      <w:r w:rsidRPr="00B17752">
        <w:rPr>
          <w:rFonts w:hint="eastAsia"/>
        </w:rPr>
        <w:t>書面審核。</w:t>
      </w:r>
    </w:p>
    <w:p w:rsidR="00B17752" w:rsidRPr="00B17752" w:rsidRDefault="00B17752" w:rsidP="009A3223">
      <w:pPr>
        <w:ind w:leftChars="300" w:left="1200" w:hangingChars="200" w:hanging="480"/>
      </w:pPr>
      <w:r w:rsidRPr="00B17752">
        <w:rPr>
          <w:rFonts w:hint="eastAsia"/>
        </w:rPr>
        <w:t>(</w:t>
      </w:r>
      <w:r w:rsidRPr="00B17752">
        <w:rPr>
          <w:rFonts w:hint="eastAsia"/>
        </w:rPr>
        <w:t>二</w:t>
      </w:r>
      <w:r w:rsidRPr="00B17752">
        <w:rPr>
          <w:rFonts w:hint="eastAsia"/>
        </w:rPr>
        <w:t>)</w:t>
      </w:r>
      <w:r w:rsidR="00F11546">
        <w:rPr>
          <w:rFonts w:hint="eastAsia"/>
        </w:rPr>
        <w:tab/>
      </w:r>
      <w:r w:rsidRPr="00B17752">
        <w:rPr>
          <w:rFonts w:hint="eastAsia"/>
        </w:rPr>
        <w:t>現場勘查。</w:t>
      </w:r>
    </w:p>
    <w:p w:rsidR="00B17752" w:rsidRPr="00B17752" w:rsidRDefault="00B17752" w:rsidP="009A3223">
      <w:pPr>
        <w:ind w:leftChars="300" w:left="1200" w:hangingChars="200" w:hanging="480"/>
      </w:pPr>
      <w:r w:rsidRPr="00B17752">
        <w:rPr>
          <w:rFonts w:hint="eastAsia"/>
        </w:rPr>
        <w:t>(</w:t>
      </w:r>
      <w:r w:rsidRPr="00B17752">
        <w:rPr>
          <w:rFonts w:hint="eastAsia"/>
        </w:rPr>
        <w:t>三</w:t>
      </w:r>
      <w:r w:rsidRPr="00B17752">
        <w:rPr>
          <w:rFonts w:hint="eastAsia"/>
        </w:rPr>
        <w:t>)</w:t>
      </w:r>
      <w:r w:rsidR="00F11546">
        <w:rPr>
          <w:rFonts w:hint="eastAsia"/>
        </w:rPr>
        <w:tab/>
      </w:r>
      <w:r w:rsidRPr="00B17752">
        <w:rPr>
          <w:rFonts w:hint="eastAsia"/>
        </w:rPr>
        <w:t>經審核同意核發者，由管理機關簽報本府核定後，依土地法第二十五條規定送請縣議會同意並報行政院（授權內政部）核准後，由管理機關核發。</w:t>
      </w:r>
    </w:p>
    <w:p w:rsidR="00B17752" w:rsidRPr="00B17752" w:rsidRDefault="00B17752" w:rsidP="00F11546">
      <w:pPr>
        <w:ind w:leftChars="300" w:left="720"/>
      </w:pPr>
      <w:r w:rsidRPr="00B17752">
        <w:rPr>
          <w:rFonts w:hint="eastAsia"/>
        </w:rPr>
        <w:t>承租人於領取土地使用權同意書時，應給付月租金十八</w:t>
      </w:r>
      <w:proofErr w:type="gramStart"/>
      <w:r w:rsidRPr="00B17752">
        <w:rPr>
          <w:rFonts w:hint="eastAsia"/>
        </w:rPr>
        <w:t>倍</w:t>
      </w:r>
      <w:proofErr w:type="gramEnd"/>
      <w:r w:rsidRPr="00B17752">
        <w:rPr>
          <w:rFonts w:hint="eastAsia"/>
        </w:rPr>
        <w:t>之權利金，並不得要求退還。但因災害致房屋毀損不堪使用而申請重建者，免給付權利金。</w:t>
      </w:r>
    </w:p>
    <w:p w:rsidR="00B17752" w:rsidRPr="00B17752" w:rsidRDefault="00B17752" w:rsidP="009A3223">
      <w:pPr>
        <w:ind w:left="720" w:hangingChars="300" w:hanging="720"/>
      </w:pPr>
      <w:r w:rsidRPr="00B17752">
        <w:rPr>
          <w:rFonts w:hint="eastAsia"/>
        </w:rPr>
        <w:t>三八、土地使用權同意書之有效期間為一年，逾期應重新申請。</w:t>
      </w:r>
    </w:p>
    <w:p w:rsidR="00B17752" w:rsidRPr="00B17752" w:rsidRDefault="00B17752" w:rsidP="009A3223">
      <w:pPr>
        <w:ind w:left="720" w:hangingChars="300" w:hanging="720"/>
      </w:pPr>
      <w:r w:rsidRPr="00B17752">
        <w:rPr>
          <w:rFonts w:hint="eastAsia"/>
        </w:rPr>
        <w:t>三九、本要點如有未盡事宜，得隨時修正之。</w:t>
      </w:r>
    </w:p>
    <w:p w:rsidR="00F11546" w:rsidRDefault="00F11546">
      <w:pPr>
        <w:widowControl/>
        <w:overflowPunct/>
        <w:spacing w:line="240" w:lineRule="auto"/>
        <w:jc w:val="left"/>
      </w:pPr>
    </w:p>
    <w:p w:rsidR="00F11546" w:rsidRDefault="00F11546">
      <w:pPr>
        <w:widowControl/>
        <w:overflowPunct/>
        <w:spacing w:line="240" w:lineRule="auto"/>
        <w:jc w:val="left"/>
      </w:pPr>
    </w:p>
    <w:p w:rsidR="00F11546" w:rsidRDefault="00F11546">
      <w:pPr>
        <w:widowControl/>
        <w:overflowPunct/>
        <w:spacing w:line="240" w:lineRule="auto"/>
        <w:jc w:val="left"/>
      </w:pPr>
    </w:p>
    <w:p w:rsidR="00F11546" w:rsidRDefault="00F11546">
      <w:pPr>
        <w:widowControl/>
        <w:overflowPunct/>
        <w:spacing w:line="240" w:lineRule="auto"/>
        <w:jc w:val="left"/>
        <w:rPr>
          <w:sz w:val="28"/>
          <w:szCs w:val="28"/>
        </w:rPr>
      </w:pPr>
      <w:r>
        <w:br w:type="page"/>
      </w:r>
    </w:p>
    <w:p w:rsidR="00F11546" w:rsidRDefault="00F11546" w:rsidP="00A166B0">
      <w:pPr>
        <w:pStyle w:val="XXXX2"/>
        <w:spacing w:before="360"/>
      </w:pPr>
      <w:r>
        <w:rPr>
          <w:rFonts w:hint="eastAsia"/>
        </w:rPr>
        <w:lastRenderedPageBreak/>
        <w:t>澎湖縣政府　函</w:t>
      </w:r>
    </w:p>
    <w:p w:rsidR="00F11546" w:rsidRDefault="00F11546" w:rsidP="00F11546">
      <w:pPr>
        <w:pStyle w:val="afffffffffff"/>
      </w:pPr>
      <w:r>
        <w:rPr>
          <w:rFonts w:hint="eastAsia"/>
        </w:rPr>
        <w:t>受文者：如正、副本行文單位</w:t>
      </w:r>
    </w:p>
    <w:p w:rsidR="00F11546" w:rsidRDefault="00F11546" w:rsidP="00F11546">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25</w:t>
      </w:r>
      <w:r>
        <w:rPr>
          <w:rFonts w:hint="eastAsia"/>
        </w:rPr>
        <w:t>號</w:t>
      </w:r>
    </w:p>
    <w:p w:rsidR="00F11546" w:rsidRDefault="00F11546" w:rsidP="00F11546">
      <w:pPr>
        <w:pStyle w:val="afffffffffff"/>
      </w:pPr>
      <w:r>
        <w:rPr>
          <w:rFonts w:hint="eastAsia"/>
        </w:rPr>
        <w:t>發文字號：府財產字第</w:t>
      </w:r>
      <w:r>
        <w:rPr>
          <w:rFonts w:hint="eastAsia"/>
        </w:rPr>
        <w:t>10800361211</w:t>
      </w:r>
      <w:r>
        <w:rPr>
          <w:rFonts w:hint="eastAsia"/>
        </w:rPr>
        <w:t>號</w:t>
      </w:r>
    </w:p>
    <w:p w:rsidR="00F11546" w:rsidRDefault="00F11546" w:rsidP="00F11546">
      <w:pPr>
        <w:pStyle w:val="afffffffffff"/>
      </w:pPr>
      <w:r>
        <w:rPr>
          <w:rFonts w:hint="eastAsia"/>
        </w:rPr>
        <w:t>附　　件：如主旨（見本期縣法規欄）</w:t>
      </w:r>
    </w:p>
    <w:p w:rsidR="00F11546" w:rsidRDefault="00F11546" w:rsidP="00F11546">
      <w:pPr>
        <w:pStyle w:val="afffffffffff"/>
      </w:pPr>
      <w:r>
        <w:rPr>
          <w:rFonts w:hint="eastAsia"/>
        </w:rPr>
        <w:t>主　　旨：檢送「澎湖縣縣有財產管理自治條例」第</w:t>
      </w:r>
      <w:r>
        <w:rPr>
          <w:rFonts w:hint="eastAsia"/>
        </w:rPr>
        <w:t>77</w:t>
      </w:r>
      <w:r>
        <w:rPr>
          <w:rFonts w:hint="eastAsia"/>
        </w:rPr>
        <w:t>條第</w:t>
      </w:r>
      <w:r>
        <w:rPr>
          <w:rFonts w:hint="eastAsia"/>
        </w:rPr>
        <w:t>2</w:t>
      </w:r>
      <w:r>
        <w:rPr>
          <w:rFonts w:hint="eastAsia"/>
        </w:rPr>
        <w:t>項</w:t>
      </w:r>
      <w:proofErr w:type="gramStart"/>
      <w:r>
        <w:rPr>
          <w:rFonts w:hint="eastAsia"/>
        </w:rPr>
        <w:t>解釋令乙份</w:t>
      </w:r>
      <w:proofErr w:type="gramEnd"/>
      <w:r>
        <w:rPr>
          <w:rFonts w:hint="eastAsia"/>
        </w:rPr>
        <w:t>（如附件），請查照。</w:t>
      </w:r>
    </w:p>
    <w:p w:rsidR="00F11546" w:rsidRDefault="00F11546" w:rsidP="00F11546">
      <w:pPr>
        <w:pStyle w:val="afffffffffff"/>
      </w:pPr>
      <w:r>
        <w:rPr>
          <w:rFonts w:hint="eastAsia"/>
        </w:rPr>
        <w:t>正　　本：澎湖縣政府行政處（刊登公報）、澎湖縣馬公市公所、澎湖縣湖西鄉公所、澎湖縣白沙鄉公所、澎湖縣西嶼鄉公所、澎湖縣望安鄉公所、澎湖縣七美鄉公所</w:t>
      </w:r>
    </w:p>
    <w:p w:rsidR="00F11546" w:rsidRDefault="00F11546" w:rsidP="00F11546">
      <w:pPr>
        <w:pStyle w:val="afffffffffff"/>
      </w:pPr>
      <w:r>
        <w:rPr>
          <w:rFonts w:hint="eastAsia"/>
        </w:rPr>
        <w:t>副　　本：澎湖縣政府行政處（法制）、澎湖縣政府財政處（均含附件）</w:t>
      </w:r>
    </w:p>
    <w:p w:rsidR="00F11546" w:rsidRDefault="00F11546" w:rsidP="00F11546">
      <w:pPr>
        <w:pStyle w:val="afffffffffff2"/>
        <w:spacing w:before="360"/>
      </w:pPr>
      <w:r>
        <w:rPr>
          <w:rFonts w:hint="eastAsia"/>
        </w:rPr>
        <w:t xml:space="preserve">縣　長　</w:t>
      </w:r>
      <w:r w:rsidRPr="00F11546">
        <w:rPr>
          <w:rFonts w:hint="eastAsia"/>
          <w:sz w:val="36"/>
          <w:szCs w:val="36"/>
        </w:rPr>
        <w:t>賴　峰　偉</w:t>
      </w:r>
      <w:r>
        <w:rPr>
          <w:rFonts w:hint="eastAsia"/>
        </w:rPr>
        <w:t xml:space="preserve">　公假</w:t>
      </w:r>
    </w:p>
    <w:p w:rsidR="00F11546" w:rsidRDefault="00F11546" w:rsidP="00F11546">
      <w:pPr>
        <w:pStyle w:val="afffffffffffb"/>
        <w:spacing w:before="240"/>
      </w:pPr>
      <w:r>
        <w:rPr>
          <w:rFonts w:hint="eastAsia"/>
        </w:rPr>
        <w:t xml:space="preserve">秘書長　</w:t>
      </w:r>
      <w:r w:rsidRPr="00F11546">
        <w:rPr>
          <w:rFonts w:hint="eastAsia"/>
          <w:sz w:val="36"/>
          <w:szCs w:val="36"/>
        </w:rPr>
        <w:t>胡　流　宗</w:t>
      </w:r>
      <w:r>
        <w:rPr>
          <w:rFonts w:hint="eastAsia"/>
        </w:rPr>
        <w:t xml:space="preserve">　代行</w:t>
      </w:r>
    </w:p>
    <w:p w:rsidR="00F11546" w:rsidRPr="00F11546" w:rsidRDefault="00F11546" w:rsidP="00F11546"/>
    <w:p w:rsidR="00F11546" w:rsidRPr="00F11546" w:rsidRDefault="00F11546" w:rsidP="00F11546"/>
    <w:p w:rsidR="00A8260E" w:rsidRDefault="00A8260E">
      <w:pPr>
        <w:widowControl/>
        <w:overflowPunct/>
        <w:spacing w:line="240" w:lineRule="auto"/>
        <w:jc w:val="left"/>
      </w:pPr>
      <w:r>
        <w:br w:type="page"/>
      </w:r>
    </w:p>
    <w:p w:rsidR="00A33183" w:rsidRDefault="00A33183" w:rsidP="007478D9">
      <w:pPr>
        <w:spacing w:line="240" w:lineRule="auto"/>
      </w:pPr>
      <w:r w:rsidRPr="00A33183">
        <w:rPr>
          <w:noProof/>
        </w:rPr>
        <w:lastRenderedPageBreak/>
        <w:drawing>
          <wp:inline distT="0" distB="0" distL="0" distR="0">
            <wp:extent cx="1330960" cy="532130"/>
            <wp:effectExtent l="19050" t="0" r="2540" b="0"/>
            <wp:docPr id="4" name="圖片 4" descr="建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建設"/>
                    <pic:cNvPicPr>
                      <a:picLocks noChangeAspect="1" noChangeArrowheads="1"/>
                    </pic:cNvPicPr>
                  </pic:nvPicPr>
                  <pic:blipFill>
                    <a:blip r:embed="rId17"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A8260E" w:rsidRDefault="00A8260E" w:rsidP="00A166B0">
      <w:pPr>
        <w:pStyle w:val="XXXX2"/>
        <w:spacing w:before="360"/>
      </w:pPr>
      <w:r>
        <w:rPr>
          <w:rFonts w:hint="eastAsia"/>
        </w:rPr>
        <w:t>澎湖縣政府　函</w:t>
      </w:r>
    </w:p>
    <w:p w:rsidR="00A8260E" w:rsidRDefault="00A8260E" w:rsidP="00A8260E">
      <w:pPr>
        <w:pStyle w:val="afffffffffff"/>
      </w:pPr>
      <w:r>
        <w:rPr>
          <w:rFonts w:hint="eastAsia"/>
        </w:rPr>
        <w:t>受文者：如正、副本行文單位</w:t>
      </w:r>
    </w:p>
    <w:p w:rsidR="00A8260E" w:rsidRDefault="00A8260E" w:rsidP="00A8260E">
      <w:pPr>
        <w:pStyle w:val="afffffffffff"/>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28</w:t>
      </w:r>
      <w:r>
        <w:rPr>
          <w:rFonts w:hint="eastAsia"/>
        </w:rPr>
        <w:t>日</w:t>
      </w:r>
    </w:p>
    <w:p w:rsidR="00A8260E" w:rsidRDefault="00A8260E" w:rsidP="00A8260E">
      <w:pPr>
        <w:pStyle w:val="afffffffffff"/>
      </w:pPr>
      <w:r>
        <w:rPr>
          <w:rFonts w:hint="eastAsia"/>
        </w:rPr>
        <w:t>發文字號：府</w:t>
      </w:r>
      <w:proofErr w:type="gramStart"/>
      <w:r>
        <w:rPr>
          <w:rFonts w:hint="eastAsia"/>
        </w:rPr>
        <w:t>建城字第</w:t>
      </w:r>
      <w:r>
        <w:rPr>
          <w:rFonts w:hint="eastAsia"/>
        </w:rPr>
        <w:t>1080844286</w:t>
      </w:r>
      <w:r>
        <w:rPr>
          <w:rFonts w:hint="eastAsia"/>
        </w:rPr>
        <w:t>號</w:t>
      </w:r>
      <w:proofErr w:type="gramEnd"/>
    </w:p>
    <w:p w:rsidR="00A8260E" w:rsidRDefault="00A8260E" w:rsidP="00A8260E">
      <w:pPr>
        <w:pStyle w:val="afffffffffff"/>
      </w:pPr>
      <w:r>
        <w:rPr>
          <w:rFonts w:hint="eastAsia"/>
        </w:rPr>
        <w:t>附</w:t>
      </w:r>
      <w:r w:rsidR="006E2EC3">
        <w:rPr>
          <w:rFonts w:hint="eastAsia"/>
        </w:rPr>
        <w:t xml:space="preserve">　　</w:t>
      </w:r>
      <w:r>
        <w:rPr>
          <w:rFonts w:hint="eastAsia"/>
        </w:rPr>
        <w:t>件：如文</w:t>
      </w:r>
    </w:p>
    <w:p w:rsidR="00A8260E" w:rsidRDefault="00A8260E" w:rsidP="00A8260E">
      <w:pPr>
        <w:pStyle w:val="afffffffffff"/>
      </w:pPr>
      <w:r>
        <w:rPr>
          <w:rFonts w:hint="eastAsia"/>
        </w:rPr>
        <w:t>主　　旨：訂定「澎湖縣都市更新審議及爭議處理審議會會場管理要點」，並自即日起生效，請查照。</w:t>
      </w:r>
    </w:p>
    <w:p w:rsidR="00A8260E" w:rsidRDefault="00A8260E" w:rsidP="00A8260E">
      <w:pPr>
        <w:pStyle w:val="afffffffffff"/>
      </w:pPr>
      <w:r>
        <w:rPr>
          <w:rFonts w:hint="eastAsia"/>
        </w:rPr>
        <w:t>說　　明：檢送「澎湖縣都市更新審議及爭議處理審議會會場管理要點」</w:t>
      </w:r>
      <w:r>
        <w:rPr>
          <w:rFonts w:hint="eastAsia"/>
        </w:rPr>
        <w:t>1</w:t>
      </w:r>
      <w:r>
        <w:rPr>
          <w:rFonts w:hint="eastAsia"/>
        </w:rPr>
        <w:t>份。</w:t>
      </w:r>
    </w:p>
    <w:p w:rsidR="00A8260E" w:rsidRDefault="00A8260E" w:rsidP="00A8260E">
      <w:pPr>
        <w:pStyle w:val="afffffffffff"/>
      </w:pPr>
      <w:r>
        <w:rPr>
          <w:rFonts w:hint="eastAsia"/>
        </w:rPr>
        <w:t>正　　本：澎湖縣政府行政處、澎湖縣政府財政處、澎湖縣政府工務處、澎湖縣政府文化局、澎湖縣政府消防局、澎湖縣政府警察局、澎湖縣馬公市公所、澎湖縣都市更新審議及爭議處理審議會</w:t>
      </w:r>
    </w:p>
    <w:p w:rsidR="00A8260E" w:rsidRDefault="00A8260E" w:rsidP="00A8260E">
      <w:pPr>
        <w:spacing w:line="240" w:lineRule="auto"/>
      </w:pPr>
      <w:r>
        <w:rPr>
          <w:rFonts w:hint="eastAsia"/>
        </w:rPr>
        <w:t>副　　本：內政部營建署、澎湖縣政府建設處</w:t>
      </w:r>
    </w:p>
    <w:p w:rsidR="00F11546" w:rsidRDefault="00A8260E" w:rsidP="00A8260E">
      <w:pPr>
        <w:pStyle w:val="afffffffffff2"/>
        <w:spacing w:before="360"/>
        <w:rPr>
          <w:sz w:val="36"/>
          <w:szCs w:val="36"/>
        </w:rPr>
      </w:pPr>
      <w:r>
        <w:rPr>
          <w:rFonts w:hint="eastAsia"/>
        </w:rPr>
        <w:t xml:space="preserve">縣　長　</w:t>
      </w:r>
      <w:r w:rsidRPr="00A8260E">
        <w:rPr>
          <w:rFonts w:hint="eastAsia"/>
          <w:sz w:val="36"/>
          <w:szCs w:val="36"/>
        </w:rPr>
        <w:t>賴　峰　偉</w:t>
      </w:r>
    </w:p>
    <w:p w:rsidR="00A8260E" w:rsidRPr="00A8260E" w:rsidRDefault="00A8260E" w:rsidP="00A8260E"/>
    <w:p w:rsidR="00A8260E" w:rsidRPr="00A8260E" w:rsidRDefault="00A8260E" w:rsidP="00A8260E"/>
    <w:p w:rsidR="00A8260E" w:rsidRPr="00A8260E" w:rsidRDefault="00A8260E" w:rsidP="00A8260E"/>
    <w:p w:rsidR="00A8260E" w:rsidRPr="00A8260E" w:rsidRDefault="00A8260E" w:rsidP="00A166B0">
      <w:pPr>
        <w:pStyle w:val="afffffffffff3"/>
        <w:spacing w:before="360" w:after="120"/>
      </w:pPr>
      <w:r w:rsidRPr="00A8260E">
        <w:rPr>
          <w:rFonts w:hint="eastAsia"/>
        </w:rPr>
        <w:t>澎湖縣都市更新審議及爭議處理審議會會場管理要點總說明</w:t>
      </w:r>
    </w:p>
    <w:p w:rsidR="00A8260E" w:rsidRPr="00A8260E" w:rsidRDefault="00A8260E" w:rsidP="00A8260E">
      <w:pPr>
        <w:ind w:firstLineChars="200" w:firstLine="480"/>
      </w:pPr>
      <w:r w:rsidRPr="00A8260E">
        <w:rPr>
          <w:rFonts w:hint="eastAsia"/>
        </w:rPr>
        <w:t>依一百零八年一月三十日公布修正都市更新條例第二十九條規定，各級主管機關為審議事業概要、都市更新事業計畫、權利變換計畫應召開都市更新審議及爭議處理審議會，以合議及公開方式辦理相關事項。為落實民眾參與都市更新，確保澎湖縣（以下簡稱本縣）都市更新審議及爭議處理審議會之會議順利進行、維持會場秩序與會場之使用及管理目的，</w:t>
      </w:r>
      <w:proofErr w:type="gramStart"/>
      <w:r w:rsidRPr="00A8260E">
        <w:rPr>
          <w:rFonts w:hint="eastAsia"/>
        </w:rPr>
        <w:t>爰</w:t>
      </w:r>
      <w:proofErr w:type="gramEnd"/>
      <w:r w:rsidRPr="00A8260E">
        <w:rPr>
          <w:rFonts w:hint="eastAsia"/>
        </w:rPr>
        <w:t>訂定「澎湖縣都市更新審議及爭議處理審議會會場管理要點」，共計九點，其要點如下：</w:t>
      </w:r>
    </w:p>
    <w:p w:rsidR="00A8260E" w:rsidRDefault="00A8260E" w:rsidP="00A8260E"/>
    <w:p w:rsidR="00A8260E" w:rsidRPr="00A8260E" w:rsidRDefault="00A8260E" w:rsidP="00A8260E">
      <w:r w:rsidRPr="00A8260E">
        <w:rPr>
          <w:rFonts w:hint="eastAsia"/>
        </w:rPr>
        <w:lastRenderedPageBreak/>
        <w:t>一、本要點訂定之目的。（第一點）</w:t>
      </w:r>
    </w:p>
    <w:p w:rsidR="00A8260E" w:rsidRPr="00A8260E" w:rsidRDefault="00A8260E" w:rsidP="00A8260E">
      <w:pPr>
        <w:ind w:left="480" w:hangingChars="200" w:hanging="480"/>
      </w:pPr>
      <w:r w:rsidRPr="00A8260E">
        <w:rPr>
          <w:rFonts w:hint="eastAsia"/>
        </w:rPr>
        <w:t>二、本縣都市更新審議及爭議處理審議會進入會場前之審查程序。（第二點）</w:t>
      </w:r>
    </w:p>
    <w:p w:rsidR="00A8260E" w:rsidRPr="00A8260E" w:rsidRDefault="00A8260E" w:rsidP="00A8260E">
      <w:pPr>
        <w:ind w:left="480" w:hangingChars="200" w:hanging="480"/>
      </w:pPr>
      <w:r w:rsidRPr="00A8260E">
        <w:rPr>
          <w:rFonts w:hint="eastAsia"/>
        </w:rPr>
        <w:t>三、本縣都市更新審議及爭議處理審議會工作人員權責職掌。（第三點）</w:t>
      </w:r>
    </w:p>
    <w:p w:rsidR="00A8260E" w:rsidRPr="00A8260E" w:rsidRDefault="00A8260E" w:rsidP="00A8260E">
      <w:pPr>
        <w:ind w:left="480" w:hangingChars="200" w:hanging="480"/>
      </w:pPr>
      <w:r w:rsidRPr="00A8260E">
        <w:rPr>
          <w:rFonts w:hint="eastAsia"/>
        </w:rPr>
        <w:t>四、本縣都市更新審議及爭議處理審議會利益迴避之相關規定。（第四點）</w:t>
      </w:r>
    </w:p>
    <w:p w:rsidR="00A8260E" w:rsidRPr="00A8260E" w:rsidRDefault="00A8260E" w:rsidP="00A8260E">
      <w:pPr>
        <w:ind w:left="480" w:hangingChars="200" w:hanging="480"/>
      </w:pPr>
      <w:r w:rsidRPr="00A8260E">
        <w:rPr>
          <w:rFonts w:hint="eastAsia"/>
        </w:rPr>
        <w:t>五、本縣都市更新審議及爭議處理審議會明定發言、旁聽會議人員之申請。（第五點）</w:t>
      </w:r>
    </w:p>
    <w:p w:rsidR="00A8260E" w:rsidRPr="00A8260E" w:rsidRDefault="00A8260E" w:rsidP="00A8260E">
      <w:pPr>
        <w:ind w:left="480" w:hangingChars="200" w:hanging="480"/>
      </w:pPr>
      <w:r w:rsidRPr="00A8260E">
        <w:rPr>
          <w:rFonts w:hint="eastAsia"/>
        </w:rPr>
        <w:t>六、本縣都市更新審議及爭議處理審議會明定會場發言次數及人數。（第六點）</w:t>
      </w:r>
    </w:p>
    <w:p w:rsidR="00A8260E" w:rsidRPr="00A8260E" w:rsidRDefault="00A8260E" w:rsidP="00A8260E">
      <w:pPr>
        <w:ind w:left="480" w:hangingChars="200" w:hanging="480"/>
      </w:pPr>
      <w:r w:rsidRPr="00A8260E">
        <w:rPr>
          <w:rFonts w:hint="eastAsia"/>
        </w:rPr>
        <w:t>七、本縣都市更新審議及爭議處理審議會出列席及發言、旁聽會議人員進入會場參加會議應遵守之規定。（第七點）</w:t>
      </w:r>
    </w:p>
    <w:p w:rsidR="00A8260E" w:rsidRPr="00A8260E" w:rsidRDefault="00A8260E" w:rsidP="00A8260E">
      <w:pPr>
        <w:ind w:left="480" w:hangingChars="200" w:hanging="480"/>
      </w:pPr>
      <w:r w:rsidRPr="00A8260E">
        <w:rPr>
          <w:rFonts w:hint="eastAsia"/>
        </w:rPr>
        <w:t>八、本縣都市更新審議及爭議處理審議會進入會場相關區域之人員違規或危害會議安全之處理方式。（第八點）</w:t>
      </w:r>
    </w:p>
    <w:p w:rsidR="00A8260E" w:rsidRDefault="00A8260E" w:rsidP="00A8260E">
      <w:pPr>
        <w:ind w:left="480" w:hangingChars="200" w:hanging="480"/>
        <w:rPr>
          <w:rFonts w:hint="eastAsia"/>
        </w:rPr>
      </w:pPr>
      <w:r w:rsidRPr="00A8260E">
        <w:rPr>
          <w:rFonts w:hint="eastAsia"/>
        </w:rPr>
        <w:t>九、本縣都市更新審議及爭議處理審議會管制會場進出秩序之規定。（第九點）</w:t>
      </w:r>
    </w:p>
    <w:p w:rsidR="00454B61" w:rsidRPr="00A8260E" w:rsidRDefault="00454B61" w:rsidP="00A8260E">
      <w:pPr>
        <w:ind w:left="480" w:hangingChars="200" w:hanging="480"/>
      </w:pPr>
    </w:p>
    <w:p w:rsidR="00F11546" w:rsidRPr="00A8260E" w:rsidRDefault="00454B61" w:rsidP="00454B61">
      <w:pPr>
        <w:pStyle w:val="afffffffffff3"/>
        <w:spacing w:before="360" w:after="120"/>
      </w:pPr>
      <w:r>
        <w:rPr>
          <w:rFonts w:hint="eastAsia"/>
        </w:rPr>
        <w:t>澎湖縣都市更新審議及爭議處理審議會會場管理要點</w:t>
      </w:r>
    </w:p>
    <w:tbl>
      <w:tblPr>
        <w:tblStyle w:val="affffffffff6"/>
        <w:tblW w:w="0" w:type="auto"/>
        <w:tblLook w:val="04A0"/>
      </w:tblPr>
      <w:tblGrid>
        <w:gridCol w:w="4219"/>
        <w:gridCol w:w="3945"/>
      </w:tblGrid>
      <w:tr w:rsidR="00663599" w:rsidRPr="00663599" w:rsidTr="00663599">
        <w:tc>
          <w:tcPr>
            <w:tcW w:w="4219" w:type="dxa"/>
          </w:tcPr>
          <w:p w:rsidR="00663599" w:rsidRPr="00663599" w:rsidRDefault="00663599" w:rsidP="00663599">
            <w:pPr>
              <w:ind w:left="480" w:hangingChars="200" w:hanging="480"/>
              <w:jc w:val="center"/>
            </w:pPr>
            <w:r w:rsidRPr="00663599">
              <w:rPr>
                <w:rFonts w:hint="eastAsia"/>
              </w:rPr>
              <w:t>規定</w:t>
            </w:r>
          </w:p>
        </w:tc>
        <w:tc>
          <w:tcPr>
            <w:tcW w:w="3945" w:type="dxa"/>
          </w:tcPr>
          <w:p w:rsidR="00663599" w:rsidRPr="00663599" w:rsidRDefault="00663599" w:rsidP="00663599">
            <w:pPr>
              <w:jc w:val="center"/>
            </w:pPr>
            <w:r w:rsidRPr="00663599">
              <w:rPr>
                <w:rFonts w:hint="eastAsia"/>
              </w:rPr>
              <w:t>說明</w:t>
            </w:r>
          </w:p>
        </w:tc>
      </w:tr>
      <w:tr w:rsidR="00663599" w:rsidRPr="00663599" w:rsidTr="00663599">
        <w:tc>
          <w:tcPr>
            <w:tcW w:w="4219" w:type="dxa"/>
          </w:tcPr>
          <w:p w:rsidR="00663599" w:rsidRPr="00663599" w:rsidRDefault="00663599" w:rsidP="00C97F5A">
            <w:pPr>
              <w:ind w:left="504" w:hangingChars="210" w:hanging="504"/>
            </w:pPr>
            <w:r w:rsidRPr="00663599">
              <w:rPr>
                <w:rFonts w:hint="eastAsia"/>
              </w:rPr>
              <w:t>一、</w:t>
            </w:r>
            <w:r w:rsidR="00C97F5A">
              <w:tab/>
            </w:r>
            <w:r w:rsidRPr="00663599">
              <w:rPr>
                <w:rFonts w:hint="eastAsia"/>
              </w:rPr>
              <w:t>澎湖縣政府（以下簡稱本縣）為使澎湖縣都市更新審議及爭議處理審議會會議順利進行，維持會場秩序及會場使用與管理，特訂定本要點。</w:t>
            </w:r>
          </w:p>
        </w:tc>
        <w:tc>
          <w:tcPr>
            <w:tcW w:w="3945" w:type="dxa"/>
          </w:tcPr>
          <w:p w:rsidR="00663599" w:rsidRPr="00663599" w:rsidRDefault="00663599" w:rsidP="00663599">
            <w:r w:rsidRPr="00663599">
              <w:rPr>
                <w:rFonts w:hint="eastAsia"/>
              </w:rPr>
              <w:t>本要點訂定目的。</w:t>
            </w:r>
          </w:p>
        </w:tc>
      </w:tr>
      <w:tr w:rsidR="00663599" w:rsidRPr="00663599" w:rsidTr="00663599">
        <w:tc>
          <w:tcPr>
            <w:tcW w:w="4219" w:type="dxa"/>
          </w:tcPr>
          <w:p w:rsidR="00663599" w:rsidRPr="00663599" w:rsidRDefault="00663599" w:rsidP="00C97F5A">
            <w:pPr>
              <w:ind w:left="504" w:hangingChars="210" w:hanging="504"/>
            </w:pPr>
            <w:r w:rsidRPr="00663599">
              <w:rPr>
                <w:rFonts w:hint="eastAsia"/>
              </w:rPr>
              <w:t>二、</w:t>
            </w:r>
            <w:r w:rsidR="00C97F5A">
              <w:tab/>
            </w:r>
            <w:r w:rsidRPr="00663599">
              <w:rPr>
                <w:rFonts w:hint="eastAsia"/>
              </w:rPr>
              <w:t>會場應設置簽到處，由參與會議人員持開會通知、身分證明文件辦理簽到及換證事宜，並由會議工作人員引導進入會場或旁聽室。</w:t>
            </w:r>
          </w:p>
        </w:tc>
        <w:tc>
          <w:tcPr>
            <w:tcW w:w="3945" w:type="dxa"/>
          </w:tcPr>
          <w:p w:rsidR="00663599" w:rsidRPr="00663599" w:rsidRDefault="00663599" w:rsidP="00663599">
            <w:r w:rsidRPr="00663599">
              <w:rPr>
                <w:rFonts w:hint="eastAsia"/>
              </w:rPr>
              <w:t>案件相關會議人員進入會場前等候身分審查之程序。</w:t>
            </w:r>
          </w:p>
        </w:tc>
      </w:tr>
      <w:tr w:rsidR="00663599" w:rsidRPr="00663599" w:rsidTr="00663599">
        <w:tc>
          <w:tcPr>
            <w:tcW w:w="4219" w:type="dxa"/>
          </w:tcPr>
          <w:p w:rsidR="00663599" w:rsidRPr="00663599" w:rsidRDefault="00663599" w:rsidP="00C97F5A">
            <w:pPr>
              <w:ind w:left="504" w:hangingChars="210" w:hanging="504"/>
            </w:pPr>
            <w:r w:rsidRPr="00663599">
              <w:rPr>
                <w:rFonts w:hint="eastAsia"/>
              </w:rPr>
              <w:t>三、</w:t>
            </w:r>
            <w:r w:rsidR="00C97F5A">
              <w:tab/>
            </w:r>
            <w:r w:rsidRPr="00663599">
              <w:rPr>
                <w:rFonts w:hint="eastAsia"/>
              </w:rPr>
              <w:t>會議開會時，除出席委員、列席機關代表、會議工作人員、土地及建築物所有權人、權利關係人、管理機關、實施者或其委託之代表列席說明外，不得擅自進入會場。對於不得參與會議人員應予制止。</w:t>
            </w:r>
          </w:p>
        </w:tc>
        <w:tc>
          <w:tcPr>
            <w:tcW w:w="3945" w:type="dxa"/>
          </w:tcPr>
          <w:p w:rsidR="00663599" w:rsidRPr="00663599" w:rsidRDefault="00663599" w:rsidP="00663599">
            <w:r w:rsidRPr="00663599">
              <w:rPr>
                <w:rFonts w:hint="eastAsia"/>
              </w:rPr>
              <w:t>會場工作人員管制出列席人員之權責。</w:t>
            </w:r>
          </w:p>
        </w:tc>
      </w:tr>
    </w:tbl>
    <w:p w:rsidR="00663599" w:rsidRPr="00454B61" w:rsidRDefault="00663599" w:rsidP="00454B61">
      <w:pPr>
        <w:spacing w:line="240" w:lineRule="exact"/>
      </w:pPr>
    </w:p>
    <w:tbl>
      <w:tblPr>
        <w:tblStyle w:val="affffffffff6"/>
        <w:tblW w:w="0" w:type="auto"/>
        <w:tblLook w:val="04A0"/>
      </w:tblPr>
      <w:tblGrid>
        <w:gridCol w:w="4219"/>
        <w:gridCol w:w="3945"/>
      </w:tblGrid>
      <w:tr w:rsidR="00663599" w:rsidRPr="00663599" w:rsidTr="009F2C85">
        <w:trPr>
          <w:tblHeader/>
        </w:trPr>
        <w:tc>
          <w:tcPr>
            <w:tcW w:w="4219" w:type="dxa"/>
          </w:tcPr>
          <w:p w:rsidR="00663599" w:rsidRPr="00663599" w:rsidRDefault="00663599" w:rsidP="00C97F5A">
            <w:pPr>
              <w:ind w:left="480" w:hangingChars="200" w:hanging="480"/>
              <w:jc w:val="center"/>
              <w:rPr>
                <w:rFonts w:ascii="Times New Roman" w:hAnsi="Times New Roman"/>
              </w:rPr>
            </w:pPr>
            <w:r w:rsidRPr="00663599">
              <w:rPr>
                <w:rFonts w:ascii="Times New Roman" w:hint="eastAsia"/>
              </w:rPr>
              <w:lastRenderedPageBreak/>
              <w:t>規定</w:t>
            </w:r>
          </w:p>
        </w:tc>
        <w:tc>
          <w:tcPr>
            <w:tcW w:w="3945" w:type="dxa"/>
          </w:tcPr>
          <w:p w:rsidR="00663599" w:rsidRPr="00663599" w:rsidRDefault="00663599" w:rsidP="00C97F5A">
            <w:pPr>
              <w:jc w:val="center"/>
              <w:rPr>
                <w:rFonts w:ascii="Times New Roman" w:hAnsi="Times New Roman"/>
              </w:rPr>
            </w:pPr>
            <w:r w:rsidRPr="00663599">
              <w:rPr>
                <w:rFonts w:ascii="Times New Roman" w:hint="eastAsia"/>
              </w:rPr>
              <w:t>說明</w:t>
            </w:r>
          </w:p>
        </w:tc>
      </w:tr>
      <w:tr w:rsidR="00663599" w:rsidRPr="00663599" w:rsidTr="00663599">
        <w:tc>
          <w:tcPr>
            <w:tcW w:w="4219" w:type="dxa"/>
          </w:tcPr>
          <w:p w:rsidR="00663599" w:rsidRPr="00663599" w:rsidRDefault="00663599" w:rsidP="00C97F5A">
            <w:pPr>
              <w:ind w:left="504" w:hangingChars="210" w:hanging="504"/>
              <w:rPr>
                <w:rFonts w:ascii="Times New Roman" w:hAnsi="Times New Roman"/>
              </w:rPr>
            </w:pPr>
            <w:r w:rsidRPr="00663599">
              <w:rPr>
                <w:rFonts w:ascii="Times New Roman" w:hint="eastAsia"/>
              </w:rPr>
              <w:t>四、</w:t>
            </w:r>
            <w:r w:rsidR="00C97F5A">
              <w:rPr>
                <w:rFonts w:ascii="Times New Roman"/>
              </w:rPr>
              <w:tab/>
            </w:r>
            <w:r w:rsidRPr="00663599">
              <w:rPr>
                <w:rFonts w:ascii="Times New Roman" w:hint="eastAsia"/>
              </w:rPr>
              <w:t>參與會議人員依公職人員利益衝突迴避法或行政程序法等相關規定，有應迴避之事由，應於會議開始前自行</w:t>
            </w:r>
            <w:r w:rsidRPr="00C97F5A">
              <w:rPr>
                <w:rFonts w:hint="eastAsia"/>
              </w:rPr>
              <w:t>迴避</w:t>
            </w:r>
            <w:r w:rsidRPr="00663599">
              <w:rPr>
                <w:rFonts w:ascii="Times New Roman" w:hint="eastAsia"/>
              </w:rPr>
              <w:t>；應迴避而未迴避者，應自負相關法律責任。</w:t>
            </w:r>
          </w:p>
        </w:tc>
        <w:tc>
          <w:tcPr>
            <w:tcW w:w="3945" w:type="dxa"/>
          </w:tcPr>
          <w:p w:rsidR="00663599" w:rsidRPr="00663599" w:rsidRDefault="00663599" w:rsidP="00663599">
            <w:pPr>
              <w:rPr>
                <w:rFonts w:ascii="Times New Roman" w:hAnsi="Times New Roman"/>
              </w:rPr>
            </w:pPr>
            <w:r w:rsidRPr="00663599">
              <w:rPr>
                <w:rFonts w:ascii="Times New Roman" w:hint="eastAsia"/>
              </w:rPr>
              <w:t>依公職人員利益衝突迴避法或行政程序法，應迴避之相關規定。</w:t>
            </w:r>
          </w:p>
        </w:tc>
      </w:tr>
      <w:tr w:rsidR="00663599" w:rsidRPr="00663599" w:rsidTr="00663599">
        <w:tc>
          <w:tcPr>
            <w:tcW w:w="4219" w:type="dxa"/>
          </w:tcPr>
          <w:p w:rsidR="00663599" w:rsidRPr="00663599" w:rsidRDefault="00663599" w:rsidP="00C97F5A">
            <w:pPr>
              <w:ind w:left="504" w:hangingChars="210" w:hanging="504"/>
              <w:rPr>
                <w:rFonts w:ascii="Times New Roman" w:hAnsi="Times New Roman"/>
              </w:rPr>
            </w:pPr>
            <w:r w:rsidRPr="00663599">
              <w:rPr>
                <w:rFonts w:ascii="Times New Roman" w:hint="eastAsia"/>
              </w:rPr>
              <w:t>五、</w:t>
            </w:r>
            <w:r w:rsidR="00C97F5A">
              <w:rPr>
                <w:rFonts w:ascii="Times New Roman"/>
              </w:rPr>
              <w:tab/>
            </w:r>
            <w:r w:rsidRPr="00663599">
              <w:rPr>
                <w:rFonts w:ascii="Times New Roman" w:hint="eastAsia"/>
              </w:rPr>
              <w:t>申請發言或</w:t>
            </w:r>
            <w:r w:rsidRPr="00C97F5A">
              <w:rPr>
                <w:rFonts w:hint="eastAsia"/>
              </w:rPr>
              <w:t>旁聽</w:t>
            </w:r>
            <w:r w:rsidRPr="00663599">
              <w:rPr>
                <w:rFonts w:ascii="Times New Roman" w:hint="eastAsia"/>
              </w:rPr>
              <w:t>之各級機關代表、團體或個人等，應向本府建設處提出申請進入會場或旁聽室。</w:t>
            </w:r>
          </w:p>
        </w:tc>
        <w:tc>
          <w:tcPr>
            <w:tcW w:w="3945" w:type="dxa"/>
          </w:tcPr>
          <w:p w:rsidR="00663599" w:rsidRPr="00663599" w:rsidRDefault="00663599" w:rsidP="00663599">
            <w:pPr>
              <w:rPr>
                <w:rFonts w:ascii="Times New Roman" w:hAnsi="Times New Roman"/>
              </w:rPr>
            </w:pPr>
            <w:r w:rsidRPr="00663599">
              <w:rPr>
                <w:rFonts w:ascii="Times New Roman" w:hint="eastAsia"/>
              </w:rPr>
              <w:t>各級機關代表、團體或個人得提出發言或旁聽之申請。</w:t>
            </w:r>
          </w:p>
        </w:tc>
      </w:tr>
      <w:tr w:rsidR="00663599" w:rsidRPr="00663599" w:rsidTr="00663599">
        <w:tc>
          <w:tcPr>
            <w:tcW w:w="4219" w:type="dxa"/>
          </w:tcPr>
          <w:p w:rsidR="00663599" w:rsidRPr="00663599" w:rsidRDefault="00663599" w:rsidP="00C97F5A">
            <w:pPr>
              <w:ind w:left="504" w:hangingChars="210" w:hanging="504"/>
              <w:rPr>
                <w:rFonts w:ascii="Times New Roman" w:hAnsi="Times New Roman"/>
              </w:rPr>
            </w:pPr>
            <w:r w:rsidRPr="00663599">
              <w:rPr>
                <w:rFonts w:ascii="Times New Roman" w:hint="eastAsia"/>
              </w:rPr>
              <w:t>六、</w:t>
            </w:r>
            <w:r w:rsidR="00C97F5A">
              <w:rPr>
                <w:rFonts w:ascii="Times New Roman"/>
              </w:rPr>
              <w:tab/>
            </w:r>
            <w:r w:rsidRPr="00663599">
              <w:rPr>
                <w:rFonts w:ascii="Times New Roman" w:hint="eastAsia"/>
              </w:rPr>
              <w:t>會議召開前，向會議工作人員申請登記發言之各級機關代表、團體或個人（以下簡稱申請發言人員），始得於會議進行中表示意見；申請發言以一次為原則，已申請發言者，得於會議主席徵詢全體出席委員同意後，再次發言。</w:t>
            </w:r>
            <w:r w:rsidRPr="00663599">
              <w:rPr>
                <w:rFonts w:ascii="Times New Roman" w:hAnsi="Times New Roman"/>
              </w:rPr>
              <w:br/>
            </w:r>
            <w:r w:rsidRPr="00663599">
              <w:rPr>
                <w:rFonts w:ascii="Times New Roman" w:hint="eastAsia"/>
              </w:rPr>
              <w:t xml:space="preserve">　　前項團體或多數有共同利益人，應推派其中一人至五人代表發言。</w:t>
            </w:r>
            <w:r w:rsidRPr="00663599">
              <w:rPr>
                <w:rFonts w:ascii="Times New Roman" w:hAnsi="Times New Roman"/>
              </w:rPr>
              <w:br/>
            </w:r>
            <w:r w:rsidRPr="00663599">
              <w:rPr>
                <w:rFonts w:ascii="Times New Roman" w:hint="eastAsia"/>
              </w:rPr>
              <w:t xml:space="preserve">　　會議主席得視會議進行狀況及個案情形，於徵詢全體出席委員同意後，調整發言人數，並以案件之利害關係人為先，申請時間先後為次。</w:t>
            </w:r>
          </w:p>
        </w:tc>
        <w:tc>
          <w:tcPr>
            <w:tcW w:w="3945" w:type="dxa"/>
          </w:tcPr>
          <w:p w:rsidR="00663599" w:rsidRPr="00663599" w:rsidRDefault="00663599" w:rsidP="00663599">
            <w:pPr>
              <w:ind w:left="480" w:hangingChars="200" w:hanging="480"/>
              <w:rPr>
                <w:rFonts w:ascii="Times New Roman" w:hAnsi="Times New Roman"/>
              </w:rPr>
            </w:pPr>
            <w:r w:rsidRPr="00663599">
              <w:rPr>
                <w:rFonts w:ascii="Times New Roman" w:hint="eastAsia"/>
              </w:rPr>
              <w:t>一、為擴展民眾公共參與的機制，審議會除事先申請登記，並以書面及現場發言外，申請發言以一次為原則，已發言者，得於徵詢全體出席委員同意後，再次發言，訂定第一項規定。</w:t>
            </w:r>
          </w:p>
          <w:p w:rsidR="00663599" w:rsidRPr="00663599" w:rsidRDefault="00663599" w:rsidP="00663599">
            <w:pPr>
              <w:ind w:left="480" w:hangingChars="200" w:hanging="480"/>
              <w:rPr>
                <w:rFonts w:ascii="Times New Roman" w:hAnsi="Times New Roman"/>
              </w:rPr>
            </w:pPr>
            <w:r w:rsidRPr="00663599">
              <w:rPr>
                <w:rFonts w:ascii="Times New Roman" w:hint="eastAsia"/>
              </w:rPr>
              <w:t>二、為避免同一團體多數人申請發言，影響會議流程討論與決議，規定團體或多數有共同利益之人員，應推派其中一人至五人代表發言規定。</w:t>
            </w:r>
          </w:p>
        </w:tc>
      </w:tr>
      <w:tr w:rsidR="00663599" w:rsidRPr="00663599" w:rsidTr="00663599">
        <w:tc>
          <w:tcPr>
            <w:tcW w:w="4219" w:type="dxa"/>
          </w:tcPr>
          <w:p w:rsidR="00663599" w:rsidRPr="00663599" w:rsidRDefault="00663599" w:rsidP="00C97F5A">
            <w:pPr>
              <w:ind w:left="504" w:hangingChars="210" w:hanging="504"/>
              <w:rPr>
                <w:rFonts w:ascii="Times New Roman" w:hAnsi="Times New Roman"/>
              </w:rPr>
            </w:pPr>
            <w:r w:rsidRPr="00663599">
              <w:rPr>
                <w:rFonts w:ascii="Times New Roman" w:hint="eastAsia"/>
              </w:rPr>
              <w:t>七、</w:t>
            </w:r>
            <w:r w:rsidR="00C97F5A">
              <w:rPr>
                <w:rFonts w:ascii="Times New Roman"/>
              </w:rPr>
              <w:tab/>
            </w:r>
            <w:r w:rsidRPr="00663599">
              <w:rPr>
                <w:rFonts w:ascii="Times New Roman" w:hint="eastAsia"/>
              </w:rPr>
              <w:t>參與會議人員及申請發言人員，應遵守下列規定：</w:t>
            </w:r>
          </w:p>
          <w:p w:rsidR="00663599" w:rsidRPr="00663599" w:rsidRDefault="00663599" w:rsidP="009F2C85">
            <w:pPr>
              <w:ind w:leftChars="200" w:left="960" w:hangingChars="200" w:hanging="480"/>
              <w:rPr>
                <w:rFonts w:ascii="Times New Roman" w:hAnsi="Times New Roman"/>
              </w:rPr>
            </w:pPr>
            <w:r w:rsidRPr="00663599">
              <w:rPr>
                <w:rFonts w:ascii="Times New Roman" w:hAnsi="Times New Roman" w:hint="eastAsia"/>
              </w:rPr>
              <w:t>(</w:t>
            </w:r>
            <w:proofErr w:type="gramStart"/>
            <w:r w:rsidRPr="00663599">
              <w:rPr>
                <w:rFonts w:ascii="Times New Roman" w:hint="eastAsia"/>
              </w:rPr>
              <w:t>一</w:t>
            </w:r>
            <w:proofErr w:type="gramEnd"/>
            <w:r w:rsidRPr="00663599">
              <w:rPr>
                <w:rFonts w:ascii="Times New Roman" w:hAnsi="Times New Roman" w:hint="eastAsia"/>
              </w:rPr>
              <w:t>)</w:t>
            </w:r>
            <w:r w:rsidR="009F2C85">
              <w:rPr>
                <w:rFonts w:ascii="Times New Roman" w:hAnsi="Times New Roman"/>
              </w:rPr>
              <w:tab/>
            </w:r>
            <w:r w:rsidRPr="00663599">
              <w:rPr>
                <w:rFonts w:ascii="Times New Roman" w:hint="eastAsia"/>
              </w:rPr>
              <w:t>除工作人員因會議記錄之需要，得於會場中攝影、錄影或錄音外，其他人員不得於會議進行中攝影、錄影或錄音。</w:t>
            </w:r>
          </w:p>
          <w:p w:rsidR="00663599" w:rsidRPr="00663599" w:rsidRDefault="00663599" w:rsidP="009F2C85">
            <w:pPr>
              <w:ind w:leftChars="200" w:left="960" w:hangingChars="200" w:hanging="480"/>
              <w:rPr>
                <w:rFonts w:ascii="Times New Roman" w:hAnsi="Times New Roman"/>
              </w:rPr>
            </w:pPr>
            <w:r w:rsidRPr="00663599">
              <w:rPr>
                <w:rFonts w:ascii="Times New Roman" w:hAnsi="Times New Roman" w:hint="eastAsia"/>
              </w:rPr>
              <w:t>(</w:t>
            </w:r>
            <w:r w:rsidRPr="00663599">
              <w:rPr>
                <w:rFonts w:ascii="Times New Roman" w:hint="eastAsia"/>
              </w:rPr>
              <w:t>二</w:t>
            </w:r>
            <w:r w:rsidRPr="00663599">
              <w:rPr>
                <w:rFonts w:ascii="Times New Roman" w:hAnsi="Times New Roman" w:hint="eastAsia"/>
              </w:rPr>
              <w:t>)</w:t>
            </w:r>
            <w:r w:rsidR="009F2C85">
              <w:rPr>
                <w:rFonts w:ascii="Times New Roman" w:hAnsi="Times New Roman"/>
              </w:rPr>
              <w:tab/>
            </w:r>
            <w:r w:rsidRPr="00663599">
              <w:rPr>
                <w:rFonts w:ascii="Times New Roman" w:hint="eastAsia"/>
              </w:rPr>
              <w:t>每一案件得發言表示意見之時間，總計以不超過十五分鐘</w:t>
            </w:r>
            <w:r w:rsidRPr="00663599">
              <w:rPr>
                <w:rFonts w:ascii="Times New Roman" w:hint="eastAsia"/>
              </w:rPr>
              <w:lastRenderedPageBreak/>
              <w:t>為原則，發言者以三分鐘為限，表達意見應簡明扼要。</w:t>
            </w:r>
          </w:p>
          <w:p w:rsidR="00663599" w:rsidRPr="00663599" w:rsidRDefault="00663599" w:rsidP="009F2C85">
            <w:pPr>
              <w:ind w:leftChars="200" w:left="960" w:hangingChars="200" w:hanging="480"/>
              <w:rPr>
                <w:rFonts w:ascii="Times New Roman" w:hAnsi="Times New Roman"/>
              </w:rPr>
            </w:pPr>
            <w:r w:rsidRPr="00663599">
              <w:rPr>
                <w:rFonts w:ascii="Times New Roman" w:hAnsi="Times New Roman" w:hint="eastAsia"/>
              </w:rPr>
              <w:t>(</w:t>
            </w:r>
            <w:r w:rsidRPr="00663599">
              <w:rPr>
                <w:rFonts w:ascii="Times New Roman" w:hint="eastAsia"/>
              </w:rPr>
              <w:t>三</w:t>
            </w:r>
            <w:r w:rsidRPr="00663599">
              <w:rPr>
                <w:rFonts w:ascii="Times New Roman" w:hAnsi="Times New Roman" w:hint="eastAsia"/>
              </w:rPr>
              <w:t>)</w:t>
            </w:r>
            <w:r w:rsidR="009F2C85">
              <w:rPr>
                <w:rFonts w:ascii="Times New Roman" w:hAnsi="Times New Roman"/>
              </w:rPr>
              <w:tab/>
            </w:r>
            <w:r w:rsidRPr="00663599">
              <w:rPr>
                <w:rFonts w:ascii="Times New Roman" w:hint="eastAsia"/>
              </w:rPr>
              <w:t>但主席得視會議進行狀況及個案情形，經徵詢全體出席委員同意後，調整發言時間。</w:t>
            </w:r>
          </w:p>
          <w:p w:rsidR="00663599" w:rsidRPr="00663599" w:rsidRDefault="00663599" w:rsidP="009F2C85">
            <w:pPr>
              <w:ind w:leftChars="200" w:left="960" w:hangingChars="200" w:hanging="480"/>
              <w:rPr>
                <w:rFonts w:ascii="Times New Roman" w:hAnsi="Times New Roman"/>
              </w:rPr>
            </w:pPr>
            <w:r w:rsidRPr="00663599">
              <w:rPr>
                <w:rFonts w:ascii="Times New Roman" w:hAnsi="Times New Roman" w:hint="eastAsia"/>
              </w:rPr>
              <w:t>(</w:t>
            </w:r>
            <w:r w:rsidRPr="00663599">
              <w:rPr>
                <w:rFonts w:ascii="Times New Roman" w:hint="eastAsia"/>
              </w:rPr>
              <w:t>四</w:t>
            </w:r>
            <w:r w:rsidRPr="00663599">
              <w:rPr>
                <w:rFonts w:ascii="Times New Roman" w:hAnsi="Times New Roman" w:hint="eastAsia"/>
              </w:rPr>
              <w:t>)</w:t>
            </w:r>
            <w:r w:rsidR="009F2C85">
              <w:rPr>
                <w:rFonts w:ascii="Times New Roman" w:hAnsi="Times New Roman"/>
              </w:rPr>
              <w:tab/>
            </w:r>
            <w:r w:rsidRPr="00663599">
              <w:rPr>
                <w:rFonts w:ascii="Times New Roman" w:hint="eastAsia"/>
              </w:rPr>
              <w:t>會議進行委員討論前，除參與會議之出席委員、列席機關代表、會議工作人員及列席說明者外，</w:t>
            </w:r>
            <w:proofErr w:type="gramStart"/>
            <w:r w:rsidRPr="00663599">
              <w:rPr>
                <w:rFonts w:ascii="Times New Roman" w:hint="eastAsia"/>
              </w:rPr>
              <w:t>均應離開</w:t>
            </w:r>
            <w:proofErr w:type="gramEnd"/>
            <w:r w:rsidRPr="00663599">
              <w:rPr>
                <w:rFonts w:ascii="Times New Roman" w:hint="eastAsia"/>
              </w:rPr>
              <w:t>會場。</w:t>
            </w:r>
          </w:p>
          <w:p w:rsidR="00663599" w:rsidRPr="00663599" w:rsidRDefault="00663599" w:rsidP="009F2C85">
            <w:pPr>
              <w:ind w:leftChars="200" w:left="960" w:hangingChars="200" w:hanging="480"/>
              <w:rPr>
                <w:rFonts w:ascii="Times New Roman" w:hAnsi="Times New Roman"/>
              </w:rPr>
            </w:pPr>
            <w:r w:rsidRPr="00663599">
              <w:rPr>
                <w:rFonts w:ascii="Times New Roman" w:hAnsi="Times New Roman" w:hint="eastAsia"/>
              </w:rPr>
              <w:t>(</w:t>
            </w:r>
            <w:r w:rsidRPr="00663599">
              <w:rPr>
                <w:rFonts w:ascii="Times New Roman" w:hint="eastAsia"/>
              </w:rPr>
              <w:t>五</w:t>
            </w:r>
            <w:r w:rsidRPr="00663599">
              <w:rPr>
                <w:rFonts w:ascii="Times New Roman" w:hAnsi="Times New Roman" w:hint="eastAsia"/>
              </w:rPr>
              <w:t>)</w:t>
            </w:r>
            <w:r w:rsidR="009F2C85">
              <w:rPr>
                <w:rFonts w:ascii="Times New Roman" w:hAnsi="Times New Roman"/>
              </w:rPr>
              <w:tab/>
            </w:r>
            <w:r w:rsidRPr="00663599">
              <w:rPr>
                <w:rFonts w:ascii="Times New Roman" w:hint="eastAsia"/>
              </w:rPr>
              <w:t>嚴禁攜帶標語、海報、各式布條、旗幟、棍棒、無線麥克風、武器及任何危險、易燃物品等，進入會場、旁聽室及會議所在辦公廳舍區域。</w:t>
            </w:r>
          </w:p>
          <w:p w:rsidR="00663599" w:rsidRPr="00663599" w:rsidRDefault="00663599" w:rsidP="009F2C85">
            <w:pPr>
              <w:ind w:leftChars="200" w:left="960" w:hangingChars="200" w:hanging="480"/>
              <w:rPr>
                <w:rFonts w:ascii="Times New Roman" w:hAnsi="Times New Roman"/>
              </w:rPr>
            </w:pPr>
            <w:r w:rsidRPr="00663599">
              <w:rPr>
                <w:rFonts w:ascii="Times New Roman" w:hAnsi="Times New Roman" w:hint="eastAsia"/>
              </w:rPr>
              <w:t>(</w:t>
            </w:r>
            <w:r w:rsidRPr="00663599">
              <w:rPr>
                <w:rFonts w:ascii="Times New Roman" w:hint="eastAsia"/>
              </w:rPr>
              <w:t>六</w:t>
            </w:r>
            <w:r w:rsidRPr="00663599">
              <w:rPr>
                <w:rFonts w:ascii="Times New Roman" w:hAnsi="Times New Roman" w:hint="eastAsia"/>
              </w:rPr>
              <w:t>)</w:t>
            </w:r>
            <w:r w:rsidR="009F2C85">
              <w:rPr>
                <w:rFonts w:ascii="Times New Roman" w:hAnsi="Times New Roman"/>
              </w:rPr>
              <w:tab/>
            </w:r>
            <w:r w:rsidRPr="00663599">
              <w:rPr>
                <w:rFonts w:ascii="Times New Roman" w:hint="eastAsia"/>
              </w:rPr>
              <w:t>出列席會議及發言、旁聽人員等不得於會場內、旁聽室及會議所在辦公廳舍區域大聲喧嘩、鼓譟，亦不得擅自前往非指定活動區域。</w:t>
            </w:r>
          </w:p>
          <w:p w:rsidR="00663599" w:rsidRPr="00663599" w:rsidRDefault="00663599" w:rsidP="009F2C85">
            <w:pPr>
              <w:ind w:leftChars="200" w:left="960" w:hangingChars="200" w:hanging="480"/>
              <w:rPr>
                <w:rFonts w:ascii="Times New Roman" w:hAnsi="Times New Roman"/>
              </w:rPr>
            </w:pPr>
            <w:r w:rsidRPr="00663599">
              <w:rPr>
                <w:rFonts w:ascii="Times New Roman" w:hAnsi="Times New Roman" w:hint="eastAsia"/>
              </w:rPr>
              <w:t>(</w:t>
            </w:r>
            <w:r w:rsidRPr="00663599">
              <w:rPr>
                <w:rFonts w:ascii="Times New Roman" w:hint="eastAsia"/>
              </w:rPr>
              <w:t>七</w:t>
            </w:r>
            <w:r w:rsidRPr="00663599">
              <w:rPr>
                <w:rFonts w:ascii="Times New Roman" w:hAnsi="Times New Roman" w:hint="eastAsia"/>
              </w:rPr>
              <w:t>)</w:t>
            </w:r>
            <w:r w:rsidR="009F2C85">
              <w:rPr>
                <w:rFonts w:ascii="Times New Roman" w:hAnsi="Times New Roman"/>
              </w:rPr>
              <w:tab/>
            </w:r>
            <w:r w:rsidRPr="00663599">
              <w:rPr>
                <w:rFonts w:ascii="Times New Roman" w:hint="eastAsia"/>
              </w:rPr>
              <w:t>會議工作人員為製作會議紀錄之需要，得請發言者提供發言內容，或經其同意由作業單位代為摘要彙整發言內容。</w:t>
            </w:r>
          </w:p>
        </w:tc>
        <w:tc>
          <w:tcPr>
            <w:tcW w:w="3945" w:type="dxa"/>
          </w:tcPr>
          <w:p w:rsidR="00663599" w:rsidRPr="00663599" w:rsidRDefault="00663599" w:rsidP="00663599">
            <w:pPr>
              <w:ind w:left="480" w:hangingChars="200" w:hanging="480"/>
              <w:rPr>
                <w:rFonts w:ascii="Times New Roman" w:hAnsi="Times New Roman"/>
              </w:rPr>
            </w:pPr>
            <w:r w:rsidRPr="00663599">
              <w:rPr>
                <w:rFonts w:ascii="Times New Roman" w:hint="eastAsia"/>
              </w:rPr>
              <w:lastRenderedPageBreak/>
              <w:t>一、參與會議人員及申請發言人員應遵守之規定，及工作人員因會議紀錄之需要，得於會場中攝影、錄影或錄音外，其他人員均不得於會議進行中攝影、錄影或錄音之規定。</w:t>
            </w:r>
          </w:p>
          <w:p w:rsidR="00663599" w:rsidRPr="00663599" w:rsidRDefault="00663599" w:rsidP="00663599">
            <w:pPr>
              <w:ind w:left="480" w:hangingChars="200" w:hanging="480"/>
              <w:rPr>
                <w:rFonts w:ascii="Times New Roman" w:hAnsi="Times New Roman"/>
              </w:rPr>
            </w:pPr>
            <w:r w:rsidRPr="00663599">
              <w:rPr>
                <w:rFonts w:ascii="Times New Roman" w:hint="eastAsia"/>
              </w:rPr>
              <w:t>二、發言表示意見之時間限制規定。</w:t>
            </w:r>
          </w:p>
          <w:p w:rsidR="00663599" w:rsidRPr="00663599" w:rsidRDefault="00663599" w:rsidP="00663599">
            <w:pPr>
              <w:ind w:left="480" w:hangingChars="200" w:hanging="480"/>
              <w:rPr>
                <w:rFonts w:ascii="Times New Roman" w:hAnsi="Times New Roman"/>
              </w:rPr>
            </w:pPr>
            <w:r w:rsidRPr="00663599">
              <w:rPr>
                <w:rFonts w:ascii="Times New Roman" w:hint="eastAsia"/>
              </w:rPr>
              <w:t>三、為維護會場秩序與公共安全，及</w:t>
            </w:r>
            <w:r w:rsidRPr="00663599">
              <w:rPr>
                <w:rFonts w:ascii="Times New Roman" w:hint="eastAsia"/>
              </w:rPr>
              <w:lastRenderedPageBreak/>
              <w:t>違反相關規定之處理方式。</w:t>
            </w:r>
          </w:p>
        </w:tc>
      </w:tr>
      <w:tr w:rsidR="00663599" w:rsidRPr="00663599" w:rsidTr="00663599">
        <w:tc>
          <w:tcPr>
            <w:tcW w:w="4219" w:type="dxa"/>
          </w:tcPr>
          <w:p w:rsidR="00663599" w:rsidRPr="00663599" w:rsidRDefault="00663599" w:rsidP="00C97F5A">
            <w:pPr>
              <w:ind w:left="504" w:hangingChars="210" w:hanging="504"/>
              <w:rPr>
                <w:rFonts w:ascii="Times New Roman" w:hAnsi="Times New Roman"/>
              </w:rPr>
            </w:pPr>
            <w:r w:rsidRPr="00663599">
              <w:rPr>
                <w:rFonts w:ascii="Times New Roman" w:hint="eastAsia"/>
              </w:rPr>
              <w:lastRenderedPageBreak/>
              <w:t>八、</w:t>
            </w:r>
            <w:r w:rsidR="00C97F5A">
              <w:rPr>
                <w:rFonts w:ascii="Times New Roman"/>
              </w:rPr>
              <w:tab/>
            </w:r>
            <w:r w:rsidRPr="00663599">
              <w:rPr>
                <w:rFonts w:ascii="Times New Roman" w:hint="eastAsia"/>
              </w:rPr>
              <w:t>參與會議人員或申請發言人員，未遵守前項第一款至第七款規定，有妨礙會場</w:t>
            </w:r>
            <w:r w:rsidRPr="00C97F5A">
              <w:rPr>
                <w:rFonts w:hint="eastAsia"/>
              </w:rPr>
              <w:t>議事</w:t>
            </w:r>
            <w:r w:rsidRPr="00663599">
              <w:rPr>
                <w:rFonts w:ascii="Times New Roman" w:hint="eastAsia"/>
              </w:rPr>
              <w:t>運作順暢、干擾或其他不當行為者，經勸阻仍不改善，會議主席或工作人員得要求其離開會場、旁聽室或會議所在辦公廳舍區域。必要時，得請本府駐衛警協助之。該行為損害會議與會人員</w:t>
            </w:r>
            <w:r w:rsidRPr="00663599">
              <w:rPr>
                <w:rFonts w:ascii="Times New Roman" w:hint="eastAsia"/>
              </w:rPr>
              <w:lastRenderedPageBreak/>
              <w:t>或事物者，得依相關法規規定究責；情節重大者，並得移送法辦。</w:t>
            </w:r>
          </w:p>
        </w:tc>
        <w:tc>
          <w:tcPr>
            <w:tcW w:w="3945" w:type="dxa"/>
          </w:tcPr>
          <w:p w:rsidR="00663599" w:rsidRPr="00663599" w:rsidRDefault="00663599" w:rsidP="00663599">
            <w:pPr>
              <w:rPr>
                <w:rFonts w:ascii="Times New Roman" w:hAnsi="Times New Roman"/>
              </w:rPr>
            </w:pPr>
            <w:r w:rsidRPr="00663599">
              <w:rPr>
                <w:rFonts w:ascii="Times New Roman" w:hint="eastAsia"/>
              </w:rPr>
              <w:lastRenderedPageBreak/>
              <w:t>進入會場相關區域之人員違規或危害會議安全之處理方式。</w:t>
            </w:r>
          </w:p>
        </w:tc>
      </w:tr>
      <w:tr w:rsidR="00663599" w:rsidRPr="00663599" w:rsidTr="00663599">
        <w:tc>
          <w:tcPr>
            <w:tcW w:w="4219" w:type="dxa"/>
          </w:tcPr>
          <w:p w:rsidR="00663599" w:rsidRPr="00663599" w:rsidRDefault="00663599" w:rsidP="00C97F5A">
            <w:pPr>
              <w:ind w:left="504" w:hangingChars="210" w:hanging="504"/>
              <w:rPr>
                <w:rFonts w:ascii="Times New Roman" w:hAnsi="Times New Roman"/>
              </w:rPr>
            </w:pPr>
            <w:r w:rsidRPr="00663599">
              <w:rPr>
                <w:rFonts w:ascii="Times New Roman" w:hint="eastAsia"/>
              </w:rPr>
              <w:lastRenderedPageBreak/>
              <w:t>九、</w:t>
            </w:r>
            <w:r w:rsidR="00C97F5A">
              <w:rPr>
                <w:rFonts w:ascii="Times New Roman"/>
              </w:rPr>
              <w:tab/>
            </w:r>
            <w:r w:rsidRPr="00663599">
              <w:rPr>
                <w:rFonts w:ascii="Times New Roman" w:hint="eastAsia"/>
              </w:rPr>
              <w:t>會議主席或工作人員得視實際需要，協請本府駐衛警管制會場進出秩序。</w:t>
            </w:r>
          </w:p>
        </w:tc>
        <w:tc>
          <w:tcPr>
            <w:tcW w:w="3945" w:type="dxa"/>
          </w:tcPr>
          <w:p w:rsidR="00663599" w:rsidRPr="00663599" w:rsidRDefault="00663599" w:rsidP="00663599">
            <w:pPr>
              <w:rPr>
                <w:rFonts w:ascii="Times New Roman" w:hAnsi="Times New Roman"/>
              </w:rPr>
            </w:pPr>
            <w:r w:rsidRPr="00663599">
              <w:rPr>
                <w:rFonts w:ascii="Times New Roman" w:hint="eastAsia"/>
              </w:rPr>
              <w:t>管制會場進出秩序之規定。</w:t>
            </w:r>
          </w:p>
        </w:tc>
      </w:tr>
    </w:tbl>
    <w:p w:rsidR="00F11546" w:rsidRPr="00A8260E" w:rsidRDefault="00F11546" w:rsidP="00A8260E"/>
    <w:p w:rsidR="00F11546" w:rsidRPr="009F2C85" w:rsidRDefault="00F11546" w:rsidP="009F2C85"/>
    <w:p w:rsidR="009F2C85" w:rsidRPr="009F2C85" w:rsidRDefault="009F2C85" w:rsidP="009F2C85"/>
    <w:p w:rsidR="009F2C85" w:rsidRPr="009F2C85" w:rsidRDefault="009F2C85" w:rsidP="00A166B0">
      <w:pPr>
        <w:pStyle w:val="afffffffffff3"/>
        <w:spacing w:before="360" w:after="120"/>
      </w:pPr>
      <w:r w:rsidRPr="009F2C85">
        <w:rPr>
          <w:rFonts w:hint="eastAsia"/>
        </w:rPr>
        <w:t>澎湖縣都市更新審議及爭議處理審議會會場管理要點</w:t>
      </w:r>
    </w:p>
    <w:p w:rsidR="009F2C85" w:rsidRPr="009F2C85" w:rsidRDefault="009F2C85" w:rsidP="009F2C85">
      <w:pPr>
        <w:ind w:left="480" w:hangingChars="200" w:hanging="480"/>
      </w:pPr>
      <w:r w:rsidRPr="009F2C85">
        <w:rPr>
          <w:rFonts w:hint="eastAsia"/>
        </w:rPr>
        <w:t>一、澎湖縣政府（以下簡稱本縣）為使「澎湖縣都市更新審議及爭議處理審議會」順利進行，維持會場秩序及會場使用與管理，特訂定本要點。</w:t>
      </w:r>
    </w:p>
    <w:p w:rsidR="009F2C85" w:rsidRPr="009F2C85" w:rsidRDefault="009F2C85" w:rsidP="009F2C85">
      <w:pPr>
        <w:ind w:left="480" w:hangingChars="200" w:hanging="480"/>
      </w:pPr>
      <w:r w:rsidRPr="009F2C85">
        <w:rPr>
          <w:rFonts w:hint="eastAsia"/>
        </w:rPr>
        <w:t>二、會場應設置簽到處，由參與會議人員持開會通知或身分證明文件辦理簽到及換證事宜，並由會議工作人員引導進入會場或旁聽室。</w:t>
      </w:r>
    </w:p>
    <w:p w:rsidR="009F2C85" w:rsidRPr="009F2C85" w:rsidRDefault="009F2C85" w:rsidP="009F2C85">
      <w:pPr>
        <w:ind w:left="480" w:hangingChars="200" w:hanging="480"/>
      </w:pPr>
      <w:r w:rsidRPr="009F2C85">
        <w:rPr>
          <w:rFonts w:hint="eastAsia"/>
        </w:rPr>
        <w:t>三、會議開會時，除出席委員、列席機關代表、會議工作人員、土地及建築物所有權人、權利關係人、管理機關、實施者或其委託之代表列席說明外，不得擅自進入會場。對於不得參與會議人員應予制止。</w:t>
      </w:r>
    </w:p>
    <w:p w:rsidR="009F2C85" w:rsidRPr="009F2C85" w:rsidRDefault="009F2C85" w:rsidP="009F2C85">
      <w:pPr>
        <w:ind w:left="480" w:hangingChars="200" w:hanging="480"/>
      </w:pPr>
      <w:r w:rsidRPr="009F2C85">
        <w:rPr>
          <w:rFonts w:hint="eastAsia"/>
        </w:rPr>
        <w:t>四、參與會議人員依公職人員利益衝突迴避法或行政程序法等相關規定，有應迴避之事由，應於會議開始前自行迴避；應迴避而未迴避者，應自負相關法律責任。</w:t>
      </w:r>
    </w:p>
    <w:p w:rsidR="009F2C85" w:rsidRPr="009F2C85" w:rsidRDefault="009F2C85" w:rsidP="009F2C85">
      <w:pPr>
        <w:ind w:left="480" w:hangingChars="200" w:hanging="480"/>
      </w:pPr>
      <w:r w:rsidRPr="009F2C85">
        <w:rPr>
          <w:rFonts w:hint="eastAsia"/>
        </w:rPr>
        <w:t>五、申請發言或旁聽之各級機關代表、團體或個人等，應向本府建設處提出申請進入會場或旁聽室。</w:t>
      </w:r>
    </w:p>
    <w:p w:rsidR="009F2C85" w:rsidRPr="009F2C85" w:rsidRDefault="009F2C85" w:rsidP="009F2C85">
      <w:pPr>
        <w:ind w:left="480" w:hangingChars="200" w:hanging="480"/>
      </w:pPr>
      <w:r w:rsidRPr="009F2C85">
        <w:rPr>
          <w:rFonts w:hint="eastAsia"/>
        </w:rPr>
        <w:t>六、會議召開前，向會議工作人員申請登記發言之各級機關代表、團體或個人（以下簡稱申請發言人員），始得於會議進行中表示意見；申請發言以一次為原則，已申請發言者，得於會議主席徵詢全體出席委員同意後，再次發言。</w:t>
      </w:r>
      <w:r>
        <w:br/>
      </w:r>
      <w:r w:rsidRPr="009F2C85">
        <w:rPr>
          <w:rFonts w:hint="eastAsia"/>
        </w:rPr>
        <w:t>前項團體或多數有共同利益之人，應推派其中</w:t>
      </w:r>
      <w:r w:rsidRPr="009F2C85">
        <w:rPr>
          <w:rFonts w:hint="eastAsia"/>
        </w:rPr>
        <w:t>1</w:t>
      </w:r>
      <w:r w:rsidRPr="009F2C85">
        <w:rPr>
          <w:rFonts w:hint="eastAsia"/>
        </w:rPr>
        <w:t>人至</w:t>
      </w:r>
      <w:r w:rsidRPr="009F2C85">
        <w:rPr>
          <w:rFonts w:hint="eastAsia"/>
        </w:rPr>
        <w:t>5</w:t>
      </w:r>
      <w:r w:rsidRPr="009F2C85">
        <w:rPr>
          <w:rFonts w:hint="eastAsia"/>
        </w:rPr>
        <w:t>人代表發言。</w:t>
      </w:r>
      <w:r>
        <w:br/>
      </w:r>
      <w:r w:rsidRPr="009F2C85">
        <w:rPr>
          <w:rFonts w:hint="eastAsia"/>
        </w:rPr>
        <w:t>會議主席得視會議進行狀況及個案情形，於徵詢全體出席委員同意後，調整發言人數，並以案件之利害關係人為先，申請時間先後為次。</w:t>
      </w:r>
    </w:p>
    <w:p w:rsidR="009F2C85" w:rsidRPr="009F2C85" w:rsidRDefault="009F2C85" w:rsidP="009F2C85">
      <w:pPr>
        <w:ind w:left="480" w:hangingChars="200" w:hanging="480"/>
      </w:pPr>
      <w:r w:rsidRPr="009F2C85">
        <w:rPr>
          <w:rFonts w:hint="eastAsia"/>
        </w:rPr>
        <w:t>七、參與會議人員及申請發言人員，應遵守下列規定：</w:t>
      </w:r>
    </w:p>
    <w:p w:rsidR="009F2C85" w:rsidRPr="009F2C85" w:rsidRDefault="009F2C85" w:rsidP="009F2C85">
      <w:pPr>
        <w:ind w:leftChars="200" w:left="960" w:hangingChars="200" w:hanging="480"/>
      </w:pPr>
      <w:r w:rsidRPr="009F2C85">
        <w:rPr>
          <w:rFonts w:hint="eastAsia"/>
        </w:rPr>
        <w:lastRenderedPageBreak/>
        <w:t>(</w:t>
      </w:r>
      <w:proofErr w:type="gramStart"/>
      <w:r w:rsidRPr="009F2C85">
        <w:rPr>
          <w:rFonts w:hint="eastAsia"/>
        </w:rPr>
        <w:t>一</w:t>
      </w:r>
      <w:proofErr w:type="gramEnd"/>
      <w:r w:rsidRPr="009F2C85">
        <w:rPr>
          <w:rFonts w:hint="eastAsia"/>
        </w:rPr>
        <w:t>)</w:t>
      </w:r>
      <w:r>
        <w:rPr>
          <w:rFonts w:hint="eastAsia"/>
        </w:rPr>
        <w:tab/>
      </w:r>
      <w:r w:rsidRPr="009F2C85">
        <w:rPr>
          <w:rFonts w:hint="eastAsia"/>
        </w:rPr>
        <w:t>除工作人員因會議記錄之需要，得於會場中攝影、錄影或錄音外，其他人員不得於會議進行中攝影、錄影或錄音。</w:t>
      </w:r>
    </w:p>
    <w:p w:rsidR="009F2C85" w:rsidRPr="009F2C85" w:rsidRDefault="009F2C85" w:rsidP="009F2C85">
      <w:pPr>
        <w:ind w:leftChars="200" w:left="960" w:hangingChars="200" w:hanging="480"/>
      </w:pPr>
      <w:r w:rsidRPr="009F2C85">
        <w:rPr>
          <w:rFonts w:hint="eastAsia"/>
        </w:rPr>
        <w:t>(</w:t>
      </w:r>
      <w:r w:rsidRPr="009F2C85">
        <w:rPr>
          <w:rFonts w:hint="eastAsia"/>
        </w:rPr>
        <w:t>二</w:t>
      </w:r>
      <w:r w:rsidRPr="009F2C85">
        <w:rPr>
          <w:rFonts w:hint="eastAsia"/>
        </w:rPr>
        <w:t>)</w:t>
      </w:r>
      <w:r>
        <w:rPr>
          <w:rFonts w:hint="eastAsia"/>
        </w:rPr>
        <w:tab/>
      </w:r>
      <w:r w:rsidRPr="009F2C85">
        <w:rPr>
          <w:rFonts w:hint="eastAsia"/>
        </w:rPr>
        <w:t>每一案件得發言表示意見之時間，總計以不超過十五分鐘為原則，發言者以三分鐘為限，表達意見應簡明扼要。</w:t>
      </w:r>
    </w:p>
    <w:p w:rsidR="009F2C85" w:rsidRPr="009F2C85" w:rsidRDefault="009F2C85" w:rsidP="009F2C85">
      <w:pPr>
        <w:ind w:leftChars="200" w:left="960" w:hangingChars="200" w:hanging="480"/>
      </w:pPr>
      <w:r w:rsidRPr="009F2C85">
        <w:rPr>
          <w:rFonts w:hint="eastAsia"/>
        </w:rPr>
        <w:t>(</w:t>
      </w:r>
      <w:r w:rsidRPr="009F2C85">
        <w:rPr>
          <w:rFonts w:hint="eastAsia"/>
        </w:rPr>
        <w:t>三</w:t>
      </w:r>
      <w:r w:rsidRPr="009F2C85">
        <w:rPr>
          <w:rFonts w:hint="eastAsia"/>
        </w:rPr>
        <w:t>)</w:t>
      </w:r>
      <w:r>
        <w:rPr>
          <w:rFonts w:hint="eastAsia"/>
        </w:rPr>
        <w:tab/>
      </w:r>
      <w:r w:rsidRPr="009F2C85">
        <w:rPr>
          <w:rFonts w:hint="eastAsia"/>
        </w:rPr>
        <w:t>但主席得視會議進行狀況及個案情形，經徵詢全體出席委員同意後，調整發言時間。</w:t>
      </w:r>
    </w:p>
    <w:p w:rsidR="009F2C85" w:rsidRPr="009F2C85" w:rsidRDefault="009F2C85" w:rsidP="009F2C85">
      <w:pPr>
        <w:ind w:leftChars="200" w:left="960" w:hangingChars="200" w:hanging="480"/>
      </w:pPr>
      <w:r w:rsidRPr="009F2C85">
        <w:rPr>
          <w:rFonts w:hint="eastAsia"/>
        </w:rPr>
        <w:t>(</w:t>
      </w:r>
      <w:r w:rsidRPr="009F2C85">
        <w:rPr>
          <w:rFonts w:hint="eastAsia"/>
        </w:rPr>
        <w:t>四</w:t>
      </w:r>
      <w:r w:rsidRPr="009F2C85">
        <w:rPr>
          <w:rFonts w:hint="eastAsia"/>
        </w:rPr>
        <w:t>)</w:t>
      </w:r>
      <w:r>
        <w:rPr>
          <w:rFonts w:hint="eastAsia"/>
        </w:rPr>
        <w:tab/>
      </w:r>
      <w:r w:rsidRPr="009F2C85">
        <w:rPr>
          <w:rFonts w:hint="eastAsia"/>
        </w:rPr>
        <w:t>會議進行委員討論前，除參與會議之出席委員、列席機關代表、會議工作人員及列席說明者外，</w:t>
      </w:r>
      <w:proofErr w:type="gramStart"/>
      <w:r w:rsidRPr="009F2C85">
        <w:rPr>
          <w:rFonts w:hint="eastAsia"/>
        </w:rPr>
        <w:t>均應離開</w:t>
      </w:r>
      <w:proofErr w:type="gramEnd"/>
      <w:r w:rsidRPr="009F2C85">
        <w:rPr>
          <w:rFonts w:hint="eastAsia"/>
        </w:rPr>
        <w:t>會場。</w:t>
      </w:r>
    </w:p>
    <w:p w:rsidR="009F2C85" w:rsidRPr="009F2C85" w:rsidRDefault="009F2C85" w:rsidP="009F2C85">
      <w:pPr>
        <w:ind w:leftChars="200" w:left="960" w:hangingChars="200" w:hanging="480"/>
      </w:pPr>
      <w:r w:rsidRPr="009F2C85">
        <w:rPr>
          <w:rFonts w:hint="eastAsia"/>
        </w:rPr>
        <w:t>(</w:t>
      </w:r>
      <w:r w:rsidRPr="009F2C85">
        <w:rPr>
          <w:rFonts w:hint="eastAsia"/>
        </w:rPr>
        <w:t>五</w:t>
      </w:r>
      <w:r w:rsidRPr="009F2C85">
        <w:rPr>
          <w:rFonts w:hint="eastAsia"/>
        </w:rPr>
        <w:t>)</w:t>
      </w:r>
      <w:r>
        <w:rPr>
          <w:rFonts w:hint="eastAsia"/>
        </w:rPr>
        <w:tab/>
      </w:r>
      <w:r w:rsidRPr="009F2C85">
        <w:rPr>
          <w:rFonts w:hint="eastAsia"/>
        </w:rPr>
        <w:t>嚴禁攜帶標語、海報、各式布條、旗幟、棍棒、無線麥克風、武器及任何危險、易燃物品等，進入會場、旁聽室及會議所在辦公廳舍區域。</w:t>
      </w:r>
    </w:p>
    <w:p w:rsidR="009F2C85" w:rsidRPr="009F2C85" w:rsidRDefault="009F2C85" w:rsidP="009F2C85">
      <w:pPr>
        <w:ind w:leftChars="200" w:left="960" w:hangingChars="200" w:hanging="480"/>
      </w:pPr>
      <w:r w:rsidRPr="009F2C85">
        <w:rPr>
          <w:rFonts w:hint="eastAsia"/>
        </w:rPr>
        <w:t>(</w:t>
      </w:r>
      <w:r w:rsidRPr="009F2C85">
        <w:rPr>
          <w:rFonts w:hint="eastAsia"/>
        </w:rPr>
        <w:t>六</w:t>
      </w:r>
      <w:r w:rsidRPr="009F2C85">
        <w:rPr>
          <w:rFonts w:hint="eastAsia"/>
        </w:rPr>
        <w:t>)</w:t>
      </w:r>
      <w:r>
        <w:rPr>
          <w:rFonts w:hint="eastAsia"/>
        </w:rPr>
        <w:tab/>
      </w:r>
      <w:r w:rsidRPr="009F2C85">
        <w:rPr>
          <w:rFonts w:hint="eastAsia"/>
        </w:rPr>
        <w:t>出列席會議及發言、旁聽人員等不得於會場內、旁聽室及會議所在辦公廳舍區域大聲喧嘩、鼓譟，亦不得擅自前往非指定活動區域。</w:t>
      </w:r>
    </w:p>
    <w:p w:rsidR="009F2C85" w:rsidRPr="009F2C85" w:rsidRDefault="009F2C85" w:rsidP="009F2C85">
      <w:pPr>
        <w:ind w:leftChars="200" w:left="960" w:hangingChars="200" w:hanging="480"/>
      </w:pPr>
      <w:r w:rsidRPr="009F2C85">
        <w:rPr>
          <w:rFonts w:hint="eastAsia"/>
        </w:rPr>
        <w:t>(</w:t>
      </w:r>
      <w:r w:rsidRPr="009F2C85">
        <w:rPr>
          <w:rFonts w:hint="eastAsia"/>
        </w:rPr>
        <w:t>七</w:t>
      </w:r>
      <w:r w:rsidRPr="009F2C85">
        <w:rPr>
          <w:rFonts w:hint="eastAsia"/>
        </w:rPr>
        <w:t>)</w:t>
      </w:r>
      <w:r>
        <w:rPr>
          <w:rFonts w:hint="eastAsia"/>
        </w:rPr>
        <w:tab/>
      </w:r>
      <w:r w:rsidRPr="009F2C85">
        <w:rPr>
          <w:rFonts w:hint="eastAsia"/>
        </w:rPr>
        <w:t>會議工作人員為製作會議紀錄之需要，得請發言者提供發言內容，或經其同意由作業單位代為摘要彙整發言內容。</w:t>
      </w:r>
    </w:p>
    <w:p w:rsidR="009F2C85" w:rsidRPr="009F2C85" w:rsidRDefault="009F2C85" w:rsidP="009F2C85">
      <w:pPr>
        <w:ind w:left="480" w:hangingChars="200" w:hanging="480"/>
      </w:pPr>
      <w:r w:rsidRPr="009F2C85">
        <w:rPr>
          <w:rFonts w:hint="eastAsia"/>
        </w:rPr>
        <w:t>八、參與會議人員或申請發言人員，未遵守前項第一款至第七款規定，有妨礙會場議事運作順暢、干擾或其他不當行為者，經勸阻仍不改善，會議主席或工作人員得要求其離開會場、旁聽室或會議所在辦公廳舍區域。必要時，得請本府駐衛警協助之。該行為損害會議與會人員或事物者，得依相關法規規定究責；情節重大者，並得移送法辦。</w:t>
      </w:r>
    </w:p>
    <w:p w:rsidR="009F2C85" w:rsidRPr="009F2C85" w:rsidRDefault="009F2C85" w:rsidP="009F2C85">
      <w:pPr>
        <w:ind w:left="480" w:hangingChars="200" w:hanging="480"/>
      </w:pPr>
      <w:r w:rsidRPr="009F2C85">
        <w:rPr>
          <w:rFonts w:hint="eastAsia"/>
        </w:rPr>
        <w:t>九、會議主席或工作人員得視實際需要，協請本府駐衛警管制會場進出秩序。</w:t>
      </w:r>
    </w:p>
    <w:p w:rsidR="009F2C85" w:rsidRDefault="009F2C85" w:rsidP="009F2C85">
      <w:pPr>
        <w:ind w:left="480" w:hangingChars="200" w:hanging="480"/>
      </w:pPr>
    </w:p>
    <w:p w:rsidR="009F2C85" w:rsidRDefault="009F2C85">
      <w:pPr>
        <w:widowControl/>
        <w:overflowPunct/>
        <w:spacing w:line="240" w:lineRule="auto"/>
        <w:jc w:val="left"/>
      </w:pPr>
      <w:r>
        <w:br w:type="page"/>
      </w:r>
    </w:p>
    <w:p w:rsidR="00A33183" w:rsidRDefault="00A33183" w:rsidP="007478D9">
      <w:pPr>
        <w:spacing w:line="240" w:lineRule="auto"/>
      </w:pPr>
      <w:r w:rsidRPr="00A33183">
        <w:rPr>
          <w:rFonts w:hint="eastAsia"/>
          <w:noProof/>
        </w:rPr>
        <w:lastRenderedPageBreak/>
        <w:drawing>
          <wp:inline distT="0" distB="0" distL="0" distR="0">
            <wp:extent cx="1311910" cy="527685"/>
            <wp:effectExtent l="19050" t="0" r="2540" b="0"/>
            <wp:docPr id="3" name="圖片 12"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18" cstate="print"/>
                    <a:srcRect/>
                    <a:stretch>
                      <a:fillRect/>
                    </a:stretch>
                  </pic:blipFill>
                  <pic:spPr bwMode="auto">
                    <a:xfrm>
                      <a:off x="0" y="0"/>
                      <a:ext cx="1311910" cy="527685"/>
                    </a:xfrm>
                    <a:prstGeom prst="rect">
                      <a:avLst/>
                    </a:prstGeom>
                    <a:noFill/>
                    <a:ln w="9525">
                      <a:noFill/>
                      <a:miter lim="800000"/>
                      <a:headEnd/>
                      <a:tailEnd/>
                    </a:ln>
                  </pic:spPr>
                </pic:pic>
              </a:graphicData>
            </a:graphic>
          </wp:inline>
        </w:drawing>
      </w:r>
    </w:p>
    <w:p w:rsidR="00C97F5A" w:rsidRDefault="00C97F5A" w:rsidP="00A166B0">
      <w:pPr>
        <w:pStyle w:val="XXXX2"/>
        <w:spacing w:before="360"/>
      </w:pPr>
      <w:r>
        <w:rPr>
          <w:rFonts w:hint="eastAsia"/>
        </w:rPr>
        <w:t>澎湖縣政府　函</w:t>
      </w:r>
    </w:p>
    <w:p w:rsidR="00C97F5A" w:rsidRDefault="00C97F5A" w:rsidP="00C97F5A">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C97F5A" w:rsidRDefault="00C97F5A" w:rsidP="00C97F5A">
      <w:pPr>
        <w:pStyle w:val="afffffffffff"/>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13</w:t>
      </w:r>
      <w:r>
        <w:rPr>
          <w:rFonts w:hint="eastAsia"/>
        </w:rPr>
        <w:t>日</w:t>
      </w:r>
    </w:p>
    <w:p w:rsidR="00C97F5A" w:rsidRDefault="00C97F5A" w:rsidP="00C97F5A">
      <w:pPr>
        <w:pStyle w:val="afffffffffff"/>
      </w:pPr>
      <w:r>
        <w:rPr>
          <w:rFonts w:hint="eastAsia"/>
        </w:rPr>
        <w:t>發文字號：</w:t>
      </w:r>
      <w:proofErr w:type="gramStart"/>
      <w:r>
        <w:rPr>
          <w:rFonts w:hint="eastAsia"/>
        </w:rPr>
        <w:t>府教國</w:t>
      </w:r>
      <w:proofErr w:type="gramEnd"/>
      <w:r>
        <w:rPr>
          <w:rFonts w:hint="eastAsia"/>
        </w:rPr>
        <w:t>字第</w:t>
      </w:r>
      <w:r>
        <w:rPr>
          <w:rFonts w:hint="eastAsia"/>
        </w:rPr>
        <w:t>1080904464</w:t>
      </w:r>
      <w:r>
        <w:rPr>
          <w:rFonts w:hint="eastAsia"/>
        </w:rPr>
        <w:t>號</w:t>
      </w:r>
    </w:p>
    <w:p w:rsidR="00C97F5A" w:rsidRDefault="00C97F5A" w:rsidP="00C97F5A">
      <w:pPr>
        <w:pStyle w:val="afffffffffff"/>
      </w:pPr>
      <w:r>
        <w:rPr>
          <w:rFonts w:hint="eastAsia"/>
        </w:rPr>
        <w:t>附　　件：如說明</w:t>
      </w:r>
      <w:r>
        <w:rPr>
          <w:rFonts w:hint="eastAsia"/>
        </w:rPr>
        <w:t xml:space="preserve"> </w:t>
      </w:r>
    </w:p>
    <w:p w:rsidR="00C97F5A" w:rsidRDefault="00C97F5A" w:rsidP="00C97F5A">
      <w:pPr>
        <w:pStyle w:val="afffffffffff"/>
      </w:pPr>
      <w:r>
        <w:rPr>
          <w:rFonts w:hint="eastAsia"/>
        </w:rPr>
        <w:t>主　　旨：「澎湖縣國民小學及國民中學教科圖書選用注意要點」第</w:t>
      </w:r>
      <w:r>
        <w:rPr>
          <w:rFonts w:hint="eastAsia"/>
        </w:rPr>
        <w:t>5</w:t>
      </w:r>
      <w:r>
        <w:rPr>
          <w:rFonts w:hint="eastAsia"/>
        </w:rPr>
        <w:t>點修正，自即日起生效，請查照。</w:t>
      </w:r>
    </w:p>
    <w:p w:rsidR="00C97F5A" w:rsidRDefault="00C97F5A" w:rsidP="00C97F5A">
      <w:pPr>
        <w:pStyle w:val="afffffffffff"/>
      </w:pPr>
      <w:r>
        <w:rPr>
          <w:rFonts w:hint="eastAsia"/>
        </w:rPr>
        <w:t>說　　明：檢送第</w:t>
      </w:r>
      <w:r>
        <w:rPr>
          <w:rFonts w:hint="eastAsia"/>
        </w:rPr>
        <w:t>5</w:t>
      </w:r>
      <w:r>
        <w:rPr>
          <w:rFonts w:hint="eastAsia"/>
        </w:rPr>
        <w:t>點修正規定對照表及修正規定各</w:t>
      </w:r>
      <w:r>
        <w:rPr>
          <w:rFonts w:hint="eastAsia"/>
        </w:rPr>
        <w:t>1</w:t>
      </w:r>
      <w:r>
        <w:rPr>
          <w:rFonts w:hint="eastAsia"/>
        </w:rPr>
        <w:t>份。</w:t>
      </w:r>
    </w:p>
    <w:p w:rsidR="00C97F5A" w:rsidRDefault="00C97F5A" w:rsidP="00C97F5A">
      <w:pPr>
        <w:pStyle w:val="afffffffffff"/>
      </w:pPr>
      <w:r>
        <w:rPr>
          <w:rFonts w:hint="eastAsia"/>
        </w:rPr>
        <w:t>正　　本：澎湖縣各國民中小學</w:t>
      </w:r>
    </w:p>
    <w:p w:rsidR="00C97F5A" w:rsidRDefault="00C97F5A" w:rsidP="00C97F5A">
      <w:pPr>
        <w:pStyle w:val="afffffffffff"/>
      </w:pPr>
      <w:r>
        <w:rPr>
          <w:rFonts w:hint="eastAsia"/>
        </w:rPr>
        <w:t>副　　本：澎湖縣政府行政處、澎湖縣政府教育處（均含附件）</w:t>
      </w:r>
    </w:p>
    <w:p w:rsidR="009F2C85" w:rsidRPr="00C97F5A" w:rsidRDefault="00C97F5A" w:rsidP="00C97F5A">
      <w:pPr>
        <w:pStyle w:val="afffffffffff2"/>
        <w:spacing w:before="360"/>
        <w:rPr>
          <w:sz w:val="36"/>
          <w:szCs w:val="36"/>
        </w:rPr>
      </w:pPr>
      <w:r>
        <w:rPr>
          <w:rFonts w:hint="eastAsia"/>
        </w:rPr>
        <w:t xml:space="preserve">縣　長　</w:t>
      </w:r>
      <w:r w:rsidRPr="00C97F5A">
        <w:rPr>
          <w:rFonts w:hint="eastAsia"/>
          <w:sz w:val="36"/>
          <w:szCs w:val="36"/>
        </w:rPr>
        <w:t>賴　峰　偉</w:t>
      </w:r>
    </w:p>
    <w:p w:rsidR="009F2C85" w:rsidRDefault="009F2C85" w:rsidP="007478D9">
      <w:pPr>
        <w:spacing w:line="240" w:lineRule="auto"/>
      </w:pPr>
    </w:p>
    <w:p w:rsidR="009F2C85" w:rsidRDefault="009F2C85" w:rsidP="007478D9">
      <w:pPr>
        <w:spacing w:line="240" w:lineRule="auto"/>
      </w:pPr>
    </w:p>
    <w:p w:rsidR="00C97F5A" w:rsidRDefault="00C97F5A">
      <w:pPr>
        <w:widowControl/>
        <w:overflowPunct/>
        <w:spacing w:line="240" w:lineRule="auto"/>
        <w:jc w:val="left"/>
      </w:pPr>
    </w:p>
    <w:p w:rsidR="00C97F5A" w:rsidRDefault="00C97F5A" w:rsidP="00A166B0">
      <w:pPr>
        <w:pStyle w:val="affffffffffff"/>
        <w:spacing w:before="360" w:after="120"/>
      </w:pPr>
      <w:r>
        <w:rPr>
          <w:rFonts w:hint="eastAsia"/>
        </w:rPr>
        <w:t>澎湖縣國民小學及國民中學教科圖書選用注意要點第五點修正總說明</w:t>
      </w:r>
    </w:p>
    <w:p w:rsidR="00C97F5A" w:rsidRDefault="00C97F5A" w:rsidP="00C97F5A">
      <w:pPr>
        <w:ind w:firstLineChars="200" w:firstLine="480"/>
      </w:pPr>
      <w:r w:rsidRPr="00C97F5A">
        <w:rPr>
          <w:rFonts w:hint="eastAsia"/>
        </w:rPr>
        <w:t>澎湖縣政府為輔導本縣國民小學及國民中學，依國民教育法第八條之二第二項規定公開選用教科圖書，於一百零七年十二月七日</w:t>
      </w:r>
      <w:proofErr w:type="gramStart"/>
      <w:r w:rsidRPr="00C97F5A">
        <w:rPr>
          <w:rFonts w:hint="eastAsia"/>
        </w:rPr>
        <w:t>府教國</w:t>
      </w:r>
      <w:proofErr w:type="gramEnd"/>
      <w:r w:rsidRPr="00C97F5A">
        <w:rPr>
          <w:rFonts w:hint="eastAsia"/>
        </w:rPr>
        <w:t>字第一零七零九一</w:t>
      </w:r>
      <w:proofErr w:type="gramStart"/>
      <w:r w:rsidRPr="00C97F5A">
        <w:rPr>
          <w:rFonts w:hint="eastAsia"/>
        </w:rPr>
        <w:t>三零五一號函訂定</w:t>
      </w:r>
      <w:proofErr w:type="gramEnd"/>
      <w:r w:rsidRPr="00C97F5A">
        <w:rPr>
          <w:rFonts w:hint="eastAsia"/>
        </w:rPr>
        <w:t>發布「澎湖縣國民小學及國民中學教科圖書選用注意要點」以資遵循，現為配合教育部國民及學前教育署修正國民小學及國民中學教科圖書選用之時間及程序，</w:t>
      </w:r>
      <w:proofErr w:type="gramStart"/>
      <w:r w:rsidRPr="00C97F5A">
        <w:rPr>
          <w:rFonts w:hint="eastAsia"/>
        </w:rPr>
        <w:t>爰</w:t>
      </w:r>
      <w:proofErr w:type="gramEnd"/>
      <w:r w:rsidRPr="00C97F5A">
        <w:rPr>
          <w:rFonts w:hint="eastAsia"/>
        </w:rPr>
        <w:t>擬具本要點第五點第一款學校選用教科圖書之時間修正規定。</w:t>
      </w:r>
    </w:p>
    <w:p w:rsidR="00C97F5A" w:rsidRDefault="00C97F5A">
      <w:pPr>
        <w:widowControl/>
        <w:overflowPunct/>
        <w:spacing w:line="240" w:lineRule="auto"/>
        <w:jc w:val="left"/>
      </w:pPr>
      <w:r>
        <w:br w:type="page"/>
      </w:r>
    </w:p>
    <w:p w:rsidR="00C97F5A" w:rsidRPr="001E7AB6" w:rsidRDefault="00C97F5A" w:rsidP="00A166B0">
      <w:pPr>
        <w:pStyle w:val="affffffffffff"/>
        <w:spacing w:before="360" w:after="120"/>
      </w:pPr>
      <w:r>
        <w:rPr>
          <w:rFonts w:hint="eastAsia"/>
        </w:rPr>
        <w:lastRenderedPageBreak/>
        <w:t>澎湖縣國民小學及國民中學教科圖書選用注意</w:t>
      </w:r>
      <w:r w:rsidRPr="001E7AB6">
        <w:rPr>
          <w:rFonts w:hint="eastAsia"/>
        </w:rPr>
        <w:t>要點第</w:t>
      </w:r>
      <w:r>
        <w:rPr>
          <w:rFonts w:hint="eastAsia"/>
        </w:rPr>
        <w:t>五</w:t>
      </w:r>
      <w:r w:rsidRPr="001E7AB6">
        <w:rPr>
          <w:rFonts w:hint="eastAsia"/>
        </w:rPr>
        <w:t>點修正</w:t>
      </w:r>
      <w:r w:rsidRPr="001E7AB6">
        <w:rPr>
          <w:rFonts w:cs="細明體" w:hint="eastAsia"/>
          <w:color w:val="000000"/>
          <w:kern w:val="0"/>
        </w:rPr>
        <w:t>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99"/>
        <w:gridCol w:w="3099"/>
        <w:gridCol w:w="1966"/>
      </w:tblGrid>
      <w:tr w:rsidR="00C97F5A" w:rsidTr="00C97F5A">
        <w:trPr>
          <w:trHeight w:val="372"/>
        </w:trPr>
        <w:tc>
          <w:tcPr>
            <w:tcW w:w="1898" w:type="pct"/>
            <w:vAlign w:val="center"/>
          </w:tcPr>
          <w:p w:rsidR="00C97F5A" w:rsidRPr="0012454A" w:rsidRDefault="00C97F5A" w:rsidP="00C97F5A">
            <w:pPr>
              <w:ind w:left="504" w:hangingChars="210" w:hanging="504"/>
              <w:jc w:val="center"/>
              <w:rPr>
                <w:rFonts w:ascii="標楷體" w:hAnsi="標楷體"/>
              </w:rPr>
            </w:pPr>
            <w:r w:rsidRPr="0012454A">
              <w:rPr>
                <w:rFonts w:ascii="標楷體" w:hAnsi="標楷體" w:hint="eastAsia"/>
              </w:rPr>
              <w:t>修正規定</w:t>
            </w:r>
          </w:p>
        </w:tc>
        <w:tc>
          <w:tcPr>
            <w:tcW w:w="1898" w:type="pct"/>
            <w:vAlign w:val="center"/>
          </w:tcPr>
          <w:p w:rsidR="00C97F5A" w:rsidRPr="0012454A" w:rsidRDefault="00C97F5A" w:rsidP="00C97F5A">
            <w:pPr>
              <w:ind w:left="504" w:hangingChars="210" w:hanging="504"/>
              <w:jc w:val="center"/>
              <w:rPr>
                <w:rFonts w:ascii="標楷體" w:hAnsi="標楷體"/>
              </w:rPr>
            </w:pPr>
            <w:r w:rsidRPr="0012454A">
              <w:rPr>
                <w:rFonts w:ascii="標楷體" w:hAnsi="標楷體" w:hint="eastAsia"/>
              </w:rPr>
              <w:t>現行規定</w:t>
            </w:r>
          </w:p>
        </w:tc>
        <w:tc>
          <w:tcPr>
            <w:tcW w:w="1204" w:type="pct"/>
            <w:vAlign w:val="center"/>
          </w:tcPr>
          <w:p w:rsidR="00C97F5A" w:rsidRPr="0012454A" w:rsidRDefault="00C97F5A" w:rsidP="00C97F5A">
            <w:pPr>
              <w:jc w:val="center"/>
              <w:rPr>
                <w:rFonts w:ascii="標楷體" w:hAnsi="標楷體"/>
              </w:rPr>
            </w:pPr>
            <w:r w:rsidRPr="0012454A">
              <w:rPr>
                <w:rFonts w:ascii="標楷體" w:hAnsi="標楷體" w:hint="eastAsia"/>
              </w:rPr>
              <w:t>說明</w:t>
            </w:r>
          </w:p>
        </w:tc>
      </w:tr>
      <w:tr w:rsidR="00C97F5A" w:rsidTr="00C97F5A">
        <w:trPr>
          <w:trHeight w:val="660"/>
        </w:trPr>
        <w:tc>
          <w:tcPr>
            <w:tcW w:w="1898" w:type="pct"/>
          </w:tcPr>
          <w:p w:rsidR="00C97F5A" w:rsidRPr="000E7F25" w:rsidRDefault="00C97F5A" w:rsidP="00C97F5A">
            <w:pPr>
              <w:ind w:left="504" w:hangingChars="210" w:hanging="504"/>
              <w:rPr>
                <w:rFonts w:ascii="標楷體" w:hAnsi="標楷體"/>
              </w:rPr>
            </w:pPr>
            <w:r w:rsidRPr="000E7F25">
              <w:rPr>
                <w:rFonts w:ascii="標楷體" w:hAnsi="標楷體" w:hint="eastAsia"/>
              </w:rPr>
              <w:t>五、</w:t>
            </w:r>
            <w:r>
              <w:rPr>
                <w:rFonts w:ascii="標楷體" w:hAnsi="標楷體"/>
              </w:rPr>
              <w:tab/>
            </w:r>
            <w:r w:rsidRPr="000E7F25">
              <w:rPr>
                <w:rFonts w:ascii="標楷體" w:hAnsi="標楷體" w:hint="eastAsia"/>
              </w:rPr>
              <w:t>學校選用教科圖書之時間及程序如下：</w:t>
            </w:r>
          </w:p>
          <w:p w:rsidR="00C97F5A" w:rsidRPr="005D7874" w:rsidRDefault="00C97F5A" w:rsidP="00C97F5A">
            <w:pPr>
              <w:ind w:left="504" w:hangingChars="210" w:hanging="504"/>
              <w:rPr>
                <w:rFonts w:ascii="標楷體" w:hAnsi="標楷體"/>
                <w:u w:val="single"/>
              </w:rPr>
            </w:pPr>
            <w:r w:rsidRPr="000E7F25">
              <w:rPr>
                <w:rFonts w:ascii="標楷體" w:hAnsi="標楷體" w:hint="eastAsia"/>
              </w:rPr>
              <w:t>(</w:t>
            </w:r>
            <w:proofErr w:type="gramStart"/>
            <w:r w:rsidRPr="000E7F25">
              <w:rPr>
                <w:rFonts w:ascii="標楷體" w:hAnsi="標楷體" w:hint="eastAsia"/>
              </w:rPr>
              <w:t>一</w:t>
            </w:r>
            <w:proofErr w:type="gramEnd"/>
            <w:r w:rsidRPr="000E7F25">
              <w:rPr>
                <w:rFonts w:ascii="標楷體" w:hAnsi="標楷體" w:hint="eastAsia"/>
              </w:rPr>
              <w:t>)</w:t>
            </w:r>
            <w:r>
              <w:rPr>
                <w:rFonts w:ascii="標楷體" w:hAnsi="標楷體"/>
              </w:rPr>
              <w:tab/>
            </w:r>
            <w:r w:rsidRPr="000E7F25">
              <w:rPr>
                <w:rFonts w:ascii="標楷體" w:hAnsi="標楷體" w:hint="eastAsia"/>
              </w:rPr>
              <w:t>學校</w:t>
            </w:r>
            <w:r w:rsidRPr="005D7874">
              <w:rPr>
                <w:rFonts w:ascii="標楷體" w:hAnsi="標楷體" w:hint="eastAsia"/>
                <w:u w:val="single"/>
              </w:rPr>
              <w:t>自</w:t>
            </w:r>
            <w:r w:rsidRPr="000E7F25">
              <w:rPr>
                <w:rFonts w:ascii="標楷體" w:hAnsi="標楷體" w:hint="eastAsia"/>
              </w:rPr>
              <w:t>每年五月</w:t>
            </w:r>
            <w:r w:rsidRPr="005D7874">
              <w:rPr>
                <w:rFonts w:ascii="標楷體" w:hAnsi="標楷體" w:hint="eastAsia"/>
                <w:u w:val="single"/>
              </w:rPr>
              <w:t>一日起        始得開始選用，並至</w:t>
            </w:r>
            <w:r>
              <w:rPr>
                <w:rFonts w:ascii="標楷體" w:hAnsi="標楷體" w:hint="eastAsia"/>
              </w:rPr>
              <w:t>五月</w:t>
            </w:r>
            <w:r w:rsidRPr="005D7874">
              <w:rPr>
                <w:rFonts w:ascii="標楷體" w:hAnsi="標楷體" w:hint="eastAsia"/>
                <w:u w:val="single"/>
              </w:rPr>
              <w:t>三十一</w:t>
            </w:r>
            <w:r>
              <w:rPr>
                <w:rFonts w:ascii="標楷體" w:hAnsi="標楷體" w:hint="eastAsia"/>
              </w:rPr>
              <w:t>日前</w:t>
            </w:r>
            <w:r w:rsidRPr="005D7874">
              <w:rPr>
                <w:rFonts w:ascii="標楷體" w:hAnsi="標楷體" w:hint="eastAsia"/>
                <w:u w:val="single"/>
              </w:rPr>
              <w:t>完成</w:t>
            </w:r>
            <w:r w:rsidR="006E2EC3">
              <w:rPr>
                <w:rFonts w:ascii="標楷體" w:hAnsi="標楷體" w:hint="eastAsia"/>
              </w:rPr>
              <w:t>；</w:t>
            </w:r>
            <w:r w:rsidRPr="005D7874">
              <w:rPr>
                <w:rFonts w:ascii="標楷體" w:hAnsi="標楷體" w:hint="eastAsia"/>
                <w:u w:val="single"/>
              </w:rPr>
              <w:t>開始</w:t>
            </w:r>
            <w:r>
              <w:rPr>
                <w:rFonts w:ascii="標楷體" w:hAnsi="標楷體" w:hint="eastAsia"/>
              </w:rPr>
              <w:t>選用日一個月前，</w:t>
            </w:r>
            <w:r w:rsidRPr="005D7874">
              <w:rPr>
                <w:rFonts w:ascii="標楷體" w:hAnsi="標楷體" w:hint="eastAsia"/>
                <w:u w:val="single"/>
              </w:rPr>
              <w:t>應</w:t>
            </w:r>
            <w:r>
              <w:rPr>
                <w:rFonts w:ascii="標楷體" w:hAnsi="標楷體" w:hint="eastAsia"/>
              </w:rPr>
              <w:t>公告選用</w:t>
            </w:r>
            <w:r w:rsidRPr="000E7F25">
              <w:rPr>
                <w:rFonts w:ascii="標楷體" w:hAnsi="標楷體" w:hint="eastAsia"/>
              </w:rPr>
              <w:t>程序及時間表。</w:t>
            </w:r>
            <w:r w:rsidRPr="005D7874">
              <w:rPr>
                <w:rFonts w:ascii="標楷體" w:hAnsi="標楷體" w:hint="eastAsia"/>
                <w:u w:val="single"/>
              </w:rPr>
              <w:t>但一百零八年選用之期限，得至六月二十五日止。</w:t>
            </w:r>
          </w:p>
          <w:p w:rsidR="00C97F5A" w:rsidRPr="000E7F25" w:rsidRDefault="00C97F5A" w:rsidP="00C97F5A">
            <w:pPr>
              <w:ind w:left="504" w:hangingChars="210" w:hanging="504"/>
              <w:rPr>
                <w:rFonts w:ascii="標楷體" w:hAnsi="標楷體"/>
              </w:rPr>
            </w:pPr>
            <w:r w:rsidRPr="000E7F25">
              <w:rPr>
                <w:rFonts w:ascii="標楷體" w:hAnsi="標楷體" w:hint="eastAsia"/>
              </w:rPr>
              <w:t>(二)</w:t>
            </w:r>
            <w:r>
              <w:rPr>
                <w:rFonts w:ascii="標楷體" w:hAnsi="標楷體"/>
              </w:rPr>
              <w:tab/>
            </w:r>
            <w:r w:rsidRPr="000E7F25">
              <w:rPr>
                <w:rFonts w:ascii="標楷體" w:hAnsi="標楷體" w:hint="eastAsia"/>
              </w:rPr>
              <w:t>蒐集各領域經審定之教科圖書，並於指定場所公開陳列。</w:t>
            </w:r>
          </w:p>
          <w:p w:rsidR="00C97F5A" w:rsidRPr="000E7F25" w:rsidRDefault="00C97F5A" w:rsidP="00C97F5A">
            <w:pPr>
              <w:ind w:left="504" w:hangingChars="210" w:hanging="504"/>
              <w:rPr>
                <w:rFonts w:ascii="標楷體" w:hAnsi="標楷體"/>
              </w:rPr>
            </w:pPr>
            <w:r w:rsidRPr="000E7F25">
              <w:rPr>
                <w:rFonts w:ascii="標楷體" w:hAnsi="標楷體" w:hint="eastAsia"/>
              </w:rPr>
              <w:t>(三)</w:t>
            </w:r>
            <w:r>
              <w:rPr>
                <w:rFonts w:ascii="標楷體" w:hAnsi="標楷體"/>
              </w:rPr>
              <w:tab/>
            </w:r>
            <w:r w:rsidRPr="000E7F25">
              <w:rPr>
                <w:rFonts w:ascii="標楷體" w:hAnsi="標楷體" w:hint="eastAsia"/>
              </w:rPr>
              <w:t>取得教科圖書出版業者出具</w:t>
            </w:r>
            <w:r>
              <w:rPr>
                <w:rFonts w:ascii="標楷體" w:hAnsi="標楷體" w:hint="eastAsia"/>
              </w:rPr>
              <w:t>遵守「公平交易委員會對於</w:t>
            </w:r>
            <w:r w:rsidRPr="000E7F25">
              <w:rPr>
                <w:rFonts w:ascii="標楷體" w:hAnsi="標楷體" w:hint="eastAsia"/>
              </w:rPr>
              <w:t>國民中小學教科書銷售行為之規範說明」之書面聲明。</w:t>
            </w:r>
          </w:p>
          <w:p w:rsidR="00C97F5A" w:rsidRDefault="00C97F5A" w:rsidP="00C97F5A">
            <w:pPr>
              <w:ind w:left="504" w:hangingChars="210" w:hanging="504"/>
              <w:rPr>
                <w:rFonts w:ascii="標楷體" w:hAnsi="標楷體"/>
              </w:rPr>
            </w:pPr>
            <w:r w:rsidRPr="000E7F25">
              <w:rPr>
                <w:rFonts w:ascii="標楷體" w:hAnsi="標楷體" w:hint="eastAsia"/>
              </w:rPr>
              <w:t>(四)</w:t>
            </w:r>
            <w:r>
              <w:rPr>
                <w:rFonts w:ascii="標楷體" w:hAnsi="標楷體"/>
              </w:rPr>
              <w:tab/>
            </w:r>
            <w:r w:rsidRPr="000E7F25">
              <w:rPr>
                <w:rFonts w:ascii="標楷體" w:hAnsi="標楷體" w:hint="eastAsia"/>
              </w:rPr>
              <w:t>設計教科圖書評選表，以利選用成員評選。</w:t>
            </w:r>
          </w:p>
          <w:p w:rsidR="00C97F5A" w:rsidRPr="0012454A" w:rsidRDefault="00C97F5A" w:rsidP="00C97F5A">
            <w:pPr>
              <w:ind w:left="504" w:hangingChars="210" w:hanging="504"/>
              <w:rPr>
                <w:rFonts w:ascii="標楷體" w:hAnsi="標楷體"/>
              </w:rPr>
            </w:pPr>
            <w:r w:rsidRPr="000E7F25">
              <w:rPr>
                <w:rFonts w:ascii="標楷體" w:hAnsi="標楷體" w:hint="eastAsia"/>
              </w:rPr>
              <w:t>(五)</w:t>
            </w:r>
            <w:r>
              <w:rPr>
                <w:rFonts w:ascii="標楷體" w:hAnsi="標楷體"/>
              </w:rPr>
              <w:tab/>
            </w:r>
            <w:r w:rsidRPr="000E7F25">
              <w:rPr>
                <w:rFonts w:ascii="標楷體" w:hAnsi="標楷體" w:hint="eastAsia"/>
              </w:rPr>
              <w:t>選用成員選用過程及評選決議，應作成紀錄，經校長核定後公告，並建檔保存至少二十年。</w:t>
            </w:r>
          </w:p>
        </w:tc>
        <w:tc>
          <w:tcPr>
            <w:tcW w:w="1898" w:type="pct"/>
          </w:tcPr>
          <w:p w:rsidR="00C97F5A" w:rsidRPr="000E7F25" w:rsidRDefault="00C97F5A" w:rsidP="00C97F5A">
            <w:pPr>
              <w:ind w:left="504" w:hangingChars="210" w:hanging="504"/>
              <w:rPr>
                <w:rFonts w:ascii="標楷體" w:hAnsi="標楷體"/>
              </w:rPr>
            </w:pPr>
            <w:r w:rsidRPr="000E7F25">
              <w:rPr>
                <w:rFonts w:ascii="標楷體" w:hAnsi="標楷體" w:hint="eastAsia"/>
              </w:rPr>
              <w:t>五、</w:t>
            </w:r>
            <w:r>
              <w:rPr>
                <w:rFonts w:ascii="標楷體" w:hAnsi="標楷體"/>
              </w:rPr>
              <w:tab/>
            </w:r>
            <w:r w:rsidRPr="000E7F25">
              <w:rPr>
                <w:rFonts w:ascii="標楷體" w:hAnsi="標楷體" w:hint="eastAsia"/>
              </w:rPr>
              <w:t>學校選用教科圖書之時間及程序如下：</w:t>
            </w:r>
          </w:p>
          <w:p w:rsidR="00C97F5A" w:rsidRPr="000E7F25" w:rsidRDefault="00C97F5A" w:rsidP="00C97F5A">
            <w:pPr>
              <w:ind w:left="504" w:hangingChars="210" w:hanging="504"/>
              <w:rPr>
                <w:rFonts w:ascii="標楷體" w:hAnsi="標楷體"/>
              </w:rPr>
            </w:pPr>
            <w:r w:rsidRPr="000E7F25">
              <w:rPr>
                <w:rFonts w:ascii="標楷體" w:hAnsi="標楷體" w:hint="eastAsia"/>
              </w:rPr>
              <w:t>(</w:t>
            </w:r>
            <w:proofErr w:type="gramStart"/>
            <w:r w:rsidRPr="000E7F25">
              <w:rPr>
                <w:rFonts w:ascii="標楷體" w:hAnsi="標楷體" w:hint="eastAsia"/>
              </w:rPr>
              <w:t>一</w:t>
            </w:r>
            <w:proofErr w:type="gramEnd"/>
            <w:r w:rsidRPr="000E7F25">
              <w:rPr>
                <w:rFonts w:ascii="標楷體" w:hAnsi="標楷體" w:hint="eastAsia"/>
              </w:rPr>
              <w:t>)</w:t>
            </w:r>
            <w:r>
              <w:rPr>
                <w:rFonts w:ascii="標楷體" w:hAnsi="標楷體"/>
              </w:rPr>
              <w:tab/>
            </w:r>
            <w:r w:rsidRPr="00415922">
              <w:rPr>
                <w:rFonts w:ascii="標楷體" w:hAnsi="標楷體" w:hint="eastAsia"/>
              </w:rPr>
              <w:t>學校</w:t>
            </w:r>
            <w:r w:rsidRPr="005D7874">
              <w:rPr>
                <w:rFonts w:ascii="標楷體" w:hAnsi="標楷體" w:hint="eastAsia"/>
                <w:u w:val="single"/>
              </w:rPr>
              <w:t>應於</w:t>
            </w:r>
            <w:r w:rsidRPr="000E7F25">
              <w:rPr>
                <w:rFonts w:ascii="標楷體" w:hAnsi="標楷體" w:hint="eastAsia"/>
              </w:rPr>
              <w:t>每年五月</w:t>
            </w:r>
            <w:r w:rsidRPr="005D7874">
              <w:rPr>
                <w:rFonts w:ascii="標楷體" w:hAnsi="標楷體" w:hint="eastAsia"/>
                <w:u w:val="single"/>
              </w:rPr>
              <w:t>三十</w:t>
            </w:r>
            <w:r w:rsidRPr="000E7F25">
              <w:rPr>
                <w:rFonts w:ascii="標楷體" w:hAnsi="標楷體" w:hint="eastAsia"/>
              </w:rPr>
              <w:t>日</w:t>
            </w:r>
            <w:r w:rsidRPr="005D7874">
              <w:rPr>
                <w:rFonts w:ascii="標楷體" w:hAnsi="標楷體" w:hint="eastAsia"/>
                <w:u w:val="single"/>
              </w:rPr>
              <w:t>前選用為原則</w:t>
            </w:r>
            <w:r w:rsidRPr="000E7F25">
              <w:rPr>
                <w:rFonts w:ascii="標楷體" w:hAnsi="標楷體" w:hint="eastAsia"/>
              </w:rPr>
              <w:t>，</w:t>
            </w:r>
            <w:r w:rsidRPr="005D7874">
              <w:rPr>
                <w:rFonts w:ascii="標楷體" w:hAnsi="標楷體" w:hint="eastAsia"/>
                <w:u w:val="single"/>
              </w:rPr>
              <w:t>並於</w:t>
            </w:r>
            <w:r w:rsidRPr="000E7F25">
              <w:rPr>
                <w:rFonts w:ascii="標楷體" w:hAnsi="標楷體" w:hint="eastAsia"/>
              </w:rPr>
              <w:t>選用一個月前，公告選用程序及時間表。</w:t>
            </w:r>
          </w:p>
          <w:p w:rsidR="00C97F5A" w:rsidRPr="000E7F25" w:rsidRDefault="00C97F5A" w:rsidP="00C97F5A">
            <w:pPr>
              <w:ind w:left="504" w:hangingChars="210" w:hanging="504"/>
              <w:rPr>
                <w:rFonts w:ascii="標楷體" w:hAnsi="標楷體"/>
              </w:rPr>
            </w:pPr>
            <w:r w:rsidRPr="000E7F25">
              <w:rPr>
                <w:rFonts w:ascii="標楷體" w:hAnsi="標楷體" w:hint="eastAsia"/>
              </w:rPr>
              <w:t>(二)</w:t>
            </w:r>
            <w:r>
              <w:rPr>
                <w:rFonts w:ascii="標楷體" w:hAnsi="標楷體"/>
              </w:rPr>
              <w:tab/>
            </w:r>
            <w:r w:rsidRPr="000E7F25">
              <w:rPr>
                <w:rFonts w:ascii="標楷體" w:hAnsi="標楷體" w:hint="eastAsia"/>
              </w:rPr>
              <w:t>蒐集各領域經審定之教科圖書，並於指定場所公開陳列。</w:t>
            </w:r>
          </w:p>
          <w:p w:rsidR="00C97F5A" w:rsidRPr="000E7F25" w:rsidRDefault="00C97F5A" w:rsidP="00C97F5A">
            <w:pPr>
              <w:ind w:left="504" w:hangingChars="210" w:hanging="504"/>
              <w:rPr>
                <w:rFonts w:ascii="標楷體" w:hAnsi="標楷體"/>
              </w:rPr>
            </w:pPr>
            <w:r w:rsidRPr="000E7F25">
              <w:rPr>
                <w:rFonts w:ascii="標楷體" w:hAnsi="標楷體" w:hint="eastAsia"/>
              </w:rPr>
              <w:t>(三)</w:t>
            </w:r>
            <w:r>
              <w:rPr>
                <w:rFonts w:ascii="標楷體" w:hAnsi="標楷體"/>
              </w:rPr>
              <w:tab/>
            </w:r>
            <w:r w:rsidRPr="000E7F25">
              <w:rPr>
                <w:rFonts w:ascii="標楷體" w:hAnsi="標楷體" w:hint="eastAsia"/>
              </w:rPr>
              <w:t>取得教科圖書出版業者出具</w:t>
            </w:r>
            <w:r>
              <w:rPr>
                <w:rFonts w:ascii="標楷體" w:hAnsi="標楷體" w:hint="eastAsia"/>
              </w:rPr>
              <w:t>遵守「公平交易委員會對於</w:t>
            </w:r>
            <w:r w:rsidRPr="000E7F25">
              <w:rPr>
                <w:rFonts w:ascii="標楷體" w:hAnsi="標楷體" w:hint="eastAsia"/>
              </w:rPr>
              <w:t>國民中小學教科書銷售行為之規範說明」之書面聲明。</w:t>
            </w:r>
          </w:p>
          <w:p w:rsidR="00C97F5A" w:rsidRDefault="00C97F5A" w:rsidP="00C97F5A">
            <w:pPr>
              <w:ind w:left="504" w:hangingChars="210" w:hanging="504"/>
              <w:rPr>
                <w:rFonts w:ascii="標楷體" w:hAnsi="標楷體"/>
              </w:rPr>
            </w:pPr>
            <w:r w:rsidRPr="000E7F25">
              <w:rPr>
                <w:rFonts w:ascii="標楷體" w:hAnsi="標楷體" w:hint="eastAsia"/>
              </w:rPr>
              <w:t>(四)</w:t>
            </w:r>
            <w:r>
              <w:rPr>
                <w:rFonts w:ascii="標楷體" w:hAnsi="標楷體"/>
              </w:rPr>
              <w:tab/>
            </w:r>
            <w:r w:rsidRPr="000E7F25">
              <w:rPr>
                <w:rFonts w:ascii="標楷體" w:hAnsi="標楷體" w:hint="eastAsia"/>
              </w:rPr>
              <w:t>設計教科圖書評選表，以利選用成員評選。</w:t>
            </w:r>
          </w:p>
          <w:p w:rsidR="00C97F5A" w:rsidRPr="005902D6" w:rsidRDefault="00C97F5A" w:rsidP="00C97F5A">
            <w:pPr>
              <w:ind w:left="504" w:hangingChars="210" w:hanging="504"/>
              <w:rPr>
                <w:rFonts w:ascii="標楷體" w:hAnsi="標楷體"/>
              </w:rPr>
            </w:pPr>
            <w:r w:rsidRPr="000E7F25">
              <w:rPr>
                <w:rFonts w:ascii="標楷體" w:hAnsi="標楷體" w:hint="eastAsia"/>
              </w:rPr>
              <w:t>(五)</w:t>
            </w:r>
            <w:r>
              <w:rPr>
                <w:rFonts w:ascii="標楷體" w:hAnsi="標楷體"/>
              </w:rPr>
              <w:tab/>
            </w:r>
            <w:r w:rsidRPr="000E7F25">
              <w:rPr>
                <w:rFonts w:ascii="標楷體" w:hAnsi="標楷體" w:hint="eastAsia"/>
              </w:rPr>
              <w:t>選用成員選用過程及評選決議，應作成紀錄，經校長核定後公告，並建檔保存至少二十年。</w:t>
            </w:r>
          </w:p>
        </w:tc>
        <w:tc>
          <w:tcPr>
            <w:tcW w:w="1204" w:type="pct"/>
          </w:tcPr>
          <w:p w:rsidR="00C97F5A" w:rsidRPr="0012454A" w:rsidRDefault="00C97F5A" w:rsidP="00C97F5A">
            <w:pPr>
              <w:snapToGrid w:val="0"/>
              <w:rPr>
                <w:rFonts w:ascii="標楷體" w:hAnsi="標楷體"/>
              </w:rPr>
            </w:pPr>
            <w:r>
              <w:rPr>
                <w:rFonts w:ascii="標楷體" w:hAnsi="標楷體" w:hint="eastAsia"/>
              </w:rPr>
              <w:t>依據「國民小學及國民中學教科圖書審定辦法第十七條規定，教科圖書之修訂於每年九月一日至十月三十一日提出申請循例國家教育研究院將於次年四月三十日前完成審查作業，</w:t>
            </w:r>
            <w:proofErr w:type="gramStart"/>
            <w:r>
              <w:rPr>
                <w:rFonts w:ascii="標楷體" w:hAnsi="標楷體" w:hint="eastAsia"/>
              </w:rPr>
              <w:t>爰</w:t>
            </w:r>
            <w:proofErr w:type="gramEnd"/>
            <w:r>
              <w:rPr>
                <w:rFonts w:ascii="標楷體" w:hAnsi="標楷體" w:hint="eastAsia"/>
              </w:rPr>
              <w:t>學校選用應於五月一日開始，始能確保選用樣書皆已審定通過；另配合五月最後一天為三十一日，</w:t>
            </w:r>
            <w:proofErr w:type="gramStart"/>
            <w:r>
              <w:rPr>
                <w:rFonts w:ascii="標楷體" w:hAnsi="標楷體" w:hint="eastAsia"/>
              </w:rPr>
              <w:t>酌修文字</w:t>
            </w:r>
            <w:proofErr w:type="gramEnd"/>
            <w:r>
              <w:rPr>
                <w:rFonts w:ascii="標楷體" w:hAnsi="標楷體" w:hint="eastAsia"/>
              </w:rPr>
              <w:t>；另一百零八年選用時間因配合新課程綱要編定之教科圖書審定進度，</w:t>
            </w:r>
            <w:proofErr w:type="gramStart"/>
            <w:r>
              <w:rPr>
                <w:rFonts w:ascii="標楷體" w:hAnsi="標楷體" w:hint="eastAsia"/>
              </w:rPr>
              <w:t>爰</w:t>
            </w:r>
            <w:proofErr w:type="gramEnd"/>
            <w:r>
              <w:rPr>
                <w:rFonts w:ascii="標楷體" w:hAnsi="標楷體" w:hint="eastAsia"/>
              </w:rPr>
              <w:t>得至六月二十五日止。</w:t>
            </w:r>
          </w:p>
        </w:tc>
      </w:tr>
    </w:tbl>
    <w:p w:rsidR="00C97F5A" w:rsidRPr="009826AB" w:rsidRDefault="00C97F5A" w:rsidP="00C97F5A"/>
    <w:p w:rsidR="00C97F5A" w:rsidRDefault="00C97F5A">
      <w:pPr>
        <w:widowControl/>
        <w:overflowPunct/>
        <w:spacing w:line="240" w:lineRule="auto"/>
        <w:jc w:val="left"/>
      </w:pPr>
      <w:r>
        <w:br w:type="page"/>
      </w:r>
    </w:p>
    <w:p w:rsidR="00C97F5A" w:rsidRDefault="00C97F5A" w:rsidP="00454B61">
      <w:pPr>
        <w:pStyle w:val="afffffffffff3"/>
        <w:spacing w:before="360" w:after="120"/>
      </w:pPr>
      <w:r>
        <w:rPr>
          <w:rFonts w:hint="eastAsia"/>
        </w:rPr>
        <w:lastRenderedPageBreak/>
        <w:t>澎湖縣國民小學及國民中學教科圖書選用注意要點</w:t>
      </w:r>
    </w:p>
    <w:p w:rsidR="00C97F5A" w:rsidRDefault="00C97F5A" w:rsidP="00AD6061">
      <w:pPr>
        <w:pStyle w:val="afffffffffff5"/>
      </w:pPr>
      <w:r>
        <w:rPr>
          <w:rFonts w:hint="eastAsia"/>
        </w:rPr>
        <w:t>中華民國</w:t>
      </w:r>
      <w:r>
        <w:rPr>
          <w:rFonts w:hint="eastAsia"/>
        </w:rPr>
        <w:t>107</w:t>
      </w:r>
      <w:r>
        <w:rPr>
          <w:rFonts w:hint="eastAsia"/>
        </w:rPr>
        <w:t>年</w:t>
      </w:r>
      <w:r>
        <w:rPr>
          <w:rFonts w:hint="eastAsia"/>
        </w:rPr>
        <w:t>12</w:t>
      </w:r>
      <w:r>
        <w:rPr>
          <w:rFonts w:hint="eastAsia"/>
        </w:rPr>
        <w:t>月</w:t>
      </w:r>
      <w:r>
        <w:rPr>
          <w:rFonts w:hint="eastAsia"/>
        </w:rPr>
        <w:t>7</w:t>
      </w:r>
      <w:r>
        <w:rPr>
          <w:rFonts w:hint="eastAsia"/>
        </w:rPr>
        <w:t>日</w:t>
      </w:r>
      <w:proofErr w:type="gramStart"/>
      <w:r>
        <w:rPr>
          <w:rFonts w:hint="eastAsia"/>
        </w:rPr>
        <w:t>府教國</w:t>
      </w:r>
      <w:proofErr w:type="gramEnd"/>
      <w:r>
        <w:rPr>
          <w:rFonts w:hint="eastAsia"/>
        </w:rPr>
        <w:t>字第</w:t>
      </w:r>
      <w:r>
        <w:rPr>
          <w:rFonts w:hint="eastAsia"/>
        </w:rPr>
        <w:t>1070913051</w:t>
      </w:r>
      <w:r>
        <w:rPr>
          <w:rFonts w:hint="eastAsia"/>
        </w:rPr>
        <w:t>號發布</w:t>
      </w:r>
      <w:r>
        <w:br/>
      </w:r>
      <w:r>
        <w:rPr>
          <w:rFonts w:hint="eastAsia"/>
        </w:rPr>
        <w:t>中華民國</w:t>
      </w:r>
      <w:r>
        <w:rPr>
          <w:rFonts w:hint="eastAsia"/>
        </w:rPr>
        <w:t>108</w:t>
      </w:r>
      <w:r>
        <w:rPr>
          <w:rFonts w:hint="eastAsia"/>
        </w:rPr>
        <w:t>年</w:t>
      </w:r>
      <w:r>
        <w:rPr>
          <w:rFonts w:hint="eastAsia"/>
        </w:rPr>
        <w:t>5</w:t>
      </w:r>
      <w:r>
        <w:rPr>
          <w:rFonts w:hint="eastAsia"/>
        </w:rPr>
        <w:t>月</w:t>
      </w:r>
      <w:r>
        <w:rPr>
          <w:rFonts w:hint="eastAsia"/>
        </w:rPr>
        <w:t>13</w:t>
      </w:r>
      <w:r>
        <w:rPr>
          <w:rFonts w:hint="eastAsia"/>
        </w:rPr>
        <w:t>日</w:t>
      </w:r>
      <w:proofErr w:type="gramStart"/>
      <w:r>
        <w:rPr>
          <w:rFonts w:hint="eastAsia"/>
        </w:rPr>
        <w:t>府教國</w:t>
      </w:r>
      <w:proofErr w:type="gramEnd"/>
      <w:r>
        <w:rPr>
          <w:rFonts w:hint="eastAsia"/>
        </w:rPr>
        <w:t>字第</w:t>
      </w:r>
      <w:r>
        <w:rPr>
          <w:rFonts w:hint="eastAsia"/>
        </w:rPr>
        <w:t>1080904464</w:t>
      </w:r>
      <w:r>
        <w:rPr>
          <w:rFonts w:hint="eastAsia"/>
        </w:rPr>
        <w:t>號修正</w:t>
      </w:r>
    </w:p>
    <w:p w:rsidR="00C97F5A" w:rsidRPr="00C97F5A" w:rsidRDefault="00C97F5A" w:rsidP="00C97F5A">
      <w:pPr>
        <w:ind w:left="480" w:hangingChars="200" w:hanging="480"/>
      </w:pPr>
      <w:r w:rsidRPr="00C97F5A">
        <w:rPr>
          <w:rFonts w:hint="eastAsia"/>
        </w:rPr>
        <w:t>一、澎湖縣政府（以下簡稱本府）為輔導本縣國民小學及國民中學</w:t>
      </w:r>
      <w:r w:rsidRPr="00C97F5A">
        <w:rPr>
          <w:rFonts w:hint="eastAsia"/>
        </w:rPr>
        <w:t>(</w:t>
      </w:r>
      <w:r w:rsidRPr="00C97F5A">
        <w:rPr>
          <w:rFonts w:hint="eastAsia"/>
        </w:rPr>
        <w:t>以下簡稱學校</w:t>
      </w:r>
      <w:r w:rsidRPr="00C97F5A">
        <w:rPr>
          <w:rFonts w:hint="eastAsia"/>
        </w:rPr>
        <w:t>)</w:t>
      </w:r>
      <w:r w:rsidRPr="00C97F5A">
        <w:rPr>
          <w:rFonts w:hint="eastAsia"/>
        </w:rPr>
        <w:t>，依國民教育法以下簡稱本法</w:t>
      </w:r>
      <w:proofErr w:type="gramStart"/>
      <w:r w:rsidRPr="00C97F5A">
        <w:rPr>
          <w:rFonts w:hint="eastAsia"/>
        </w:rPr>
        <w:t>）</w:t>
      </w:r>
      <w:proofErr w:type="gramEnd"/>
      <w:r w:rsidRPr="00C97F5A">
        <w:rPr>
          <w:rFonts w:hint="eastAsia"/>
        </w:rPr>
        <w:t>第八條之二第二項規定公開選用教科圖書，特訂定本注意要點。</w:t>
      </w:r>
    </w:p>
    <w:p w:rsidR="00C97F5A" w:rsidRPr="00C97F5A" w:rsidRDefault="00C97F5A" w:rsidP="00C97F5A">
      <w:pPr>
        <w:ind w:left="480" w:hangingChars="200" w:hanging="480"/>
      </w:pPr>
      <w:r w:rsidRPr="00C97F5A">
        <w:rPr>
          <w:rFonts w:hint="eastAsia"/>
        </w:rPr>
        <w:t>二、學校選用教科圖書，應以因應學習需要、提升教學效果及達成教學目標為目的，本於民主參與、公開、公正之原則，擬訂辦法，經校務會議通過後實施。</w:t>
      </w:r>
    </w:p>
    <w:p w:rsidR="00C97F5A" w:rsidRPr="00C97F5A" w:rsidRDefault="00C97F5A" w:rsidP="00C97F5A">
      <w:pPr>
        <w:ind w:left="480" w:hangingChars="200" w:hanging="480"/>
      </w:pPr>
      <w:r w:rsidRPr="00C97F5A">
        <w:rPr>
          <w:rFonts w:hint="eastAsia"/>
        </w:rPr>
        <w:t>三、學校教科圖書選用成員應包括</w:t>
      </w:r>
      <w:proofErr w:type="gramStart"/>
      <w:r w:rsidRPr="00C97F5A">
        <w:rPr>
          <w:rFonts w:hint="eastAsia"/>
        </w:rPr>
        <w:t>各處、</w:t>
      </w:r>
      <w:proofErr w:type="gramEnd"/>
      <w:r w:rsidRPr="00C97F5A">
        <w:rPr>
          <w:rFonts w:hint="eastAsia"/>
        </w:rPr>
        <w:t>室主任、組長、學年主任、領域召集人、任教各該科</w:t>
      </w:r>
      <w:r w:rsidRPr="00C97F5A">
        <w:rPr>
          <w:rFonts w:hint="eastAsia"/>
        </w:rPr>
        <w:t>(</w:t>
      </w:r>
      <w:r w:rsidRPr="00C97F5A">
        <w:rPr>
          <w:rFonts w:hint="eastAsia"/>
        </w:rPr>
        <w:t>領域</w:t>
      </w:r>
      <w:r w:rsidRPr="00C97F5A">
        <w:rPr>
          <w:rFonts w:hint="eastAsia"/>
        </w:rPr>
        <w:t>)</w:t>
      </w:r>
      <w:r w:rsidRPr="00C97F5A">
        <w:rPr>
          <w:rFonts w:hint="eastAsia"/>
        </w:rPr>
        <w:t>之教師及家長會代表。擔任教科圖書出版業者相關職務、諮詢委員或參與試用之人員，不得擔任前項選用成員；教育部依本法第八條之二第一項聘任之教科圖書審定委員會委員，不包括在內。</w:t>
      </w:r>
    </w:p>
    <w:p w:rsidR="00C97F5A" w:rsidRPr="00C97F5A" w:rsidRDefault="00C97F5A" w:rsidP="00C97F5A">
      <w:pPr>
        <w:ind w:left="480" w:hangingChars="200" w:hanging="480"/>
      </w:pPr>
      <w:r w:rsidRPr="00C97F5A">
        <w:rPr>
          <w:rFonts w:hint="eastAsia"/>
        </w:rPr>
        <w:t>四、學校選用教科圖書，應注意下列事項：</w:t>
      </w:r>
    </w:p>
    <w:p w:rsidR="00C97F5A" w:rsidRPr="00C97F5A" w:rsidRDefault="00C97F5A" w:rsidP="00C97F5A">
      <w:pPr>
        <w:ind w:leftChars="200" w:left="960" w:hangingChars="200" w:hanging="480"/>
      </w:pPr>
      <w:r w:rsidRPr="00C97F5A">
        <w:t>(</w:t>
      </w:r>
      <w:proofErr w:type="gramStart"/>
      <w:r w:rsidRPr="00C97F5A">
        <w:rPr>
          <w:rFonts w:hint="eastAsia"/>
        </w:rPr>
        <w:t>一</w:t>
      </w:r>
      <w:proofErr w:type="gramEnd"/>
      <w:r w:rsidRPr="00C97F5A">
        <w:t>)</w:t>
      </w:r>
      <w:r>
        <w:rPr>
          <w:rFonts w:hint="eastAsia"/>
        </w:rPr>
        <w:tab/>
      </w:r>
      <w:r w:rsidRPr="00C97F5A">
        <w:rPr>
          <w:rFonts w:hint="eastAsia"/>
        </w:rPr>
        <w:t>選用之教科圖書</w:t>
      </w:r>
      <w:r w:rsidRPr="00C97F5A">
        <w:t>(</w:t>
      </w:r>
      <w:r w:rsidRPr="00C97F5A">
        <w:rPr>
          <w:rFonts w:hint="eastAsia"/>
        </w:rPr>
        <w:t>若為教育部辦理審定之領域</w:t>
      </w:r>
      <w:r w:rsidRPr="00C97F5A">
        <w:t>)</w:t>
      </w:r>
      <w:r w:rsidRPr="00C97F5A">
        <w:rPr>
          <w:rFonts w:hint="eastAsia"/>
        </w:rPr>
        <w:t>，以教育部審定，且審定執照未逾有效期間者為限。教科圖書隨附之教具、教學媒體及其他相關物品，不得納入評選項目。</w:t>
      </w:r>
    </w:p>
    <w:p w:rsidR="00C97F5A" w:rsidRPr="00C97F5A" w:rsidRDefault="00C97F5A" w:rsidP="00C97F5A">
      <w:pPr>
        <w:ind w:leftChars="200" w:left="960" w:hangingChars="200" w:hanging="480"/>
      </w:pPr>
      <w:r w:rsidRPr="00C97F5A">
        <w:rPr>
          <w:rFonts w:hint="eastAsia"/>
        </w:rPr>
        <w:t>(</w:t>
      </w:r>
      <w:r w:rsidRPr="00C97F5A">
        <w:rPr>
          <w:rFonts w:hint="eastAsia"/>
        </w:rPr>
        <w:t>二</w:t>
      </w:r>
      <w:r w:rsidRPr="00C97F5A">
        <w:rPr>
          <w:rFonts w:hint="eastAsia"/>
        </w:rPr>
        <w:t>)</w:t>
      </w:r>
      <w:r>
        <w:tab/>
      </w:r>
      <w:r w:rsidRPr="00C97F5A">
        <w:rPr>
          <w:rFonts w:hint="eastAsia"/>
        </w:rPr>
        <w:t>明定選用版本順位。</w:t>
      </w:r>
    </w:p>
    <w:p w:rsidR="00C97F5A" w:rsidRPr="00C97F5A" w:rsidRDefault="00C97F5A" w:rsidP="00C97F5A">
      <w:pPr>
        <w:ind w:leftChars="200" w:left="960" w:hangingChars="200" w:hanging="480"/>
      </w:pPr>
      <w:r w:rsidRPr="00C97F5A">
        <w:rPr>
          <w:rFonts w:hint="eastAsia"/>
        </w:rPr>
        <w:t>(</w:t>
      </w:r>
      <w:r w:rsidRPr="00C97F5A">
        <w:rPr>
          <w:rFonts w:hint="eastAsia"/>
        </w:rPr>
        <w:t>三</w:t>
      </w:r>
      <w:r w:rsidRPr="00C97F5A">
        <w:rPr>
          <w:rFonts w:hint="eastAsia"/>
        </w:rPr>
        <w:t>)</w:t>
      </w:r>
      <w:r>
        <w:tab/>
      </w:r>
      <w:r w:rsidRPr="00C97F5A">
        <w:rPr>
          <w:rFonts w:hint="eastAsia"/>
        </w:rPr>
        <w:t>同一學年度同一領域，除語文領域外，應採用同一版本。同一學習階段，以</w:t>
      </w:r>
      <w:proofErr w:type="gramStart"/>
      <w:r w:rsidRPr="00C97F5A">
        <w:rPr>
          <w:rFonts w:hint="eastAsia"/>
        </w:rPr>
        <w:t>採</w:t>
      </w:r>
      <w:proofErr w:type="gramEnd"/>
      <w:r w:rsidRPr="00C97F5A">
        <w:rPr>
          <w:rFonts w:hint="eastAsia"/>
        </w:rPr>
        <w:t>同一版本為原則；未選用同一版本者，應考量學生學習之延續性及銜接必要性。</w:t>
      </w:r>
    </w:p>
    <w:p w:rsidR="00C97F5A" w:rsidRPr="00C97F5A" w:rsidRDefault="00C97F5A" w:rsidP="00C97F5A">
      <w:pPr>
        <w:ind w:leftChars="200" w:left="960" w:hangingChars="200" w:hanging="480"/>
      </w:pPr>
      <w:r w:rsidRPr="00C97F5A">
        <w:rPr>
          <w:rFonts w:hint="eastAsia"/>
        </w:rPr>
        <w:t>(</w:t>
      </w:r>
      <w:r w:rsidRPr="00C97F5A">
        <w:rPr>
          <w:rFonts w:hint="eastAsia"/>
        </w:rPr>
        <w:t>四</w:t>
      </w:r>
      <w:r w:rsidRPr="00C97F5A">
        <w:rPr>
          <w:rFonts w:hint="eastAsia"/>
        </w:rPr>
        <w:t>)</w:t>
      </w:r>
      <w:r>
        <w:tab/>
      </w:r>
      <w:r w:rsidRPr="00C97F5A">
        <w:rPr>
          <w:rFonts w:hint="eastAsia"/>
        </w:rPr>
        <w:t>有特殊需求或依前款規定選用教科圖書有困難者，應敘明理由，並考量教材銜接問題，編撰銜接教材及安排銜接教學時間與銜接補救措施等，報本府備查。</w:t>
      </w:r>
    </w:p>
    <w:p w:rsidR="00C97F5A" w:rsidRPr="00C97F5A" w:rsidRDefault="00C97F5A" w:rsidP="00C97F5A">
      <w:pPr>
        <w:ind w:left="480" w:hangingChars="200" w:hanging="480"/>
      </w:pPr>
      <w:r w:rsidRPr="00C97F5A">
        <w:rPr>
          <w:rFonts w:hint="eastAsia"/>
        </w:rPr>
        <w:t>五、學校選用教科圖書之時間及程序如下：</w:t>
      </w:r>
    </w:p>
    <w:p w:rsidR="00C97F5A" w:rsidRPr="00C97F5A" w:rsidRDefault="00C97F5A" w:rsidP="00C97F5A">
      <w:pPr>
        <w:ind w:leftChars="200" w:left="960" w:hangingChars="200" w:hanging="480"/>
      </w:pPr>
      <w:r w:rsidRPr="00C97F5A">
        <w:rPr>
          <w:rFonts w:hint="eastAsia"/>
        </w:rPr>
        <w:t>(</w:t>
      </w:r>
      <w:proofErr w:type="gramStart"/>
      <w:r w:rsidRPr="00C97F5A">
        <w:rPr>
          <w:rFonts w:hint="eastAsia"/>
        </w:rPr>
        <w:t>一</w:t>
      </w:r>
      <w:proofErr w:type="gramEnd"/>
      <w:r w:rsidRPr="00C97F5A">
        <w:rPr>
          <w:rFonts w:hint="eastAsia"/>
        </w:rPr>
        <w:t>)</w:t>
      </w:r>
      <w:r>
        <w:tab/>
      </w:r>
      <w:r w:rsidRPr="00C97F5A">
        <w:rPr>
          <w:rFonts w:hint="eastAsia"/>
        </w:rPr>
        <w:t>學校自每年五月一日起始得開始選用，並至五月三十一日前完成；開始選用日一個月前，應公告選用程序及時間表。但一百零八年選用之期限，得至六月二十五日止。</w:t>
      </w:r>
    </w:p>
    <w:p w:rsidR="00C97F5A" w:rsidRPr="00C97F5A" w:rsidRDefault="00C97F5A" w:rsidP="00C97F5A">
      <w:pPr>
        <w:ind w:leftChars="200" w:left="960" w:hangingChars="200" w:hanging="480"/>
      </w:pPr>
      <w:r w:rsidRPr="00C97F5A">
        <w:rPr>
          <w:rFonts w:hint="eastAsia"/>
        </w:rPr>
        <w:t>(</w:t>
      </w:r>
      <w:r w:rsidRPr="00C97F5A">
        <w:rPr>
          <w:rFonts w:hint="eastAsia"/>
        </w:rPr>
        <w:t>二</w:t>
      </w:r>
      <w:r w:rsidRPr="00C97F5A">
        <w:rPr>
          <w:rFonts w:hint="eastAsia"/>
        </w:rPr>
        <w:t>)</w:t>
      </w:r>
      <w:r>
        <w:tab/>
      </w:r>
      <w:r w:rsidRPr="00C97F5A">
        <w:rPr>
          <w:rFonts w:hint="eastAsia"/>
        </w:rPr>
        <w:t>蒐集各領域經審定之教科圖書，並於指定場所公開陳列。</w:t>
      </w:r>
    </w:p>
    <w:p w:rsidR="00C97F5A" w:rsidRPr="00C97F5A" w:rsidRDefault="00C97F5A" w:rsidP="00C97F5A">
      <w:pPr>
        <w:ind w:leftChars="200" w:left="960" w:hangingChars="200" w:hanging="480"/>
      </w:pPr>
      <w:r w:rsidRPr="00C97F5A">
        <w:rPr>
          <w:rFonts w:hint="eastAsia"/>
        </w:rPr>
        <w:t>(</w:t>
      </w:r>
      <w:r w:rsidRPr="00C97F5A">
        <w:rPr>
          <w:rFonts w:hint="eastAsia"/>
        </w:rPr>
        <w:t>三</w:t>
      </w:r>
      <w:r w:rsidRPr="00C97F5A">
        <w:rPr>
          <w:rFonts w:hint="eastAsia"/>
        </w:rPr>
        <w:t>)</w:t>
      </w:r>
      <w:r>
        <w:tab/>
      </w:r>
      <w:r w:rsidRPr="00C97F5A">
        <w:rPr>
          <w:rFonts w:hint="eastAsia"/>
        </w:rPr>
        <w:t>取得教科圖書出版業者出具遵守「公平交易委員會對於國民中小學教科書銷售行為之規範說明」之書面聲明。</w:t>
      </w:r>
    </w:p>
    <w:p w:rsidR="00C97F5A" w:rsidRPr="00C97F5A" w:rsidRDefault="00C97F5A" w:rsidP="00C97F5A">
      <w:pPr>
        <w:ind w:leftChars="200" w:left="960" w:hangingChars="200" w:hanging="480"/>
      </w:pPr>
      <w:r w:rsidRPr="00C97F5A">
        <w:rPr>
          <w:rFonts w:hint="eastAsia"/>
        </w:rPr>
        <w:lastRenderedPageBreak/>
        <w:t>(</w:t>
      </w:r>
      <w:r w:rsidRPr="00C97F5A">
        <w:rPr>
          <w:rFonts w:hint="eastAsia"/>
        </w:rPr>
        <w:t>四</w:t>
      </w:r>
      <w:r w:rsidRPr="00C97F5A">
        <w:rPr>
          <w:rFonts w:hint="eastAsia"/>
        </w:rPr>
        <w:t>)</w:t>
      </w:r>
      <w:r>
        <w:tab/>
      </w:r>
      <w:r w:rsidRPr="00C97F5A">
        <w:rPr>
          <w:rFonts w:hint="eastAsia"/>
        </w:rPr>
        <w:t>設計教科圖書評選表，以利選用成員評選。</w:t>
      </w:r>
    </w:p>
    <w:p w:rsidR="00C97F5A" w:rsidRPr="00C97F5A" w:rsidRDefault="00C97F5A" w:rsidP="00C97F5A">
      <w:pPr>
        <w:ind w:leftChars="200" w:left="960" w:hangingChars="200" w:hanging="480"/>
      </w:pPr>
      <w:r w:rsidRPr="00C97F5A">
        <w:rPr>
          <w:rFonts w:hint="eastAsia"/>
        </w:rPr>
        <w:t>(</w:t>
      </w:r>
      <w:r w:rsidRPr="00C97F5A">
        <w:rPr>
          <w:rFonts w:hint="eastAsia"/>
        </w:rPr>
        <w:t>五</w:t>
      </w:r>
      <w:r w:rsidRPr="00C97F5A">
        <w:rPr>
          <w:rFonts w:hint="eastAsia"/>
        </w:rPr>
        <w:t>)</w:t>
      </w:r>
      <w:r>
        <w:tab/>
      </w:r>
      <w:r w:rsidRPr="00C97F5A">
        <w:rPr>
          <w:rFonts w:hint="eastAsia"/>
        </w:rPr>
        <w:t>選用成員選用過程及評選決議，應作成紀錄，經校長核定後公告，並建檔保存至少二十年。</w:t>
      </w:r>
    </w:p>
    <w:p w:rsidR="00C97F5A" w:rsidRPr="00C97F5A" w:rsidRDefault="00C97F5A" w:rsidP="00C97F5A">
      <w:pPr>
        <w:ind w:left="480" w:hangingChars="200" w:hanging="480"/>
      </w:pPr>
      <w:r w:rsidRPr="00C97F5A">
        <w:rPr>
          <w:rFonts w:hint="eastAsia"/>
        </w:rPr>
        <w:t>六、學校每學年度召開教科圖書選用檢討會議，作為次學年度選用教科圖書之參考。</w:t>
      </w:r>
    </w:p>
    <w:p w:rsidR="00C97F5A" w:rsidRDefault="00C97F5A" w:rsidP="00C97F5A">
      <w:pPr>
        <w:ind w:left="480" w:hangingChars="200" w:hanging="480"/>
      </w:pPr>
    </w:p>
    <w:p w:rsidR="007D7730" w:rsidRDefault="007D7730">
      <w:pPr>
        <w:widowControl/>
        <w:overflowPunct/>
        <w:spacing w:line="240" w:lineRule="auto"/>
        <w:jc w:val="left"/>
      </w:pPr>
    </w:p>
    <w:p w:rsidR="007D7730" w:rsidRDefault="007D7730">
      <w:pPr>
        <w:widowControl/>
        <w:overflowPunct/>
        <w:spacing w:line="240" w:lineRule="auto"/>
        <w:jc w:val="left"/>
      </w:pPr>
    </w:p>
    <w:p w:rsidR="007D7730" w:rsidRDefault="007D7730" w:rsidP="00A166B0">
      <w:pPr>
        <w:pStyle w:val="XXXX2"/>
        <w:spacing w:before="360"/>
      </w:pPr>
      <w:r>
        <w:rPr>
          <w:rFonts w:hint="eastAsia"/>
        </w:rPr>
        <w:t>澎湖縣政府　函</w:t>
      </w:r>
    </w:p>
    <w:p w:rsidR="007D7730" w:rsidRDefault="007D7730" w:rsidP="007D7730">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7D7730" w:rsidRDefault="007D7730" w:rsidP="007D7730">
      <w:pPr>
        <w:pStyle w:val="afffffffffff"/>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14</w:t>
      </w:r>
      <w:r>
        <w:rPr>
          <w:rFonts w:hint="eastAsia"/>
        </w:rPr>
        <w:t>日</w:t>
      </w:r>
    </w:p>
    <w:p w:rsidR="007D7730" w:rsidRDefault="007D7730" w:rsidP="007D7730">
      <w:pPr>
        <w:pStyle w:val="afffffffffff"/>
      </w:pPr>
      <w:r>
        <w:rPr>
          <w:rFonts w:hint="eastAsia"/>
        </w:rPr>
        <w:t>發文字號：府教學字第</w:t>
      </w:r>
      <w:r>
        <w:rPr>
          <w:rFonts w:hint="eastAsia"/>
        </w:rPr>
        <w:t>1080904393</w:t>
      </w:r>
      <w:r>
        <w:rPr>
          <w:rFonts w:hint="eastAsia"/>
        </w:rPr>
        <w:t>號</w:t>
      </w:r>
    </w:p>
    <w:p w:rsidR="007D7730" w:rsidRDefault="007D7730" w:rsidP="007D7730">
      <w:pPr>
        <w:pStyle w:val="afffffffffff"/>
      </w:pPr>
      <w:r>
        <w:rPr>
          <w:rFonts w:hint="eastAsia"/>
        </w:rPr>
        <w:t>附　　件：如主旨</w:t>
      </w:r>
    </w:p>
    <w:p w:rsidR="007D7730" w:rsidRDefault="007D7730" w:rsidP="007D7730">
      <w:pPr>
        <w:pStyle w:val="afffffffffff"/>
      </w:pPr>
      <w:r>
        <w:rPr>
          <w:rFonts w:hint="eastAsia"/>
        </w:rPr>
        <w:t>主　　旨：檢送「澎湖縣國民中小學候用主任甄選作業要點」及「澎湖縣國民中小學候用主任甄選作業要點總說明」各</w:t>
      </w:r>
      <w:r>
        <w:rPr>
          <w:rFonts w:hint="eastAsia"/>
        </w:rPr>
        <w:t>1</w:t>
      </w:r>
      <w:r>
        <w:rPr>
          <w:rFonts w:hint="eastAsia"/>
        </w:rPr>
        <w:t>份，並自中華民國</w:t>
      </w:r>
      <w:r>
        <w:rPr>
          <w:rFonts w:hint="eastAsia"/>
        </w:rPr>
        <w:t>108</w:t>
      </w:r>
      <w:r>
        <w:rPr>
          <w:rFonts w:hint="eastAsia"/>
        </w:rPr>
        <w:t>年</w:t>
      </w:r>
      <w:r>
        <w:rPr>
          <w:rFonts w:hint="eastAsia"/>
        </w:rPr>
        <w:t>5</w:t>
      </w:r>
      <w:r>
        <w:rPr>
          <w:rFonts w:hint="eastAsia"/>
        </w:rPr>
        <w:t>月</w:t>
      </w:r>
      <w:r>
        <w:rPr>
          <w:rFonts w:hint="eastAsia"/>
        </w:rPr>
        <w:t>13</w:t>
      </w:r>
      <w:r>
        <w:rPr>
          <w:rFonts w:hint="eastAsia"/>
        </w:rPr>
        <w:t>日起生效，請查照。</w:t>
      </w:r>
    </w:p>
    <w:p w:rsidR="007D7730" w:rsidRDefault="007D7730" w:rsidP="007D7730">
      <w:pPr>
        <w:pStyle w:val="afffffffffff"/>
      </w:pPr>
      <w:r>
        <w:rPr>
          <w:rFonts w:hint="eastAsia"/>
        </w:rPr>
        <w:t>正　　本：澎湖縣各國民中小學</w:t>
      </w:r>
    </w:p>
    <w:p w:rsidR="007D7730" w:rsidRDefault="007D7730" w:rsidP="007D7730">
      <w:pPr>
        <w:pStyle w:val="afffffffffff"/>
      </w:pPr>
      <w:r>
        <w:rPr>
          <w:rFonts w:hint="eastAsia"/>
        </w:rPr>
        <w:t>副　　本：澎湖縣政府教育處</w:t>
      </w:r>
    </w:p>
    <w:p w:rsidR="007D7730" w:rsidRPr="007D7730" w:rsidRDefault="007D7730" w:rsidP="007D7730">
      <w:pPr>
        <w:pStyle w:val="afffffffffff2"/>
        <w:spacing w:before="360"/>
        <w:rPr>
          <w:sz w:val="36"/>
          <w:szCs w:val="36"/>
        </w:rPr>
      </w:pPr>
      <w:r>
        <w:rPr>
          <w:rFonts w:hint="eastAsia"/>
        </w:rPr>
        <w:t xml:space="preserve">縣　長　</w:t>
      </w:r>
      <w:r w:rsidRPr="007D7730">
        <w:rPr>
          <w:rFonts w:hint="eastAsia"/>
          <w:sz w:val="36"/>
          <w:szCs w:val="36"/>
        </w:rPr>
        <w:t>賴　峰　偉</w:t>
      </w:r>
    </w:p>
    <w:p w:rsidR="007D7730" w:rsidRDefault="007D7730" w:rsidP="007D7730">
      <w:pPr>
        <w:widowControl/>
        <w:overflowPunct/>
        <w:spacing w:line="240" w:lineRule="auto"/>
        <w:jc w:val="left"/>
      </w:pPr>
    </w:p>
    <w:p w:rsidR="007D7730" w:rsidRDefault="007D7730" w:rsidP="007D7730">
      <w:pPr>
        <w:widowControl/>
        <w:overflowPunct/>
        <w:spacing w:line="240" w:lineRule="auto"/>
        <w:jc w:val="left"/>
      </w:pPr>
    </w:p>
    <w:p w:rsidR="007D7730" w:rsidRDefault="007D7730" w:rsidP="007D7730">
      <w:pPr>
        <w:widowControl/>
        <w:overflowPunct/>
        <w:spacing w:line="240" w:lineRule="auto"/>
        <w:jc w:val="left"/>
      </w:pPr>
    </w:p>
    <w:p w:rsidR="007D7730" w:rsidRDefault="007D7730" w:rsidP="00A166B0">
      <w:pPr>
        <w:pStyle w:val="afffffffffff3"/>
        <w:spacing w:before="360" w:after="120"/>
      </w:pPr>
      <w:r>
        <w:rPr>
          <w:rFonts w:hint="eastAsia"/>
        </w:rPr>
        <w:t>澎湖縣國民中小學候用主任甄選作業要點總說明</w:t>
      </w:r>
    </w:p>
    <w:p w:rsidR="007D7730" w:rsidRPr="007D7730" w:rsidRDefault="007D7730" w:rsidP="007D7730">
      <w:pPr>
        <w:ind w:firstLineChars="200" w:firstLine="480"/>
      </w:pPr>
      <w:r w:rsidRPr="007D7730">
        <w:rPr>
          <w:rFonts w:hint="eastAsia"/>
        </w:rPr>
        <w:t>查國民中小學校長主任教師甄選儲訓及</w:t>
      </w:r>
      <w:proofErr w:type="gramStart"/>
      <w:r w:rsidRPr="007D7730">
        <w:rPr>
          <w:rFonts w:hint="eastAsia"/>
        </w:rPr>
        <w:t>介</w:t>
      </w:r>
      <w:proofErr w:type="gramEnd"/>
      <w:r w:rsidRPr="007D7730">
        <w:rPr>
          <w:rFonts w:hint="eastAsia"/>
        </w:rPr>
        <w:t>聘辦法第十九條規定：「直轄市、縣（市）主管教育行政機關得依本辦法訂定相關規定。」。</w:t>
      </w:r>
    </w:p>
    <w:p w:rsidR="007D7730" w:rsidRPr="007D7730" w:rsidRDefault="007D7730" w:rsidP="007D7730">
      <w:pPr>
        <w:ind w:firstLineChars="200" w:firstLine="480"/>
      </w:pPr>
      <w:r w:rsidRPr="007D7730">
        <w:rPr>
          <w:rFonts w:hint="eastAsia"/>
        </w:rPr>
        <w:t>本府為儲備品德高尚，身心健康，具有教育專業精神及專業知能之國民中小學主任候用人才，</w:t>
      </w:r>
      <w:proofErr w:type="gramStart"/>
      <w:r w:rsidRPr="007D7730">
        <w:rPr>
          <w:rFonts w:hint="eastAsia"/>
        </w:rPr>
        <w:t>賡</w:t>
      </w:r>
      <w:proofErr w:type="gramEnd"/>
      <w:r w:rsidRPr="007D7730">
        <w:rPr>
          <w:rFonts w:hint="eastAsia"/>
        </w:rPr>
        <w:t>續辦理國民中小學候用主任甄選。另為落實公正與公開原則，以利甄選作業程序順遂，需以行政規則規範之，</w:t>
      </w:r>
      <w:proofErr w:type="gramStart"/>
      <w:r w:rsidRPr="007D7730">
        <w:rPr>
          <w:rFonts w:hint="eastAsia"/>
        </w:rPr>
        <w:t>爰</w:t>
      </w:r>
      <w:proofErr w:type="gramEnd"/>
      <w:r w:rsidRPr="007D7730">
        <w:rPr>
          <w:rFonts w:hint="eastAsia"/>
        </w:rPr>
        <w:t>訂定「澎湖縣國民中小學候用主任甄選作業要點」（以下簡稱本要點）。</w:t>
      </w:r>
    </w:p>
    <w:p w:rsidR="007D7730" w:rsidRPr="007D7730" w:rsidRDefault="007D7730" w:rsidP="007D7730">
      <w:pPr>
        <w:ind w:firstLineChars="200" w:firstLine="480"/>
      </w:pPr>
      <w:r w:rsidRPr="007D7730">
        <w:rPr>
          <w:rFonts w:hint="eastAsia"/>
        </w:rPr>
        <w:lastRenderedPageBreak/>
        <w:t>本要點計十點，其要點如次：</w:t>
      </w:r>
      <w:r w:rsidRPr="007D7730">
        <w:rPr>
          <w:rFonts w:hint="eastAsia"/>
        </w:rPr>
        <w:t xml:space="preserve"> </w:t>
      </w:r>
    </w:p>
    <w:p w:rsidR="007D7730" w:rsidRPr="007D7730" w:rsidRDefault="007D7730" w:rsidP="007D7730">
      <w:pPr>
        <w:ind w:left="480" w:hangingChars="200" w:hanging="480"/>
      </w:pPr>
      <w:r w:rsidRPr="007D7730">
        <w:rPr>
          <w:rFonts w:hint="eastAsia"/>
        </w:rPr>
        <w:t>一、本要點之法源依據。</w:t>
      </w:r>
      <w:r>
        <w:rPr>
          <w:rFonts w:hint="eastAsia"/>
        </w:rPr>
        <w:t>（</w:t>
      </w:r>
      <w:r w:rsidRPr="007D7730">
        <w:rPr>
          <w:rFonts w:hint="eastAsia"/>
        </w:rPr>
        <w:t>第一點</w:t>
      </w:r>
      <w:r>
        <w:rPr>
          <w:rFonts w:hint="eastAsia"/>
        </w:rPr>
        <w:t>）</w:t>
      </w:r>
    </w:p>
    <w:p w:rsidR="007D7730" w:rsidRPr="007D7730" w:rsidRDefault="007D7730" w:rsidP="007D7730">
      <w:pPr>
        <w:ind w:left="480" w:hangingChars="200" w:hanging="480"/>
      </w:pPr>
      <w:r w:rsidRPr="007D7730">
        <w:rPr>
          <w:rFonts w:hint="eastAsia"/>
        </w:rPr>
        <w:t>二、澎湖縣國民中小學候用校長及候用主任甄選儲訓小組設置依據。</w:t>
      </w:r>
      <w:r>
        <w:rPr>
          <w:rFonts w:hint="eastAsia"/>
        </w:rPr>
        <w:t>（</w:t>
      </w:r>
      <w:r w:rsidRPr="007D7730">
        <w:rPr>
          <w:rFonts w:hint="eastAsia"/>
        </w:rPr>
        <w:t>第二點</w:t>
      </w:r>
      <w:r>
        <w:rPr>
          <w:rFonts w:hint="eastAsia"/>
        </w:rPr>
        <w:t>）</w:t>
      </w:r>
    </w:p>
    <w:p w:rsidR="007D7730" w:rsidRPr="007D7730" w:rsidRDefault="007D7730" w:rsidP="007D7730">
      <w:pPr>
        <w:ind w:left="480" w:hangingChars="200" w:hanging="480"/>
      </w:pPr>
      <w:r w:rsidRPr="007D7730">
        <w:rPr>
          <w:rFonts w:hint="eastAsia"/>
        </w:rPr>
        <w:t>三、澎湖縣國民中小學候用校長及候用主任甄選儲訓小組之組成方式。</w:t>
      </w:r>
      <w:r>
        <w:rPr>
          <w:rFonts w:hint="eastAsia"/>
        </w:rPr>
        <w:t>（</w:t>
      </w:r>
      <w:r w:rsidRPr="007D7730">
        <w:rPr>
          <w:rFonts w:hint="eastAsia"/>
        </w:rPr>
        <w:t>第三點</w:t>
      </w:r>
      <w:r>
        <w:rPr>
          <w:rFonts w:hint="eastAsia"/>
        </w:rPr>
        <w:t>）</w:t>
      </w:r>
    </w:p>
    <w:p w:rsidR="007D7730" w:rsidRPr="007D7730" w:rsidRDefault="007D7730" w:rsidP="007D7730">
      <w:pPr>
        <w:ind w:left="480" w:hangingChars="200" w:hanging="480"/>
      </w:pPr>
      <w:r w:rsidRPr="007D7730">
        <w:rPr>
          <w:rFonts w:hint="eastAsia"/>
        </w:rPr>
        <w:t>四、澎湖縣國民中小學候用校長及候用主任甄選儲訓小組之組織、委員職責及議事規定。</w:t>
      </w:r>
      <w:r>
        <w:rPr>
          <w:rFonts w:hint="eastAsia"/>
        </w:rPr>
        <w:t>（</w:t>
      </w:r>
      <w:r w:rsidRPr="007D7730">
        <w:rPr>
          <w:rFonts w:hint="eastAsia"/>
        </w:rPr>
        <w:t>第四點至第七點</w:t>
      </w:r>
      <w:r>
        <w:rPr>
          <w:rFonts w:hint="eastAsia"/>
        </w:rPr>
        <w:t>）</w:t>
      </w:r>
    </w:p>
    <w:p w:rsidR="007D7730" w:rsidRPr="007D7730" w:rsidRDefault="007D7730" w:rsidP="007D7730">
      <w:pPr>
        <w:ind w:left="480" w:hangingChars="200" w:hanging="480"/>
      </w:pPr>
      <w:r w:rsidRPr="007D7730">
        <w:rPr>
          <w:rFonts w:hint="eastAsia"/>
        </w:rPr>
        <w:t>五、本縣國民中小學候用校長及候用主任甄選方式。</w:t>
      </w:r>
      <w:r>
        <w:rPr>
          <w:rFonts w:hint="eastAsia"/>
        </w:rPr>
        <w:t>（</w:t>
      </w:r>
      <w:r w:rsidRPr="007D7730">
        <w:rPr>
          <w:rFonts w:hint="eastAsia"/>
        </w:rPr>
        <w:t>第八點</w:t>
      </w:r>
      <w:r>
        <w:rPr>
          <w:rFonts w:hint="eastAsia"/>
        </w:rPr>
        <w:t>）</w:t>
      </w:r>
    </w:p>
    <w:p w:rsidR="007D7730" w:rsidRPr="007D7730" w:rsidRDefault="007D7730" w:rsidP="007D7730">
      <w:pPr>
        <w:ind w:left="480" w:hangingChars="200" w:hanging="480"/>
      </w:pPr>
      <w:r w:rsidRPr="007D7730">
        <w:rPr>
          <w:rFonts w:hint="eastAsia"/>
        </w:rPr>
        <w:t>六、澎湖縣國民中小學候用校長及候用主任甄選儲訓小組之職責。</w:t>
      </w:r>
      <w:r>
        <w:rPr>
          <w:rFonts w:hint="eastAsia"/>
        </w:rPr>
        <w:t>（</w:t>
      </w:r>
      <w:r w:rsidRPr="007D7730">
        <w:rPr>
          <w:rFonts w:hint="eastAsia"/>
        </w:rPr>
        <w:t>第九點</w:t>
      </w:r>
      <w:r>
        <w:rPr>
          <w:rFonts w:hint="eastAsia"/>
        </w:rPr>
        <w:t>）</w:t>
      </w:r>
    </w:p>
    <w:p w:rsidR="007D7730" w:rsidRDefault="007D7730" w:rsidP="007D7730">
      <w:pPr>
        <w:ind w:left="480" w:hangingChars="200" w:hanging="480"/>
      </w:pPr>
      <w:r w:rsidRPr="007D7730">
        <w:rPr>
          <w:rFonts w:hint="eastAsia"/>
        </w:rPr>
        <w:t>七、參加甄選者基本資格之除外規定。</w:t>
      </w:r>
      <w:r>
        <w:rPr>
          <w:rFonts w:hint="eastAsia"/>
        </w:rPr>
        <w:t>（</w:t>
      </w:r>
      <w:r w:rsidRPr="007D7730">
        <w:rPr>
          <w:rFonts w:hint="eastAsia"/>
        </w:rPr>
        <w:t>第十點</w:t>
      </w:r>
      <w:r>
        <w:rPr>
          <w:rFonts w:hint="eastAsia"/>
        </w:rPr>
        <w:t>）</w:t>
      </w:r>
    </w:p>
    <w:p w:rsidR="007D7730" w:rsidRDefault="007D7730" w:rsidP="007D7730">
      <w:pPr>
        <w:ind w:left="480" w:hangingChars="200" w:hanging="480"/>
      </w:pPr>
    </w:p>
    <w:p w:rsidR="007D7730" w:rsidRDefault="007D7730" w:rsidP="007D7730">
      <w:pPr>
        <w:ind w:left="480" w:hangingChars="200" w:hanging="480"/>
      </w:pPr>
    </w:p>
    <w:p w:rsidR="007F64C6" w:rsidRDefault="007F64C6" w:rsidP="007D7730">
      <w:pPr>
        <w:ind w:left="480" w:hangingChars="200" w:hanging="480"/>
      </w:pPr>
    </w:p>
    <w:p w:rsidR="007D7730" w:rsidRDefault="007D7730" w:rsidP="007D7730">
      <w:pPr>
        <w:ind w:left="480" w:hangingChars="200" w:hanging="480"/>
      </w:pPr>
    </w:p>
    <w:p w:rsidR="007D7730" w:rsidRPr="00CE1DD1" w:rsidRDefault="007D7730" w:rsidP="00454B61">
      <w:pPr>
        <w:pStyle w:val="afffffffffff3"/>
        <w:spacing w:before="360" w:after="120"/>
      </w:pPr>
      <w:r w:rsidRPr="00CE1DD1">
        <w:t>澎湖縣國民中小學</w:t>
      </w:r>
      <w:r w:rsidRPr="00CE1DD1">
        <w:rPr>
          <w:rFonts w:hint="eastAsia"/>
        </w:rPr>
        <w:t>候用主任甄選</w:t>
      </w:r>
      <w:r w:rsidRPr="00CE1DD1">
        <w:t>作業要點</w:t>
      </w:r>
    </w:p>
    <w:tbl>
      <w:tblPr>
        <w:tblStyle w:val="affffffffff6"/>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4249"/>
        <w:gridCol w:w="4075"/>
      </w:tblGrid>
      <w:tr w:rsidR="007D7730" w:rsidRPr="007F64C6" w:rsidTr="007F64C6">
        <w:trPr>
          <w:tblHeader/>
        </w:trPr>
        <w:tc>
          <w:tcPr>
            <w:tcW w:w="4266" w:type="dxa"/>
            <w:vAlign w:val="center"/>
          </w:tcPr>
          <w:p w:rsidR="007D7730" w:rsidRPr="007F64C6" w:rsidRDefault="007D7730" w:rsidP="007F64C6">
            <w:pPr>
              <w:ind w:left="504" w:hangingChars="210" w:hanging="504"/>
              <w:jc w:val="center"/>
              <w:rPr>
                <w:rFonts w:ascii="Times New Roman" w:hAnsi="Times New Roman"/>
              </w:rPr>
            </w:pPr>
            <w:r w:rsidRPr="007F64C6">
              <w:rPr>
                <w:rFonts w:ascii="Times New Roman"/>
              </w:rPr>
              <w:t>規定</w:t>
            </w:r>
          </w:p>
        </w:tc>
        <w:tc>
          <w:tcPr>
            <w:tcW w:w="4096" w:type="dxa"/>
            <w:vAlign w:val="center"/>
          </w:tcPr>
          <w:p w:rsidR="007D7730" w:rsidRPr="007F64C6" w:rsidRDefault="007D7730" w:rsidP="007F64C6">
            <w:pPr>
              <w:jc w:val="center"/>
              <w:rPr>
                <w:rFonts w:ascii="Times New Roman" w:hAnsi="Times New Roman"/>
              </w:rPr>
            </w:pPr>
            <w:r w:rsidRPr="007F64C6">
              <w:rPr>
                <w:rFonts w:ascii="Times New Roman"/>
              </w:rPr>
              <w:t>說明</w:t>
            </w:r>
          </w:p>
        </w:tc>
      </w:tr>
      <w:tr w:rsidR="007D7730" w:rsidRPr="007F64C6" w:rsidTr="00381BE4">
        <w:tc>
          <w:tcPr>
            <w:tcW w:w="4266" w:type="dxa"/>
            <w:vAlign w:val="center"/>
          </w:tcPr>
          <w:p w:rsidR="007D7730" w:rsidRPr="007F64C6" w:rsidRDefault="007D7730" w:rsidP="007F64C6">
            <w:pPr>
              <w:ind w:left="504" w:hangingChars="210" w:hanging="504"/>
              <w:rPr>
                <w:rFonts w:ascii="Times New Roman" w:hAnsi="Times New Roman"/>
              </w:rPr>
            </w:pPr>
            <w:r w:rsidRPr="007F64C6">
              <w:rPr>
                <w:rFonts w:ascii="Times New Roman"/>
              </w:rPr>
              <w:t>一、</w:t>
            </w:r>
            <w:r w:rsidR="007F64C6">
              <w:rPr>
                <w:rFonts w:ascii="Times New Roman" w:hint="eastAsia"/>
              </w:rPr>
              <w:tab/>
            </w:r>
            <w:r w:rsidRPr="007F64C6">
              <w:rPr>
                <w:rFonts w:ascii="Times New Roman"/>
              </w:rPr>
              <w:t>澎湖縣政府</w:t>
            </w:r>
            <w:r w:rsidRPr="007F64C6">
              <w:rPr>
                <w:rFonts w:ascii="Times New Roman" w:hAnsi="Times New Roman"/>
              </w:rPr>
              <w:t>(</w:t>
            </w:r>
            <w:r w:rsidRPr="007F64C6">
              <w:rPr>
                <w:rFonts w:ascii="Times New Roman"/>
              </w:rPr>
              <w:t>以下簡稱本府</w:t>
            </w:r>
            <w:r w:rsidRPr="007F64C6">
              <w:rPr>
                <w:rFonts w:ascii="Times New Roman" w:hAnsi="Times New Roman"/>
              </w:rPr>
              <w:t>)</w:t>
            </w:r>
            <w:r w:rsidRPr="007F64C6">
              <w:rPr>
                <w:rFonts w:ascii="Times New Roman"/>
              </w:rPr>
              <w:t>為辦理本縣國民中小學候用主任作業，特依國民</w:t>
            </w:r>
            <w:bookmarkStart w:id="0" w:name="_GoBack"/>
            <w:bookmarkEnd w:id="0"/>
            <w:r w:rsidRPr="007F64C6">
              <w:rPr>
                <w:rFonts w:ascii="Times New Roman"/>
              </w:rPr>
              <w:t>教育法、教育人員任用條例及國民中小學校長主任教師甄選儲訓及</w:t>
            </w:r>
            <w:proofErr w:type="gramStart"/>
            <w:r w:rsidRPr="007F64C6">
              <w:rPr>
                <w:rFonts w:ascii="Times New Roman"/>
              </w:rPr>
              <w:t>介</w:t>
            </w:r>
            <w:proofErr w:type="gramEnd"/>
            <w:r w:rsidRPr="007F64C6">
              <w:rPr>
                <w:rFonts w:ascii="Times New Roman"/>
              </w:rPr>
              <w:t>聘辦法規定，訂定本要點。</w:t>
            </w:r>
          </w:p>
        </w:tc>
        <w:tc>
          <w:tcPr>
            <w:tcW w:w="4096" w:type="dxa"/>
          </w:tcPr>
          <w:p w:rsidR="007D7730" w:rsidRPr="007F64C6" w:rsidRDefault="007D7730" w:rsidP="007F64C6">
            <w:pPr>
              <w:rPr>
                <w:rFonts w:ascii="Times New Roman" w:hAnsi="Times New Roman"/>
              </w:rPr>
            </w:pPr>
            <w:r w:rsidRPr="007F64C6">
              <w:rPr>
                <w:rFonts w:ascii="Times New Roman"/>
              </w:rPr>
              <w:t>訂定本要點之法源依據</w:t>
            </w:r>
          </w:p>
        </w:tc>
      </w:tr>
      <w:tr w:rsidR="007D7730" w:rsidRPr="007F64C6" w:rsidTr="00381BE4">
        <w:tc>
          <w:tcPr>
            <w:tcW w:w="4266" w:type="dxa"/>
          </w:tcPr>
          <w:p w:rsidR="007D7730" w:rsidRPr="007F64C6" w:rsidRDefault="007D7730" w:rsidP="007F64C6">
            <w:pPr>
              <w:ind w:left="504" w:hangingChars="210" w:hanging="504"/>
              <w:rPr>
                <w:rFonts w:ascii="Times New Roman" w:hAnsi="Times New Roman"/>
              </w:rPr>
            </w:pPr>
            <w:r w:rsidRPr="007F64C6">
              <w:rPr>
                <w:rFonts w:ascii="Times New Roman"/>
              </w:rPr>
              <w:t>二、</w:t>
            </w:r>
            <w:r w:rsidR="007F64C6">
              <w:rPr>
                <w:rFonts w:ascii="Times New Roman" w:hint="eastAsia"/>
              </w:rPr>
              <w:tab/>
            </w:r>
            <w:r w:rsidRPr="007F64C6">
              <w:rPr>
                <w:rFonts w:ascii="Times New Roman"/>
              </w:rPr>
              <w:t>本府為辦理本縣國民中小學候用主任甄選，設「澎湖縣國民中小學候用校長及候用主任甄選儲訓小組」</w:t>
            </w:r>
            <w:r w:rsidRPr="007F64C6">
              <w:rPr>
                <w:rFonts w:ascii="Times New Roman" w:hAnsi="Times New Roman"/>
              </w:rPr>
              <w:t>(</w:t>
            </w:r>
            <w:r w:rsidRPr="007F64C6">
              <w:rPr>
                <w:rFonts w:ascii="Times New Roman"/>
              </w:rPr>
              <w:t>以下簡稱甄選儲訓小組</w:t>
            </w:r>
            <w:r w:rsidRPr="007F64C6">
              <w:rPr>
                <w:rFonts w:ascii="Times New Roman" w:hAnsi="Times New Roman"/>
              </w:rPr>
              <w:t>)</w:t>
            </w:r>
            <w:r w:rsidRPr="007F64C6">
              <w:rPr>
                <w:rFonts w:ascii="Times New Roman"/>
              </w:rPr>
              <w:t>，辦理相關甄選業務。</w:t>
            </w:r>
          </w:p>
        </w:tc>
        <w:tc>
          <w:tcPr>
            <w:tcW w:w="4096" w:type="dxa"/>
          </w:tcPr>
          <w:p w:rsidR="007D7730" w:rsidRPr="007F64C6" w:rsidRDefault="007D7730" w:rsidP="007F64C6">
            <w:pPr>
              <w:rPr>
                <w:rFonts w:ascii="Times New Roman" w:hAnsi="Times New Roman"/>
              </w:rPr>
            </w:pPr>
            <w:r w:rsidRPr="007F64C6">
              <w:rPr>
                <w:rFonts w:ascii="Times New Roman"/>
              </w:rPr>
              <w:t>查國民中小學校長主任教師甄選儲訓及</w:t>
            </w:r>
            <w:proofErr w:type="gramStart"/>
            <w:r w:rsidRPr="007F64C6">
              <w:rPr>
                <w:rFonts w:ascii="Times New Roman"/>
              </w:rPr>
              <w:t>介</w:t>
            </w:r>
            <w:proofErr w:type="gramEnd"/>
            <w:r w:rsidRPr="007F64C6">
              <w:rPr>
                <w:rFonts w:ascii="Times New Roman"/>
              </w:rPr>
              <w:t>聘辦法第</w:t>
            </w:r>
            <w:r w:rsidRPr="007F64C6">
              <w:rPr>
                <w:rFonts w:ascii="Times New Roman" w:hAnsi="Times New Roman"/>
              </w:rPr>
              <w:t>2</w:t>
            </w:r>
            <w:r w:rsidRPr="007F64C6">
              <w:rPr>
                <w:rFonts w:ascii="Times New Roman"/>
              </w:rPr>
              <w:t>條規定：「公立國民中、小學校長、主任之甄選、儲訓，及現職教師聘任之引</w:t>
            </w:r>
            <w:proofErr w:type="gramStart"/>
            <w:r w:rsidRPr="007F64C6">
              <w:rPr>
                <w:rFonts w:ascii="Times New Roman"/>
              </w:rPr>
              <w:t>介</w:t>
            </w:r>
            <w:proofErr w:type="gramEnd"/>
            <w:r w:rsidRPr="007F64C6">
              <w:rPr>
                <w:rFonts w:ascii="Times New Roman"/>
              </w:rPr>
              <w:t>（以下稱</w:t>
            </w:r>
            <w:proofErr w:type="gramStart"/>
            <w:r w:rsidRPr="007F64C6">
              <w:rPr>
                <w:rFonts w:ascii="Times New Roman"/>
              </w:rPr>
              <w:t>介</w:t>
            </w:r>
            <w:proofErr w:type="gramEnd"/>
            <w:r w:rsidRPr="007F64C6">
              <w:rPr>
                <w:rFonts w:ascii="Times New Roman"/>
              </w:rPr>
              <w:t>聘），依本辦法辦理」；第三條第一項規定：「直轄市、縣（市）主管教育行政機關為辦理前條之相關事宜，應組成小組辦理之。」。</w:t>
            </w:r>
          </w:p>
        </w:tc>
      </w:tr>
      <w:tr w:rsidR="007D7730" w:rsidRPr="007F64C6" w:rsidTr="00381BE4">
        <w:tc>
          <w:tcPr>
            <w:tcW w:w="4266" w:type="dxa"/>
            <w:vAlign w:val="center"/>
          </w:tcPr>
          <w:p w:rsidR="007D7730" w:rsidRPr="007F64C6" w:rsidRDefault="007D7730" w:rsidP="007F64C6">
            <w:pPr>
              <w:ind w:left="504" w:hangingChars="210" w:hanging="504"/>
              <w:rPr>
                <w:rFonts w:ascii="Times New Roman" w:hAnsi="Times New Roman"/>
              </w:rPr>
            </w:pPr>
            <w:r w:rsidRPr="007F64C6">
              <w:rPr>
                <w:rFonts w:ascii="Times New Roman"/>
              </w:rPr>
              <w:lastRenderedPageBreak/>
              <w:t>三、</w:t>
            </w:r>
            <w:r w:rsidR="007F64C6">
              <w:rPr>
                <w:rFonts w:ascii="Times New Roman" w:hint="eastAsia"/>
              </w:rPr>
              <w:tab/>
            </w:r>
            <w:r w:rsidRPr="007F64C6">
              <w:rPr>
                <w:rFonts w:ascii="Times New Roman"/>
              </w:rPr>
              <w:t>甄選儲訓小組置委員十一至十三人，除本府教育處處長、政風處人員、人事處人員、前次承辦學校校長、下次承辦學校校長及該次承辦學校校長為當然委員外，另</w:t>
            </w:r>
            <w:proofErr w:type="gramStart"/>
            <w:r w:rsidRPr="007F64C6">
              <w:rPr>
                <w:rFonts w:ascii="Times New Roman"/>
              </w:rPr>
              <w:t>由輪辦分組</w:t>
            </w:r>
            <w:proofErr w:type="gramEnd"/>
            <w:r w:rsidRPr="007F64C6">
              <w:rPr>
                <w:rFonts w:ascii="Times New Roman"/>
              </w:rPr>
              <w:t>學校視各年度承辦學校分組情形，調整各學制委員人數。以上人員組成，</w:t>
            </w:r>
            <w:proofErr w:type="gramStart"/>
            <w:r w:rsidRPr="007F64C6">
              <w:rPr>
                <w:rFonts w:ascii="Times New Roman"/>
              </w:rPr>
              <w:t>採</w:t>
            </w:r>
            <w:proofErr w:type="gramEnd"/>
            <w:r w:rsidRPr="007F64C6">
              <w:rPr>
                <w:rFonts w:ascii="Times New Roman"/>
              </w:rPr>
              <w:t>年度任務編組，由縣長</w:t>
            </w:r>
            <w:proofErr w:type="gramStart"/>
            <w:r w:rsidRPr="007F64C6">
              <w:rPr>
                <w:rFonts w:ascii="Times New Roman"/>
              </w:rPr>
              <w:t>遴</w:t>
            </w:r>
            <w:proofErr w:type="gramEnd"/>
            <w:r w:rsidRPr="007F64C6">
              <w:rPr>
                <w:rFonts w:ascii="Times New Roman"/>
              </w:rPr>
              <w:t>聘之，任期一年，</w:t>
            </w:r>
            <w:proofErr w:type="gramStart"/>
            <w:r w:rsidRPr="007F64C6">
              <w:rPr>
                <w:rFonts w:ascii="Times New Roman"/>
              </w:rPr>
              <w:t>均為無</w:t>
            </w:r>
            <w:proofErr w:type="gramEnd"/>
            <w:r w:rsidRPr="007F64C6">
              <w:rPr>
                <w:rFonts w:ascii="Times New Roman"/>
              </w:rPr>
              <w:t>給職。</w:t>
            </w:r>
            <w:r w:rsidR="007F64C6">
              <w:rPr>
                <w:rFonts w:ascii="Times New Roman" w:hint="eastAsia"/>
              </w:rPr>
              <w:br/>
            </w:r>
            <w:r w:rsidRPr="007F64C6">
              <w:rPr>
                <w:rFonts w:ascii="Times New Roman"/>
              </w:rPr>
              <w:t>委員會開會時，得邀請相關人員列席。</w:t>
            </w:r>
          </w:p>
        </w:tc>
        <w:tc>
          <w:tcPr>
            <w:tcW w:w="4096" w:type="dxa"/>
          </w:tcPr>
          <w:p w:rsidR="007D7730" w:rsidRPr="007F64C6" w:rsidRDefault="007D7730" w:rsidP="007F64C6">
            <w:pPr>
              <w:rPr>
                <w:rFonts w:ascii="Times New Roman" w:hAnsi="Times New Roman"/>
              </w:rPr>
            </w:pPr>
            <w:r w:rsidRPr="007F64C6">
              <w:rPr>
                <w:rFonts w:ascii="Times New Roman"/>
              </w:rPr>
              <w:t>澎湖縣國民中小學候用校長及候用主任甄選儲訓小組之組成方式。</w:t>
            </w:r>
          </w:p>
        </w:tc>
      </w:tr>
      <w:tr w:rsidR="007D7730" w:rsidRPr="007F64C6" w:rsidTr="00381BE4">
        <w:tc>
          <w:tcPr>
            <w:tcW w:w="4266" w:type="dxa"/>
            <w:vAlign w:val="center"/>
          </w:tcPr>
          <w:p w:rsidR="007D7730" w:rsidRPr="007F64C6" w:rsidRDefault="007D7730" w:rsidP="007F64C6">
            <w:pPr>
              <w:ind w:left="504" w:hangingChars="210" w:hanging="504"/>
              <w:rPr>
                <w:rFonts w:ascii="Times New Roman" w:hAnsi="Times New Roman"/>
              </w:rPr>
            </w:pPr>
            <w:r w:rsidRPr="007F64C6">
              <w:rPr>
                <w:rFonts w:ascii="Times New Roman"/>
              </w:rPr>
              <w:t>四、</w:t>
            </w:r>
            <w:r w:rsidR="007F64C6">
              <w:rPr>
                <w:rFonts w:ascii="Times New Roman" w:hint="eastAsia"/>
              </w:rPr>
              <w:tab/>
            </w:r>
            <w:r w:rsidRPr="007F64C6">
              <w:rPr>
                <w:rFonts w:ascii="Times New Roman"/>
              </w:rPr>
              <w:t>甄選儲訓小組置召集人一人，由本府教育處處長兼任；</w:t>
            </w:r>
            <w:proofErr w:type="gramStart"/>
            <w:r w:rsidRPr="007F64C6">
              <w:rPr>
                <w:rFonts w:ascii="Times New Roman"/>
              </w:rPr>
              <w:t>置副召集人</w:t>
            </w:r>
            <w:proofErr w:type="gramEnd"/>
            <w:r w:rsidRPr="007F64C6">
              <w:rPr>
                <w:rFonts w:ascii="Times New Roman"/>
              </w:rPr>
              <w:t>一人，由承辦學校校長兼任；置總幹事一人，由本府教育處業務主管科長兼任；置幹事一人，由本府教育處業務承辦人兼任，協助總幹事處理業務。</w:t>
            </w:r>
          </w:p>
        </w:tc>
        <w:tc>
          <w:tcPr>
            <w:tcW w:w="4096" w:type="dxa"/>
          </w:tcPr>
          <w:p w:rsidR="007D7730" w:rsidRPr="007F64C6" w:rsidRDefault="007D7730" w:rsidP="007F64C6">
            <w:pPr>
              <w:rPr>
                <w:rFonts w:ascii="Times New Roman" w:hAnsi="Times New Roman"/>
              </w:rPr>
            </w:pPr>
            <w:r w:rsidRPr="007F64C6">
              <w:rPr>
                <w:rFonts w:ascii="Times New Roman"/>
              </w:rPr>
              <w:t>澎湖縣國民中小學候用校長及候用主任甄選儲訓小組之組織。</w:t>
            </w:r>
          </w:p>
        </w:tc>
      </w:tr>
      <w:tr w:rsidR="007D7730" w:rsidRPr="007F64C6" w:rsidTr="00381BE4">
        <w:tc>
          <w:tcPr>
            <w:tcW w:w="4266" w:type="dxa"/>
            <w:vAlign w:val="center"/>
          </w:tcPr>
          <w:p w:rsidR="007D7730" w:rsidRPr="007F64C6" w:rsidRDefault="007D7730" w:rsidP="007F64C6">
            <w:pPr>
              <w:ind w:left="504" w:hangingChars="210" w:hanging="504"/>
              <w:rPr>
                <w:rFonts w:ascii="Times New Roman" w:hAnsi="Times New Roman"/>
              </w:rPr>
            </w:pPr>
            <w:r w:rsidRPr="007F64C6">
              <w:rPr>
                <w:rFonts w:ascii="Times New Roman"/>
              </w:rPr>
              <w:t>五、</w:t>
            </w:r>
            <w:r w:rsidR="007F64C6">
              <w:rPr>
                <w:rFonts w:ascii="Times New Roman" w:hint="eastAsia"/>
              </w:rPr>
              <w:tab/>
            </w:r>
            <w:r w:rsidRPr="007F64C6">
              <w:rPr>
                <w:rFonts w:ascii="Times New Roman"/>
              </w:rPr>
              <w:t>報名參加甄選者為委員之配偶、五親等內之血親、三親等內之姻親時，該委員於報名者之資格審查及成績核算等涉及錄取與否階段工作，應自行迴避。</w:t>
            </w:r>
          </w:p>
        </w:tc>
        <w:tc>
          <w:tcPr>
            <w:tcW w:w="4096" w:type="dxa"/>
          </w:tcPr>
          <w:p w:rsidR="007D7730" w:rsidRPr="007F64C6" w:rsidRDefault="007D7730" w:rsidP="007F64C6">
            <w:pPr>
              <w:rPr>
                <w:rFonts w:ascii="Times New Roman" w:hAnsi="Times New Roman"/>
              </w:rPr>
            </w:pPr>
            <w:r w:rsidRPr="007F64C6">
              <w:rPr>
                <w:rFonts w:ascii="Times New Roman"/>
              </w:rPr>
              <w:t>澎湖縣國民中小學候用校長及候用主任甄選儲訓小組成員之迴避規範。</w:t>
            </w:r>
          </w:p>
        </w:tc>
      </w:tr>
      <w:tr w:rsidR="007D7730" w:rsidRPr="007F64C6" w:rsidTr="00381BE4">
        <w:tc>
          <w:tcPr>
            <w:tcW w:w="4266" w:type="dxa"/>
            <w:vAlign w:val="center"/>
          </w:tcPr>
          <w:p w:rsidR="007D7730" w:rsidRPr="007F64C6" w:rsidRDefault="007D7730" w:rsidP="007F64C6">
            <w:pPr>
              <w:ind w:left="504" w:hangingChars="210" w:hanging="504"/>
              <w:rPr>
                <w:rFonts w:ascii="Times New Roman" w:hAnsi="Times New Roman"/>
              </w:rPr>
            </w:pPr>
            <w:r w:rsidRPr="007F64C6">
              <w:rPr>
                <w:rFonts w:ascii="Times New Roman"/>
              </w:rPr>
              <w:t>六、</w:t>
            </w:r>
            <w:r w:rsidR="007F64C6">
              <w:rPr>
                <w:rFonts w:ascii="Times New Roman" w:hint="eastAsia"/>
              </w:rPr>
              <w:tab/>
            </w:r>
            <w:r w:rsidRPr="007F64C6">
              <w:rPr>
                <w:rFonts w:ascii="Times New Roman"/>
              </w:rPr>
              <w:t>甄選儲訓小組會議開會時，委員應親自出席，不得委託他人代表。委員因故不能擔任時，由本府另聘人員遞補。經委員三分之二以上出席始得開議。其決議應以出席委員過半數之同意行之。委員中如有應行</w:t>
            </w:r>
            <w:r w:rsidRPr="007F64C6">
              <w:rPr>
                <w:rFonts w:ascii="Times New Roman"/>
              </w:rPr>
              <w:lastRenderedPageBreak/>
              <w:t>迴避之情事者，不計入出席委員人數。</w:t>
            </w:r>
          </w:p>
        </w:tc>
        <w:tc>
          <w:tcPr>
            <w:tcW w:w="4096" w:type="dxa"/>
          </w:tcPr>
          <w:p w:rsidR="007D7730" w:rsidRPr="007F64C6" w:rsidRDefault="007D7730" w:rsidP="007F64C6">
            <w:pPr>
              <w:rPr>
                <w:rFonts w:ascii="Times New Roman" w:hAnsi="Times New Roman"/>
              </w:rPr>
            </w:pPr>
            <w:r w:rsidRPr="007F64C6">
              <w:rPr>
                <w:rFonts w:ascii="Times New Roman"/>
              </w:rPr>
              <w:lastRenderedPageBreak/>
              <w:t>委員職責及議事規定。</w:t>
            </w:r>
          </w:p>
        </w:tc>
      </w:tr>
      <w:tr w:rsidR="007D7730" w:rsidRPr="007F64C6" w:rsidTr="00381BE4">
        <w:tc>
          <w:tcPr>
            <w:tcW w:w="4266" w:type="dxa"/>
            <w:vAlign w:val="center"/>
          </w:tcPr>
          <w:p w:rsidR="007D7730" w:rsidRPr="007F64C6" w:rsidRDefault="007D7730" w:rsidP="007F64C6">
            <w:pPr>
              <w:ind w:left="504" w:hangingChars="210" w:hanging="504"/>
              <w:rPr>
                <w:rFonts w:ascii="Times New Roman" w:hAnsi="Times New Roman"/>
              </w:rPr>
            </w:pPr>
            <w:r w:rsidRPr="007F64C6">
              <w:rPr>
                <w:rFonts w:ascii="Times New Roman"/>
              </w:rPr>
              <w:lastRenderedPageBreak/>
              <w:t>七、</w:t>
            </w:r>
            <w:r w:rsidR="007F64C6">
              <w:rPr>
                <w:rFonts w:ascii="Times New Roman" w:hint="eastAsia"/>
              </w:rPr>
              <w:tab/>
            </w:r>
            <w:r w:rsidRPr="007F64C6">
              <w:rPr>
                <w:rFonts w:ascii="Times New Roman"/>
              </w:rPr>
              <w:t>甄選儲訓小組得視任務需要，不定期開會。由召集人召集，並擔任主席，召集人因故不能出席時，由副召集人代理，如召集人及副召集人均不能出席時，召集人得指定委員之</w:t>
            </w:r>
            <w:proofErr w:type="gramStart"/>
            <w:r w:rsidRPr="007F64C6">
              <w:rPr>
                <w:rFonts w:ascii="Times New Roman"/>
              </w:rPr>
              <w:t>一</w:t>
            </w:r>
            <w:proofErr w:type="gramEnd"/>
            <w:r w:rsidRPr="007F64C6">
              <w:rPr>
                <w:rFonts w:ascii="Times New Roman"/>
              </w:rPr>
              <w:t>代理。</w:t>
            </w:r>
          </w:p>
        </w:tc>
        <w:tc>
          <w:tcPr>
            <w:tcW w:w="4096" w:type="dxa"/>
          </w:tcPr>
          <w:p w:rsidR="007D7730" w:rsidRPr="007F64C6" w:rsidRDefault="007D7730" w:rsidP="007F64C6">
            <w:pPr>
              <w:rPr>
                <w:rFonts w:ascii="Times New Roman" w:hAnsi="Times New Roman"/>
              </w:rPr>
            </w:pPr>
            <w:r w:rsidRPr="007F64C6">
              <w:rPr>
                <w:rFonts w:ascii="Times New Roman"/>
              </w:rPr>
              <w:t>會議主席出任方式。</w:t>
            </w:r>
          </w:p>
        </w:tc>
      </w:tr>
      <w:tr w:rsidR="007D7730" w:rsidRPr="007F64C6" w:rsidTr="00381BE4">
        <w:tc>
          <w:tcPr>
            <w:tcW w:w="4266" w:type="dxa"/>
            <w:vAlign w:val="center"/>
          </w:tcPr>
          <w:p w:rsidR="007D7730" w:rsidRPr="007F64C6" w:rsidRDefault="007D7730" w:rsidP="007F64C6">
            <w:pPr>
              <w:ind w:left="504" w:hangingChars="210" w:hanging="504"/>
              <w:rPr>
                <w:rFonts w:ascii="Times New Roman" w:hAnsi="Times New Roman"/>
              </w:rPr>
            </w:pPr>
            <w:r w:rsidRPr="007F64C6">
              <w:rPr>
                <w:rFonts w:ascii="Times New Roman"/>
              </w:rPr>
              <w:t>八、</w:t>
            </w:r>
            <w:r w:rsidR="007F64C6">
              <w:rPr>
                <w:rFonts w:ascii="Times New Roman" w:hint="eastAsia"/>
              </w:rPr>
              <w:tab/>
            </w:r>
            <w:r w:rsidRPr="007F64C6">
              <w:rPr>
                <w:rFonts w:ascii="Times New Roman"/>
              </w:rPr>
              <w:t>本甄選方式，</w:t>
            </w:r>
            <w:proofErr w:type="gramStart"/>
            <w:r w:rsidRPr="007F64C6">
              <w:rPr>
                <w:rFonts w:ascii="Times New Roman"/>
              </w:rPr>
              <w:t>採</w:t>
            </w:r>
            <w:proofErr w:type="gramEnd"/>
            <w:r w:rsidRPr="007F64C6">
              <w:rPr>
                <w:rFonts w:ascii="Times New Roman"/>
              </w:rPr>
              <w:t>筆試（或附加口試）及推薦方式並行辦理，其錄取名額不得相互流用。</w:t>
            </w:r>
          </w:p>
          <w:p w:rsidR="007D7730" w:rsidRPr="007F64C6" w:rsidRDefault="007F64C6" w:rsidP="007F64C6">
            <w:pPr>
              <w:ind w:leftChars="200" w:left="984" w:hangingChars="210" w:hanging="504"/>
              <w:rPr>
                <w:rFonts w:ascii="Times New Roman" w:hAnsi="Times New Roman"/>
              </w:rPr>
            </w:pPr>
            <w:r>
              <w:rPr>
                <w:rFonts w:ascii="Times New Roman" w:hint="eastAsia"/>
              </w:rPr>
              <w:t>(</w:t>
            </w:r>
            <w:proofErr w:type="gramStart"/>
            <w:r w:rsidR="007D7730" w:rsidRPr="007F64C6">
              <w:rPr>
                <w:rFonts w:ascii="Times New Roman"/>
              </w:rPr>
              <w:t>一</w:t>
            </w:r>
            <w:proofErr w:type="gramEnd"/>
            <w:r>
              <w:rPr>
                <w:rFonts w:ascii="Times New Roman" w:hint="eastAsia"/>
              </w:rPr>
              <w:t>)</w:t>
            </w:r>
            <w:r>
              <w:rPr>
                <w:rFonts w:ascii="Times New Roman"/>
              </w:rPr>
              <w:tab/>
            </w:r>
            <w:proofErr w:type="gramStart"/>
            <w:r w:rsidR="007D7730" w:rsidRPr="007F64C6">
              <w:rPr>
                <w:rFonts w:ascii="Times New Roman"/>
              </w:rPr>
              <w:t>採</w:t>
            </w:r>
            <w:proofErr w:type="gramEnd"/>
            <w:r w:rsidR="007D7730" w:rsidRPr="007F64C6">
              <w:rPr>
                <w:rFonts w:ascii="Times New Roman"/>
              </w:rPr>
              <w:t>筆試（或附加口試）方式訂有最低錄取標準，未達各階段最低錄取標準者，不予錄取。</w:t>
            </w:r>
          </w:p>
          <w:p w:rsidR="007D7730" w:rsidRPr="007F64C6" w:rsidRDefault="007F64C6" w:rsidP="007F64C6">
            <w:pPr>
              <w:ind w:leftChars="200" w:left="984" w:hangingChars="210" w:hanging="504"/>
              <w:rPr>
                <w:rFonts w:ascii="Times New Roman" w:hAnsi="Times New Roman"/>
              </w:rPr>
            </w:pPr>
            <w:r>
              <w:rPr>
                <w:rFonts w:ascii="Times New Roman" w:hint="eastAsia"/>
              </w:rPr>
              <w:t>(</w:t>
            </w:r>
            <w:r w:rsidR="007D7730" w:rsidRPr="007F64C6">
              <w:rPr>
                <w:rFonts w:ascii="Times New Roman"/>
              </w:rPr>
              <w:t>二</w:t>
            </w:r>
            <w:r>
              <w:rPr>
                <w:rFonts w:ascii="Times New Roman" w:hint="eastAsia"/>
              </w:rPr>
              <w:t>)</w:t>
            </w:r>
            <w:r>
              <w:rPr>
                <w:rFonts w:ascii="Times New Roman"/>
              </w:rPr>
              <w:tab/>
            </w:r>
            <w:proofErr w:type="gramStart"/>
            <w:r w:rsidR="007D7730" w:rsidRPr="007F64C6">
              <w:rPr>
                <w:rFonts w:ascii="Times New Roman"/>
              </w:rPr>
              <w:t>採</w:t>
            </w:r>
            <w:proofErr w:type="gramEnd"/>
            <w:r w:rsidR="007D7730" w:rsidRPr="007F64C6">
              <w:rPr>
                <w:rFonts w:ascii="Times New Roman"/>
              </w:rPr>
              <w:t>推薦方式係由本縣國民中小學現職校長推薦校內編制內正式教師至多</w:t>
            </w:r>
            <w:r w:rsidR="007D7730" w:rsidRPr="007F64C6">
              <w:rPr>
                <w:rFonts w:ascii="Times New Roman" w:hAnsi="Times New Roman"/>
              </w:rPr>
              <w:t>1</w:t>
            </w:r>
            <w:r w:rsidR="007D7730" w:rsidRPr="007F64C6">
              <w:rPr>
                <w:rFonts w:ascii="Times New Roman"/>
              </w:rPr>
              <w:t>人，受推薦人員須實際服務滿五年，且符合以下資格之</w:t>
            </w:r>
            <w:proofErr w:type="gramStart"/>
            <w:r w:rsidR="007D7730" w:rsidRPr="007F64C6">
              <w:rPr>
                <w:rFonts w:ascii="Times New Roman"/>
              </w:rPr>
              <w:t>一</w:t>
            </w:r>
            <w:proofErr w:type="gramEnd"/>
            <w:r w:rsidR="007D7730" w:rsidRPr="007F64C6">
              <w:rPr>
                <w:rFonts w:ascii="Times New Roman"/>
              </w:rPr>
              <w:t>者：</w:t>
            </w:r>
          </w:p>
          <w:p w:rsidR="007D7730" w:rsidRPr="007F64C6" w:rsidRDefault="007D7730" w:rsidP="007F64C6">
            <w:pPr>
              <w:ind w:leftChars="450" w:left="1440" w:hangingChars="150" w:hanging="360"/>
              <w:rPr>
                <w:rFonts w:ascii="Times New Roman" w:hAnsi="Times New Roman"/>
              </w:rPr>
            </w:pPr>
            <w:r w:rsidRPr="007F64C6">
              <w:rPr>
                <w:rFonts w:ascii="Times New Roman" w:hAnsi="Times New Roman"/>
              </w:rPr>
              <w:t>1</w:t>
            </w:r>
            <w:r w:rsidRPr="007F64C6">
              <w:rPr>
                <w:rFonts w:ascii="Times New Roman"/>
              </w:rPr>
              <w:t>、曾任代理主任滿一年。</w:t>
            </w:r>
          </w:p>
          <w:p w:rsidR="007D7730" w:rsidRPr="007F64C6" w:rsidRDefault="007D7730" w:rsidP="007F64C6">
            <w:pPr>
              <w:ind w:leftChars="450" w:left="1440" w:hangingChars="150" w:hanging="360"/>
              <w:rPr>
                <w:rFonts w:ascii="Times New Roman" w:hAnsi="Times New Roman"/>
              </w:rPr>
            </w:pPr>
            <w:r w:rsidRPr="007F64C6">
              <w:rPr>
                <w:rFonts w:ascii="Times New Roman" w:hAnsi="Times New Roman"/>
              </w:rPr>
              <w:t>2</w:t>
            </w:r>
            <w:r w:rsidRPr="007F64C6">
              <w:rPr>
                <w:rFonts w:ascii="Times New Roman"/>
              </w:rPr>
              <w:t>、曾兼任組長職務滿二年。</w:t>
            </w:r>
          </w:p>
          <w:p w:rsidR="007D7730" w:rsidRPr="007F64C6" w:rsidRDefault="007D7730" w:rsidP="007F64C6">
            <w:pPr>
              <w:ind w:leftChars="450" w:left="1440" w:hangingChars="150" w:hanging="360"/>
              <w:rPr>
                <w:rFonts w:ascii="Times New Roman" w:hAnsi="Times New Roman"/>
              </w:rPr>
            </w:pPr>
            <w:r w:rsidRPr="007F64C6">
              <w:rPr>
                <w:rFonts w:ascii="Times New Roman" w:hAnsi="Times New Roman"/>
              </w:rPr>
              <w:t>3</w:t>
            </w:r>
            <w:r w:rsidRPr="007F64C6">
              <w:rPr>
                <w:rFonts w:ascii="Times New Roman"/>
              </w:rPr>
              <w:t>、</w:t>
            </w:r>
            <w:proofErr w:type="gramStart"/>
            <w:r w:rsidRPr="007F64C6">
              <w:rPr>
                <w:rFonts w:ascii="Times New Roman"/>
              </w:rPr>
              <w:t>商借至澎湖縣</w:t>
            </w:r>
            <w:proofErr w:type="gramEnd"/>
            <w:r w:rsidRPr="007F64C6">
              <w:rPr>
                <w:rFonts w:ascii="Times New Roman"/>
              </w:rPr>
              <w:t>政府教育處或擔任澎湖縣教育網路中心、家庭教育中心、特殊教育資源中心、學生輔導諮商中心，經核定滿三年者。其積分核算原則由甄選儲訓小組訂之。</w:t>
            </w:r>
          </w:p>
          <w:p w:rsidR="007D7730" w:rsidRPr="007F64C6" w:rsidRDefault="007D7730" w:rsidP="007F64C6">
            <w:pPr>
              <w:ind w:leftChars="210" w:left="504"/>
              <w:rPr>
                <w:rFonts w:ascii="Times New Roman" w:hAnsi="Times New Roman"/>
              </w:rPr>
            </w:pPr>
            <w:r w:rsidRPr="007F64C6">
              <w:rPr>
                <w:rFonts w:ascii="Times New Roman"/>
              </w:rPr>
              <w:t>代理校長不得推薦人選。經推薦甄選錄取並取得儲訓合格證書者，應</w:t>
            </w:r>
            <w:r w:rsidRPr="007F64C6">
              <w:rPr>
                <w:rFonts w:ascii="Times New Roman"/>
              </w:rPr>
              <w:lastRenderedPageBreak/>
              <w:t>於六年內在原推薦學校兼任主任職務至少二年，未達規定者喪失兼任本縣所屬學校主任資格。</w:t>
            </w:r>
          </w:p>
        </w:tc>
        <w:tc>
          <w:tcPr>
            <w:tcW w:w="4096" w:type="dxa"/>
          </w:tcPr>
          <w:p w:rsidR="007D7730" w:rsidRPr="007F64C6" w:rsidRDefault="007D7730" w:rsidP="007F64C6">
            <w:pPr>
              <w:ind w:left="504" w:hangingChars="210" w:hanging="504"/>
              <w:rPr>
                <w:rFonts w:ascii="Times New Roman" w:hAnsi="Times New Roman"/>
              </w:rPr>
            </w:pPr>
            <w:r w:rsidRPr="007F64C6">
              <w:rPr>
                <w:rFonts w:ascii="Times New Roman"/>
              </w:rPr>
              <w:lastRenderedPageBreak/>
              <w:t>一、</w:t>
            </w:r>
            <w:r w:rsidR="007F64C6">
              <w:rPr>
                <w:rFonts w:ascii="Times New Roman" w:hint="eastAsia"/>
              </w:rPr>
              <w:tab/>
            </w:r>
            <w:r w:rsidRPr="007F64C6">
              <w:rPr>
                <w:rFonts w:ascii="Times New Roman"/>
              </w:rPr>
              <w:t>甄選方式。</w:t>
            </w:r>
          </w:p>
          <w:p w:rsidR="007D7730" w:rsidRPr="007F64C6" w:rsidRDefault="007D7730" w:rsidP="007F64C6">
            <w:pPr>
              <w:ind w:left="504" w:hangingChars="210" w:hanging="504"/>
              <w:rPr>
                <w:rFonts w:ascii="Times New Roman" w:hAnsi="Times New Roman"/>
              </w:rPr>
            </w:pPr>
            <w:r w:rsidRPr="007F64C6">
              <w:rPr>
                <w:rFonts w:ascii="Times New Roman"/>
              </w:rPr>
              <w:t>二、</w:t>
            </w:r>
            <w:r w:rsidR="007F64C6">
              <w:rPr>
                <w:rFonts w:ascii="Times New Roman" w:hint="eastAsia"/>
              </w:rPr>
              <w:tab/>
            </w:r>
            <w:proofErr w:type="gramStart"/>
            <w:r w:rsidRPr="007F64C6">
              <w:rPr>
                <w:rFonts w:ascii="Times New Roman"/>
              </w:rPr>
              <w:t>揆</w:t>
            </w:r>
            <w:proofErr w:type="gramEnd"/>
            <w:r w:rsidRPr="007F64C6">
              <w:rPr>
                <w:rFonts w:ascii="Times New Roman"/>
              </w:rPr>
              <w:t>諸各縣市政府辦理候用主任甄選方式，多</w:t>
            </w:r>
            <w:proofErr w:type="gramStart"/>
            <w:r w:rsidRPr="007F64C6">
              <w:rPr>
                <w:rFonts w:ascii="Times New Roman"/>
              </w:rPr>
              <w:t>採</w:t>
            </w:r>
            <w:proofErr w:type="gramEnd"/>
            <w:r w:rsidRPr="007F64C6">
              <w:rPr>
                <w:rFonts w:ascii="Times New Roman"/>
              </w:rPr>
              <w:t>筆試（或加口試）及校長推薦雙軌並行，為提升本縣教師報考候用主任意願，</w:t>
            </w:r>
            <w:proofErr w:type="gramStart"/>
            <w:r w:rsidRPr="007F64C6">
              <w:rPr>
                <w:rFonts w:ascii="Times New Roman"/>
              </w:rPr>
              <w:t>爰</w:t>
            </w:r>
            <w:proofErr w:type="gramEnd"/>
            <w:r w:rsidRPr="007F64C6">
              <w:rPr>
                <w:rFonts w:ascii="Times New Roman"/>
              </w:rPr>
              <w:t>制定本縣所屬學校候用主任甄選方式，</w:t>
            </w:r>
            <w:proofErr w:type="gramStart"/>
            <w:r w:rsidRPr="007F64C6">
              <w:rPr>
                <w:rFonts w:ascii="Times New Roman"/>
              </w:rPr>
              <w:t>採</w:t>
            </w:r>
            <w:proofErr w:type="gramEnd"/>
            <w:r w:rsidRPr="007F64C6">
              <w:rPr>
                <w:rFonts w:ascii="Times New Roman"/>
              </w:rPr>
              <w:t>筆試（或附加口試）及推薦方式並行辦理，期能貼切本縣</w:t>
            </w:r>
            <w:proofErr w:type="gramStart"/>
            <w:r w:rsidRPr="007F64C6">
              <w:rPr>
                <w:rFonts w:ascii="Times New Roman"/>
              </w:rPr>
              <w:t>現況掄取學校</w:t>
            </w:r>
            <w:proofErr w:type="gramEnd"/>
            <w:r w:rsidRPr="007F64C6">
              <w:rPr>
                <w:rFonts w:ascii="Times New Roman"/>
              </w:rPr>
              <w:t>行政人才，並配合校長推展校務。</w:t>
            </w:r>
          </w:p>
        </w:tc>
      </w:tr>
      <w:tr w:rsidR="007D7730" w:rsidRPr="007F64C6" w:rsidTr="00381BE4">
        <w:tc>
          <w:tcPr>
            <w:tcW w:w="4266" w:type="dxa"/>
            <w:vAlign w:val="center"/>
          </w:tcPr>
          <w:p w:rsidR="007D7730" w:rsidRPr="007F64C6" w:rsidRDefault="007D7730" w:rsidP="007F64C6">
            <w:pPr>
              <w:ind w:left="504" w:hangingChars="210" w:hanging="504"/>
              <w:rPr>
                <w:rFonts w:ascii="Times New Roman" w:hAnsi="Times New Roman"/>
              </w:rPr>
            </w:pPr>
            <w:r w:rsidRPr="007F64C6">
              <w:rPr>
                <w:rFonts w:ascii="Times New Roman"/>
              </w:rPr>
              <w:lastRenderedPageBreak/>
              <w:t>九、</w:t>
            </w:r>
            <w:r w:rsidR="007F64C6">
              <w:rPr>
                <w:rFonts w:ascii="Times New Roman" w:hint="eastAsia"/>
              </w:rPr>
              <w:tab/>
            </w:r>
            <w:r w:rsidRPr="007F64C6">
              <w:rPr>
                <w:rFonts w:ascii="Times New Roman"/>
              </w:rPr>
              <w:t>有關候用主任甄選報名條件、甄選簡章、錄取名額及甄選程序，由甄選儲訓小組定之。</w:t>
            </w:r>
          </w:p>
        </w:tc>
        <w:tc>
          <w:tcPr>
            <w:tcW w:w="4096" w:type="dxa"/>
          </w:tcPr>
          <w:p w:rsidR="007D7730" w:rsidRPr="007F64C6" w:rsidRDefault="007D7730" w:rsidP="007F64C6">
            <w:pPr>
              <w:rPr>
                <w:rFonts w:ascii="Times New Roman" w:hAnsi="Times New Roman"/>
              </w:rPr>
            </w:pPr>
            <w:r w:rsidRPr="007F64C6">
              <w:rPr>
                <w:rFonts w:ascii="Times New Roman"/>
              </w:rPr>
              <w:t>甄選儲訓小組職責。</w:t>
            </w:r>
          </w:p>
        </w:tc>
      </w:tr>
      <w:tr w:rsidR="007D7730" w:rsidRPr="007F64C6" w:rsidTr="00381BE4">
        <w:tc>
          <w:tcPr>
            <w:tcW w:w="4266" w:type="dxa"/>
            <w:vAlign w:val="center"/>
          </w:tcPr>
          <w:p w:rsidR="007D7730" w:rsidRPr="007F64C6" w:rsidRDefault="007D7730" w:rsidP="007F64C6">
            <w:pPr>
              <w:ind w:left="504" w:hangingChars="210" w:hanging="504"/>
              <w:rPr>
                <w:rFonts w:ascii="Times New Roman" w:hAnsi="Times New Roman"/>
              </w:rPr>
            </w:pPr>
            <w:r w:rsidRPr="007F64C6">
              <w:rPr>
                <w:rFonts w:ascii="Times New Roman"/>
              </w:rPr>
              <w:t>十、</w:t>
            </w:r>
            <w:r w:rsidR="007F64C6">
              <w:rPr>
                <w:rFonts w:ascii="Times New Roman" w:hint="eastAsia"/>
              </w:rPr>
              <w:tab/>
            </w:r>
            <w:r w:rsidRPr="007F64C6">
              <w:rPr>
                <w:rFonts w:ascii="Times New Roman"/>
              </w:rPr>
              <w:t>具有教育人員任用條例第三十一條、教師法第十四條第一項各款情事之</w:t>
            </w:r>
            <w:proofErr w:type="gramStart"/>
            <w:r w:rsidRPr="007F64C6">
              <w:rPr>
                <w:rFonts w:ascii="Times New Roman"/>
              </w:rPr>
              <w:t>一</w:t>
            </w:r>
            <w:proofErr w:type="gramEnd"/>
            <w:r w:rsidRPr="007F64C6">
              <w:rPr>
                <w:rFonts w:ascii="Times New Roman"/>
              </w:rPr>
              <w:t>者不得參加甄選。其已聘任者，應予撤銷聘任。</w:t>
            </w:r>
          </w:p>
        </w:tc>
        <w:tc>
          <w:tcPr>
            <w:tcW w:w="4096" w:type="dxa"/>
          </w:tcPr>
          <w:p w:rsidR="007D7730" w:rsidRPr="007F64C6" w:rsidRDefault="007D7730" w:rsidP="007F64C6">
            <w:pPr>
              <w:rPr>
                <w:rFonts w:ascii="Times New Roman" w:hAnsi="Times New Roman"/>
              </w:rPr>
            </w:pPr>
            <w:r w:rsidRPr="007F64C6">
              <w:rPr>
                <w:rFonts w:ascii="Times New Roman"/>
              </w:rPr>
              <w:t>參加甄選者除外規定。</w:t>
            </w:r>
          </w:p>
        </w:tc>
      </w:tr>
    </w:tbl>
    <w:p w:rsidR="007D7730" w:rsidRPr="00AD6061" w:rsidRDefault="007D7730" w:rsidP="00AD6061"/>
    <w:p w:rsidR="00AD6061" w:rsidRPr="00AD6061" w:rsidRDefault="00AD6061" w:rsidP="00AD6061"/>
    <w:p w:rsidR="00AD6061" w:rsidRPr="00AD6061" w:rsidRDefault="00AD6061" w:rsidP="00AD6061"/>
    <w:p w:rsidR="00AD6061" w:rsidRPr="00AD6061" w:rsidRDefault="00AD6061" w:rsidP="00A166B0">
      <w:pPr>
        <w:pStyle w:val="afffffffffff3"/>
        <w:spacing w:before="360" w:after="120"/>
      </w:pPr>
      <w:r w:rsidRPr="00AD6061">
        <w:rPr>
          <w:rFonts w:hint="eastAsia"/>
        </w:rPr>
        <w:t>澎湖縣國民中小學候用主任甄選作業要點</w:t>
      </w:r>
    </w:p>
    <w:p w:rsidR="00AD6061" w:rsidRPr="00AD6061" w:rsidRDefault="00AD6061" w:rsidP="00AD6061">
      <w:pPr>
        <w:pStyle w:val="afffffffffff5"/>
      </w:pPr>
      <w:r w:rsidRPr="00AD6061">
        <w:rPr>
          <w:rFonts w:hint="eastAsia"/>
        </w:rPr>
        <w:t>中華民國</w:t>
      </w:r>
      <w:r w:rsidRPr="00AD6061">
        <w:rPr>
          <w:rFonts w:hint="eastAsia"/>
        </w:rPr>
        <w:t>108</w:t>
      </w:r>
      <w:r w:rsidRPr="00AD6061">
        <w:rPr>
          <w:rFonts w:hint="eastAsia"/>
        </w:rPr>
        <w:t>年</w:t>
      </w:r>
      <w:r w:rsidRPr="00AD6061">
        <w:rPr>
          <w:rFonts w:hint="eastAsia"/>
        </w:rPr>
        <w:t>5</w:t>
      </w:r>
      <w:r w:rsidRPr="00AD6061">
        <w:rPr>
          <w:rFonts w:hint="eastAsia"/>
        </w:rPr>
        <w:t>月</w:t>
      </w:r>
      <w:r w:rsidRPr="00AD6061">
        <w:rPr>
          <w:rFonts w:hint="eastAsia"/>
        </w:rPr>
        <w:t>14</w:t>
      </w:r>
      <w:r w:rsidRPr="00AD6061">
        <w:rPr>
          <w:rFonts w:hint="eastAsia"/>
        </w:rPr>
        <w:t>日府教學字</w:t>
      </w:r>
      <w:proofErr w:type="gramStart"/>
      <w:r w:rsidRPr="00AD6061">
        <w:rPr>
          <w:rFonts w:hint="eastAsia"/>
        </w:rPr>
        <w:t>第</w:t>
      </w:r>
      <w:r w:rsidRPr="00AD6061">
        <w:rPr>
          <w:rFonts w:hint="eastAsia"/>
        </w:rPr>
        <w:t>1080904393</w:t>
      </w:r>
      <w:r w:rsidRPr="00AD6061">
        <w:rPr>
          <w:rFonts w:hint="eastAsia"/>
        </w:rPr>
        <w:t>號函訂定</w:t>
      </w:r>
      <w:proofErr w:type="gramEnd"/>
      <w:r w:rsidRPr="00AD6061">
        <w:rPr>
          <w:rFonts w:hint="eastAsia"/>
        </w:rPr>
        <w:t>發布</w:t>
      </w:r>
    </w:p>
    <w:p w:rsidR="00AD6061" w:rsidRPr="00AD6061" w:rsidRDefault="00AD6061" w:rsidP="00AD6061">
      <w:pPr>
        <w:ind w:left="480" w:hangingChars="200" w:hanging="480"/>
      </w:pPr>
      <w:r w:rsidRPr="00AD6061">
        <w:rPr>
          <w:rFonts w:hint="eastAsia"/>
        </w:rPr>
        <w:t>一、澎湖縣政府</w:t>
      </w:r>
      <w:r>
        <w:rPr>
          <w:rFonts w:hint="eastAsia"/>
        </w:rPr>
        <w:t>（</w:t>
      </w:r>
      <w:r w:rsidRPr="00AD6061">
        <w:rPr>
          <w:rFonts w:hint="eastAsia"/>
        </w:rPr>
        <w:t>以下簡稱本府</w:t>
      </w:r>
      <w:r>
        <w:rPr>
          <w:rFonts w:hint="eastAsia"/>
        </w:rPr>
        <w:t>）</w:t>
      </w:r>
      <w:r w:rsidRPr="00AD6061">
        <w:rPr>
          <w:rFonts w:hint="eastAsia"/>
        </w:rPr>
        <w:t>為辦理本縣國民中小學候用主任作業，特依國民教育法、教育人員任用條例及國民中小學校長主任教師甄選儲訓及</w:t>
      </w:r>
      <w:proofErr w:type="gramStart"/>
      <w:r w:rsidRPr="00AD6061">
        <w:rPr>
          <w:rFonts w:hint="eastAsia"/>
        </w:rPr>
        <w:t>介</w:t>
      </w:r>
      <w:proofErr w:type="gramEnd"/>
      <w:r w:rsidRPr="00AD6061">
        <w:rPr>
          <w:rFonts w:hint="eastAsia"/>
        </w:rPr>
        <w:t>聘辦法規定，訂定本要點。</w:t>
      </w:r>
    </w:p>
    <w:p w:rsidR="00AD6061" w:rsidRPr="00AD6061" w:rsidRDefault="00AD6061" w:rsidP="00AD6061">
      <w:pPr>
        <w:ind w:left="480" w:hangingChars="200" w:hanging="480"/>
      </w:pPr>
      <w:r w:rsidRPr="00AD6061">
        <w:rPr>
          <w:rFonts w:hint="eastAsia"/>
        </w:rPr>
        <w:t>二、本府為辦理本縣國民中小學候用主任甄選，設「澎湖縣國民中小學候用校長及候用主任甄選儲訓小組」</w:t>
      </w:r>
      <w:r>
        <w:rPr>
          <w:rFonts w:hint="eastAsia"/>
        </w:rPr>
        <w:t>（</w:t>
      </w:r>
      <w:r w:rsidRPr="00AD6061">
        <w:rPr>
          <w:rFonts w:hint="eastAsia"/>
        </w:rPr>
        <w:t>以下簡稱甄選儲訓小組</w:t>
      </w:r>
      <w:r>
        <w:rPr>
          <w:rFonts w:hint="eastAsia"/>
        </w:rPr>
        <w:t>）</w:t>
      </w:r>
      <w:r w:rsidRPr="00AD6061">
        <w:rPr>
          <w:rFonts w:hint="eastAsia"/>
        </w:rPr>
        <w:t>，辦理相關甄選業務。</w:t>
      </w:r>
    </w:p>
    <w:p w:rsidR="00AD6061" w:rsidRPr="00AD6061" w:rsidRDefault="00AD6061" w:rsidP="00AD6061">
      <w:pPr>
        <w:ind w:left="480" w:hangingChars="200" w:hanging="480"/>
      </w:pPr>
      <w:r w:rsidRPr="00AD6061">
        <w:rPr>
          <w:rFonts w:hint="eastAsia"/>
        </w:rPr>
        <w:t>三、甄選儲訓小組置委員十一至十三人，除本府教育處處長、政風處人員、</w:t>
      </w:r>
      <w:r>
        <w:rPr>
          <w:rFonts w:hint="eastAsia"/>
        </w:rPr>
        <w:t xml:space="preserve">　　</w:t>
      </w:r>
      <w:r w:rsidRPr="00AD6061">
        <w:rPr>
          <w:rFonts w:hint="eastAsia"/>
        </w:rPr>
        <w:t>人事處人員、前次承辦學校校長、下次承辦學校校長及該次承辦學校校長為當然委員外，另</w:t>
      </w:r>
      <w:proofErr w:type="gramStart"/>
      <w:r w:rsidRPr="00AD6061">
        <w:rPr>
          <w:rFonts w:hint="eastAsia"/>
        </w:rPr>
        <w:t>由輪辦分組</w:t>
      </w:r>
      <w:proofErr w:type="gramEnd"/>
      <w:r w:rsidRPr="00AD6061">
        <w:rPr>
          <w:rFonts w:hint="eastAsia"/>
        </w:rPr>
        <w:t>學校視各年度承辦學校分組情形，調整各學制委員人數。以上人員組成，</w:t>
      </w:r>
      <w:proofErr w:type="gramStart"/>
      <w:r w:rsidRPr="00AD6061">
        <w:rPr>
          <w:rFonts w:hint="eastAsia"/>
        </w:rPr>
        <w:t>採</w:t>
      </w:r>
      <w:proofErr w:type="gramEnd"/>
      <w:r w:rsidRPr="00AD6061">
        <w:rPr>
          <w:rFonts w:hint="eastAsia"/>
        </w:rPr>
        <w:t>年度任務編組，由縣長</w:t>
      </w:r>
      <w:proofErr w:type="gramStart"/>
      <w:r w:rsidRPr="00AD6061">
        <w:rPr>
          <w:rFonts w:hint="eastAsia"/>
        </w:rPr>
        <w:t>遴</w:t>
      </w:r>
      <w:proofErr w:type="gramEnd"/>
      <w:r w:rsidRPr="00AD6061">
        <w:rPr>
          <w:rFonts w:hint="eastAsia"/>
        </w:rPr>
        <w:t>聘之，任期一年，</w:t>
      </w:r>
      <w:proofErr w:type="gramStart"/>
      <w:r w:rsidRPr="00AD6061">
        <w:rPr>
          <w:rFonts w:hint="eastAsia"/>
        </w:rPr>
        <w:t>均為無</w:t>
      </w:r>
      <w:proofErr w:type="gramEnd"/>
      <w:r w:rsidRPr="00AD6061">
        <w:rPr>
          <w:rFonts w:hint="eastAsia"/>
        </w:rPr>
        <w:t>給職。</w:t>
      </w:r>
      <w:r>
        <w:br/>
      </w:r>
      <w:r w:rsidRPr="00AD6061">
        <w:rPr>
          <w:rFonts w:hint="eastAsia"/>
        </w:rPr>
        <w:t>委員會開會時，得邀請相關人員列席。</w:t>
      </w:r>
    </w:p>
    <w:p w:rsidR="00AD6061" w:rsidRPr="00AD6061" w:rsidRDefault="00AD6061" w:rsidP="00AD6061">
      <w:pPr>
        <w:ind w:left="480" w:hangingChars="200" w:hanging="480"/>
      </w:pPr>
      <w:r w:rsidRPr="00AD6061">
        <w:rPr>
          <w:rFonts w:hint="eastAsia"/>
        </w:rPr>
        <w:t>四、甄選儲訓小組置召集人一人，由本府教育處處長兼任；</w:t>
      </w:r>
      <w:proofErr w:type="gramStart"/>
      <w:r w:rsidRPr="00AD6061">
        <w:rPr>
          <w:rFonts w:hint="eastAsia"/>
        </w:rPr>
        <w:t>置副召集人</w:t>
      </w:r>
      <w:proofErr w:type="gramEnd"/>
      <w:r w:rsidRPr="00AD6061">
        <w:rPr>
          <w:rFonts w:hint="eastAsia"/>
        </w:rPr>
        <w:t>一人，由承辦學校校長兼任；置總幹事一人，由本府教育處業務主管科長兼任；</w:t>
      </w:r>
      <w:r w:rsidRPr="00AD6061">
        <w:rPr>
          <w:rFonts w:hint="eastAsia"/>
        </w:rPr>
        <w:lastRenderedPageBreak/>
        <w:t>置幹事一人，由本府教育處業務承辦人兼任，協助總幹事處理業務。</w:t>
      </w:r>
    </w:p>
    <w:p w:rsidR="00AD6061" w:rsidRPr="00AD6061" w:rsidRDefault="00AD6061" w:rsidP="00AD6061">
      <w:pPr>
        <w:ind w:left="480" w:hangingChars="200" w:hanging="480"/>
      </w:pPr>
      <w:r w:rsidRPr="00AD6061">
        <w:rPr>
          <w:rFonts w:hint="eastAsia"/>
        </w:rPr>
        <w:t>五、報名參加甄選者為委員之配偶、五親等內之血親、三親等內之姻親時，該委員於報名者之資格審查及成績核算等涉及錄取與否階段工作，應自行迴避。</w:t>
      </w:r>
    </w:p>
    <w:p w:rsidR="00AD6061" w:rsidRPr="00AD6061" w:rsidRDefault="00AD6061" w:rsidP="00AD6061">
      <w:pPr>
        <w:ind w:left="480" w:hangingChars="200" w:hanging="480"/>
      </w:pPr>
      <w:r w:rsidRPr="00AD6061">
        <w:rPr>
          <w:rFonts w:hint="eastAsia"/>
        </w:rPr>
        <w:t>六、甄選儲訓小組會議開會時，委員應親自出席，不得委託他人代表。委員因故不能擔任時，由本府另聘人員遞補。經委員三分之二以上出席始得開議。其決議應以出席委員過半數之同意行之。委員中如有應行迴避之情事者，不計入出席委員人數。</w:t>
      </w:r>
    </w:p>
    <w:p w:rsidR="00AD6061" w:rsidRPr="00AD6061" w:rsidRDefault="00AD6061" w:rsidP="00AD6061">
      <w:pPr>
        <w:ind w:left="480" w:hangingChars="200" w:hanging="480"/>
      </w:pPr>
      <w:r w:rsidRPr="00AD6061">
        <w:rPr>
          <w:rFonts w:hint="eastAsia"/>
        </w:rPr>
        <w:t>七、甄選儲訓小組得視任務需要，不定期開會。由召集人召集，並擔任主席，召集人因故不能出席時，由副召集人代理，如召集人及副召集人均不能出席時，召集人得指定委員之</w:t>
      </w:r>
      <w:proofErr w:type="gramStart"/>
      <w:r w:rsidRPr="00AD6061">
        <w:rPr>
          <w:rFonts w:hint="eastAsia"/>
        </w:rPr>
        <w:t>一</w:t>
      </w:r>
      <w:proofErr w:type="gramEnd"/>
      <w:r w:rsidRPr="00AD6061">
        <w:rPr>
          <w:rFonts w:hint="eastAsia"/>
        </w:rPr>
        <w:t>代理。</w:t>
      </w:r>
    </w:p>
    <w:p w:rsidR="00AD6061" w:rsidRPr="00AD6061" w:rsidRDefault="00AD6061" w:rsidP="00AD6061">
      <w:pPr>
        <w:ind w:left="480" w:hangingChars="200" w:hanging="480"/>
      </w:pPr>
      <w:r w:rsidRPr="00AD6061">
        <w:rPr>
          <w:rFonts w:hint="eastAsia"/>
        </w:rPr>
        <w:t>八、本甄選方式，</w:t>
      </w:r>
      <w:proofErr w:type="gramStart"/>
      <w:r w:rsidRPr="00AD6061">
        <w:rPr>
          <w:rFonts w:hint="eastAsia"/>
        </w:rPr>
        <w:t>採</w:t>
      </w:r>
      <w:proofErr w:type="gramEnd"/>
      <w:r w:rsidRPr="00AD6061">
        <w:rPr>
          <w:rFonts w:hint="eastAsia"/>
        </w:rPr>
        <w:t>筆試（或附加口試）及推薦方式並行辦理，其錄取名額不得相互流用。</w:t>
      </w:r>
    </w:p>
    <w:p w:rsidR="00AD6061" w:rsidRPr="00AD6061" w:rsidRDefault="00AD6061" w:rsidP="00AD6061">
      <w:pPr>
        <w:ind w:leftChars="200" w:left="960" w:hangingChars="200" w:hanging="480"/>
      </w:pPr>
      <w:r>
        <w:rPr>
          <w:rFonts w:hint="eastAsia"/>
        </w:rPr>
        <w:t>(</w:t>
      </w:r>
      <w:proofErr w:type="gramStart"/>
      <w:r w:rsidRPr="00AD6061">
        <w:rPr>
          <w:rFonts w:hint="eastAsia"/>
        </w:rPr>
        <w:t>一</w:t>
      </w:r>
      <w:proofErr w:type="gramEnd"/>
      <w:r>
        <w:rPr>
          <w:rFonts w:hint="eastAsia"/>
        </w:rPr>
        <w:t>)</w:t>
      </w:r>
      <w:r>
        <w:tab/>
      </w:r>
      <w:proofErr w:type="gramStart"/>
      <w:r w:rsidRPr="00AD6061">
        <w:rPr>
          <w:rFonts w:hint="eastAsia"/>
        </w:rPr>
        <w:t>採</w:t>
      </w:r>
      <w:proofErr w:type="gramEnd"/>
      <w:r w:rsidRPr="00AD6061">
        <w:rPr>
          <w:rFonts w:hint="eastAsia"/>
        </w:rPr>
        <w:t>筆試（或附加口試）方式訂有最低錄取標準，未達各階段最低錄取標準者，不予錄取。</w:t>
      </w:r>
    </w:p>
    <w:p w:rsidR="00AD6061" w:rsidRPr="00AD6061" w:rsidRDefault="00AD6061" w:rsidP="00AD6061">
      <w:pPr>
        <w:ind w:leftChars="200" w:left="960" w:hangingChars="200" w:hanging="480"/>
      </w:pPr>
      <w:r>
        <w:rPr>
          <w:rFonts w:hint="eastAsia"/>
        </w:rPr>
        <w:t>(</w:t>
      </w:r>
      <w:r w:rsidRPr="00AD6061">
        <w:rPr>
          <w:rFonts w:hint="eastAsia"/>
        </w:rPr>
        <w:t>二</w:t>
      </w:r>
      <w:r>
        <w:rPr>
          <w:rFonts w:hint="eastAsia"/>
        </w:rPr>
        <w:t>)</w:t>
      </w:r>
      <w:r>
        <w:tab/>
      </w:r>
      <w:proofErr w:type="gramStart"/>
      <w:r w:rsidRPr="00AD6061">
        <w:rPr>
          <w:rFonts w:hint="eastAsia"/>
        </w:rPr>
        <w:t>採</w:t>
      </w:r>
      <w:proofErr w:type="gramEnd"/>
      <w:r w:rsidRPr="00AD6061">
        <w:rPr>
          <w:rFonts w:hint="eastAsia"/>
        </w:rPr>
        <w:t>推薦方式係由本縣國民中小學現職校長推薦校內編制內正式教師至多</w:t>
      </w:r>
      <w:r w:rsidRPr="00AD6061">
        <w:rPr>
          <w:rFonts w:hint="eastAsia"/>
        </w:rPr>
        <w:t>1</w:t>
      </w:r>
      <w:r w:rsidRPr="00AD6061">
        <w:rPr>
          <w:rFonts w:hint="eastAsia"/>
        </w:rPr>
        <w:t>人，受推薦人員須實際服務滿五年，且符合以下資格之</w:t>
      </w:r>
      <w:proofErr w:type="gramStart"/>
      <w:r w:rsidRPr="00AD6061">
        <w:rPr>
          <w:rFonts w:hint="eastAsia"/>
        </w:rPr>
        <w:t>一</w:t>
      </w:r>
      <w:proofErr w:type="gramEnd"/>
      <w:r w:rsidRPr="00AD6061">
        <w:rPr>
          <w:rFonts w:hint="eastAsia"/>
        </w:rPr>
        <w:t>者：</w:t>
      </w:r>
    </w:p>
    <w:p w:rsidR="00AD6061" w:rsidRPr="00AD6061" w:rsidRDefault="00AD6061" w:rsidP="00AD6061">
      <w:pPr>
        <w:ind w:leftChars="410" w:left="1344" w:hangingChars="150" w:hanging="360"/>
      </w:pPr>
      <w:r w:rsidRPr="00AD6061">
        <w:rPr>
          <w:rFonts w:hint="eastAsia"/>
        </w:rPr>
        <w:t>1</w:t>
      </w:r>
      <w:r w:rsidRPr="00AD6061">
        <w:rPr>
          <w:rFonts w:hint="eastAsia"/>
        </w:rPr>
        <w:t>、曾任代理主任滿一年。</w:t>
      </w:r>
    </w:p>
    <w:p w:rsidR="00AD6061" w:rsidRPr="00AD6061" w:rsidRDefault="00AD6061" w:rsidP="00AD6061">
      <w:pPr>
        <w:ind w:leftChars="410" w:left="1344" w:hangingChars="150" w:hanging="360"/>
      </w:pPr>
      <w:r w:rsidRPr="00AD6061">
        <w:rPr>
          <w:rFonts w:hint="eastAsia"/>
        </w:rPr>
        <w:t>2</w:t>
      </w:r>
      <w:r w:rsidRPr="00AD6061">
        <w:rPr>
          <w:rFonts w:hint="eastAsia"/>
        </w:rPr>
        <w:t>、曾兼任組長職務滿二年。</w:t>
      </w:r>
    </w:p>
    <w:p w:rsidR="00AD6061" w:rsidRPr="00AD6061" w:rsidRDefault="00AD6061" w:rsidP="00AD6061">
      <w:pPr>
        <w:ind w:leftChars="410" w:left="1344" w:hangingChars="150" w:hanging="360"/>
      </w:pPr>
      <w:r w:rsidRPr="00AD6061">
        <w:rPr>
          <w:rFonts w:hint="eastAsia"/>
        </w:rPr>
        <w:t>3</w:t>
      </w:r>
      <w:r w:rsidRPr="00AD6061">
        <w:rPr>
          <w:rFonts w:hint="eastAsia"/>
        </w:rPr>
        <w:t>、</w:t>
      </w:r>
      <w:proofErr w:type="gramStart"/>
      <w:r w:rsidRPr="00AD6061">
        <w:rPr>
          <w:rFonts w:hint="eastAsia"/>
        </w:rPr>
        <w:t>商借至澎湖縣</w:t>
      </w:r>
      <w:proofErr w:type="gramEnd"/>
      <w:r w:rsidRPr="00AD6061">
        <w:rPr>
          <w:rFonts w:hint="eastAsia"/>
        </w:rPr>
        <w:t>政府教育處或擔任澎湖縣教育網路中心、家庭教育中心、特殊教育資源中心、學生輔導諮商中心，經核定滿三年者。其積分核算原則由甄選儲訓小組訂之。</w:t>
      </w:r>
    </w:p>
    <w:p w:rsidR="00AD6061" w:rsidRPr="00AD6061" w:rsidRDefault="00AD6061" w:rsidP="00AD6061">
      <w:pPr>
        <w:ind w:leftChars="200" w:left="480"/>
      </w:pPr>
      <w:r w:rsidRPr="00AD6061">
        <w:rPr>
          <w:rFonts w:hint="eastAsia"/>
        </w:rPr>
        <w:t>代理校長不得推薦人選。經推薦甄選錄取並取得儲訓合格證書者，應於六年內在原推薦學校兼任主任職務至少二年，未達規定者喪失兼任本縣所屬學校主任資格。</w:t>
      </w:r>
    </w:p>
    <w:p w:rsidR="00AD6061" w:rsidRPr="00AD6061" w:rsidRDefault="00AD6061" w:rsidP="00AD6061">
      <w:pPr>
        <w:ind w:left="480" w:hangingChars="200" w:hanging="480"/>
      </w:pPr>
      <w:r w:rsidRPr="00AD6061">
        <w:rPr>
          <w:rFonts w:hint="eastAsia"/>
        </w:rPr>
        <w:t>九、有關候用主任甄選報名條件、甄選簡章、錄取名額及甄選程序，由甄選儲訓小組定之。</w:t>
      </w:r>
    </w:p>
    <w:p w:rsidR="00AD6061" w:rsidRDefault="00AD6061" w:rsidP="00AD6061">
      <w:pPr>
        <w:ind w:left="480" w:hangingChars="200" w:hanging="480"/>
      </w:pPr>
      <w:r w:rsidRPr="00AD6061">
        <w:rPr>
          <w:rFonts w:hint="eastAsia"/>
        </w:rPr>
        <w:t>十、具有教育人員任用條例第三十一條、教師法第十四條第一項各款情事之</w:t>
      </w:r>
      <w:proofErr w:type="gramStart"/>
      <w:r w:rsidRPr="00AD6061">
        <w:rPr>
          <w:rFonts w:hint="eastAsia"/>
        </w:rPr>
        <w:t>一</w:t>
      </w:r>
      <w:proofErr w:type="gramEnd"/>
      <w:r w:rsidRPr="00AD6061">
        <w:rPr>
          <w:rFonts w:hint="eastAsia"/>
        </w:rPr>
        <w:t>者不得參加甄選。其已聘任者，應予撤銷聘任。</w:t>
      </w:r>
    </w:p>
    <w:p w:rsidR="00AD6061" w:rsidRDefault="00AD6061">
      <w:pPr>
        <w:widowControl/>
        <w:overflowPunct/>
        <w:spacing w:line="240" w:lineRule="auto"/>
        <w:jc w:val="left"/>
      </w:pPr>
      <w:r>
        <w:br w:type="page"/>
      </w:r>
    </w:p>
    <w:p w:rsidR="00370BAD" w:rsidRDefault="00370BAD" w:rsidP="00A166B0">
      <w:pPr>
        <w:pStyle w:val="XXXX2"/>
        <w:spacing w:before="360"/>
      </w:pPr>
      <w:r>
        <w:rPr>
          <w:rFonts w:hint="eastAsia"/>
        </w:rPr>
        <w:lastRenderedPageBreak/>
        <w:t>澎湖縣政府　函</w:t>
      </w:r>
    </w:p>
    <w:p w:rsidR="00370BAD" w:rsidRDefault="00370BAD" w:rsidP="00370BAD">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370BAD" w:rsidRDefault="00370BAD" w:rsidP="00370BAD">
      <w:pPr>
        <w:pStyle w:val="afffffffffff"/>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20</w:t>
      </w:r>
      <w:r>
        <w:rPr>
          <w:rFonts w:hint="eastAsia"/>
        </w:rPr>
        <w:t>日</w:t>
      </w:r>
    </w:p>
    <w:p w:rsidR="00370BAD" w:rsidRDefault="00370BAD" w:rsidP="00370BAD">
      <w:pPr>
        <w:pStyle w:val="afffffffffff"/>
      </w:pPr>
      <w:r>
        <w:rPr>
          <w:rFonts w:hint="eastAsia"/>
        </w:rPr>
        <w:t>發文字號：府教學字第</w:t>
      </w:r>
      <w:r>
        <w:rPr>
          <w:rFonts w:hint="eastAsia"/>
        </w:rPr>
        <w:t>1080904916</w:t>
      </w:r>
      <w:r>
        <w:rPr>
          <w:rFonts w:hint="eastAsia"/>
        </w:rPr>
        <w:t>號</w:t>
      </w:r>
    </w:p>
    <w:p w:rsidR="00370BAD" w:rsidRDefault="00370BAD" w:rsidP="00370BAD">
      <w:pPr>
        <w:pStyle w:val="afffffffffff"/>
      </w:pPr>
      <w:r>
        <w:rPr>
          <w:rFonts w:hint="eastAsia"/>
        </w:rPr>
        <w:t>附　　件：如說明</w:t>
      </w:r>
    </w:p>
    <w:p w:rsidR="00370BAD" w:rsidRDefault="00370BAD" w:rsidP="00370BAD">
      <w:pPr>
        <w:pStyle w:val="afffffffffff"/>
      </w:pPr>
      <w:r>
        <w:rPr>
          <w:rFonts w:hint="eastAsia"/>
        </w:rPr>
        <w:t>主　　旨：有關修正本縣「國民中小學教師每週授課節數實施要點」第四點附件二乙案，請貴校依說明事項辦理，請查照。</w:t>
      </w:r>
    </w:p>
    <w:p w:rsidR="00370BAD" w:rsidRDefault="00370BAD" w:rsidP="00370BAD">
      <w:pPr>
        <w:pStyle w:val="afffffffffff"/>
      </w:pPr>
      <w:r>
        <w:rPr>
          <w:rFonts w:hint="eastAsia"/>
        </w:rPr>
        <w:t>說　　明：檢送修正本縣「國民中小學教師每週授課節數實施要點」、第四點附件二「修正總說明」及第四點附件二修正對照表（如附件）各乙份，並自</w:t>
      </w:r>
      <w:r>
        <w:rPr>
          <w:rFonts w:hint="eastAsia"/>
        </w:rPr>
        <w:t>108</w:t>
      </w:r>
      <w:r>
        <w:rPr>
          <w:rFonts w:hint="eastAsia"/>
        </w:rPr>
        <w:t>學年度（</w:t>
      </w:r>
      <w:r>
        <w:rPr>
          <w:rFonts w:hint="eastAsia"/>
        </w:rPr>
        <w:t>108</w:t>
      </w:r>
      <w:r>
        <w:rPr>
          <w:rFonts w:hint="eastAsia"/>
        </w:rPr>
        <w:t>年</w:t>
      </w:r>
      <w:r>
        <w:rPr>
          <w:rFonts w:hint="eastAsia"/>
        </w:rPr>
        <w:t>8</w:t>
      </w:r>
      <w:r>
        <w:rPr>
          <w:rFonts w:hint="eastAsia"/>
        </w:rPr>
        <w:t>月</w:t>
      </w:r>
      <w:r>
        <w:rPr>
          <w:rFonts w:hint="eastAsia"/>
        </w:rPr>
        <w:t>1</w:t>
      </w:r>
      <w:r>
        <w:rPr>
          <w:rFonts w:hint="eastAsia"/>
        </w:rPr>
        <w:t>日）起實施。</w:t>
      </w:r>
    </w:p>
    <w:p w:rsidR="00370BAD" w:rsidRDefault="00370BAD" w:rsidP="00370BAD">
      <w:pPr>
        <w:pStyle w:val="afffffffffff"/>
      </w:pPr>
      <w:r>
        <w:rPr>
          <w:rFonts w:hint="eastAsia"/>
        </w:rPr>
        <w:t>正　　本：澎湖縣各國民中小學</w:t>
      </w:r>
    </w:p>
    <w:p w:rsidR="00370BAD" w:rsidRDefault="00370BAD" w:rsidP="00370BAD">
      <w:pPr>
        <w:pStyle w:val="afffffffffff"/>
      </w:pPr>
      <w:r>
        <w:rPr>
          <w:rFonts w:hint="eastAsia"/>
        </w:rPr>
        <w:t>副　　本：澎湖縣政府行政處（法制）、澎湖縣政府教育處</w:t>
      </w:r>
    </w:p>
    <w:p w:rsidR="00370BAD" w:rsidRPr="00370BAD" w:rsidRDefault="00370BAD" w:rsidP="00370BAD">
      <w:pPr>
        <w:pStyle w:val="afffffffffff2"/>
        <w:spacing w:before="360"/>
        <w:rPr>
          <w:sz w:val="36"/>
          <w:szCs w:val="36"/>
        </w:rPr>
      </w:pPr>
      <w:r>
        <w:rPr>
          <w:rFonts w:hint="eastAsia"/>
        </w:rPr>
        <w:t xml:space="preserve">縣　長　</w:t>
      </w:r>
      <w:r w:rsidRPr="00370BAD">
        <w:rPr>
          <w:rFonts w:hint="eastAsia"/>
          <w:sz w:val="36"/>
          <w:szCs w:val="36"/>
        </w:rPr>
        <w:t>賴　峰　偉</w:t>
      </w:r>
    </w:p>
    <w:p w:rsidR="00370BAD" w:rsidRDefault="00370BAD" w:rsidP="00370BAD"/>
    <w:p w:rsidR="00370BAD" w:rsidRDefault="00370BAD" w:rsidP="00A166B0">
      <w:pPr>
        <w:pStyle w:val="afffffffffff3"/>
        <w:spacing w:before="360" w:after="120"/>
      </w:pPr>
      <w:r>
        <w:rPr>
          <w:rFonts w:hint="eastAsia"/>
        </w:rPr>
        <w:t>澎湖縣國民中小學教師每週授課節數實施要點</w:t>
      </w:r>
      <w:r>
        <w:br/>
      </w:r>
      <w:r>
        <w:rPr>
          <w:rFonts w:hint="eastAsia"/>
        </w:rPr>
        <w:t>第四點附件二修正總說明</w:t>
      </w:r>
    </w:p>
    <w:p w:rsidR="00370BAD" w:rsidRPr="00F710D8" w:rsidRDefault="00370BAD" w:rsidP="00F710D8">
      <w:pPr>
        <w:spacing w:line="360" w:lineRule="exact"/>
        <w:ind w:firstLineChars="200" w:firstLine="480"/>
        <w:rPr>
          <w:spacing w:val="-4"/>
        </w:rPr>
      </w:pPr>
      <w:r w:rsidRPr="00370BAD">
        <w:rPr>
          <w:rFonts w:hint="eastAsia"/>
        </w:rPr>
        <w:t>澎湖縣國民中小學教師每週基本授課節數實施要點自九十二年六月二十日以</w:t>
      </w:r>
      <w:proofErr w:type="gramStart"/>
      <w:r w:rsidRPr="00370BAD">
        <w:rPr>
          <w:rFonts w:hint="eastAsia"/>
        </w:rPr>
        <w:t>府教國</w:t>
      </w:r>
      <w:proofErr w:type="gramEnd"/>
      <w:r w:rsidRPr="00370BAD">
        <w:rPr>
          <w:rFonts w:hint="eastAsia"/>
        </w:rPr>
        <w:t>字第零九二零零三</w:t>
      </w:r>
      <w:proofErr w:type="gramStart"/>
      <w:r w:rsidRPr="00370BAD">
        <w:rPr>
          <w:rFonts w:hint="eastAsia"/>
        </w:rPr>
        <w:t>三九五五號函訂定</w:t>
      </w:r>
      <w:proofErr w:type="gramEnd"/>
      <w:r w:rsidRPr="00370BAD">
        <w:rPr>
          <w:rFonts w:hint="eastAsia"/>
        </w:rPr>
        <w:t>發布以來，本諸教師專長、適才適所，編排教師課</w:t>
      </w:r>
      <w:proofErr w:type="gramStart"/>
      <w:r w:rsidRPr="00370BAD">
        <w:rPr>
          <w:rFonts w:hint="eastAsia"/>
        </w:rPr>
        <w:t>務</w:t>
      </w:r>
      <w:proofErr w:type="gramEnd"/>
      <w:r w:rsidRPr="00370BAD">
        <w:rPr>
          <w:rFonts w:hint="eastAsia"/>
        </w:rPr>
        <w:t>，各領域教師之授課節數力求一致，並依總量管制之精神妥為安排</w:t>
      </w:r>
      <w:r w:rsidRPr="00F710D8">
        <w:rPr>
          <w:rFonts w:hint="eastAsia"/>
          <w:spacing w:val="-4"/>
        </w:rPr>
        <w:t>。分別於九十三年九月二十三日、九十四年八月二十六日、九十五年七月六日、九十五年八月三日、九十六年七月二十六日、九十六年十一月二十六日、一百零一年二月十四日修正部分規定、一百零四年十二月四日修正附件一、附件二、一百零五年八月一日修正附件一、附件二、一百零八年四月二十三日澎湖縣政府</w:t>
      </w:r>
      <w:proofErr w:type="gramStart"/>
      <w:r w:rsidRPr="00F710D8">
        <w:rPr>
          <w:rFonts w:hint="eastAsia"/>
          <w:spacing w:val="-4"/>
        </w:rPr>
        <w:t>府</w:t>
      </w:r>
      <w:proofErr w:type="gramEnd"/>
      <w:r w:rsidRPr="00F710D8">
        <w:rPr>
          <w:rFonts w:hint="eastAsia"/>
          <w:spacing w:val="-4"/>
        </w:rPr>
        <w:t>教學字第一零八零九零三八零九號函修正附件一、附件二。</w:t>
      </w:r>
    </w:p>
    <w:p w:rsidR="00370BAD" w:rsidRPr="00370BAD" w:rsidRDefault="00370BAD" w:rsidP="00F710D8">
      <w:pPr>
        <w:spacing w:line="360" w:lineRule="exact"/>
        <w:ind w:firstLineChars="200" w:firstLine="480"/>
      </w:pPr>
      <w:r w:rsidRPr="00370BAD">
        <w:rPr>
          <w:rFonts w:hint="eastAsia"/>
        </w:rPr>
        <w:t>配合教育部「課稅配套方案之國中小調整授課節數及導師費」及一百零七學年度起國小調整普通班教師員額每班一點六五人，為符合學校推動教師兼任行政授課</w:t>
      </w:r>
      <w:r w:rsidR="00454B61" w:rsidRPr="00370BAD">
        <w:rPr>
          <w:rFonts w:hint="eastAsia"/>
        </w:rPr>
        <w:t>之</w:t>
      </w:r>
      <w:r w:rsidRPr="00370BAD">
        <w:rPr>
          <w:rFonts w:hint="eastAsia"/>
        </w:rPr>
        <w:t>需求，</w:t>
      </w:r>
      <w:proofErr w:type="gramStart"/>
      <w:r w:rsidRPr="00370BAD">
        <w:rPr>
          <w:rFonts w:hint="eastAsia"/>
        </w:rPr>
        <w:t>爰</w:t>
      </w:r>
      <w:proofErr w:type="gramEnd"/>
      <w:r w:rsidRPr="00370BAD">
        <w:rPr>
          <w:rFonts w:hint="eastAsia"/>
        </w:rPr>
        <w:t>修正「澎湖縣國民中小學教師每週授課節數實施要點」第四點附件二「國民小學主任、組長及教師每週授課節數參考表」之「班級數」級距，並依「班級數」級距修正主任每週授課節數。</w:t>
      </w:r>
    </w:p>
    <w:p w:rsidR="00F710D8" w:rsidRPr="00F710D8" w:rsidRDefault="00F710D8" w:rsidP="00F710D8">
      <w:r w:rsidRPr="00F710D8">
        <w:rPr>
          <w:rFonts w:hint="eastAsia"/>
        </w:rPr>
        <w:lastRenderedPageBreak/>
        <w:t>修正規定</w:t>
      </w:r>
    </w:p>
    <w:p w:rsidR="00F710D8" w:rsidRPr="00F710D8" w:rsidRDefault="00F710D8" w:rsidP="00F710D8">
      <w:r w:rsidRPr="00F710D8">
        <w:rPr>
          <w:rFonts w:hint="eastAsia"/>
        </w:rPr>
        <w:t>附件二</w:t>
      </w:r>
    </w:p>
    <w:p w:rsidR="00F710D8" w:rsidRDefault="00F710D8" w:rsidP="00A166B0">
      <w:pPr>
        <w:pStyle w:val="afffffffffff3"/>
        <w:spacing w:before="360" w:after="120"/>
      </w:pPr>
      <w:r>
        <w:rPr>
          <w:rFonts w:hint="eastAsia"/>
        </w:rPr>
        <w:t>澎湖縣國民小學主任、組長及教師每週授課節數參考表</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589"/>
        <w:gridCol w:w="2191"/>
        <w:gridCol w:w="2191"/>
        <w:gridCol w:w="2193"/>
      </w:tblGrid>
      <w:tr w:rsidR="00F710D8" w:rsidRPr="00F710D8" w:rsidTr="00F710D8">
        <w:tc>
          <w:tcPr>
            <w:tcW w:w="973" w:type="pct"/>
            <w:tcBorders>
              <w:top w:val="single" w:sz="4" w:space="0" w:color="auto"/>
              <w:left w:val="single" w:sz="4" w:space="0" w:color="auto"/>
              <w:bottom w:val="single" w:sz="4" w:space="0" w:color="auto"/>
              <w:right w:val="single" w:sz="4" w:space="0" w:color="auto"/>
              <w:tl2br w:val="single" w:sz="4" w:space="0" w:color="auto"/>
            </w:tcBorders>
          </w:tcPr>
          <w:p w:rsidR="00F710D8" w:rsidRPr="00F710D8" w:rsidRDefault="00F710D8" w:rsidP="00F710D8">
            <w:pPr>
              <w:spacing w:line="400" w:lineRule="exact"/>
              <w:ind w:firstLineChars="300" w:firstLine="660"/>
              <w:rPr>
                <w:rFonts w:ascii="標楷體"/>
                <w:color w:val="000000" w:themeColor="text1"/>
                <w:sz w:val="22"/>
                <w:szCs w:val="22"/>
              </w:rPr>
            </w:pPr>
            <w:r w:rsidRPr="00F710D8">
              <w:rPr>
                <w:rFonts w:ascii="標楷體" w:hint="eastAsia"/>
                <w:color w:val="000000" w:themeColor="text1"/>
                <w:sz w:val="22"/>
                <w:szCs w:val="22"/>
              </w:rPr>
              <w:t>班級數</w:t>
            </w:r>
          </w:p>
          <w:p w:rsidR="00F710D8" w:rsidRPr="00F710D8" w:rsidRDefault="003B3560" w:rsidP="00F710D8">
            <w:pPr>
              <w:spacing w:line="400" w:lineRule="exact"/>
              <w:ind w:firstLineChars="100" w:firstLine="220"/>
              <w:rPr>
                <w:rFonts w:ascii="標楷體"/>
                <w:color w:val="000000" w:themeColor="text1"/>
                <w:sz w:val="22"/>
                <w:szCs w:val="22"/>
              </w:rPr>
            </w:pPr>
            <w:r>
              <w:rPr>
                <w:rFonts w:ascii="標楷體"/>
                <w:noProof/>
                <w:color w:val="000000" w:themeColor="text1"/>
                <w:sz w:val="22"/>
                <w:szCs w:val="22"/>
              </w:rPr>
              <w:pict>
                <v:line id="_x0000_s1419" style="position:absolute;left:0;text-align:left;z-index:251666944" from="-1.15pt,14.5pt" to="75.35pt,38.5pt" strokeweight=".5pt"/>
              </w:pict>
            </w:r>
            <w:r w:rsidR="00F710D8" w:rsidRPr="00F710D8">
              <w:rPr>
                <w:rFonts w:ascii="標楷體" w:hint="eastAsia"/>
                <w:color w:val="000000" w:themeColor="text1"/>
                <w:sz w:val="22"/>
                <w:szCs w:val="22"/>
              </w:rPr>
              <w:t>節數</w:t>
            </w:r>
          </w:p>
          <w:p w:rsidR="00F710D8" w:rsidRPr="00F710D8" w:rsidRDefault="00F710D8" w:rsidP="00F710D8">
            <w:pPr>
              <w:spacing w:line="400" w:lineRule="exact"/>
              <w:rPr>
                <w:rFonts w:ascii="標楷體"/>
                <w:color w:val="000000" w:themeColor="text1"/>
                <w:sz w:val="22"/>
                <w:szCs w:val="22"/>
              </w:rPr>
            </w:pPr>
            <w:r w:rsidRPr="00F710D8">
              <w:rPr>
                <w:rFonts w:ascii="標楷體" w:hint="eastAsia"/>
                <w:color w:val="000000" w:themeColor="text1"/>
                <w:sz w:val="22"/>
                <w:szCs w:val="22"/>
              </w:rPr>
              <w:t>職稱</w:t>
            </w:r>
          </w:p>
        </w:tc>
        <w:tc>
          <w:tcPr>
            <w:tcW w:w="1342" w:type="pct"/>
            <w:tcBorders>
              <w:top w:val="single" w:sz="4" w:space="0" w:color="auto"/>
              <w:left w:val="single" w:sz="4" w:space="0" w:color="auto"/>
              <w:bottom w:val="single" w:sz="4" w:space="0" w:color="auto"/>
              <w:right w:val="single" w:sz="4" w:space="0" w:color="auto"/>
            </w:tcBorders>
            <w:shd w:val="clear" w:color="auto" w:fill="FDE9D9"/>
            <w:vAlign w:val="center"/>
          </w:tcPr>
          <w:p w:rsidR="00F710D8" w:rsidRPr="00F710D8" w:rsidRDefault="00F710D8" w:rsidP="00F710D8">
            <w:pPr>
              <w:spacing w:line="400" w:lineRule="exact"/>
              <w:jc w:val="center"/>
              <w:rPr>
                <w:rFonts w:ascii="標楷體"/>
                <w:color w:val="000000" w:themeColor="text1"/>
                <w:sz w:val="22"/>
                <w:szCs w:val="22"/>
                <w:u w:val="single"/>
              </w:rPr>
            </w:pPr>
            <w:r w:rsidRPr="00F710D8">
              <w:rPr>
                <w:rFonts w:ascii="標楷體" w:hint="eastAsia"/>
                <w:color w:val="000000" w:themeColor="text1"/>
                <w:sz w:val="22"/>
                <w:szCs w:val="22"/>
                <w:u w:val="single"/>
              </w:rPr>
              <w:t>十二班以下</w:t>
            </w:r>
          </w:p>
        </w:tc>
        <w:tc>
          <w:tcPr>
            <w:tcW w:w="1342" w:type="pct"/>
            <w:tcBorders>
              <w:top w:val="single" w:sz="4" w:space="0" w:color="auto"/>
              <w:left w:val="single" w:sz="4" w:space="0" w:color="auto"/>
              <w:bottom w:val="single" w:sz="4" w:space="0" w:color="auto"/>
              <w:right w:val="single" w:sz="4" w:space="0" w:color="auto"/>
            </w:tcBorders>
            <w:shd w:val="clear" w:color="auto" w:fill="FDE9D9"/>
            <w:vAlign w:val="center"/>
          </w:tcPr>
          <w:p w:rsidR="00F710D8" w:rsidRPr="00F710D8" w:rsidRDefault="00F710D8" w:rsidP="00F710D8">
            <w:pPr>
              <w:spacing w:line="400" w:lineRule="exact"/>
              <w:jc w:val="center"/>
              <w:rPr>
                <w:rFonts w:ascii="標楷體"/>
                <w:color w:val="000000" w:themeColor="text1"/>
                <w:sz w:val="22"/>
                <w:szCs w:val="22"/>
                <w:u w:val="single"/>
              </w:rPr>
            </w:pPr>
            <w:r w:rsidRPr="00F710D8">
              <w:rPr>
                <w:rFonts w:ascii="標楷體" w:hint="eastAsia"/>
                <w:color w:val="000000" w:themeColor="text1"/>
                <w:sz w:val="22"/>
                <w:szCs w:val="22"/>
                <w:u w:val="single"/>
              </w:rPr>
              <w:t>十三班</w:t>
            </w:r>
            <w:r w:rsidRPr="00F710D8">
              <w:rPr>
                <w:rFonts w:ascii="標楷體"/>
                <w:color w:val="000000" w:themeColor="text1"/>
                <w:sz w:val="22"/>
                <w:szCs w:val="22"/>
                <w:u w:val="single"/>
              </w:rPr>
              <w:t>-</w:t>
            </w:r>
            <w:r w:rsidRPr="00F710D8">
              <w:rPr>
                <w:rFonts w:ascii="標楷體" w:hint="eastAsia"/>
                <w:color w:val="000000" w:themeColor="text1"/>
                <w:sz w:val="22"/>
                <w:szCs w:val="22"/>
                <w:u w:val="single"/>
              </w:rPr>
              <w:t>二十班</w:t>
            </w:r>
          </w:p>
        </w:tc>
        <w:tc>
          <w:tcPr>
            <w:tcW w:w="1342" w:type="pct"/>
            <w:tcBorders>
              <w:top w:val="single" w:sz="4" w:space="0" w:color="auto"/>
              <w:left w:val="single" w:sz="4" w:space="0" w:color="auto"/>
              <w:bottom w:val="single" w:sz="4" w:space="0" w:color="auto"/>
              <w:right w:val="single" w:sz="4" w:space="0" w:color="auto"/>
            </w:tcBorders>
            <w:shd w:val="clear" w:color="auto" w:fill="FDE9D9"/>
            <w:vAlign w:val="center"/>
          </w:tcPr>
          <w:p w:rsidR="00F710D8" w:rsidRPr="00F710D8" w:rsidRDefault="00F710D8" w:rsidP="00F710D8">
            <w:pPr>
              <w:spacing w:line="400" w:lineRule="exact"/>
              <w:jc w:val="center"/>
              <w:rPr>
                <w:rFonts w:ascii="標楷體"/>
                <w:color w:val="000000" w:themeColor="text1"/>
                <w:sz w:val="22"/>
                <w:szCs w:val="22"/>
                <w:u w:val="single"/>
              </w:rPr>
            </w:pPr>
            <w:r w:rsidRPr="00F710D8">
              <w:rPr>
                <w:rFonts w:ascii="標楷體" w:hint="eastAsia"/>
                <w:color w:val="000000" w:themeColor="text1"/>
                <w:sz w:val="22"/>
                <w:szCs w:val="22"/>
                <w:u w:val="single"/>
              </w:rPr>
              <w:t>二十一班以上</w:t>
            </w:r>
          </w:p>
        </w:tc>
      </w:tr>
      <w:tr w:rsidR="00F710D8" w:rsidRPr="00F710D8" w:rsidTr="00F710D8">
        <w:tc>
          <w:tcPr>
            <w:tcW w:w="973" w:type="pct"/>
            <w:tcBorders>
              <w:top w:val="single" w:sz="4" w:space="0" w:color="auto"/>
              <w:left w:val="single" w:sz="4" w:space="0" w:color="auto"/>
              <w:bottom w:val="single" w:sz="4" w:space="0" w:color="auto"/>
              <w:right w:val="single" w:sz="4" w:space="0" w:color="auto"/>
            </w:tcBorders>
            <w:vAlign w:val="center"/>
          </w:tcPr>
          <w:p w:rsidR="00F710D8" w:rsidRPr="00F710D8" w:rsidRDefault="00F710D8" w:rsidP="00F710D8">
            <w:pPr>
              <w:spacing w:line="400" w:lineRule="exact"/>
              <w:jc w:val="center"/>
              <w:rPr>
                <w:rFonts w:ascii="標楷體"/>
                <w:color w:val="000000" w:themeColor="text1"/>
                <w:sz w:val="22"/>
                <w:szCs w:val="22"/>
              </w:rPr>
            </w:pPr>
            <w:r w:rsidRPr="00F710D8">
              <w:rPr>
                <w:rFonts w:ascii="標楷體" w:hint="eastAsia"/>
                <w:color w:val="000000" w:themeColor="text1"/>
                <w:sz w:val="22"/>
                <w:szCs w:val="22"/>
              </w:rPr>
              <w:t>主任</w:t>
            </w:r>
          </w:p>
        </w:tc>
        <w:tc>
          <w:tcPr>
            <w:tcW w:w="1342" w:type="pct"/>
            <w:tcBorders>
              <w:top w:val="single" w:sz="4" w:space="0" w:color="auto"/>
              <w:left w:val="single" w:sz="4" w:space="0" w:color="auto"/>
              <w:bottom w:val="single" w:sz="4" w:space="0" w:color="auto"/>
              <w:right w:val="single" w:sz="4" w:space="0" w:color="auto"/>
            </w:tcBorders>
            <w:shd w:val="clear" w:color="auto" w:fill="FFFF00"/>
          </w:tcPr>
          <w:p w:rsidR="00F710D8" w:rsidRPr="00F710D8" w:rsidRDefault="00F710D8" w:rsidP="00F710D8">
            <w:pPr>
              <w:spacing w:line="400" w:lineRule="exact"/>
              <w:jc w:val="center"/>
              <w:rPr>
                <w:rFonts w:ascii="標楷體"/>
                <w:color w:val="000000" w:themeColor="text1"/>
                <w:sz w:val="22"/>
                <w:szCs w:val="22"/>
                <w:u w:val="single"/>
              </w:rPr>
            </w:pPr>
            <w:r w:rsidRPr="00F710D8">
              <w:rPr>
                <w:rFonts w:ascii="標楷體" w:hint="eastAsia"/>
                <w:color w:val="000000" w:themeColor="text1"/>
                <w:sz w:val="22"/>
                <w:szCs w:val="22"/>
                <w:u w:val="single"/>
              </w:rPr>
              <w:t>六</w:t>
            </w:r>
          </w:p>
        </w:tc>
        <w:tc>
          <w:tcPr>
            <w:tcW w:w="1342" w:type="pct"/>
            <w:tcBorders>
              <w:top w:val="single" w:sz="4" w:space="0" w:color="auto"/>
              <w:left w:val="single" w:sz="4" w:space="0" w:color="auto"/>
              <w:bottom w:val="single" w:sz="4" w:space="0" w:color="auto"/>
              <w:right w:val="single" w:sz="4" w:space="0" w:color="auto"/>
            </w:tcBorders>
            <w:shd w:val="clear" w:color="auto" w:fill="FFFF00"/>
          </w:tcPr>
          <w:p w:rsidR="00F710D8" w:rsidRPr="00F710D8" w:rsidRDefault="00F710D8" w:rsidP="00F710D8">
            <w:pPr>
              <w:spacing w:line="400" w:lineRule="exact"/>
              <w:jc w:val="center"/>
              <w:rPr>
                <w:rFonts w:ascii="標楷體"/>
                <w:color w:val="000000" w:themeColor="text1"/>
                <w:sz w:val="22"/>
                <w:szCs w:val="22"/>
                <w:u w:val="single"/>
              </w:rPr>
            </w:pPr>
            <w:r w:rsidRPr="00F710D8">
              <w:rPr>
                <w:rFonts w:ascii="標楷體" w:hint="eastAsia"/>
                <w:color w:val="000000" w:themeColor="text1"/>
                <w:sz w:val="22"/>
                <w:szCs w:val="22"/>
                <w:u w:val="single"/>
              </w:rPr>
              <w:t>四</w:t>
            </w:r>
          </w:p>
        </w:tc>
        <w:tc>
          <w:tcPr>
            <w:tcW w:w="1342" w:type="pct"/>
            <w:tcBorders>
              <w:top w:val="single" w:sz="4" w:space="0" w:color="auto"/>
              <w:left w:val="single" w:sz="4" w:space="0" w:color="auto"/>
              <w:bottom w:val="single" w:sz="4" w:space="0" w:color="auto"/>
              <w:right w:val="single" w:sz="4" w:space="0" w:color="auto"/>
            </w:tcBorders>
            <w:shd w:val="clear" w:color="auto" w:fill="FFFF00"/>
          </w:tcPr>
          <w:p w:rsidR="00F710D8" w:rsidRPr="00F710D8" w:rsidRDefault="00F710D8" w:rsidP="00F710D8">
            <w:pPr>
              <w:spacing w:line="400" w:lineRule="exact"/>
              <w:jc w:val="center"/>
              <w:rPr>
                <w:rFonts w:ascii="標楷體"/>
                <w:color w:val="000000" w:themeColor="text1"/>
                <w:sz w:val="22"/>
                <w:szCs w:val="22"/>
                <w:u w:val="single"/>
              </w:rPr>
            </w:pPr>
            <w:r w:rsidRPr="00F710D8">
              <w:rPr>
                <w:rFonts w:ascii="標楷體" w:hint="eastAsia"/>
                <w:color w:val="000000" w:themeColor="text1"/>
                <w:sz w:val="22"/>
                <w:szCs w:val="22"/>
                <w:u w:val="single"/>
              </w:rPr>
              <w:t>三</w:t>
            </w:r>
          </w:p>
        </w:tc>
      </w:tr>
      <w:tr w:rsidR="00F710D8" w:rsidRPr="00F710D8" w:rsidTr="00F710D8">
        <w:trPr>
          <w:cantSplit/>
        </w:trPr>
        <w:tc>
          <w:tcPr>
            <w:tcW w:w="973" w:type="pct"/>
            <w:tcBorders>
              <w:top w:val="single" w:sz="4" w:space="0" w:color="auto"/>
              <w:left w:val="single" w:sz="4" w:space="0" w:color="auto"/>
              <w:bottom w:val="single" w:sz="4" w:space="0" w:color="auto"/>
              <w:right w:val="single" w:sz="4" w:space="0" w:color="auto"/>
            </w:tcBorders>
            <w:vAlign w:val="center"/>
          </w:tcPr>
          <w:p w:rsidR="00F710D8" w:rsidRPr="00F710D8" w:rsidRDefault="00F710D8" w:rsidP="00F710D8">
            <w:pPr>
              <w:spacing w:line="400" w:lineRule="exact"/>
              <w:jc w:val="center"/>
              <w:rPr>
                <w:rFonts w:ascii="標楷體"/>
                <w:color w:val="000000" w:themeColor="text1"/>
                <w:sz w:val="22"/>
                <w:szCs w:val="22"/>
              </w:rPr>
            </w:pPr>
            <w:r w:rsidRPr="00F710D8">
              <w:rPr>
                <w:rFonts w:ascii="標楷體" w:hint="eastAsia"/>
                <w:color w:val="000000" w:themeColor="text1"/>
                <w:sz w:val="22"/>
                <w:szCs w:val="22"/>
              </w:rPr>
              <w:t>組長</w:t>
            </w:r>
          </w:p>
        </w:tc>
        <w:tc>
          <w:tcPr>
            <w:tcW w:w="1342" w:type="pct"/>
            <w:tcBorders>
              <w:top w:val="single" w:sz="4" w:space="0" w:color="auto"/>
              <w:left w:val="single" w:sz="4" w:space="0" w:color="auto"/>
              <w:bottom w:val="single" w:sz="4" w:space="0" w:color="auto"/>
              <w:right w:val="single" w:sz="4" w:space="0" w:color="auto"/>
            </w:tcBorders>
            <w:shd w:val="clear" w:color="auto" w:fill="FFFFFF"/>
          </w:tcPr>
          <w:p w:rsidR="00F710D8" w:rsidRPr="00F710D8" w:rsidRDefault="00F710D8" w:rsidP="00F710D8">
            <w:pPr>
              <w:spacing w:line="400" w:lineRule="exact"/>
              <w:jc w:val="center"/>
              <w:rPr>
                <w:rFonts w:ascii="標楷體"/>
                <w:color w:val="000000" w:themeColor="text1"/>
                <w:sz w:val="22"/>
                <w:szCs w:val="22"/>
              </w:rPr>
            </w:pPr>
            <w:r w:rsidRPr="00F710D8">
              <w:rPr>
                <w:rFonts w:ascii="標楷體" w:hint="eastAsia"/>
                <w:color w:val="000000" w:themeColor="text1"/>
                <w:sz w:val="22"/>
                <w:szCs w:val="22"/>
              </w:rPr>
              <w:t>十一</w:t>
            </w:r>
          </w:p>
        </w:tc>
        <w:tc>
          <w:tcPr>
            <w:tcW w:w="1342" w:type="pct"/>
            <w:tcBorders>
              <w:top w:val="single" w:sz="4" w:space="0" w:color="auto"/>
              <w:left w:val="single" w:sz="4" w:space="0" w:color="auto"/>
              <w:bottom w:val="single" w:sz="4" w:space="0" w:color="auto"/>
              <w:right w:val="single" w:sz="4" w:space="0" w:color="auto"/>
            </w:tcBorders>
            <w:shd w:val="clear" w:color="auto" w:fill="FFFFFF"/>
          </w:tcPr>
          <w:p w:rsidR="00F710D8" w:rsidRPr="00F710D8" w:rsidRDefault="00F710D8" w:rsidP="00F710D8">
            <w:pPr>
              <w:spacing w:line="400" w:lineRule="exact"/>
              <w:jc w:val="center"/>
              <w:rPr>
                <w:rFonts w:ascii="標楷體"/>
                <w:color w:val="000000" w:themeColor="text1"/>
                <w:sz w:val="22"/>
                <w:szCs w:val="22"/>
              </w:rPr>
            </w:pPr>
            <w:r w:rsidRPr="00F710D8">
              <w:rPr>
                <w:rFonts w:ascii="標楷體" w:hint="eastAsia"/>
                <w:color w:val="000000" w:themeColor="text1"/>
                <w:sz w:val="22"/>
                <w:szCs w:val="22"/>
              </w:rPr>
              <w:t>十</w:t>
            </w:r>
          </w:p>
        </w:tc>
        <w:tc>
          <w:tcPr>
            <w:tcW w:w="1342" w:type="pct"/>
            <w:tcBorders>
              <w:top w:val="single" w:sz="4" w:space="0" w:color="auto"/>
              <w:left w:val="single" w:sz="4" w:space="0" w:color="auto"/>
              <w:bottom w:val="single" w:sz="4" w:space="0" w:color="auto"/>
              <w:right w:val="single" w:sz="4" w:space="0" w:color="auto"/>
            </w:tcBorders>
            <w:shd w:val="clear" w:color="auto" w:fill="FFFFFF"/>
          </w:tcPr>
          <w:p w:rsidR="00F710D8" w:rsidRPr="00F710D8" w:rsidRDefault="00F710D8" w:rsidP="00F710D8">
            <w:pPr>
              <w:spacing w:line="400" w:lineRule="exact"/>
              <w:jc w:val="center"/>
              <w:rPr>
                <w:rFonts w:ascii="標楷體"/>
                <w:color w:val="000000" w:themeColor="text1"/>
                <w:sz w:val="22"/>
                <w:szCs w:val="22"/>
              </w:rPr>
            </w:pPr>
            <w:r w:rsidRPr="00F710D8">
              <w:rPr>
                <w:rFonts w:ascii="標楷體" w:hint="eastAsia"/>
                <w:color w:val="000000" w:themeColor="text1"/>
                <w:sz w:val="22"/>
                <w:szCs w:val="22"/>
              </w:rPr>
              <w:t>十</w:t>
            </w:r>
          </w:p>
        </w:tc>
      </w:tr>
      <w:tr w:rsidR="00F710D8" w:rsidRPr="00F710D8" w:rsidTr="00F710D8">
        <w:trPr>
          <w:cantSplit/>
        </w:trPr>
        <w:tc>
          <w:tcPr>
            <w:tcW w:w="973" w:type="pct"/>
            <w:tcBorders>
              <w:top w:val="single" w:sz="4" w:space="0" w:color="auto"/>
              <w:left w:val="single" w:sz="4" w:space="0" w:color="auto"/>
              <w:bottom w:val="single" w:sz="4" w:space="0" w:color="auto"/>
              <w:right w:val="single" w:sz="4" w:space="0" w:color="auto"/>
            </w:tcBorders>
            <w:vAlign w:val="center"/>
          </w:tcPr>
          <w:p w:rsidR="00F710D8" w:rsidRPr="00F710D8" w:rsidRDefault="00F710D8" w:rsidP="00F710D8">
            <w:pPr>
              <w:spacing w:line="400" w:lineRule="exact"/>
              <w:jc w:val="center"/>
              <w:rPr>
                <w:rFonts w:ascii="標楷體"/>
                <w:color w:val="000000" w:themeColor="text1"/>
                <w:sz w:val="22"/>
                <w:szCs w:val="22"/>
              </w:rPr>
            </w:pPr>
            <w:r w:rsidRPr="00F710D8">
              <w:rPr>
                <w:rFonts w:ascii="標楷體" w:hint="eastAsia"/>
                <w:color w:val="000000" w:themeColor="text1"/>
                <w:sz w:val="22"/>
                <w:szCs w:val="22"/>
              </w:rPr>
              <w:t>教師兼出納</w:t>
            </w:r>
          </w:p>
        </w:tc>
        <w:tc>
          <w:tcPr>
            <w:tcW w:w="4027" w:type="pct"/>
            <w:gridSpan w:val="3"/>
            <w:tcBorders>
              <w:top w:val="single" w:sz="4" w:space="0" w:color="auto"/>
              <w:left w:val="single" w:sz="4" w:space="0" w:color="auto"/>
              <w:bottom w:val="single" w:sz="4" w:space="0" w:color="auto"/>
              <w:right w:val="single" w:sz="4" w:space="0" w:color="auto"/>
            </w:tcBorders>
          </w:tcPr>
          <w:p w:rsidR="00F710D8" w:rsidRPr="00F710D8" w:rsidRDefault="00F710D8" w:rsidP="00F710D8">
            <w:pPr>
              <w:spacing w:line="400" w:lineRule="exact"/>
              <w:rPr>
                <w:rFonts w:ascii="標楷體"/>
                <w:color w:val="000000" w:themeColor="text1"/>
                <w:sz w:val="22"/>
                <w:szCs w:val="22"/>
              </w:rPr>
            </w:pPr>
            <w:r w:rsidRPr="00F710D8">
              <w:rPr>
                <w:rFonts w:ascii="標楷體" w:hint="eastAsia"/>
                <w:color w:val="000000" w:themeColor="text1"/>
                <w:sz w:val="22"/>
                <w:szCs w:val="22"/>
              </w:rPr>
              <w:t>以科任教師授課節數為標準，酌減二節</w:t>
            </w:r>
            <w:proofErr w:type="gramStart"/>
            <w:r w:rsidRPr="00F710D8">
              <w:rPr>
                <w:rFonts w:ascii="標楷體" w:hint="eastAsia"/>
                <w:color w:val="000000" w:themeColor="text1"/>
                <w:sz w:val="22"/>
                <w:szCs w:val="22"/>
              </w:rPr>
              <w:t>（</w:t>
            </w:r>
            <w:proofErr w:type="gramEnd"/>
            <w:r w:rsidRPr="00F710D8">
              <w:rPr>
                <w:rFonts w:ascii="標楷體" w:hint="eastAsia"/>
                <w:color w:val="000000" w:themeColor="text1"/>
                <w:sz w:val="22"/>
                <w:szCs w:val="22"/>
              </w:rPr>
              <w:t>以未設出納組長，由教師兼任者為限。）</w:t>
            </w:r>
          </w:p>
        </w:tc>
      </w:tr>
      <w:tr w:rsidR="00F710D8" w:rsidRPr="00F710D8" w:rsidTr="00F710D8">
        <w:trPr>
          <w:cantSplit/>
        </w:trPr>
        <w:tc>
          <w:tcPr>
            <w:tcW w:w="973" w:type="pct"/>
            <w:tcBorders>
              <w:top w:val="single" w:sz="4" w:space="0" w:color="auto"/>
              <w:left w:val="single" w:sz="4" w:space="0" w:color="auto"/>
              <w:bottom w:val="single" w:sz="4" w:space="0" w:color="auto"/>
              <w:right w:val="single" w:sz="4" w:space="0" w:color="auto"/>
            </w:tcBorders>
            <w:vAlign w:val="center"/>
          </w:tcPr>
          <w:p w:rsidR="00F710D8" w:rsidRPr="00F710D8" w:rsidRDefault="00F710D8" w:rsidP="00F710D8">
            <w:pPr>
              <w:spacing w:line="400" w:lineRule="exact"/>
              <w:jc w:val="center"/>
              <w:rPr>
                <w:rFonts w:ascii="標楷體"/>
                <w:color w:val="000000" w:themeColor="text1"/>
                <w:sz w:val="22"/>
                <w:szCs w:val="22"/>
              </w:rPr>
            </w:pPr>
            <w:r w:rsidRPr="00F710D8">
              <w:rPr>
                <w:rFonts w:ascii="標楷體" w:hint="eastAsia"/>
                <w:color w:val="000000" w:themeColor="text1"/>
                <w:sz w:val="22"/>
                <w:szCs w:val="22"/>
              </w:rPr>
              <w:t>資訊教師</w:t>
            </w:r>
          </w:p>
        </w:tc>
        <w:tc>
          <w:tcPr>
            <w:tcW w:w="4027" w:type="pct"/>
            <w:gridSpan w:val="3"/>
            <w:tcBorders>
              <w:top w:val="single" w:sz="4" w:space="0" w:color="auto"/>
              <w:left w:val="single" w:sz="4" w:space="0" w:color="auto"/>
              <w:bottom w:val="single" w:sz="4" w:space="0" w:color="auto"/>
              <w:right w:val="single" w:sz="4" w:space="0" w:color="auto"/>
            </w:tcBorders>
          </w:tcPr>
          <w:p w:rsidR="00F710D8" w:rsidRPr="00F710D8" w:rsidRDefault="00F710D8" w:rsidP="00F710D8">
            <w:pPr>
              <w:spacing w:line="320" w:lineRule="exact"/>
              <w:rPr>
                <w:rFonts w:ascii="標楷體"/>
                <w:color w:val="000000" w:themeColor="text1"/>
                <w:sz w:val="22"/>
                <w:szCs w:val="22"/>
              </w:rPr>
            </w:pPr>
            <w:r w:rsidRPr="00F710D8">
              <w:rPr>
                <w:rFonts w:ascii="標楷體" w:hint="eastAsia"/>
                <w:color w:val="000000" w:themeColor="text1"/>
                <w:sz w:val="22"/>
                <w:szCs w:val="22"/>
              </w:rPr>
              <w:t>每週得酌減授課一節</w:t>
            </w:r>
            <w:proofErr w:type="gramStart"/>
            <w:r w:rsidRPr="00F710D8">
              <w:rPr>
                <w:rFonts w:ascii="標楷體" w:hint="eastAsia"/>
                <w:color w:val="000000" w:themeColor="text1"/>
                <w:sz w:val="22"/>
                <w:szCs w:val="22"/>
              </w:rPr>
              <w:t>（</w:t>
            </w:r>
            <w:proofErr w:type="gramEnd"/>
            <w:r w:rsidRPr="00F710D8">
              <w:rPr>
                <w:rFonts w:ascii="標楷體" w:hint="eastAsia"/>
                <w:color w:val="000000" w:themeColor="text1"/>
                <w:sz w:val="22"/>
                <w:szCs w:val="22"/>
              </w:rPr>
              <w:t>以未設資訊組長之學校為限，必須負責學校資訊網路及電腦教室管理維護之工作。）</w:t>
            </w:r>
          </w:p>
        </w:tc>
      </w:tr>
      <w:tr w:rsidR="00F710D8" w:rsidRPr="00F710D8" w:rsidTr="00F710D8">
        <w:trPr>
          <w:cantSplit/>
        </w:trPr>
        <w:tc>
          <w:tcPr>
            <w:tcW w:w="973" w:type="pct"/>
            <w:tcBorders>
              <w:top w:val="single" w:sz="4" w:space="0" w:color="auto"/>
              <w:left w:val="single" w:sz="4" w:space="0" w:color="auto"/>
              <w:bottom w:val="single" w:sz="4" w:space="0" w:color="auto"/>
              <w:right w:val="single" w:sz="4" w:space="0" w:color="auto"/>
            </w:tcBorders>
            <w:vAlign w:val="center"/>
          </w:tcPr>
          <w:p w:rsidR="00F710D8" w:rsidRPr="00F710D8" w:rsidRDefault="00F710D8" w:rsidP="00F710D8">
            <w:pPr>
              <w:spacing w:line="320" w:lineRule="exact"/>
              <w:jc w:val="center"/>
              <w:rPr>
                <w:rFonts w:ascii="標楷體"/>
                <w:color w:val="000000" w:themeColor="text1"/>
                <w:sz w:val="22"/>
                <w:szCs w:val="22"/>
              </w:rPr>
            </w:pPr>
            <w:r w:rsidRPr="00F710D8">
              <w:rPr>
                <w:rFonts w:ascii="標楷體" w:hint="eastAsia"/>
                <w:color w:val="000000" w:themeColor="text1"/>
                <w:sz w:val="22"/>
                <w:szCs w:val="22"/>
              </w:rPr>
              <w:t>教師兼男女</w:t>
            </w:r>
          </w:p>
          <w:p w:rsidR="00F710D8" w:rsidRPr="00F710D8" w:rsidRDefault="00F710D8" w:rsidP="00F710D8">
            <w:pPr>
              <w:spacing w:line="320" w:lineRule="exact"/>
              <w:jc w:val="center"/>
              <w:rPr>
                <w:rFonts w:ascii="標楷體"/>
                <w:color w:val="000000" w:themeColor="text1"/>
                <w:sz w:val="22"/>
                <w:szCs w:val="22"/>
              </w:rPr>
            </w:pPr>
            <w:r w:rsidRPr="00F710D8">
              <w:rPr>
                <w:rFonts w:ascii="標楷體" w:hint="eastAsia"/>
                <w:color w:val="000000" w:themeColor="text1"/>
                <w:sz w:val="22"/>
                <w:szCs w:val="22"/>
              </w:rPr>
              <w:t>童軍團團長</w:t>
            </w:r>
          </w:p>
        </w:tc>
        <w:tc>
          <w:tcPr>
            <w:tcW w:w="4027" w:type="pct"/>
            <w:gridSpan w:val="3"/>
            <w:tcBorders>
              <w:top w:val="single" w:sz="4" w:space="0" w:color="auto"/>
              <w:left w:val="single" w:sz="4" w:space="0" w:color="auto"/>
              <w:bottom w:val="single" w:sz="4" w:space="0" w:color="auto"/>
              <w:right w:val="single" w:sz="4" w:space="0" w:color="auto"/>
            </w:tcBorders>
          </w:tcPr>
          <w:p w:rsidR="00F710D8" w:rsidRPr="00F710D8" w:rsidRDefault="00F710D8" w:rsidP="00F710D8">
            <w:pPr>
              <w:spacing w:line="400" w:lineRule="exact"/>
              <w:rPr>
                <w:rFonts w:ascii="標楷體"/>
                <w:color w:val="000000" w:themeColor="text1"/>
                <w:sz w:val="22"/>
                <w:szCs w:val="22"/>
              </w:rPr>
            </w:pPr>
            <w:r w:rsidRPr="00F710D8">
              <w:rPr>
                <w:rFonts w:ascii="標楷體" w:hint="eastAsia"/>
                <w:color w:val="000000" w:themeColor="text1"/>
                <w:sz w:val="22"/>
                <w:szCs w:val="22"/>
              </w:rPr>
              <w:t>每週得酌減授課各一節</w:t>
            </w:r>
            <w:proofErr w:type="gramStart"/>
            <w:r w:rsidRPr="00F710D8">
              <w:rPr>
                <w:rFonts w:ascii="標楷體" w:hint="eastAsia"/>
                <w:color w:val="000000" w:themeColor="text1"/>
                <w:sz w:val="22"/>
                <w:szCs w:val="22"/>
              </w:rPr>
              <w:t>（</w:t>
            </w:r>
            <w:proofErr w:type="gramEnd"/>
            <w:r w:rsidRPr="00F710D8">
              <w:rPr>
                <w:rFonts w:ascii="標楷體" w:hint="eastAsia"/>
                <w:color w:val="000000" w:themeColor="text1"/>
                <w:sz w:val="22"/>
                <w:szCs w:val="22"/>
              </w:rPr>
              <w:t>依據六十八年十月二十六日府教國字第三二八三七號函辦理，必須有向本縣童軍會登錄且實際參與活動者。）</w:t>
            </w:r>
          </w:p>
        </w:tc>
      </w:tr>
      <w:tr w:rsidR="00F710D8" w:rsidRPr="00F710D8" w:rsidTr="00F710D8">
        <w:trPr>
          <w:cantSplit/>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710D8" w:rsidRPr="00F710D8" w:rsidRDefault="00F710D8" w:rsidP="00F710D8">
            <w:pPr>
              <w:spacing w:line="320" w:lineRule="exact"/>
              <w:jc w:val="center"/>
              <w:rPr>
                <w:rFonts w:ascii="標楷體"/>
                <w:color w:val="000000" w:themeColor="text1"/>
                <w:sz w:val="22"/>
                <w:szCs w:val="22"/>
              </w:rPr>
            </w:pPr>
            <w:r w:rsidRPr="00F710D8">
              <w:rPr>
                <w:rFonts w:ascii="標楷體" w:hint="eastAsia"/>
                <w:color w:val="000000" w:themeColor="text1"/>
                <w:sz w:val="22"/>
                <w:szCs w:val="22"/>
              </w:rPr>
              <w:t>午餐主辦</w:t>
            </w:r>
          </w:p>
          <w:p w:rsidR="00F710D8" w:rsidRPr="00F710D8" w:rsidRDefault="00F710D8" w:rsidP="00F710D8">
            <w:pPr>
              <w:spacing w:line="320" w:lineRule="exact"/>
              <w:jc w:val="center"/>
              <w:rPr>
                <w:rFonts w:ascii="標楷體"/>
                <w:color w:val="000000" w:themeColor="text1"/>
                <w:sz w:val="22"/>
                <w:szCs w:val="22"/>
              </w:rPr>
            </w:pPr>
            <w:r w:rsidRPr="00F710D8">
              <w:rPr>
                <w:rFonts w:ascii="標楷體" w:hint="eastAsia"/>
                <w:color w:val="000000" w:themeColor="text1"/>
                <w:sz w:val="22"/>
                <w:szCs w:val="22"/>
              </w:rPr>
              <w:t>（執行秘書）</w:t>
            </w:r>
          </w:p>
        </w:tc>
        <w:tc>
          <w:tcPr>
            <w:tcW w:w="402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710D8" w:rsidRPr="00F710D8" w:rsidRDefault="00F710D8" w:rsidP="00F710D8">
            <w:pPr>
              <w:spacing w:line="320" w:lineRule="exact"/>
              <w:rPr>
                <w:rFonts w:ascii="標楷體"/>
                <w:color w:val="000000" w:themeColor="text1"/>
                <w:sz w:val="22"/>
                <w:szCs w:val="22"/>
              </w:rPr>
            </w:pPr>
            <w:r w:rsidRPr="00F710D8">
              <w:rPr>
                <w:rFonts w:ascii="標楷體" w:hAnsi="標楷體" w:hint="eastAsia"/>
                <w:color w:val="000000" w:themeColor="text1"/>
                <w:sz w:val="22"/>
                <w:szCs w:val="22"/>
              </w:rPr>
              <w:t>十二班以下（含十二班）每週得酌減授課一節</w:t>
            </w:r>
            <w:r w:rsidRPr="00F710D8">
              <w:rPr>
                <w:rFonts w:ascii="標楷體" w:hint="eastAsia"/>
                <w:color w:val="000000" w:themeColor="text1"/>
                <w:sz w:val="22"/>
                <w:szCs w:val="22"/>
              </w:rPr>
              <w:t>；</w:t>
            </w:r>
          </w:p>
          <w:p w:rsidR="00F710D8" w:rsidRPr="00F710D8" w:rsidRDefault="00F710D8" w:rsidP="00F710D8">
            <w:pPr>
              <w:spacing w:line="320" w:lineRule="exact"/>
              <w:rPr>
                <w:rFonts w:ascii="標楷體"/>
                <w:color w:val="000000" w:themeColor="text1"/>
                <w:sz w:val="22"/>
                <w:szCs w:val="22"/>
              </w:rPr>
            </w:pPr>
            <w:r w:rsidRPr="00F710D8">
              <w:rPr>
                <w:rFonts w:ascii="標楷體" w:hAnsi="標楷體" w:hint="eastAsia"/>
                <w:color w:val="000000" w:themeColor="text1"/>
                <w:sz w:val="22"/>
                <w:szCs w:val="22"/>
              </w:rPr>
              <w:t>十三至二十四班（含二十四班）每週得酌減授課二節</w:t>
            </w:r>
            <w:r w:rsidRPr="00F710D8">
              <w:rPr>
                <w:rFonts w:ascii="標楷體" w:hint="eastAsia"/>
                <w:color w:val="000000" w:themeColor="text1"/>
                <w:sz w:val="22"/>
                <w:szCs w:val="22"/>
              </w:rPr>
              <w:t>；</w:t>
            </w:r>
          </w:p>
          <w:p w:rsidR="00F710D8" w:rsidRPr="00F710D8" w:rsidRDefault="00F710D8" w:rsidP="00F710D8">
            <w:pPr>
              <w:spacing w:line="320" w:lineRule="exact"/>
              <w:rPr>
                <w:rFonts w:ascii="標楷體" w:hAnsi="標楷體"/>
                <w:color w:val="000000" w:themeColor="text1"/>
                <w:sz w:val="22"/>
                <w:szCs w:val="22"/>
              </w:rPr>
            </w:pPr>
            <w:r w:rsidRPr="00F710D8">
              <w:rPr>
                <w:rFonts w:ascii="標楷體" w:hAnsi="標楷體" w:hint="eastAsia"/>
                <w:color w:val="000000" w:themeColor="text1"/>
                <w:sz w:val="22"/>
                <w:szCs w:val="22"/>
              </w:rPr>
              <w:t>二十五至三十六班（含三十六班）每週得酌減授課四節；</w:t>
            </w:r>
          </w:p>
          <w:p w:rsidR="00F710D8" w:rsidRPr="00F710D8" w:rsidRDefault="00F710D8" w:rsidP="00F710D8">
            <w:pPr>
              <w:spacing w:line="320" w:lineRule="exact"/>
              <w:rPr>
                <w:rFonts w:ascii="標楷體" w:hAnsi="標楷體"/>
                <w:color w:val="000000" w:themeColor="text1"/>
                <w:sz w:val="22"/>
                <w:szCs w:val="22"/>
              </w:rPr>
            </w:pPr>
            <w:r w:rsidRPr="00F710D8">
              <w:rPr>
                <w:rFonts w:ascii="標楷體" w:hAnsi="標楷體" w:hint="eastAsia"/>
                <w:color w:val="000000" w:themeColor="text1"/>
                <w:sz w:val="22"/>
                <w:szCs w:val="22"/>
              </w:rPr>
              <w:t>三十七至四十八班（含四十八班）每週得酌減授課六節</w:t>
            </w:r>
            <w:r w:rsidRPr="00F710D8">
              <w:rPr>
                <w:rFonts w:ascii="標楷體" w:hint="eastAsia"/>
                <w:color w:val="000000" w:themeColor="text1"/>
                <w:sz w:val="22"/>
                <w:szCs w:val="22"/>
              </w:rPr>
              <w:t>；</w:t>
            </w:r>
          </w:p>
          <w:p w:rsidR="00F710D8" w:rsidRPr="00F710D8" w:rsidRDefault="00F710D8" w:rsidP="00F710D8">
            <w:pPr>
              <w:spacing w:line="320" w:lineRule="exact"/>
              <w:rPr>
                <w:rFonts w:ascii="標楷體"/>
                <w:color w:val="000000" w:themeColor="text1"/>
                <w:sz w:val="22"/>
                <w:szCs w:val="22"/>
              </w:rPr>
            </w:pPr>
            <w:r w:rsidRPr="00F710D8">
              <w:rPr>
                <w:rFonts w:ascii="標楷體" w:hAnsi="標楷體" w:hint="eastAsia"/>
                <w:color w:val="000000" w:themeColor="text1"/>
                <w:sz w:val="22"/>
                <w:szCs w:val="22"/>
              </w:rPr>
              <w:t>四十九</w:t>
            </w:r>
            <w:r w:rsidRPr="00F710D8">
              <w:rPr>
                <w:rFonts w:ascii="標楷體" w:hint="eastAsia"/>
                <w:color w:val="000000" w:themeColor="text1"/>
                <w:sz w:val="22"/>
                <w:szCs w:val="22"/>
              </w:rPr>
              <w:t>班以上每週得酌減授課八節。</w:t>
            </w:r>
          </w:p>
        </w:tc>
      </w:tr>
      <w:tr w:rsidR="00F710D8" w:rsidRPr="00F710D8" w:rsidTr="00F710D8">
        <w:trPr>
          <w:cantSplit/>
        </w:trPr>
        <w:tc>
          <w:tcPr>
            <w:tcW w:w="973" w:type="pct"/>
            <w:tcBorders>
              <w:top w:val="single" w:sz="4" w:space="0" w:color="auto"/>
              <w:left w:val="single" w:sz="4" w:space="0" w:color="auto"/>
              <w:bottom w:val="single" w:sz="4" w:space="0" w:color="auto"/>
              <w:right w:val="single" w:sz="4" w:space="0" w:color="auto"/>
            </w:tcBorders>
            <w:vAlign w:val="center"/>
          </w:tcPr>
          <w:p w:rsidR="00F710D8" w:rsidRPr="00F710D8" w:rsidRDefault="00F710D8" w:rsidP="00F710D8">
            <w:pPr>
              <w:spacing w:line="320" w:lineRule="exact"/>
              <w:jc w:val="center"/>
              <w:rPr>
                <w:rFonts w:ascii="標楷體"/>
                <w:color w:val="000000" w:themeColor="text1"/>
                <w:sz w:val="22"/>
                <w:szCs w:val="22"/>
              </w:rPr>
            </w:pPr>
            <w:r w:rsidRPr="00F710D8">
              <w:rPr>
                <w:rFonts w:ascii="標楷體" w:hint="eastAsia"/>
                <w:color w:val="000000" w:themeColor="text1"/>
                <w:sz w:val="22"/>
                <w:szCs w:val="22"/>
              </w:rPr>
              <w:t>教師兼夜校</w:t>
            </w:r>
          </w:p>
          <w:p w:rsidR="00F710D8" w:rsidRPr="00F710D8" w:rsidRDefault="00F710D8" w:rsidP="00F710D8">
            <w:pPr>
              <w:spacing w:line="320" w:lineRule="exact"/>
              <w:jc w:val="center"/>
              <w:rPr>
                <w:rFonts w:ascii="標楷體"/>
                <w:color w:val="000000" w:themeColor="text1"/>
                <w:sz w:val="22"/>
                <w:szCs w:val="22"/>
              </w:rPr>
            </w:pPr>
            <w:r w:rsidRPr="00F710D8">
              <w:rPr>
                <w:rFonts w:ascii="標楷體" w:hint="eastAsia"/>
                <w:color w:val="000000" w:themeColor="text1"/>
                <w:sz w:val="22"/>
                <w:szCs w:val="22"/>
              </w:rPr>
              <w:t>行政職務</w:t>
            </w:r>
          </w:p>
        </w:tc>
        <w:tc>
          <w:tcPr>
            <w:tcW w:w="4027" w:type="pct"/>
            <w:gridSpan w:val="3"/>
            <w:tcBorders>
              <w:top w:val="single" w:sz="4" w:space="0" w:color="auto"/>
              <w:left w:val="single" w:sz="4" w:space="0" w:color="auto"/>
              <w:bottom w:val="single" w:sz="4" w:space="0" w:color="auto"/>
              <w:right w:val="single" w:sz="4" w:space="0" w:color="auto"/>
            </w:tcBorders>
            <w:vAlign w:val="center"/>
          </w:tcPr>
          <w:p w:rsidR="00F710D8" w:rsidRPr="00F710D8" w:rsidRDefault="00F710D8" w:rsidP="00F710D8">
            <w:pPr>
              <w:spacing w:line="400" w:lineRule="exact"/>
              <w:rPr>
                <w:rFonts w:ascii="標楷體"/>
                <w:color w:val="000000" w:themeColor="text1"/>
                <w:sz w:val="22"/>
                <w:szCs w:val="22"/>
              </w:rPr>
            </w:pPr>
            <w:r w:rsidRPr="00F710D8">
              <w:rPr>
                <w:rFonts w:ascii="標楷體" w:hint="eastAsia"/>
                <w:color w:val="000000" w:themeColor="text1"/>
                <w:sz w:val="22"/>
                <w:szCs w:val="22"/>
              </w:rPr>
              <w:t>教師兼夜校主任每週得酌減日間授課三節、組長每週得酌減日間授課一節。</w:t>
            </w:r>
            <w:proofErr w:type="gramStart"/>
            <w:r w:rsidRPr="00F710D8">
              <w:rPr>
                <w:rFonts w:ascii="標楷體" w:hint="eastAsia"/>
                <w:color w:val="000000" w:themeColor="text1"/>
                <w:sz w:val="22"/>
                <w:szCs w:val="22"/>
              </w:rPr>
              <w:t>（</w:t>
            </w:r>
            <w:proofErr w:type="gramEnd"/>
            <w:r w:rsidRPr="00F710D8">
              <w:rPr>
                <w:rFonts w:ascii="標楷體" w:hint="eastAsia"/>
                <w:color w:val="000000" w:themeColor="text1"/>
                <w:sz w:val="22"/>
                <w:szCs w:val="22"/>
              </w:rPr>
              <w:t>依據九十九年三月十七日府教社字第</w:t>
            </w:r>
            <w:r w:rsidRPr="00F710D8">
              <w:rPr>
                <w:rFonts w:ascii="標楷體" w:hAnsi="標楷體" w:hint="eastAsia"/>
                <w:color w:val="000000" w:themeColor="text1"/>
                <w:sz w:val="22"/>
                <w:szCs w:val="22"/>
              </w:rPr>
              <w:t>零</w:t>
            </w:r>
            <w:r w:rsidRPr="00F710D8">
              <w:rPr>
                <w:rFonts w:ascii="標楷體" w:hint="eastAsia"/>
                <w:color w:val="000000" w:themeColor="text1"/>
                <w:sz w:val="22"/>
                <w:szCs w:val="22"/>
              </w:rPr>
              <w:t>九九</w:t>
            </w:r>
            <w:r w:rsidRPr="00F710D8">
              <w:rPr>
                <w:rFonts w:ascii="標楷體" w:hAnsi="標楷體" w:hint="eastAsia"/>
                <w:color w:val="000000" w:themeColor="text1"/>
                <w:sz w:val="22"/>
                <w:szCs w:val="22"/>
              </w:rPr>
              <w:t>零</w:t>
            </w:r>
            <w:r w:rsidRPr="00F710D8">
              <w:rPr>
                <w:rFonts w:ascii="標楷體" w:hint="eastAsia"/>
                <w:color w:val="000000" w:themeColor="text1"/>
                <w:sz w:val="22"/>
                <w:szCs w:val="22"/>
              </w:rPr>
              <w:t>八</w:t>
            </w:r>
            <w:r w:rsidRPr="00F710D8">
              <w:rPr>
                <w:rFonts w:ascii="標楷體" w:hAnsi="標楷體" w:hint="eastAsia"/>
                <w:color w:val="000000" w:themeColor="text1"/>
                <w:sz w:val="22"/>
                <w:szCs w:val="22"/>
              </w:rPr>
              <w:t>零</w:t>
            </w:r>
            <w:r w:rsidRPr="00F710D8">
              <w:rPr>
                <w:rFonts w:ascii="標楷體" w:hint="eastAsia"/>
                <w:color w:val="000000" w:themeColor="text1"/>
                <w:sz w:val="22"/>
                <w:szCs w:val="22"/>
              </w:rPr>
              <w:t>一一</w:t>
            </w:r>
            <w:r w:rsidRPr="00F710D8">
              <w:rPr>
                <w:rFonts w:ascii="標楷體" w:hAnsi="標楷體" w:hint="eastAsia"/>
                <w:color w:val="000000" w:themeColor="text1"/>
                <w:sz w:val="22"/>
                <w:szCs w:val="22"/>
              </w:rPr>
              <w:t>零</w:t>
            </w:r>
            <w:r w:rsidRPr="00F710D8">
              <w:rPr>
                <w:rFonts w:ascii="標楷體" w:hint="eastAsia"/>
                <w:color w:val="000000" w:themeColor="text1"/>
                <w:sz w:val="22"/>
                <w:szCs w:val="22"/>
              </w:rPr>
              <w:t>五號函辦理。）</w:t>
            </w:r>
          </w:p>
        </w:tc>
      </w:tr>
      <w:tr w:rsidR="00F710D8" w:rsidRPr="00F710D8" w:rsidTr="00F710D8">
        <w:trPr>
          <w:cantSplit/>
        </w:trPr>
        <w:tc>
          <w:tcPr>
            <w:tcW w:w="973" w:type="pct"/>
            <w:tcBorders>
              <w:top w:val="single" w:sz="4" w:space="0" w:color="auto"/>
              <w:left w:val="single" w:sz="4" w:space="0" w:color="auto"/>
              <w:bottom w:val="single" w:sz="4" w:space="0" w:color="auto"/>
              <w:right w:val="single" w:sz="4" w:space="0" w:color="auto"/>
            </w:tcBorders>
            <w:vAlign w:val="center"/>
          </w:tcPr>
          <w:p w:rsidR="00F710D8" w:rsidRPr="00F710D8" w:rsidRDefault="00F710D8" w:rsidP="00F710D8">
            <w:pPr>
              <w:spacing w:line="400" w:lineRule="exact"/>
              <w:jc w:val="center"/>
              <w:rPr>
                <w:rFonts w:ascii="標楷體"/>
                <w:color w:val="000000"/>
                <w:sz w:val="22"/>
                <w:szCs w:val="22"/>
              </w:rPr>
            </w:pPr>
            <w:r w:rsidRPr="00F710D8">
              <w:rPr>
                <w:rFonts w:ascii="標楷體" w:hint="eastAsia"/>
                <w:color w:val="000000"/>
                <w:sz w:val="22"/>
                <w:szCs w:val="22"/>
              </w:rPr>
              <w:t>級任教師</w:t>
            </w:r>
          </w:p>
        </w:tc>
        <w:tc>
          <w:tcPr>
            <w:tcW w:w="4027" w:type="pct"/>
            <w:gridSpan w:val="3"/>
            <w:tcBorders>
              <w:top w:val="single" w:sz="4" w:space="0" w:color="auto"/>
              <w:left w:val="single" w:sz="4" w:space="0" w:color="auto"/>
              <w:bottom w:val="single" w:sz="4" w:space="0" w:color="auto"/>
              <w:right w:val="single" w:sz="4" w:space="0" w:color="auto"/>
            </w:tcBorders>
          </w:tcPr>
          <w:p w:rsidR="00F710D8" w:rsidRPr="00F710D8" w:rsidRDefault="00F710D8" w:rsidP="00F710D8">
            <w:pPr>
              <w:spacing w:line="400" w:lineRule="exact"/>
              <w:jc w:val="center"/>
              <w:rPr>
                <w:rFonts w:ascii="標楷體"/>
                <w:color w:val="000000"/>
                <w:sz w:val="22"/>
                <w:szCs w:val="22"/>
              </w:rPr>
            </w:pPr>
            <w:r w:rsidRPr="00F710D8">
              <w:rPr>
                <w:rFonts w:ascii="標楷體" w:hint="eastAsia"/>
                <w:color w:val="000000"/>
                <w:sz w:val="22"/>
                <w:szCs w:val="22"/>
              </w:rPr>
              <w:t>十六</w:t>
            </w:r>
          </w:p>
        </w:tc>
      </w:tr>
      <w:tr w:rsidR="00F710D8" w:rsidRPr="00F710D8" w:rsidTr="00F710D8">
        <w:trPr>
          <w:cantSplit/>
        </w:trPr>
        <w:tc>
          <w:tcPr>
            <w:tcW w:w="973" w:type="pct"/>
            <w:tcBorders>
              <w:top w:val="single" w:sz="4" w:space="0" w:color="auto"/>
              <w:left w:val="single" w:sz="4" w:space="0" w:color="auto"/>
              <w:bottom w:val="single" w:sz="4" w:space="0" w:color="auto"/>
              <w:right w:val="single" w:sz="4" w:space="0" w:color="auto"/>
            </w:tcBorders>
            <w:vAlign w:val="center"/>
          </w:tcPr>
          <w:p w:rsidR="00F710D8" w:rsidRPr="00F710D8" w:rsidRDefault="00F710D8" w:rsidP="00F710D8">
            <w:pPr>
              <w:spacing w:line="400" w:lineRule="exact"/>
              <w:jc w:val="center"/>
              <w:rPr>
                <w:rFonts w:ascii="標楷體"/>
                <w:color w:val="000000"/>
                <w:sz w:val="22"/>
                <w:szCs w:val="22"/>
              </w:rPr>
            </w:pPr>
            <w:r w:rsidRPr="00F710D8">
              <w:rPr>
                <w:rFonts w:ascii="標楷體" w:hint="eastAsia"/>
                <w:color w:val="000000"/>
                <w:sz w:val="22"/>
                <w:szCs w:val="22"/>
              </w:rPr>
              <w:t>科任教師</w:t>
            </w:r>
          </w:p>
        </w:tc>
        <w:tc>
          <w:tcPr>
            <w:tcW w:w="4027" w:type="pct"/>
            <w:gridSpan w:val="3"/>
            <w:tcBorders>
              <w:top w:val="single" w:sz="4" w:space="0" w:color="auto"/>
              <w:left w:val="single" w:sz="4" w:space="0" w:color="auto"/>
              <w:bottom w:val="single" w:sz="4" w:space="0" w:color="auto"/>
              <w:right w:val="single" w:sz="4" w:space="0" w:color="auto"/>
            </w:tcBorders>
          </w:tcPr>
          <w:p w:rsidR="00F710D8" w:rsidRPr="00F710D8" w:rsidRDefault="00F710D8" w:rsidP="00F710D8">
            <w:pPr>
              <w:spacing w:line="400" w:lineRule="exact"/>
              <w:jc w:val="center"/>
              <w:rPr>
                <w:rFonts w:ascii="標楷體"/>
                <w:color w:val="000000"/>
                <w:sz w:val="22"/>
                <w:szCs w:val="22"/>
              </w:rPr>
            </w:pPr>
            <w:r w:rsidRPr="00F710D8">
              <w:rPr>
                <w:rFonts w:ascii="標楷體" w:hint="eastAsia"/>
                <w:color w:val="000000"/>
                <w:sz w:val="22"/>
                <w:szCs w:val="22"/>
              </w:rPr>
              <w:t>二十</w:t>
            </w:r>
          </w:p>
        </w:tc>
      </w:tr>
    </w:tbl>
    <w:p w:rsidR="00F710D8" w:rsidRPr="00F710D8" w:rsidRDefault="00F710D8" w:rsidP="00F710D8">
      <w:pPr>
        <w:spacing w:line="260" w:lineRule="exact"/>
        <w:rPr>
          <w:sz w:val="18"/>
          <w:szCs w:val="18"/>
        </w:rPr>
      </w:pPr>
      <w:r w:rsidRPr="00F710D8">
        <w:rPr>
          <w:rFonts w:hint="eastAsia"/>
          <w:sz w:val="18"/>
          <w:szCs w:val="18"/>
        </w:rPr>
        <w:t>附則：</w:t>
      </w:r>
    </w:p>
    <w:p w:rsidR="00F710D8" w:rsidRPr="00F710D8" w:rsidRDefault="00F710D8" w:rsidP="00F710D8">
      <w:pPr>
        <w:spacing w:line="260" w:lineRule="exact"/>
        <w:ind w:left="180" w:hangingChars="100" w:hanging="180"/>
        <w:rPr>
          <w:sz w:val="18"/>
          <w:szCs w:val="18"/>
        </w:rPr>
      </w:pPr>
      <w:r w:rsidRPr="00F710D8">
        <w:rPr>
          <w:rFonts w:hint="eastAsia"/>
          <w:sz w:val="18"/>
          <w:szCs w:val="18"/>
        </w:rPr>
        <w:t>1.</w:t>
      </w:r>
      <w:r w:rsidRPr="00F710D8">
        <w:rPr>
          <w:rFonts w:hint="eastAsia"/>
          <w:sz w:val="18"/>
          <w:szCs w:val="18"/>
        </w:rPr>
        <w:tab/>
      </w:r>
      <w:r w:rsidRPr="00F710D8">
        <w:rPr>
          <w:rFonts w:hint="eastAsia"/>
          <w:sz w:val="18"/>
          <w:szCs w:val="18"/>
        </w:rPr>
        <w:t>教師兼任二項以上行政職務者（編制內行政職務），其每週授課節數以所兼任行政職務授課</w:t>
      </w:r>
      <w:proofErr w:type="gramStart"/>
      <w:r w:rsidRPr="00F710D8">
        <w:rPr>
          <w:rFonts w:hint="eastAsia"/>
          <w:sz w:val="18"/>
          <w:szCs w:val="18"/>
        </w:rPr>
        <w:t>節數擇</w:t>
      </w:r>
      <w:proofErr w:type="gramEnd"/>
      <w:r w:rsidRPr="00F710D8">
        <w:rPr>
          <w:rFonts w:hint="eastAsia"/>
          <w:sz w:val="18"/>
          <w:szCs w:val="18"/>
        </w:rPr>
        <w:t>一為原則，不得再予減少授課節數。</w:t>
      </w:r>
      <w:r w:rsidRPr="00F710D8">
        <w:rPr>
          <w:rFonts w:hint="eastAsia"/>
          <w:sz w:val="18"/>
          <w:szCs w:val="18"/>
          <w:u w:val="single"/>
        </w:rPr>
        <w:t>教師因執行各項職務（任務），符合減授課規定，</w:t>
      </w:r>
      <w:proofErr w:type="gramStart"/>
      <w:r w:rsidRPr="00F710D8">
        <w:rPr>
          <w:rFonts w:hint="eastAsia"/>
          <w:sz w:val="18"/>
          <w:szCs w:val="18"/>
          <w:u w:val="single"/>
        </w:rPr>
        <w:t>得減授每週</w:t>
      </w:r>
      <w:proofErr w:type="gramEnd"/>
      <w:r w:rsidRPr="00F710D8">
        <w:rPr>
          <w:rFonts w:hint="eastAsia"/>
          <w:sz w:val="18"/>
          <w:szCs w:val="18"/>
          <w:u w:val="single"/>
        </w:rPr>
        <w:t>授課節數。</w:t>
      </w:r>
      <w:proofErr w:type="gramStart"/>
      <w:r w:rsidRPr="00F710D8">
        <w:rPr>
          <w:rFonts w:hint="eastAsia"/>
          <w:sz w:val="18"/>
          <w:szCs w:val="18"/>
          <w:u w:val="single"/>
        </w:rPr>
        <w:t>惟</w:t>
      </w:r>
      <w:proofErr w:type="gramEnd"/>
      <w:r w:rsidRPr="00F710D8">
        <w:rPr>
          <w:rFonts w:hint="eastAsia"/>
          <w:sz w:val="18"/>
          <w:szCs w:val="18"/>
          <w:u w:val="single"/>
        </w:rPr>
        <w:t>教學為教師本職，減授課後每週授課節數不得低於二節。</w:t>
      </w:r>
    </w:p>
    <w:p w:rsidR="00F710D8" w:rsidRPr="00F710D8" w:rsidRDefault="00F710D8" w:rsidP="00F710D8">
      <w:pPr>
        <w:spacing w:line="260" w:lineRule="exact"/>
        <w:ind w:left="180" w:hangingChars="100" w:hanging="180"/>
        <w:rPr>
          <w:sz w:val="18"/>
          <w:szCs w:val="18"/>
        </w:rPr>
      </w:pPr>
      <w:r w:rsidRPr="00F710D8">
        <w:rPr>
          <w:rFonts w:hint="eastAsia"/>
          <w:sz w:val="18"/>
          <w:szCs w:val="18"/>
        </w:rPr>
        <w:t>2.</w:t>
      </w:r>
      <w:r w:rsidRPr="00F710D8">
        <w:rPr>
          <w:rFonts w:hint="eastAsia"/>
          <w:sz w:val="18"/>
          <w:szCs w:val="18"/>
        </w:rPr>
        <w:tab/>
      </w:r>
      <w:r w:rsidRPr="00F710D8">
        <w:rPr>
          <w:rFonts w:hint="eastAsia"/>
          <w:sz w:val="18"/>
          <w:szCs w:val="18"/>
        </w:rPr>
        <w:t>以上表列以普通班計算，</w:t>
      </w:r>
      <w:proofErr w:type="gramStart"/>
      <w:r w:rsidRPr="00F710D8">
        <w:rPr>
          <w:rFonts w:hint="eastAsia"/>
          <w:sz w:val="18"/>
          <w:szCs w:val="18"/>
        </w:rPr>
        <w:t>特殊教育班依國民教育</w:t>
      </w:r>
      <w:proofErr w:type="gramEnd"/>
      <w:r w:rsidRPr="00F710D8">
        <w:rPr>
          <w:rFonts w:hint="eastAsia"/>
          <w:sz w:val="18"/>
          <w:szCs w:val="18"/>
        </w:rPr>
        <w:t>階段智能障礙類（啟聰類）課程綱要、藝術才能班設置標準安排授課。</w:t>
      </w:r>
    </w:p>
    <w:p w:rsidR="00F710D8" w:rsidRPr="00F710D8" w:rsidRDefault="00F710D8" w:rsidP="00F710D8">
      <w:pPr>
        <w:spacing w:line="260" w:lineRule="exact"/>
        <w:ind w:left="180" w:hangingChars="100" w:hanging="180"/>
        <w:rPr>
          <w:sz w:val="18"/>
          <w:szCs w:val="18"/>
        </w:rPr>
      </w:pPr>
      <w:r w:rsidRPr="00F710D8">
        <w:rPr>
          <w:rFonts w:hint="eastAsia"/>
          <w:sz w:val="18"/>
          <w:szCs w:val="18"/>
        </w:rPr>
        <w:t>3.</w:t>
      </w:r>
      <w:r w:rsidRPr="00F710D8">
        <w:rPr>
          <w:rFonts w:hint="eastAsia"/>
          <w:sz w:val="18"/>
          <w:szCs w:val="18"/>
        </w:rPr>
        <w:tab/>
      </w:r>
      <w:r w:rsidRPr="00F710D8">
        <w:rPr>
          <w:rFonts w:hint="eastAsia"/>
          <w:sz w:val="18"/>
          <w:szCs w:val="18"/>
        </w:rPr>
        <w:t>圖書室管理教師</w:t>
      </w:r>
      <w:proofErr w:type="gramStart"/>
      <w:r w:rsidRPr="00F710D8">
        <w:rPr>
          <w:rFonts w:hint="eastAsia"/>
          <w:sz w:val="18"/>
          <w:szCs w:val="18"/>
        </w:rPr>
        <w:t>之減課</w:t>
      </w:r>
      <w:proofErr w:type="gramEnd"/>
      <w:r w:rsidRPr="00F710D8">
        <w:rPr>
          <w:rFonts w:hint="eastAsia"/>
          <w:sz w:val="18"/>
          <w:szCs w:val="18"/>
        </w:rPr>
        <w:t>，應視學校推動閱讀情形，</w:t>
      </w:r>
      <w:proofErr w:type="gramStart"/>
      <w:r w:rsidRPr="00F710D8">
        <w:rPr>
          <w:rFonts w:hint="eastAsia"/>
          <w:sz w:val="18"/>
          <w:szCs w:val="18"/>
        </w:rPr>
        <w:t>研</w:t>
      </w:r>
      <w:proofErr w:type="gramEnd"/>
      <w:r w:rsidRPr="00F710D8">
        <w:rPr>
          <w:rFonts w:hint="eastAsia"/>
          <w:sz w:val="18"/>
          <w:szCs w:val="18"/>
        </w:rPr>
        <w:t>訂運作計畫報府核定後酌減課</w:t>
      </w:r>
      <w:proofErr w:type="gramStart"/>
      <w:r w:rsidRPr="00F710D8">
        <w:rPr>
          <w:rFonts w:hint="eastAsia"/>
          <w:sz w:val="18"/>
          <w:szCs w:val="18"/>
        </w:rPr>
        <w:t>務</w:t>
      </w:r>
      <w:proofErr w:type="gramEnd"/>
      <w:r w:rsidRPr="00F710D8">
        <w:rPr>
          <w:rFonts w:hint="eastAsia"/>
          <w:sz w:val="18"/>
          <w:szCs w:val="18"/>
        </w:rPr>
        <w:t>。</w:t>
      </w:r>
    </w:p>
    <w:p w:rsidR="00F710D8" w:rsidRDefault="00F710D8" w:rsidP="00F710D8">
      <w:pPr>
        <w:spacing w:line="260" w:lineRule="exact"/>
        <w:ind w:left="180" w:hangingChars="100" w:hanging="180"/>
        <w:rPr>
          <w:sz w:val="18"/>
          <w:szCs w:val="18"/>
        </w:rPr>
      </w:pPr>
      <w:r w:rsidRPr="00F710D8">
        <w:rPr>
          <w:rFonts w:hint="eastAsia"/>
          <w:sz w:val="18"/>
          <w:szCs w:val="18"/>
        </w:rPr>
        <w:t>4.</w:t>
      </w:r>
      <w:r w:rsidRPr="00F710D8">
        <w:rPr>
          <w:rFonts w:hint="eastAsia"/>
          <w:sz w:val="18"/>
          <w:szCs w:val="18"/>
        </w:rPr>
        <w:tab/>
      </w:r>
      <w:r w:rsidRPr="00F710D8">
        <w:rPr>
          <w:rFonts w:hint="eastAsia"/>
          <w:sz w:val="18"/>
          <w:szCs w:val="18"/>
        </w:rPr>
        <w:t>全校依每週授課節數基準編排課</w:t>
      </w:r>
      <w:proofErr w:type="gramStart"/>
      <w:r w:rsidRPr="00F710D8">
        <w:rPr>
          <w:rFonts w:hint="eastAsia"/>
          <w:sz w:val="18"/>
          <w:szCs w:val="18"/>
        </w:rPr>
        <w:t>務</w:t>
      </w:r>
      <w:proofErr w:type="gramEnd"/>
      <w:r w:rsidRPr="00F710D8">
        <w:rPr>
          <w:rFonts w:hint="eastAsia"/>
          <w:sz w:val="18"/>
          <w:szCs w:val="18"/>
        </w:rPr>
        <w:t>後，所減授課節數若</w:t>
      </w:r>
      <w:proofErr w:type="gramStart"/>
      <w:r w:rsidRPr="00F710D8">
        <w:rPr>
          <w:rFonts w:hint="eastAsia"/>
          <w:sz w:val="18"/>
          <w:szCs w:val="18"/>
        </w:rPr>
        <w:t>無法聘得兼任</w:t>
      </w:r>
      <w:proofErr w:type="gramEnd"/>
      <w:r w:rsidRPr="00F710D8">
        <w:rPr>
          <w:rFonts w:hint="eastAsia"/>
          <w:sz w:val="18"/>
          <w:szCs w:val="18"/>
        </w:rPr>
        <w:t>代課及代理教師，學校應以學生受教權為優先考量，由校內教師兼任之並支領超鐘點費，教師不得拒絕。</w:t>
      </w:r>
    </w:p>
    <w:p w:rsidR="00F710D8" w:rsidRPr="00F710D8" w:rsidRDefault="00F710D8" w:rsidP="00F710D8">
      <w:r w:rsidRPr="00F710D8">
        <w:rPr>
          <w:szCs w:val="20"/>
        </w:rPr>
        <w:br w:type="page"/>
      </w:r>
      <w:r w:rsidRPr="00F710D8">
        <w:rPr>
          <w:rFonts w:hint="eastAsia"/>
        </w:rPr>
        <w:lastRenderedPageBreak/>
        <w:t>現行規定</w:t>
      </w:r>
    </w:p>
    <w:p w:rsidR="00F710D8" w:rsidRPr="00F710D8" w:rsidRDefault="00F710D8" w:rsidP="00F710D8">
      <w:r w:rsidRPr="00F710D8">
        <w:rPr>
          <w:rFonts w:hint="eastAsia"/>
        </w:rPr>
        <w:t>附件二</w:t>
      </w:r>
    </w:p>
    <w:p w:rsidR="00F710D8" w:rsidRDefault="00F710D8" w:rsidP="00A166B0">
      <w:pPr>
        <w:pStyle w:val="afffffffffff3"/>
        <w:spacing w:before="360" w:after="120"/>
      </w:pPr>
      <w:r>
        <w:rPr>
          <w:rFonts w:hint="eastAsia"/>
        </w:rPr>
        <w:t>澎湖縣國民小學主任、組長及教師每週授課節數參考表</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446"/>
        <w:gridCol w:w="1344"/>
        <w:gridCol w:w="1344"/>
        <w:gridCol w:w="1344"/>
        <w:gridCol w:w="1344"/>
        <w:gridCol w:w="1342"/>
      </w:tblGrid>
      <w:tr w:rsidR="00F710D8" w:rsidRPr="006E2EC3" w:rsidTr="00885390">
        <w:tc>
          <w:tcPr>
            <w:tcW w:w="886" w:type="pct"/>
            <w:tcBorders>
              <w:top w:val="single" w:sz="4" w:space="0" w:color="auto"/>
              <w:left w:val="single" w:sz="4" w:space="0" w:color="auto"/>
              <w:bottom w:val="single" w:sz="4" w:space="0" w:color="auto"/>
              <w:right w:val="single" w:sz="4" w:space="0" w:color="auto"/>
              <w:tl2br w:val="single" w:sz="4" w:space="0" w:color="auto"/>
            </w:tcBorders>
          </w:tcPr>
          <w:p w:rsidR="00F710D8" w:rsidRPr="006E2EC3" w:rsidRDefault="00F710D8" w:rsidP="00885390">
            <w:pPr>
              <w:spacing w:line="400" w:lineRule="exact"/>
              <w:ind w:firstLineChars="300" w:firstLine="660"/>
              <w:rPr>
                <w:rFonts w:ascii="標楷體"/>
                <w:color w:val="000000" w:themeColor="text1"/>
                <w:sz w:val="22"/>
                <w:szCs w:val="22"/>
              </w:rPr>
            </w:pPr>
            <w:r w:rsidRPr="006E2EC3">
              <w:rPr>
                <w:rFonts w:ascii="標楷體" w:hint="eastAsia"/>
                <w:color w:val="000000" w:themeColor="text1"/>
                <w:sz w:val="22"/>
                <w:szCs w:val="22"/>
              </w:rPr>
              <w:t>班級數</w:t>
            </w:r>
          </w:p>
          <w:p w:rsidR="00F710D8" w:rsidRPr="006E2EC3" w:rsidRDefault="003B3560" w:rsidP="00885390">
            <w:pPr>
              <w:spacing w:line="400" w:lineRule="exact"/>
              <w:ind w:firstLineChars="100" w:firstLine="220"/>
              <w:rPr>
                <w:rFonts w:ascii="標楷體"/>
                <w:color w:val="000000" w:themeColor="text1"/>
                <w:sz w:val="22"/>
                <w:szCs w:val="22"/>
              </w:rPr>
            </w:pPr>
            <w:r>
              <w:rPr>
                <w:rFonts w:ascii="標楷體"/>
                <w:noProof/>
                <w:color w:val="000000" w:themeColor="text1"/>
                <w:sz w:val="22"/>
                <w:szCs w:val="22"/>
              </w:rPr>
              <w:pict>
                <v:line id="_x0000_s1418" style="position:absolute;left:0;text-align:left;z-index:251665920" from="-2.55pt,16.85pt" to="69.3pt,39.4pt" strokeweight=".5pt"/>
              </w:pict>
            </w:r>
            <w:r w:rsidR="00F710D8" w:rsidRPr="006E2EC3">
              <w:rPr>
                <w:rFonts w:ascii="標楷體" w:hint="eastAsia"/>
                <w:color w:val="000000" w:themeColor="text1"/>
                <w:sz w:val="22"/>
                <w:szCs w:val="22"/>
              </w:rPr>
              <w:t>節數</w:t>
            </w:r>
          </w:p>
          <w:p w:rsidR="00F710D8" w:rsidRPr="006E2EC3" w:rsidRDefault="00F710D8" w:rsidP="00885390">
            <w:pPr>
              <w:spacing w:line="400" w:lineRule="exact"/>
              <w:rPr>
                <w:rFonts w:ascii="標楷體"/>
                <w:color w:val="000000" w:themeColor="text1"/>
                <w:sz w:val="22"/>
                <w:szCs w:val="22"/>
              </w:rPr>
            </w:pPr>
            <w:r w:rsidRPr="006E2EC3">
              <w:rPr>
                <w:rFonts w:ascii="標楷體" w:hint="eastAsia"/>
                <w:color w:val="000000" w:themeColor="text1"/>
                <w:sz w:val="22"/>
                <w:szCs w:val="22"/>
              </w:rPr>
              <w:t>職稱</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rsidR="00885390"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八班</w:t>
            </w:r>
          </w:p>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以下</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rsidR="00885390"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九班</w:t>
            </w:r>
          </w:p>
          <w:p w:rsidR="00F710D8" w:rsidRPr="006E2EC3" w:rsidRDefault="00F710D8" w:rsidP="00885390">
            <w:pPr>
              <w:spacing w:line="400" w:lineRule="exact"/>
              <w:jc w:val="center"/>
              <w:rPr>
                <w:rFonts w:ascii="標楷體"/>
                <w:color w:val="000000" w:themeColor="text1"/>
                <w:sz w:val="22"/>
                <w:szCs w:val="22"/>
              </w:rPr>
            </w:pPr>
            <w:r w:rsidRPr="006E2EC3">
              <w:rPr>
                <w:rFonts w:ascii="標楷體"/>
                <w:color w:val="000000" w:themeColor="text1"/>
                <w:sz w:val="22"/>
                <w:szCs w:val="22"/>
              </w:rPr>
              <w:t>-</w:t>
            </w:r>
            <w:r w:rsidRPr="006E2EC3">
              <w:rPr>
                <w:rFonts w:ascii="標楷體" w:hint="eastAsia"/>
                <w:color w:val="000000" w:themeColor="text1"/>
                <w:sz w:val="22"/>
                <w:szCs w:val="22"/>
              </w:rPr>
              <w:t>十二班</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rsidR="00885390"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十三班</w:t>
            </w:r>
          </w:p>
          <w:p w:rsidR="00F710D8" w:rsidRPr="006E2EC3" w:rsidRDefault="00F710D8" w:rsidP="00885390">
            <w:pPr>
              <w:spacing w:line="400" w:lineRule="exact"/>
              <w:jc w:val="center"/>
              <w:rPr>
                <w:rFonts w:ascii="標楷體"/>
                <w:color w:val="000000" w:themeColor="text1"/>
                <w:sz w:val="22"/>
                <w:szCs w:val="22"/>
              </w:rPr>
            </w:pPr>
            <w:r w:rsidRPr="006E2EC3">
              <w:rPr>
                <w:rFonts w:ascii="標楷體"/>
                <w:color w:val="000000" w:themeColor="text1"/>
                <w:sz w:val="22"/>
                <w:szCs w:val="22"/>
              </w:rPr>
              <w:t>-</w:t>
            </w:r>
            <w:r w:rsidRPr="006E2EC3">
              <w:rPr>
                <w:rFonts w:ascii="標楷體" w:hint="eastAsia"/>
                <w:color w:val="000000" w:themeColor="text1"/>
                <w:sz w:val="22"/>
                <w:szCs w:val="22"/>
              </w:rPr>
              <w:t>十八班</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rsidR="00885390"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十九班</w:t>
            </w:r>
          </w:p>
          <w:p w:rsidR="00F710D8" w:rsidRPr="006E2EC3" w:rsidRDefault="00F710D8" w:rsidP="00885390">
            <w:pPr>
              <w:spacing w:line="400" w:lineRule="exact"/>
              <w:jc w:val="center"/>
              <w:rPr>
                <w:rFonts w:ascii="標楷體"/>
                <w:color w:val="000000" w:themeColor="text1"/>
                <w:sz w:val="22"/>
                <w:szCs w:val="22"/>
              </w:rPr>
            </w:pPr>
            <w:r w:rsidRPr="006E2EC3">
              <w:rPr>
                <w:rFonts w:ascii="標楷體"/>
                <w:color w:val="000000" w:themeColor="text1"/>
                <w:sz w:val="22"/>
                <w:szCs w:val="22"/>
              </w:rPr>
              <w:t>-</w:t>
            </w:r>
            <w:r w:rsidRPr="006E2EC3">
              <w:rPr>
                <w:rFonts w:ascii="標楷體" w:hint="eastAsia"/>
                <w:color w:val="000000" w:themeColor="text1"/>
                <w:sz w:val="22"/>
                <w:szCs w:val="22"/>
              </w:rPr>
              <w:t>二十四班</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rsidR="00885390"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二十五班</w:t>
            </w:r>
          </w:p>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以上</w:t>
            </w:r>
          </w:p>
        </w:tc>
      </w:tr>
      <w:tr w:rsidR="00F710D8" w:rsidRPr="006E2EC3" w:rsidTr="00885390">
        <w:tc>
          <w:tcPr>
            <w:tcW w:w="886" w:type="pct"/>
            <w:tcBorders>
              <w:top w:val="single" w:sz="4" w:space="0" w:color="auto"/>
              <w:left w:val="single" w:sz="4" w:space="0" w:color="auto"/>
              <w:bottom w:val="single" w:sz="4" w:space="0" w:color="auto"/>
              <w:right w:val="single" w:sz="4" w:space="0" w:color="auto"/>
            </w:tcBorders>
            <w:vAlign w:val="center"/>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主任</w:t>
            </w:r>
          </w:p>
        </w:tc>
        <w:tc>
          <w:tcPr>
            <w:tcW w:w="823" w:type="pct"/>
            <w:tcBorders>
              <w:top w:val="single" w:sz="4" w:space="0" w:color="auto"/>
              <w:left w:val="single" w:sz="4" w:space="0" w:color="auto"/>
              <w:bottom w:val="single" w:sz="4" w:space="0" w:color="auto"/>
              <w:right w:val="single" w:sz="4" w:space="0" w:color="auto"/>
            </w:tcBorders>
            <w:shd w:val="clear" w:color="auto" w:fill="FFFFFF"/>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八</w:t>
            </w:r>
          </w:p>
        </w:tc>
        <w:tc>
          <w:tcPr>
            <w:tcW w:w="823" w:type="pct"/>
            <w:tcBorders>
              <w:top w:val="single" w:sz="4" w:space="0" w:color="auto"/>
              <w:left w:val="single" w:sz="4" w:space="0" w:color="auto"/>
              <w:bottom w:val="single" w:sz="4" w:space="0" w:color="auto"/>
              <w:right w:val="single" w:sz="4" w:space="0" w:color="auto"/>
            </w:tcBorders>
            <w:shd w:val="clear" w:color="auto" w:fill="FFFFFF"/>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八</w:t>
            </w:r>
          </w:p>
        </w:tc>
        <w:tc>
          <w:tcPr>
            <w:tcW w:w="823" w:type="pct"/>
            <w:tcBorders>
              <w:top w:val="single" w:sz="4" w:space="0" w:color="auto"/>
              <w:left w:val="single" w:sz="4" w:space="0" w:color="auto"/>
              <w:bottom w:val="single" w:sz="4" w:space="0" w:color="auto"/>
              <w:right w:val="single" w:sz="4" w:space="0" w:color="auto"/>
            </w:tcBorders>
            <w:shd w:val="clear" w:color="auto" w:fill="FFFFFF"/>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六</w:t>
            </w:r>
          </w:p>
        </w:tc>
        <w:tc>
          <w:tcPr>
            <w:tcW w:w="823" w:type="pct"/>
            <w:tcBorders>
              <w:top w:val="single" w:sz="4" w:space="0" w:color="auto"/>
              <w:left w:val="single" w:sz="4" w:space="0" w:color="auto"/>
              <w:bottom w:val="single" w:sz="4" w:space="0" w:color="auto"/>
              <w:right w:val="single" w:sz="4" w:space="0" w:color="auto"/>
            </w:tcBorders>
            <w:shd w:val="clear" w:color="auto" w:fill="FFFFFF"/>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四</w:t>
            </w:r>
          </w:p>
        </w:tc>
        <w:tc>
          <w:tcPr>
            <w:tcW w:w="823" w:type="pct"/>
            <w:tcBorders>
              <w:top w:val="single" w:sz="4" w:space="0" w:color="auto"/>
              <w:left w:val="single" w:sz="4" w:space="0" w:color="auto"/>
              <w:bottom w:val="single" w:sz="4" w:space="0" w:color="auto"/>
              <w:right w:val="single" w:sz="4" w:space="0" w:color="auto"/>
            </w:tcBorders>
            <w:shd w:val="clear" w:color="auto" w:fill="FFFFFF"/>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三</w:t>
            </w:r>
          </w:p>
        </w:tc>
      </w:tr>
      <w:tr w:rsidR="00F710D8" w:rsidRPr="006E2EC3" w:rsidTr="00885390">
        <w:trPr>
          <w:cantSplit/>
        </w:trPr>
        <w:tc>
          <w:tcPr>
            <w:tcW w:w="886" w:type="pct"/>
            <w:tcBorders>
              <w:top w:val="single" w:sz="4" w:space="0" w:color="auto"/>
              <w:left w:val="single" w:sz="4" w:space="0" w:color="auto"/>
              <w:bottom w:val="single" w:sz="4" w:space="0" w:color="auto"/>
              <w:right w:val="single" w:sz="4" w:space="0" w:color="auto"/>
            </w:tcBorders>
            <w:vAlign w:val="center"/>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組長</w:t>
            </w:r>
          </w:p>
        </w:tc>
        <w:tc>
          <w:tcPr>
            <w:tcW w:w="823" w:type="pct"/>
            <w:tcBorders>
              <w:top w:val="single" w:sz="4" w:space="0" w:color="auto"/>
              <w:left w:val="single" w:sz="4" w:space="0" w:color="auto"/>
              <w:bottom w:val="single" w:sz="4" w:space="0" w:color="auto"/>
              <w:right w:val="single" w:sz="4" w:space="0" w:color="auto"/>
            </w:tcBorders>
            <w:shd w:val="clear" w:color="auto" w:fill="FFFFFF"/>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十一</w:t>
            </w:r>
          </w:p>
        </w:tc>
        <w:tc>
          <w:tcPr>
            <w:tcW w:w="823" w:type="pct"/>
            <w:tcBorders>
              <w:top w:val="single" w:sz="4" w:space="0" w:color="auto"/>
              <w:left w:val="single" w:sz="4" w:space="0" w:color="auto"/>
              <w:bottom w:val="single" w:sz="4" w:space="0" w:color="auto"/>
              <w:right w:val="single" w:sz="4" w:space="0" w:color="auto"/>
            </w:tcBorders>
            <w:shd w:val="clear" w:color="auto" w:fill="FFFFFF"/>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十</w:t>
            </w:r>
          </w:p>
        </w:tc>
        <w:tc>
          <w:tcPr>
            <w:tcW w:w="823" w:type="pct"/>
            <w:tcBorders>
              <w:top w:val="single" w:sz="4" w:space="0" w:color="auto"/>
              <w:left w:val="single" w:sz="4" w:space="0" w:color="auto"/>
              <w:bottom w:val="single" w:sz="4" w:space="0" w:color="auto"/>
              <w:right w:val="single" w:sz="4" w:space="0" w:color="auto"/>
            </w:tcBorders>
            <w:shd w:val="clear" w:color="auto" w:fill="FFFFFF"/>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十</w:t>
            </w:r>
          </w:p>
        </w:tc>
        <w:tc>
          <w:tcPr>
            <w:tcW w:w="823" w:type="pct"/>
            <w:tcBorders>
              <w:top w:val="single" w:sz="4" w:space="0" w:color="auto"/>
              <w:left w:val="single" w:sz="4" w:space="0" w:color="auto"/>
              <w:bottom w:val="single" w:sz="4" w:space="0" w:color="auto"/>
              <w:right w:val="single" w:sz="4" w:space="0" w:color="auto"/>
            </w:tcBorders>
            <w:shd w:val="clear" w:color="auto" w:fill="FFFFFF"/>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十</w:t>
            </w:r>
          </w:p>
        </w:tc>
        <w:tc>
          <w:tcPr>
            <w:tcW w:w="823" w:type="pct"/>
            <w:tcBorders>
              <w:top w:val="single" w:sz="4" w:space="0" w:color="auto"/>
              <w:left w:val="single" w:sz="4" w:space="0" w:color="auto"/>
              <w:bottom w:val="single" w:sz="4" w:space="0" w:color="auto"/>
              <w:right w:val="single" w:sz="4" w:space="0" w:color="auto"/>
            </w:tcBorders>
            <w:shd w:val="clear" w:color="auto" w:fill="FFFFFF"/>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十</w:t>
            </w:r>
          </w:p>
        </w:tc>
      </w:tr>
      <w:tr w:rsidR="00F710D8" w:rsidRPr="006E2EC3" w:rsidTr="00885390">
        <w:trPr>
          <w:cantSplit/>
        </w:trPr>
        <w:tc>
          <w:tcPr>
            <w:tcW w:w="886" w:type="pct"/>
            <w:tcBorders>
              <w:top w:val="single" w:sz="4" w:space="0" w:color="auto"/>
              <w:left w:val="single" w:sz="4" w:space="0" w:color="auto"/>
              <w:bottom w:val="single" w:sz="4" w:space="0" w:color="auto"/>
              <w:right w:val="single" w:sz="4" w:space="0" w:color="auto"/>
            </w:tcBorders>
            <w:vAlign w:val="center"/>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教師兼出納</w:t>
            </w:r>
          </w:p>
        </w:tc>
        <w:tc>
          <w:tcPr>
            <w:tcW w:w="4114" w:type="pct"/>
            <w:gridSpan w:val="5"/>
            <w:tcBorders>
              <w:top w:val="single" w:sz="4" w:space="0" w:color="auto"/>
              <w:left w:val="single" w:sz="4" w:space="0" w:color="auto"/>
              <w:bottom w:val="single" w:sz="4" w:space="0" w:color="auto"/>
              <w:right w:val="single" w:sz="4" w:space="0" w:color="auto"/>
            </w:tcBorders>
          </w:tcPr>
          <w:p w:rsidR="00F710D8" w:rsidRPr="006E2EC3" w:rsidRDefault="00F710D8" w:rsidP="00885390">
            <w:pPr>
              <w:spacing w:line="400" w:lineRule="exact"/>
              <w:rPr>
                <w:rFonts w:ascii="標楷體"/>
                <w:color w:val="000000" w:themeColor="text1"/>
                <w:sz w:val="22"/>
                <w:szCs w:val="22"/>
              </w:rPr>
            </w:pPr>
            <w:r w:rsidRPr="006E2EC3">
              <w:rPr>
                <w:rFonts w:ascii="標楷體" w:hint="eastAsia"/>
                <w:color w:val="000000" w:themeColor="text1"/>
                <w:sz w:val="22"/>
                <w:szCs w:val="22"/>
              </w:rPr>
              <w:t>以科任教師授課節數為標準，酌減二節</w:t>
            </w:r>
            <w:proofErr w:type="gramStart"/>
            <w:r w:rsidRPr="006E2EC3">
              <w:rPr>
                <w:rFonts w:ascii="標楷體" w:hint="eastAsia"/>
                <w:color w:val="000000" w:themeColor="text1"/>
                <w:sz w:val="22"/>
                <w:szCs w:val="22"/>
              </w:rPr>
              <w:t>（</w:t>
            </w:r>
            <w:proofErr w:type="gramEnd"/>
            <w:r w:rsidRPr="006E2EC3">
              <w:rPr>
                <w:rFonts w:ascii="標楷體" w:hint="eastAsia"/>
                <w:color w:val="000000" w:themeColor="text1"/>
                <w:sz w:val="22"/>
                <w:szCs w:val="22"/>
              </w:rPr>
              <w:t>以未設出納組長，由教師兼任者為限。）</w:t>
            </w:r>
          </w:p>
        </w:tc>
      </w:tr>
      <w:tr w:rsidR="00F710D8" w:rsidRPr="006E2EC3" w:rsidTr="00885390">
        <w:trPr>
          <w:cantSplit/>
        </w:trPr>
        <w:tc>
          <w:tcPr>
            <w:tcW w:w="886" w:type="pct"/>
            <w:tcBorders>
              <w:top w:val="single" w:sz="4" w:space="0" w:color="auto"/>
              <w:left w:val="single" w:sz="4" w:space="0" w:color="auto"/>
              <w:bottom w:val="single" w:sz="4" w:space="0" w:color="auto"/>
              <w:right w:val="single" w:sz="4" w:space="0" w:color="auto"/>
            </w:tcBorders>
            <w:vAlign w:val="center"/>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資訊教師</w:t>
            </w:r>
          </w:p>
        </w:tc>
        <w:tc>
          <w:tcPr>
            <w:tcW w:w="4114" w:type="pct"/>
            <w:gridSpan w:val="5"/>
            <w:tcBorders>
              <w:top w:val="single" w:sz="4" w:space="0" w:color="auto"/>
              <w:left w:val="single" w:sz="4" w:space="0" w:color="auto"/>
              <w:bottom w:val="single" w:sz="4" w:space="0" w:color="auto"/>
              <w:right w:val="single" w:sz="4" w:space="0" w:color="auto"/>
            </w:tcBorders>
          </w:tcPr>
          <w:p w:rsidR="00F710D8" w:rsidRPr="006E2EC3" w:rsidRDefault="00F710D8" w:rsidP="00885390">
            <w:pPr>
              <w:spacing w:line="320" w:lineRule="exact"/>
              <w:rPr>
                <w:rFonts w:ascii="標楷體"/>
                <w:color w:val="000000" w:themeColor="text1"/>
                <w:sz w:val="22"/>
                <w:szCs w:val="22"/>
              </w:rPr>
            </w:pPr>
            <w:r w:rsidRPr="006E2EC3">
              <w:rPr>
                <w:rFonts w:ascii="標楷體" w:hint="eastAsia"/>
                <w:color w:val="000000" w:themeColor="text1"/>
                <w:sz w:val="22"/>
                <w:szCs w:val="22"/>
              </w:rPr>
              <w:t>每週得酌減授課一節</w:t>
            </w:r>
            <w:proofErr w:type="gramStart"/>
            <w:r w:rsidRPr="006E2EC3">
              <w:rPr>
                <w:rFonts w:ascii="標楷體" w:hint="eastAsia"/>
                <w:color w:val="000000" w:themeColor="text1"/>
                <w:sz w:val="22"/>
                <w:szCs w:val="22"/>
              </w:rPr>
              <w:t>（</w:t>
            </w:r>
            <w:proofErr w:type="gramEnd"/>
            <w:r w:rsidRPr="006E2EC3">
              <w:rPr>
                <w:rFonts w:ascii="標楷體" w:hint="eastAsia"/>
                <w:color w:val="000000" w:themeColor="text1"/>
                <w:sz w:val="22"/>
                <w:szCs w:val="22"/>
              </w:rPr>
              <w:t>以未設資訊組長之學校為限，必須負責學校資訊網路及電腦教室管理維護之工作。）</w:t>
            </w:r>
          </w:p>
        </w:tc>
      </w:tr>
      <w:tr w:rsidR="00F710D8" w:rsidRPr="006E2EC3" w:rsidTr="00885390">
        <w:trPr>
          <w:cantSplit/>
        </w:trPr>
        <w:tc>
          <w:tcPr>
            <w:tcW w:w="886" w:type="pct"/>
            <w:tcBorders>
              <w:top w:val="single" w:sz="4" w:space="0" w:color="auto"/>
              <w:left w:val="single" w:sz="4" w:space="0" w:color="auto"/>
              <w:bottom w:val="single" w:sz="4" w:space="0" w:color="auto"/>
              <w:right w:val="single" w:sz="4" w:space="0" w:color="auto"/>
            </w:tcBorders>
            <w:vAlign w:val="center"/>
          </w:tcPr>
          <w:p w:rsidR="00F710D8" w:rsidRPr="006E2EC3" w:rsidRDefault="00F710D8" w:rsidP="00885390">
            <w:pPr>
              <w:spacing w:line="320" w:lineRule="exact"/>
              <w:jc w:val="center"/>
              <w:rPr>
                <w:rFonts w:ascii="標楷體"/>
                <w:color w:val="000000" w:themeColor="text1"/>
                <w:sz w:val="22"/>
                <w:szCs w:val="22"/>
              </w:rPr>
            </w:pPr>
            <w:r w:rsidRPr="006E2EC3">
              <w:rPr>
                <w:rFonts w:ascii="標楷體" w:hint="eastAsia"/>
                <w:color w:val="000000" w:themeColor="text1"/>
                <w:sz w:val="22"/>
                <w:szCs w:val="22"/>
              </w:rPr>
              <w:t>教師兼男女</w:t>
            </w:r>
          </w:p>
          <w:p w:rsidR="00F710D8" w:rsidRPr="006E2EC3" w:rsidRDefault="00F710D8" w:rsidP="00885390">
            <w:pPr>
              <w:spacing w:line="320" w:lineRule="exact"/>
              <w:jc w:val="center"/>
              <w:rPr>
                <w:rFonts w:ascii="標楷體"/>
                <w:color w:val="000000" w:themeColor="text1"/>
                <w:sz w:val="22"/>
                <w:szCs w:val="22"/>
              </w:rPr>
            </w:pPr>
            <w:r w:rsidRPr="006E2EC3">
              <w:rPr>
                <w:rFonts w:ascii="標楷體" w:hint="eastAsia"/>
                <w:color w:val="000000" w:themeColor="text1"/>
                <w:sz w:val="22"/>
                <w:szCs w:val="22"/>
              </w:rPr>
              <w:t>童軍團團長</w:t>
            </w:r>
          </w:p>
        </w:tc>
        <w:tc>
          <w:tcPr>
            <w:tcW w:w="4114" w:type="pct"/>
            <w:gridSpan w:val="5"/>
            <w:tcBorders>
              <w:top w:val="single" w:sz="4" w:space="0" w:color="auto"/>
              <w:left w:val="single" w:sz="4" w:space="0" w:color="auto"/>
              <w:bottom w:val="single" w:sz="4" w:space="0" w:color="auto"/>
              <w:right w:val="single" w:sz="4" w:space="0" w:color="auto"/>
            </w:tcBorders>
          </w:tcPr>
          <w:p w:rsidR="00F710D8" w:rsidRPr="006E2EC3" w:rsidRDefault="00F710D8" w:rsidP="00885390">
            <w:pPr>
              <w:spacing w:line="400" w:lineRule="exact"/>
              <w:rPr>
                <w:rFonts w:ascii="標楷體"/>
                <w:color w:val="000000" w:themeColor="text1"/>
                <w:sz w:val="22"/>
                <w:szCs w:val="22"/>
              </w:rPr>
            </w:pPr>
            <w:r w:rsidRPr="006E2EC3">
              <w:rPr>
                <w:rFonts w:ascii="標楷體" w:hint="eastAsia"/>
                <w:color w:val="000000" w:themeColor="text1"/>
                <w:sz w:val="22"/>
                <w:szCs w:val="22"/>
              </w:rPr>
              <w:t>每週得酌減授課各一節</w:t>
            </w:r>
            <w:proofErr w:type="gramStart"/>
            <w:r w:rsidRPr="006E2EC3">
              <w:rPr>
                <w:rFonts w:ascii="標楷體" w:hint="eastAsia"/>
                <w:color w:val="000000" w:themeColor="text1"/>
                <w:sz w:val="22"/>
                <w:szCs w:val="22"/>
              </w:rPr>
              <w:t>（</w:t>
            </w:r>
            <w:proofErr w:type="gramEnd"/>
            <w:r w:rsidRPr="006E2EC3">
              <w:rPr>
                <w:rFonts w:ascii="標楷體" w:hint="eastAsia"/>
                <w:color w:val="000000" w:themeColor="text1"/>
                <w:sz w:val="22"/>
                <w:szCs w:val="22"/>
              </w:rPr>
              <w:t>依據六十八年十月二十六日府教國字第三二八三七號函辦理，必須有向本縣童軍會登錄且實際參與活動者。）</w:t>
            </w:r>
          </w:p>
        </w:tc>
      </w:tr>
      <w:tr w:rsidR="00F710D8" w:rsidRPr="006E2EC3" w:rsidTr="00885390">
        <w:trPr>
          <w:cantSplit/>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F710D8" w:rsidRPr="006E2EC3" w:rsidRDefault="00F710D8" w:rsidP="00885390">
            <w:pPr>
              <w:spacing w:line="320" w:lineRule="exact"/>
              <w:jc w:val="center"/>
              <w:rPr>
                <w:rFonts w:ascii="標楷體"/>
                <w:color w:val="000000" w:themeColor="text1"/>
                <w:sz w:val="22"/>
                <w:szCs w:val="22"/>
              </w:rPr>
            </w:pPr>
            <w:r w:rsidRPr="006E2EC3">
              <w:rPr>
                <w:rFonts w:ascii="標楷體" w:hint="eastAsia"/>
                <w:color w:val="000000" w:themeColor="text1"/>
                <w:sz w:val="22"/>
                <w:szCs w:val="22"/>
              </w:rPr>
              <w:t>午餐主辦</w:t>
            </w:r>
          </w:p>
          <w:p w:rsidR="00F710D8" w:rsidRPr="006E2EC3" w:rsidRDefault="00F710D8" w:rsidP="00885390">
            <w:pPr>
              <w:spacing w:line="320" w:lineRule="exact"/>
              <w:jc w:val="center"/>
              <w:rPr>
                <w:rFonts w:ascii="標楷體"/>
                <w:color w:val="000000" w:themeColor="text1"/>
                <w:sz w:val="22"/>
                <w:szCs w:val="22"/>
              </w:rPr>
            </w:pPr>
            <w:r w:rsidRPr="006E2EC3">
              <w:rPr>
                <w:rFonts w:ascii="標楷體" w:hint="eastAsia"/>
                <w:color w:val="000000" w:themeColor="text1"/>
                <w:sz w:val="22"/>
                <w:szCs w:val="22"/>
              </w:rPr>
              <w:t>（執行秘書）</w:t>
            </w:r>
          </w:p>
        </w:tc>
        <w:tc>
          <w:tcPr>
            <w:tcW w:w="41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710D8" w:rsidRPr="006E2EC3" w:rsidRDefault="00F710D8" w:rsidP="00885390">
            <w:pPr>
              <w:spacing w:line="320" w:lineRule="exact"/>
              <w:rPr>
                <w:rFonts w:ascii="標楷體"/>
                <w:color w:val="000000" w:themeColor="text1"/>
                <w:sz w:val="22"/>
                <w:szCs w:val="22"/>
              </w:rPr>
            </w:pPr>
            <w:r w:rsidRPr="006E2EC3">
              <w:rPr>
                <w:rFonts w:ascii="標楷體" w:hAnsi="標楷體" w:hint="eastAsia"/>
                <w:color w:val="000000" w:themeColor="text1"/>
                <w:sz w:val="22"/>
                <w:szCs w:val="22"/>
              </w:rPr>
              <w:t>十二班以下（含十二班） 每週得酌減授課一節</w:t>
            </w:r>
            <w:r w:rsidRPr="006E2EC3">
              <w:rPr>
                <w:rFonts w:ascii="標楷體" w:hint="eastAsia"/>
                <w:color w:val="000000" w:themeColor="text1"/>
                <w:sz w:val="22"/>
                <w:szCs w:val="22"/>
              </w:rPr>
              <w:t>；</w:t>
            </w:r>
          </w:p>
          <w:p w:rsidR="00F710D8" w:rsidRPr="006E2EC3" w:rsidRDefault="00F710D8" w:rsidP="00885390">
            <w:pPr>
              <w:spacing w:line="320" w:lineRule="exact"/>
              <w:rPr>
                <w:rFonts w:ascii="標楷體"/>
                <w:color w:val="000000" w:themeColor="text1"/>
                <w:sz w:val="22"/>
                <w:szCs w:val="22"/>
              </w:rPr>
            </w:pPr>
            <w:r w:rsidRPr="006E2EC3">
              <w:rPr>
                <w:rFonts w:ascii="標楷體" w:hAnsi="標楷體" w:hint="eastAsia"/>
                <w:color w:val="000000" w:themeColor="text1"/>
                <w:sz w:val="22"/>
                <w:szCs w:val="22"/>
              </w:rPr>
              <w:t>十三至二十四班（含二十四班）每週得酌減授課二節</w:t>
            </w:r>
            <w:r w:rsidRPr="006E2EC3">
              <w:rPr>
                <w:rFonts w:ascii="標楷體" w:hint="eastAsia"/>
                <w:color w:val="000000" w:themeColor="text1"/>
                <w:sz w:val="22"/>
                <w:szCs w:val="22"/>
              </w:rPr>
              <w:t>；</w:t>
            </w:r>
          </w:p>
          <w:p w:rsidR="00F710D8" w:rsidRPr="006E2EC3" w:rsidRDefault="00F710D8" w:rsidP="00885390">
            <w:pPr>
              <w:spacing w:line="320" w:lineRule="exact"/>
              <w:rPr>
                <w:rFonts w:ascii="標楷體" w:hAnsi="標楷體"/>
                <w:color w:val="000000" w:themeColor="text1"/>
                <w:sz w:val="22"/>
                <w:szCs w:val="22"/>
              </w:rPr>
            </w:pPr>
            <w:r w:rsidRPr="006E2EC3">
              <w:rPr>
                <w:rFonts w:ascii="標楷體" w:hAnsi="標楷體" w:hint="eastAsia"/>
                <w:color w:val="000000" w:themeColor="text1"/>
                <w:sz w:val="22"/>
                <w:szCs w:val="22"/>
              </w:rPr>
              <w:t>二十五至三十六班（含三十六班）每週得酌減授課四節；</w:t>
            </w:r>
          </w:p>
          <w:p w:rsidR="00F710D8" w:rsidRPr="006E2EC3" w:rsidRDefault="00F710D8" w:rsidP="00885390">
            <w:pPr>
              <w:spacing w:line="320" w:lineRule="exact"/>
              <w:rPr>
                <w:rFonts w:ascii="標楷體" w:hAnsi="標楷體"/>
                <w:color w:val="000000" w:themeColor="text1"/>
                <w:sz w:val="22"/>
                <w:szCs w:val="22"/>
              </w:rPr>
            </w:pPr>
            <w:r w:rsidRPr="006E2EC3">
              <w:rPr>
                <w:rFonts w:ascii="標楷體" w:hAnsi="標楷體" w:hint="eastAsia"/>
                <w:color w:val="000000" w:themeColor="text1"/>
                <w:sz w:val="22"/>
                <w:szCs w:val="22"/>
              </w:rPr>
              <w:t>三十七至四十八班（含四十八班）每週得酌減授課六節</w:t>
            </w:r>
            <w:r w:rsidRPr="006E2EC3">
              <w:rPr>
                <w:rFonts w:ascii="標楷體" w:hint="eastAsia"/>
                <w:color w:val="000000" w:themeColor="text1"/>
                <w:sz w:val="22"/>
                <w:szCs w:val="22"/>
              </w:rPr>
              <w:t>；</w:t>
            </w:r>
          </w:p>
          <w:p w:rsidR="00F710D8" w:rsidRPr="006E2EC3" w:rsidRDefault="00F710D8" w:rsidP="00885390">
            <w:pPr>
              <w:spacing w:line="320" w:lineRule="exact"/>
              <w:rPr>
                <w:rFonts w:ascii="標楷體"/>
                <w:color w:val="000000" w:themeColor="text1"/>
                <w:sz w:val="22"/>
                <w:szCs w:val="22"/>
              </w:rPr>
            </w:pPr>
            <w:r w:rsidRPr="006E2EC3">
              <w:rPr>
                <w:rFonts w:ascii="標楷體" w:hAnsi="標楷體" w:hint="eastAsia"/>
                <w:color w:val="000000" w:themeColor="text1"/>
                <w:sz w:val="22"/>
                <w:szCs w:val="22"/>
              </w:rPr>
              <w:t>四十九</w:t>
            </w:r>
            <w:r w:rsidRPr="006E2EC3">
              <w:rPr>
                <w:rFonts w:ascii="標楷體" w:hint="eastAsia"/>
                <w:color w:val="000000" w:themeColor="text1"/>
                <w:sz w:val="22"/>
                <w:szCs w:val="22"/>
              </w:rPr>
              <w:t>班以上每週得酌減授課八節。</w:t>
            </w:r>
          </w:p>
        </w:tc>
      </w:tr>
      <w:tr w:rsidR="00F710D8" w:rsidRPr="006E2EC3" w:rsidTr="00885390">
        <w:trPr>
          <w:cantSplit/>
        </w:trPr>
        <w:tc>
          <w:tcPr>
            <w:tcW w:w="886" w:type="pct"/>
            <w:tcBorders>
              <w:top w:val="single" w:sz="4" w:space="0" w:color="auto"/>
              <w:left w:val="single" w:sz="4" w:space="0" w:color="auto"/>
              <w:bottom w:val="single" w:sz="4" w:space="0" w:color="auto"/>
              <w:right w:val="single" w:sz="4" w:space="0" w:color="auto"/>
            </w:tcBorders>
            <w:vAlign w:val="center"/>
          </w:tcPr>
          <w:p w:rsidR="00F710D8" w:rsidRPr="006E2EC3" w:rsidRDefault="00F710D8" w:rsidP="00885390">
            <w:pPr>
              <w:spacing w:line="320" w:lineRule="exact"/>
              <w:jc w:val="center"/>
              <w:rPr>
                <w:rFonts w:ascii="標楷體"/>
                <w:color w:val="000000" w:themeColor="text1"/>
                <w:sz w:val="22"/>
                <w:szCs w:val="22"/>
              </w:rPr>
            </w:pPr>
            <w:r w:rsidRPr="006E2EC3">
              <w:rPr>
                <w:rFonts w:ascii="標楷體" w:hint="eastAsia"/>
                <w:color w:val="000000" w:themeColor="text1"/>
                <w:sz w:val="22"/>
                <w:szCs w:val="22"/>
              </w:rPr>
              <w:t>教師兼夜校</w:t>
            </w:r>
          </w:p>
          <w:p w:rsidR="00F710D8" w:rsidRPr="006E2EC3" w:rsidRDefault="00F710D8" w:rsidP="00885390">
            <w:pPr>
              <w:spacing w:line="320" w:lineRule="exact"/>
              <w:jc w:val="center"/>
              <w:rPr>
                <w:rFonts w:ascii="標楷體"/>
                <w:color w:val="000000" w:themeColor="text1"/>
                <w:sz w:val="22"/>
                <w:szCs w:val="22"/>
              </w:rPr>
            </w:pPr>
            <w:r w:rsidRPr="006E2EC3">
              <w:rPr>
                <w:rFonts w:ascii="標楷體" w:hint="eastAsia"/>
                <w:color w:val="000000" w:themeColor="text1"/>
                <w:sz w:val="22"/>
                <w:szCs w:val="22"/>
              </w:rPr>
              <w:t>行政職務</w:t>
            </w:r>
          </w:p>
        </w:tc>
        <w:tc>
          <w:tcPr>
            <w:tcW w:w="4114" w:type="pct"/>
            <w:gridSpan w:val="5"/>
            <w:tcBorders>
              <w:top w:val="single" w:sz="4" w:space="0" w:color="auto"/>
              <w:left w:val="single" w:sz="4" w:space="0" w:color="auto"/>
              <w:bottom w:val="single" w:sz="4" w:space="0" w:color="auto"/>
              <w:right w:val="single" w:sz="4" w:space="0" w:color="auto"/>
            </w:tcBorders>
            <w:vAlign w:val="center"/>
          </w:tcPr>
          <w:p w:rsidR="00F710D8" w:rsidRPr="006E2EC3" w:rsidRDefault="00F710D8" w:rsidP="00885390">
            <w:pPr>
              <w:spacing w:line="400" w:lineRule="exact"/>
              <w:rPr>
                <w:rFonts w:ascii="標楷體"/>
                <w:color w:val="000000" w:themeColor="text1"/>
                <w:sz w:val="22"/>
                <w:szCs w:val="22"/>
              </w:rPr>
            </w:pPr>
            <w:r w:rsidRPr="006E2EC3">
              <w:rPr>
                <w:rFonts w:ascii="標楷體" w:hint="eastAsia"/>
                <w:color w:val="000000" w:themeColor="text1"/>
                <w:sz w:val="22"/>
                <w:szCs w:val="22"/>
              </w:rPr>
              <w:t>教師兼夜校主任每週得酌減日間授課三節、組長每週得酌減日間授課一節。</w:t>
            </w:r>
            <w:proofErr w:type="gramStart"/>
            <w:r w:rsidRPr="006E2EC3">
              <w:rPr>
                <w:rFonts w:ascii="標楷體" w:hint="eastAsia"/>
                <w:color w:val="000000" w:themeColor="text1"/>
                <w:sz w:val="22"/>
                <w:szCs w:val="22"/>
              </w:rPr>
              <w:t>（</w:t>
            </w:r>
            <w:proofErr w:type="gramEnd"/>
            <w:r w:rsidRPr="006E2EC3">
              <w:rPr>
                <w:rFonts w:ascii="標楷體" w:hint="eastAsia"/>
                <w:color w:val="000000" w:themeColor="text1"/>
                <w:sz w:val="22"/>
                <w:szCs w:val="22"/>
              </w:rPr>
              <w:t>依據九十九年三月十七日府教社字第</w:t>
            </w:r>
            <w:r w:rsidRPr="006E2EC3">
              <w:rPr>
                <w:rFonts w:ascii="標楷體" w:hAnsi="標楷體" w:hint="eastAsia"/>
                <w:color w:val="000000" w:themeColor="text1"/>
                <w:sz w:val="22"/>
                <w:szCs w:val="22"/>
              </w:rPr>
              <w:t>零</w:t>
            </w:r>
            <w:r w:rsidRPr="006E2EC3">
              <w:rPr>
                <w:rFonts w:ascii="標楷體" w:hint="eastAsia"/>
                <w:color w:val="000000" w:themeColor="text1"/>
                <w:sz w:val="22"/>
                <w:szCs w:val="22"/>
              </w:rPr>
              <w:t>九九</w:t>
            </w:r>
            <w:r w:rsidRPr="006E2EC3">
              <w:rPr>
                <w:rFonts w:ascii="標楷體" w:hAnsi="標楷體" w:hint="eastAsia"/>
                <w:color w:val="000000" w:themeColor="text1"/>
                <w:sz w:val="22"/>
                <w:szCs w:val="22"/>
              </w:rPr>
              <w:t>零</w:t>
            </w:r>
            <w:r w:rsidRPr="006E2EC3">
              <w:rPr>
                <w:rFonts w:ascii="標楷體" w:hint="eastAsia"/>
                <w:color w:val="000000" w:themeColor="text1"/>
                <w:sz w:val="22"/>
                <w:szCs w:val="22"/>
              </w:rPr>
              <w:t>八</w:t>
            </w:r>
            <w:r w:rsidRPr="006E2EC3">
              <w:rPr>
                <w:rFonts w:ascii="標楷體" w:hAnsi="標楷體" w:hint="eastAsia"/>
                <w:color w:val="000000" w:themeColor="text1"/>
                <w:sz w:val="22"/>
                <w:szCs w:val="22"/>
              </w:rPr>
              <w:t>零</w:t>
            </w:r>
            <w:r w:rsidRPr="006E2EC3">
              <w:rPr>
                <w:rFonts w:ascii="標楷體" w:hint="eastAsia"/>
                <w:color w:val="000000" w:themeColor="text1"/>
                <w:sz w:val="22"/>
                <w:szCs w:val="22"/>
              </w:rPr>
              <w:t>一一</w:t>
            </w:r>
            <w:r w:rsidRPr="006E2EC3">
              <w:rPr>
                <w:rFonts w:ascii="標楷體" w:hAnsi="標楷體" w:hint="eastAsia"/>
                <w:color w:val="000000" w:themeColor="text1"/>
                <w:sz w:val="22"/>
                <w:szCs w:val="22"/>
              </w:rPr>
              <w:t>零</w:t>
            </w:r>
            <w:r w:rsidRPr="006E2EC3">
              <w:rPr>
                <w:rFonts w:ascii="標楷體" w:hint="eastAsia"/>
                <w:color w:val="000000" w:themeColor="text1"/>
                <w:sz w:val="22"/>
                <w:szCs w:val="22"/>
              </w:rPr>
              <w:t>五號函辦理。）</w:t>
            </w:r>
          </w:p>
        </w:tc>
      </w:tr>
      <w:tr w:rsidR="00F710D8" w:rsidRPr="006E2EC3" w:rsidTr="00885390">
        <w:trPr>
          <w:cantSplit/>
        </w:trPr>
        <w:tc>
          <w:tcPr>
            <w:tcW w:w="886" w:type="pct"/>
            <w:tcBorders>
              <w:top w:val="single" w:sz="4" w:space="0" w:color="auto"/>
              <w:left w:val="single" w:sz="4" w:space="0" w:color="auto"/>
              <w:bottom w:val="single" w:sz="4" w:space="0" w:color="auto"/>
              <w:right w:val="single" w:sz="4" w:space="0" w:color="auto"/>
            </w:tcBorders>
            <w:vAlign w:val="center"/>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級任教師</w:t>
            </w:r>
          </w:p>
        </w:tc>
        <w:tc>
          <w:tcPr>
            <w:tcW w:w="4114" w:type="pct"/>
            <w:gridSpan w:val="5"/>
            <w:tcBorders>
              <w:top w:val="single" w:sz="4" w:space="0" w:color="auto"/>
              <w:left w:val="single" w:sz="4" w:space="0" w:color="auto"/>
              <w:bottom w:val="single" w:sz="4" w:space="0" w:color="auto"/>
              <w:right w:val="single" w:sz="4" w:space="0" w:color="auto"/>
            </w:tcBorders>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十六</w:t>
            </w:r>
          </w:p>
        </w:tc>
      </w:tr>
      <w:tr w:rsidR="00F710D8" w:rsidRPr="006E2EC3" w:rsidTr="00885390">
        <w:trPr>
          <w:cantSplit/>
        </w:trPr>
        <w:tc>
          <w:tcPr>
            <w:tcW w:w="886" w:type="pct"/>
            <w:tcBorders>
              <w:top w:val="single" w:sz="4" w:space="0" w:color="auto"/>
              <w:left w:val="single" w:sz="4" w:space="0" w:color="auto"/>
              <w:bottom w:val="single" w:sz="4" w:space="0" w:color="auto"/>
              <w:right w:val="single" w:sz="4" w:space="0" w:color="auto"/>
            </w:tcBorders>
            <w:vAlign w:val="center"/>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科任教師</w:t>
            </w:r>
          </w:p>
        </w:tc>
        <w:tc>
          <w:tcPr>
            <w:tcW w:w="4114" w:type="pct"/>
            <w:gridSpan w:val="5"/>
            <w:tcBorders>
              <w:top w:val="single" w:sz="4" w:space="0" w:color="auto"/>
              <w:left w:val="single" w:sz="4" w:space="0" w:color="auto"/>
              <w:bottom w:val="single" w:sz="4" w:space="0" w:color="auto"/>
              <w:right w:val="single" w:sz="4" w:space="0" w:color="auto"/>
            </w:tcBorders>
          </w:tcPr>
          <w:p w:rsidR="00F710D8" w:rsidRPr="006E2EC3" w:rsidRDefault="00F710D8" w:rsidP="00885390">
            <w:pPr>
              <w:spacing w:line="400" w:lineRule="exact"/>
              <w:jc w:val="center"/>
              <w:rPr>
                <w:rFonts w:ascii="標楷體"/>
                <w:color w:val="000000" w:themeColor="text1"/>
                <w:sz w:val="22"/>
                <w:szCs w:val="22"/>
              </w:rPr>
            </w:pPr>
            <w:r w:rsidRPr="006E2EC3">
              <w:rPr>
                <w:rFonts w:ascii="標楷體" w:hint="eastAsia"/>
                <w:color w:val="000000" w:themeColor="text1"/>
                <w:sz w:val="22"/>
                <w:szCs w:val="22"/>
              </w:rPr>
              <w:t>二十</w:t>
            </w:r>
          </w:p>
        </w:tc>
      </w:tr>
    </w:tbl>
    <w:p w:rsidR="00F710D8" w:rsidRPr="00885390" w:rsidRDefault="00F710D8" w:rsidP="00885390">
      <w:pPr>
        <w:spacing w:line="260" w:lineRule="exact"/>
        <w:ind w:left="180" w:hangingChars="100" w:hanging="180"/>
        <w:rPr>
          <w:sz w:val="18"/>
          <w:szCs w:val="18"/>
        </w:rPr>
      </w:pPr>
      <w:r w:rsidRPr="00885390">
        <w:rPr>
          <w:rFonts w:hint="eastAsia"/>
          <w:sz w:val="18"/>
          <w:szCs w:val="18"/>
        </w:rPr>
        <w:t>附則：</w:t>
      </w:r>
    </w:p>
    <w:p w:rsidR="00F710D8" w:rsidRPr="00885390" w:rsidRDefault="00F710D8" w:rsidP="00885390">
      <w:pPr>
        <w:spacing w:line="260" w:lineRule="exact"/>
        <w:ind w:left="180" w:hangingChars="100" w:hanging="180"/>
        <w:rPr>
          <w:sz w:val="18"/>
          <w:szCs w:val="18"/>
          <w:u w:val="single"/>
        </w:rPr>
      </w:pPr>
      <w:r w:rsidRPr="00885390">
        <w:rPr>
          <w:rFonts w:hint="eastAsia"/>
          <w:sz w:val="18"/>
          <w:szCs w:val="18"/>
        </w:rPr>
        <w:t>1.</w:t>
      </w:r>
      <w:r w:rsidR="00885390">
        <w:rPr>
          <w:rFonts w:hint="eastAsia"/>
          <w:sz w:val="18"/>
          <w:szCs w:val="18"/>
        </w:rPr>
        <w:tab/>
      </w:r>
      <w:r w:rsidRPr="00885390">
        <w:rPr>
          <w:rFonts w:hint="eastAsia"/>
          <w:sz w:val="18"/>
          <w:szCs w:val="18"/>
        </w:rPr>
        <w:t>教師兼任二項以上行政職務者（編制內行政職務），其每週授課節數以所兼任行政職務授課</w:t>
      </w:r>
      <w:proofErr w:type="gramStart"/>
      <w:r w:rsidRPr="00885390">
        <w:rPr>
          <w:rFonts w:hint="eastAsia"/>
          <w:sz w:val="18"/>
          <w:szCs w:val="18"/>
        </w:rPr>
        <w:t>節數擇</w:t>
      </w:r>
      <w:proofErr w:type="gramEnd"/>
      <w:r w:rsidRPr="00885390">
        <w:rPr>
          <w:rFonts w:hint="eastAsia"/>
          <w:sz w:val="18"/>
          <w:szCs w:val="18"/>
        </w:rPr>
        <w:t>一為原則，不得再予減少授課節數。</w:t>
      </w:r>
      <w:r w:rsidRPr="00885390">
        <w:rPr>
          <w:rFonts w:hint="eastAsia"/>
          <w:sz w:val="18"/>
          <w:szCs w:val="18"/>
          <w:u w:val="single"/>
        </w:rPr>
        <w:t>教師因執行各項職務（任務），符合減授課規定，</w:t>
      </w:r>
      <w:proofErr w:type="gramStart"/>
      <w:r w:rsidRPr="00885390">
        <w:rPr>
          <w:rFonts w:hint="eastAsia"/>
          <w:sz w:val="18"/>
          <w:szCs w:val="18"/>
          <w:u w:val="single"/>
        </w:rPr>
        <w:t>得減授每週</w:t>
      </w:r>
      <w:proofErr w:type="gramEnd"/>
      <w:r w:rsidRPr="00885390">
        <w:rPr>
          <w:rFonts w:hint="eastAsia"/>
          <w:sz w:val="18"/>
          <w:szCs w:val="18"/>
          <w:u w:val="single"/>
        </w:rPr>
        <w:t>授課節數。</w:t>
      </w:r>
      <w:proofErr w:type="gramStart"/>
      <w:r w:rsidRPr="00885390">
        <w:rPr>
          <w:rFonts w:hint="eastAsia"/>
          <w:sz w:val="18"/>
          <w:szCs w:val="18"/>
          <w:u w:val="single"/>
        </w:rPr>
        <w:t>惟</w:t>
      </w:r>
      <w:proofErr w:type="gramEnd"/>
      <w:r w:rsidRPr="00885390">
        <w:rPr>
          <w:rFonts w:hint="eastAsia"/>
          <w:sz w:val="18"/>
          <w:szCs w:val="18"/>
          <w:u w:val="single"/>
        </w:rPr>
        <w:t>教學為教師本職，減授課後每週授課節數不得低於二節。</w:t>
      </w:r>
    </w:p>
    <w:p w:rsidR="00F710D8" w:rsidRPr="00885390" w:rsidRDefault="00F710D8" w:rsidP="00885390">
      <w:pPr>
        <w:spacing w:line="260" w:lineRule="exact"/>
        <w:ind w:left="180" w:hangingChars="100" w:hanging="180"/>
        <w:rPr>
          <w:sz w:val="18"/>
          <w:szCs w:val="18"/>
        </w:rPr>
      </w:pPr>
      <w:r w:rsidRPr="00885390">
        <w:rPr>
          <w:rFonts w:hint="eastAsia"/>
          <w:sz w:val="18"/>
          <w:szCs w:val="18"/>
        </w:rPr>
        <w:t>2.</w:t>
      </w:r>
      <w:r w:rsidR="00885390">
        <w:rPr>
          <w:rFonts w:hint="eastAsia"/>
          <w:sz w:val="18"/>
          <w:szCs w:val="18"/>
        </w:rPr>
        <w:tab/>
      </w:r>
      <w:r w:rsidRPr="00885390">
        <w:rPr>
          <w:rFonts w:hint="eastAsia"/>
          <w:sz w:val="18"/>
          <w:szCs w:val="18"/>
        </w:rPr>
        <w:t>以上表列以普通班計算，</w:t>
      </w:r>
      <w:proofErr w:type="gramStart"/>
      <w:r w:rsidRPr="00885390">
        <w:rPr>
          <w:rFonts w:hint="eastAsia"/>
          <w:sz w:val="18"/>
          <w:szCs w:val="18"/>
        </w:rPr>
        <w:t>特殊教育班依國民教育</w:t>
      </w:r>
      <w:proofErr w:type="gramEnd"/>
      <w:r w:rsidRPr="00885390">
        <w:rPr>
          <w:rFonts w:hint="eastAsia"/>
          <w:sz w:val="18"/>
          <w:szCs w:val="18"/>
        </w:rPr>
        <w:t>階段智能障礙類（啟聰類）課程綱要、藝術才能班設置標準安排授課。</w:t>
      </w:r>
    </w:p>
    <w:p w:rsidR="00F710D8" w:rsidRPr="00885390" w:rsidRDefault="00F710D8" w:rsidP="00885390">
      <w:pPr>
        <w:spacing w:line="260" w:lineRule="exact"/>
        <w:ind w:left="180" w:hangingChars="100" w:hanging="180"/>
        <w:rPr>
          <w:sz w:val="18"/>
          <w:szCs w:val="18"/>
        </w:rPr>
      </w:pPr>
      <w:r w:rsidRPr="00885390">
        <w:rPr>
          <w:rFonts w:hint="eastAsia"/>
          <w:sz w:val="18"/>
          <w:szCs w:val="18"/>
        </w:rPr>
        <w:t>3.</w:t>
      </w:r>
      <w:r w:rsidR="00885390">
        <w:rPr>
          <w:rFonts w:hint="eastAsia"/>
          <w:sz w:val="18"/>
          <w:szCs w:val="18"/>
        </w:rPr>
        <w:tab/>
      </w:r>
      <w:r w:rsidRPr="00885390">
        <w:rPr>
          <w:rFonts w:hint="eastAsia"/>
          <w:sz w:val="18"/>
          <w:szCs w:val="18"/>
        </w:rPr>
        <w:t>圖書室管理教師</w:t>
      </w:r>
      <w:proofErr w:type="gramStart"/>
      <w:r w:rsidRPr="00885390">
        <w:rPr>
          <w:rFonts w:hint="eastAsia"/>
          <w:sz w:val="18"/>
          <w:szCs w:val="18"/>
        </w:rPr>
        <w:t>之減課</w:t>
      </w:r>
      <w:proofErr w:type="gramEnd"/>
      <w:r w:rsidRPr="00885390">
        <w:rPr>
          <w:rFonts w:hint="eastAsia"/>
          <w:sz w:val="18"/>
          <w:szCs w:val="18"/>
        </w:rPr>
        <w:t>，應視學校推動閱讀情形，</w:t>
      </w:r>
      <w:proofErr w:type="gramStart"/>
      <w:r w:rsidRPr="00885390">
        <w:rPr>
          <w:rFonts w:hint="eastAsia"/>
          <w:sz w:val="18"/>
          <w:szCs w:val="18"/>
        </w:rPr>
        <w:t>研</w:t>
      </w:r>
      <w:proofErr w:type="gramEnd"/>
      <w:r w:rsidRPr="00885390">
        <w:rPr>
          <w:rFonts w:hint="eastAsia"/>
          <w:sz w:val="18"/>
          <w:szCs w:val="18"/>
        </w:rPr>
        <w:t>訂運作計畫報府核定後酌減課</w:t>
      </w:r>
      <w:proofErr w:type="gramStart"/>
      <w:r w:rsidRPr="00885390">
        <w:rPr>
          <w:rFonts w:hint="eastAsia"/>
          <w:sz w:val="18"/>
          <w:szCs w:val="18"/>
        </w:rPr>
        <w:t>務</w:t>
      </w:r>
      <w:proofErr w:type="gramEnd"/>
      <w:r w:rsidRPr="00885390">
        <w:rPr>
          <w:rFonts w:hint="eastAsia"/>
          <w:sz w:val="18"/>
          <w:szCs w:val="18"/>
        </w:rPr>
        <w:t>。</w:t>
      </w:r>
    </w:p>
    <w:p w:rsidR="00F710D8" w:rsidRPr="00885390" w:rsidRDefault="00F710D8" w:rsidP="00885390">
      <w:pPr>
        <w:spacing w:line="260" w:lineRule="exact"/>
        <w:ind w:left="180" w:hangingChars="100" w:hanging="180"/>
        <w:rPr>
          <w:sz w:val="18"/>
          <w:szCs w:val="18"/>
        </w:rPr>
      </w:pPr>
      <w:r w:rsidRPr="00885390">
        <w:rPr>
          <w:rFonts w:hint="eastAsia"/>
          <w:sz w:val="18"/>
          <w:szCs w:val="18"/>
        </w:rPr>
        <w:t>4.</w:t>
      </w:r>
      <w:r w:rsidR="00885390">
        <w:rPr>
          <w:rFonts w:hint="eastAsia"/>
          <w:sz w:val="18"/>
          <w:szCs w:val="18"/>
        </w:rPr>
        <w:tab/>
      </w:r>
      <w:r w:rsidRPr="00885390">
        <w:rPr>
          <w:rFonts w:hint="eastAsia"/>
          <w:sz w:val="18"/>
          <w:szCs w:val="18"/>
        </w:rPr>
        <w:t>全校依每週授課節數基準編排課</w:t>
      </w:r>
      <w:proofErr w:type="gramStart"/>
      <w:r w:rsidRPr="00885390">
        <w:rPr>
          <w:rFonts w:hint="eastAsia"/>
          <w:sz w:val="18"/>
          <w:szCs w:val="18"/>
        </w:rPr>
        <w:t>務</w:t>
      </w:r>
      <w:proofErr w:type="gramEnd"/>
      <w:r w:rsidRPr="00885390">
        <w:rPr>
          <w:rFonts w:hint="eastAsia"/>
          <w:sz w:val="18"/>
          <w:szCs w:val="18"/>
        </w:rPr>
        <w:t>後，所減授課節數若</w:t>
      </w:r>
      <w:proofErr w:type="gramStart"/>
      <w:r w:rsidRPr="00885390">
        <w:rPr>
          <w:rFonts w:hint="eastAsia"/>
          <w:sz w:val="18"/>
          <w:szCs w:val="18"/>
        </w:rPr>
        <w:t>無法聘得兼任</w:t>
      </w:r>
      <w:proofErr w:type="gramEnd"/>
      <w:r w:rsidRPr="00885390">
        <w:rPr>
          <w:rFonts w:hint="eastAsia"/>
          <w:sz w:val="18"/>
          <w:szCs w:val="18"/>
        </w:rPr>
        <w:t>代課及代理教師，學校應以學生受教權為優先考量，由校內教師兼任之並支領超鐘點費，教師不得拒絕。</w:t>
      </w:r>
    </w:p>
    <w:p w:rsidR="00091605" w:rsidRPr="00091605" w:rsidRDefault="00091605" w:rsidP="00A166B0">
      <w:pPr>
        <w:pStyle w:val="afffffffffff3"/>
        <w:spacing w:before="360" w:after="120"/>
      </w:pPr>
      <w:r w:rsidRPr="00091605">
        <w:rPr>
          <w:rFonts w:hint="eastAsia"/>
        </w:rPr>
        <w:lastRenderedPageBreak/>
        <w:t>澎湖縣國民中小學教師每週基本授課節數實施要點</w:t>
      </w:r>
      <w:r w:rsidRPr="00091605">
        <w:rPr>
          <w:rFonts w:hint="eastAsia"/>
        </w:rPr>
        <w:t xml:space="preserve"> </w:t>
      </w:r>
    </w:p>
    <w:p w:rsidR="00091605" w:rsidRPr="00091605" w:rsidRDefault="00091605" w:rsidP="00091605">
      <w:pPr>
        <w:spacing w:line="240" w:lineRule="exact"/>
        <w:jc w:val="right"/>
        <w:rPr>
          <w:sz w:val="17"/>
          <w:szCs w:val="17"/>
        </w:rPr>
      </w:pPr>
      <w:r w:rsidRPr="00091605">
        <w:rPr>
          <w:rFonts w:hint="eastAsia"/>
          <w:sz w:val="17"/>
          <w:szCs w:val="17"/>
        </w:rPr>
        <w:t>中華民國九十二年六月二十日澎湖縣政府</w:t>
      </w:r>
      <w:proofErr w:type="gramStart"/>
      <w:r w:rsidRPr="00091605">
        <w:rPr>
          <w:rFonts w:hint="eastAsia"/>
          <w:sz w:val="17"/>
          <w:szCs w:val="17"/>
        </w:rPr>
        <w:t>府教國</w:t>
      </w:r>
      <w:proofErr w:type="gramEnd"/>
      <w:r w:rsidRPr="00091605">
        <w:rPr>
          <w:rFonts w:hint="eastAsia"/>
          <w:sz w:val="17"/>
          <w:szCs w:val="17"/>
        </w:rPr>
        <w:t>字第○九二○○三</w:t>
      </w:r>
      <w:proofErr w:type="gramStart"/>
      <w:r w:rsidRPr="00091605">
        <w:rPr>
          <w:rFonts w:hint="eastAsia"/>
          <w:sz w:val="17"/>
          <w:szCs w:val="17"/>
        </w:rPr>
        <w:t>三九五五號函訂定</w:t>
      </w:r>
      <w:proofErr w:type="gramEnd"/>
      <w:r w:rsidRPr="00091605">
        <w:rPr>
          <w:rFonts w:hint="eastAsia"/>
          <w:sz w:val="17"/>
          <w:szCs w:val="17"/>
        </w:rPr>
        <w:t>發布</w:t>
      </w:r>
    </w:p>
    <w:p w:rsidR="00091605" w:rsidRPr="00091605" w:rsidRDefault="00091605" w:rsidP="00091605">
      <w:pPr>
        <w:spacing w:line="240" w:lineRule="exact"/>
        <w:jc w:val="right"/>
        <w:rPr>
          <w:sz w:val="17"/>
          <w:szCs w:val="17"/>
        </w:rPr>
      </w:pPr>
      <w:r w:rsidRPr="00091605">
        <w:rPr>
          <w:rFonts w:hint="eastAsia"/>
          <w:sz w:val="17"/>
          <w:szCs w:val="17"/>
        </w:rPr>
        <w:t>中華民國九十三年九月二十三日澎湖縣政府</w:t>
      </w:r>
      <w:proofErr w:type="gramStart"/>
      <w:r w:rsidRPr="00091605">
        <w:rPr>
          <w:rFonts w:hint="eastAsia"/>
          <w:sz w:val="17"/>
          <w:szCs w:val="17"/>
        </w:rPr>
        <w:t>府教國</w:t>
      </w:r>
      <w:proofErr w:type="gramEnd"/>
      <w:r w:rsidRPr="00091605">
        <w:rPr>
          <w:rFonts w:hint="eastAsia"/>
          <w:sz w:val="17"/>
          <w:szCs w:val="17"/>
        </w:rPr>
        <w:t>字第○九三○八○一九七五號函修正發布第四點</w:t>
      </w:r>
    </w:p>
    <w:p w:rsidR="00091605" w:rsidRPr="00091605" w:rsidRDefault="00091605" w:rsidP="00091605">
      <w:pPr>
        <w:spacing w:line="240" w:lineRule="exact"/>
        <w:jc w:val="right"/>
        <w:rPr>
          <w:sz w:val="17"/>
          <w:szCs w:val="17"/>
        </w:rPr>
      </w:pPr>
      <w:r w:rsidRPr="00091605">
        <w:rPr>
          <w:rFonts w:hint="eastAsia"/>
          <w:sz w:val="17"/>
          <w:szCs w:val="17"/>
        </w:rPr>
        <w:t>中華民國九十四年八月二十六日澎湖縣政府</w:t>
      </w:r>
      <w:proofErr w:type="gramStart"/>
      <w:r w:rsidRPr="00091605">
        <w:rPr>
          <w:rFonts w:hint="eastAsia"/>
          <w:sz w:val="17"/>
          <w:szCs w:val="17"/>
        </w:rPr>
        <w:t>府教國</w:t>
      </w:r>
      <w:proofErr w:type="gramEnd"/>
      <w:r w:rsidRPr="00091605">
        <w:rPr>
          <w:rFonts w:hint="eastAsia"/>
          <w:sz w:val="17"/>
          <w:szCs w:val="17"/>
        </w:rPr>
        <w:t>字第○九四○八○二六○七號函修正發布附件一</w:t>
      </w:r>
    </w:p>
    <w:p w:rsidR="00091605" w:rsidRPr="00091605" w:rsidRDefault="00091605" w:rsidP="00091605">
      <w:pPr>
        <w:spacing w:line="240" w:lineRule="exact"/>
        <w:jc w:val="right"/>
        <w:rPr>
          <w:sz w:val="17"/>
          <w:szCs w:val="17"/>
        </w:rPr>
      </w:pPr>
      <w:r w:rsidRPr="00091605">
        <w:rPr>
          <w:rFonts w:hint="eastAsia"/>
          <w:sz w:val="17"/>
          <w:szCs w:val="17"/>
        </w:rPr>
        <w:t>中華民國九十五年七月六日澎湖縣政府</w:t>
      </w:r>
      <w:proofErr w:type="gramStart"/>
      <w:r w:rsidRPr="00091605">
        <w:rPr>
          <w:rFonts w:hint="eastAsia"/>
          <w:sz w:val="17"/>
          <w:szCs w:val="17"/>
        </w:rPr>
        <w:t>府教國</w:t>
      </w:r>
      <w:proofErr w:type="gramEnd"/>
      <w:r w:rsidRPr="00091605">
        <w:rPr>
          <w:rFonts w:hint="eastAsia"/>
          <w:sz w:val="17"/>
          <w:szCs w:val="17"/>
        </w:rPr>
        <w:t>字第○九五○八○二四一四號函修正發布第一點及附件一</w:t>
      </w:r>
    </w:p>
    <w:p w:rsidR="00091605" w:rsidRPr="00091605" w:rsidRDefault="00091605" w:rsidP="00091605">
      <w:pPr>
        <w:spacing w:line="240" w:lineRule="exact"/>
        <w:jc w:val="right"/>
        <w:rPr>
          <w:sz w:val="17"/>
          <w:szCs w:val="17"/>
        </w:rPr>
      </w:pPr>
      <w:r w:rsidRPr="00091605">
        <w:rPr>
          <w:rFonts w:hint="eastAsia"/>
          <w:sz w:val="17"/>
          <w:szCs w:val="17"/>
        </w:rPr>
        <w:t>中華民國九十五年八月三日澎湖縣政府</w:t>
      </w:r>
      <w:proofErr w:type="gramStart"/>
      <w:r w:rsidRPr="00091605">
        <w:rPr>
          <w:rFonts w:hint="eastAsia"/>
          <w:sz w:val="17"/>
          <w:szCs w:val="17"/>
        </w:rPr>
        <w:t>府教國</w:t>
      </w:r>
      <w:proofErr w:type="gramEnd"/>
      <w:r w:rsidRPr="00091605">
        <w:rPr>
          <w:rFonts w:hint="eastAsia"/>
          <w:sz w:val="17"/>
          <w:szCs w:val="17"/>
        </w:rPr>
        <w:t>字第○九五○八○二六七一號函修正發布附件一</w:t>
      </w:r>
    </w:p>
    <w:p w:rsidR="00091605" w:rsidRPr="00091605" w:rsidRDefault="00091605" w:rsidP="00091605">
      <w:pPr>
        <w:spacing w:line="240" w:lineRule="exact"/>
        <w:jc w:val="right"/>
        <w:rPr>
          <w:sz w:val="17"/>
          <w:szCs w:val="17"/>
        </w:rPr>
      </w:pPr>
      <w:r w:rsidRPr="00091605">
        <w:rPr>
          <w:rFonts w:hint="eastAsia"/>
          <w:sz w:val="17"/>
          <w:szCs w:val="17"/>
        </w:rPr>
        <w:t>中華民國九十六年七月二十六日澎湖縣政府</w:t>
      </w:r>
      <w:proofErr w:type="gramStart"/>
      <w:r w:rsidRPr="00091605">
        <w:rPr>
          <w:rFonts w:hint="eastAsia"/>
          <w:sz w:val="17"/>
          <w:szCs w:val="17"/>
        </w:rPr>
        <w:t>府教國</w:t>
      </w:r>
      <w:proofErr w:type="gramEnd"/>
      <w:r w:rsidRPr="00091605">
        <w:rPr>
          <w:rFonts w:hint="eastAsia"/>
          <w:sz w:val="17"/>
          <w:szCs w:val="17"/>
        </w:rPr>
        <w:t>字第○九六○八○二八二三號函修正附件一</w:t>
      </w:r>
    </w:p>
    <w:p w:rsidR="00091605" w:rsidRPr="00091605" w:rsidRDefault="00091605" w:rsidP="00091605">
      <w:pPr>
        <w:spacing w:line="240" w:lineRule="exact"/>
        <w:jc w:val="right"/>
        <w:rPr>
          <w:sz w:val="17"/>
          <w:szCs w:val="17"/>
        </w:rPr>
      </w:pPr>
      <w:r w:rsidRPr="00091605">
        <w:rPr>
          <w:rFonts w:hint="eastAsia"/>
          <w:sz w:val="17"/>
          <w:szCs w:val="17"/>
        </w:rPr>
        <w:t>中華民國九十六年十一月二十六日澎湖縣政府</w:t>
      </w:r>
      <w:proofErr w:type="gramStart"/>
      <w:r w:rsidRPr="00091605">
        <w:rPr>
          <w:rFonts w:hint="eastAsia"/>
          <w:sz w:val="17"/>
          <w:szCs w:val="17"/>
        </w:rPr>
        <w:t>府教國</w:t>
      </w:r>
      <w:proofErr w:type="gramEnd"/>
      <w:r w:rsidRPr="00091605">
        <w:rPr>
          <w:rFonts w:hint="eastAsia"/>
          <w:sz w:val="17"/>
          <w:szCs w:val="17"/>
        </w:rPr>
        <w:t>字第○九六○八○四七○七號函修正發布</w:t>
      </w:r>
    </w:p>
    <w:p w:rsidR="00091605" w:rsidRPr="00091605" w:rsidRDefault="00091605" w:rsidP="00091605">
      <w:pPr>
        <w:spacing w:line="240" w:lineRule="exact"/>
        <w:jc w:val="right"/>
        <w:rPr>
          <w:sz w:val="17"/>
          <w:szCs w:val="17"/>
        </w:rPr>
      </w:pPr>
      <w:r w:rsidRPr="00091605">
        <w:rPr>
          <w:rFonts w:hint="eastAsia"/>
          <w:sz w:val="17"/>
          <w:szCs w:val="17"/>
        </w:rPr>
        <w:t>中華民國一百零一年二月十四日澎湖縣政府</w:t>
      </w:r>
      <w:proofErr w:type="gramStart"/>
      <w:r w:rsidRPr="00091605">
        <w:rPr>
          <w:rFonts w:hint="eastAsia"/>
          <w:sz w:val="17"/>
          <w:szCs w:val="17"/>
        </w:rPr>
        <w:t>府</w:t>
      </w:r>
      <w:proofErr w:type="gramEnd"/>
      <w:r w:rsidRPr="00091605">
        <w:rPr>
          <w:rFonts w:hint="eastAsia"/>
          <w:sz w:val="17"/>
          <w:szCs w:val="17"/>
        </w:rPr>
        <w:t>教學字第一○一○八○○七五五號函修正發布</w:t>
      </w:r>
    </w:p>
    <w:p w:rsidR="00091605" w:rsidRPr="00091605" w:rsidRDefault="00091605" w:rsidP="00091605">
      <w:pPr>
        <w:spacing w:line="240" w:lineRule="exact"/>
        <w:jc w:val="right"/>
        <w:rPr>
          <w:sz w:val="17"/>
          <w:szCs w:val="17"/>
        </w:rPr>
      </w:pPr>
      <w:r w:rsidRPr="00091605">
        <w:rPr>
          <w:rFonts w:hint="eastAsia"/>
          <w:sz w:val="17"/>
          <w:szCs w:val="17"/>
        </w:rPr>
        <w:t>中華民國一百零四年十二月四日澎湖縣政府</w:t>
      </w:r>
      <w:proofErr w:type="gramStart"/>
      <w:r w:rsidRPr="00091605">
        <w:rPr>
          <w:rFonts w:hint="eastAsia"/>
          <w:sz w:val="17"/>
          <w:szCs w:val="17"/>
        </w:rPr>
        <w:t>府</w:t>
      </w:r>
      <w:proofErr w:type="gramEnd"/>
      <w:r w:rsidRPr="00091605">
        <w:rPr>
          <w:rFonts w:hint="eastAsia"/>
          <w:sz w:val="17"/>
          <w:szCs w:val="17"/>
        </w:rPr>
        <w:t>教學字第一○四○九一○八六一號函修正發布附件一、附件二</w:t>
      </w:r>
    </w:p>
    <w:p w:rsidR="00091605" w:rsidRPr="00091605" w:rsidRDefault="00091605" w:rsidP="00091605">
      <w:pPr>
        <w:spacing w:line="240" w:lineRule="exact"/>
        <w:jc w:val="right"/>
        <w:rPr>
          <w:sz w:val="17"/>
          <w:szCs w:val="17"/>
        </w:rPr>
      </w:pPr>
      <w:r w:rsidRPr="00091605">
        <w:rPr>
          <w:rFonts w:hint="eastAsia"/>
          <w:sz w:val="17"/>
          <w:szCs w:val="17"/>
        </w:rPr>
        <w:t>中華民國一百零五年八月一日澎湖縣政府</w:t>
      </w:r>
      <w:proofErr w:type="gramStart"/>
      <w:r w:rsidRPr="00091605">
        <w:rPr>
          <w:rFonts w:hint="eastAsia"/>
          <w:sz w:val="17"/>
          <w:szCs w:val="17"/>
        </w:rPr>
        <w:t>府</w:t>
      </w:r>
      <w:proofErr w:type="gramEnd"/>
      <w:r w:rsidRPr="00091605">
        <w:rPr>
          <w:rFonts w:hint="eastAsia"/>
          <w:sz w:val="17"/>
          <w:szCs w:val="17"/>
        </w:rPr>
        <w:t>教學字第一○五○九○七一九五號函修正發布附件一、附件二</w:t>
      </w:r>
    </w:p>
    <w:p w:rsidR="00091605" w:rsidRPr="00091605" w:rsidRDefault="00091605" w:rsidP="00091605">
      <w:pPr>
        <w:spacing w:line="240" w:lineRule="exact"/>
        <w:jc w:val="right"/>
        <w:rPr>
          <w:sz w:val="17"/>
          <w:szCs w:val="17"/>
        </w:rPr>
      </w:pPr>
      <w:r w:rsidRPr="00091605">
        <w:rPr>
          <w:rFonts w:hint="eastAsia"/>
          <w:sz w:val="17"/>
          <w:szCs w:val="17"/>
        </w:rPr>
        <w:t>中華民國一百零八年四月二十三日澎湖縣政府</w:t>
      </w:r>
      <w:proofErr w:type="gramStart"/>
      <w:r w:rsidRPr="00091605">
        <w:rPr>
          <w:rFonts w:hint="eastAsia"/>
          <w:sz w:val="17"/>
          <w:szCs w:val="17"/>
        </w:rPr>
        <w:t>府</w:t>
      </w:r>
      <w:proofErr w:type="gramEnd"/>
      <w:r w:rsidRPr="00091605">
        <w:rPr>
          <w:rFonts w:hint="eastAsia"/>
          <w:sz w:val="17"/>
          <w:szCs w:val="17"/>
        </w:rPr>
        <w:t>教學字第一○八○九○三八○九號函修正發布附件一、附件二</w:t>
      </w:r>
    </w:p>
    <w:p w:rsidR="00091605" w:rsidRPr="00091605" w:rsidRDefault="00091605" w:rsidP="00091605">
      <w:pPr>
        <w:spacing w:line="240" w:lineRule="exact"/>
        <w:jc w:val="right"/>
        <w:rPr>
          <w:sz w:val="17"/>
          <w:szCs w:val="17"/>
        </w:rPr>
      </w:pPr>
      <w:r w:rsidRPr="00091605">
        <w:rPr>
          <w:rFonts w:hint="eastAsia"/>
          <w:sz w:val="17"/>
          <w:szCs w:val="17"/>
        </w:rPr>
        <w:t>中華民國一百零八年五月二十日澎湖縣政府</w:t>
      </w:r>
      <w:proofErr w:type="gramStart"/>
      <w:r w:rsidRPr="00091605">
        <w:rPr>
          <w:rFonts w:hint="eastAsia"/>
          <w:sz w:val="17"/>
          <w:szCs w:val="17"/>
        </w:rPr>
        <w:t>府</w:t>
      </w:r>
      <w:proofErr w:type="gramEnd"/>
      <w:r w:rsidRPr="00091605">
        <w:rPr>
          <w:rFonts w:hint="eastAsia"/>
          <w:sz w:val="17"/>
          <w:szCs w:val="17"/>
        </w:rPr>
        <w:t>教學字第一○八○九○四九一六號函修正發布附件二</w:t>
      </w:r>
    </w:p>
    <w:p w:rsidR="00091605" w:rsidRPr="00091605" w:rsidRDefault="00091605" w:rsidP="00091605">
      <w:pPr>
        <w:adjustRightInd w:val="0"/>
        <w:spacing w:line="350" w:lineRule="exact"/>
        <w:ind w:left="504" w:hangingChars="210" w:hanging="504"/>
      </w:pPr>
      <w:r w:rsidRPr="00091605">
        <w:rPr>
          <w:rFonts w:hint="eastAsia"/>
        </w:rPr>
        <w:t>一、</w:t>
      </w:r>
      <w:r>
        <w:tab/>
      </w:r>
      <w:r w:rsidRPr="00091605">
        <w:rPr>
          <w:rFonts w:hint="eastAsia"/>
        </w:rPr>
        <w:t>澎湖縣政府</w:t>
      </w:r>
      <w:r>
        <w:rPr>
          <w:rFonts w:hint="eastAsia"/>
        </w:rPr>
        <w:t>（</w:t>
      </w:r>
      <w:r w:rsidRPr="00091605">
        <w:rPr>
          <w:rFonts w:hint="eastAsia"/>
        </w:rPr>
        <w:t>以下簡稱本府</w:t>
      </w:r>
      <w:r>
        <w:rPr>
          <w:rFonts w:hint="eastAsia"/>
        </w:rPr>
        <w:t>）</w:t>
      </w:r>
      <w:r w:rsidRPr="00091605">
        <w:rPr>
          <w:rFonts w:hint="eastAsia"/>
        </w:rPr>
        <w:t>為期教師勞逸平均，專才專業，以提高教育實質效果，特依國民中小學教師授課節數訂定基準訂定本要點。</w:t>
      </w:r>
    </w:p>
    <w:p w:rsidR="00091605" w:rsidRPr="00091605" w:rsidRDefault="00091605" w:rsidP="00091605">
      <w:pPr>
        <w:adjustRightInd w:val="0"/>
        <w:spacing w:line="350" w:lineRule="exact"/>
        <w:ind w:left="504" w:hangingChars="210" w:hanging="504"/>
      </w:pPr>
      <w:r w:rsidRPr="00091605">
        <w:rPr>
          <w:rFonts w:hint="eastAsia"/>
        </w:rPr>
        <w:t>二、</w:t>
      </w:r>
      <w:r>
        <w:tab/>
      </w:r>
      <w:r w:rsidRPr="00091605">
        <w:rPr>
          <w:rFonts w:hint="eastAsia"/>
        </w:rPr>
        <w:t>一百零一年國民中小學教職員課稅後，各校應本諸教師專長、適才適所，編排教師課</w:t>
      </w:r>
      <w:proofErr w:type="gramStart"/>
      <w:r w:rsidRPr="00091605">
        <w:rPr>
          <w:rFonts w:hint="eastAsia"/>
        </w:rPr>
        <w:t>務</w:t>
      </w:r>
      <w:proofErr w:type="gramEnd"/>
      <w:r w:rsidRPr="00091605">
        <w:rPr>
          <w:rFonts w:hint="eastAsia"/>
        </w:rPr>
        <w:t>，各領域教師之授課節數力求一致，並依總量管制之精神妥為安排。國民中小學專任教師之授課節數，依授課領域、科目及學校需求，每週安排十六節至二十節為原則，且不得超過二十節之上限。專任教師授課節數應以</w:t>
      </w:r>
      <w:proofErr w:type="gramStart"/>
      <w:r w:rsidRPr="00091605">
        <w:rPr>
          <w:rFonts w:hint="eastAsia"/>
        </w:rPr>
        <w:t>固定節</w:t>
      </w:r>
      <w:proofErr w:type="gramEnd"/>
      <w:r w:rsidRPr="00091605">
        <w:rPr>
          <w:rFonts w:hint="eastAsia"/>
        </w:rPr>
        <w:t>數為原則，不宜因學校規模大小而不同。</w:t>
      </w:r>
    </w:p>
    <w:p w:rsidR="00091605" w:rsidRPr="00091605" w:rsidRDefault="00091605" w:rsidP="00091605">
      <w:pPr>
        <w:adjustRightInd w:val="0"/>
        <w:spacing w:line="350" w:lineRule="exact"/>
        <w:ind w:left="504" w:hangingChars="210" w:hanging="504"/>
      </w:pPr>
      <w:r w:rsidRPr="00091605">
        <w:rPr>
          <w:rFonts w:hint="eastAsia"/>
        </w:rPr>
        <w:t>三、</w:t>
      </w:r>
      <w:r>
        <w:tab/>
      </w:r>
      <w:r w:rsidRPr="00091605">
        <w:rPr>
          <w:rFonts w:hint="eastAsia"/>
        </w:rPr>
        <w:t>專任教師兼任導師者，其授課節數與專任教師之差距以四節至六節為原則。</w:t>
      </w:r>
    </w:p>
    <w:p w:rsidR="00091605" w:rsidRPr="00091605" w:rsidRDefault="00091605" w:rsidP="00091605">
      <w:pPr>
        <w:adjustRightInd w:val="0"/>
        <w:spacing w:line="350" w:lineRule="exact"/>
        <w:ind w:left="504" w:hangingChars="210" w:hanging="504"/>
      </w:pPr>
      <w:r w:rsidRPr="00091605">
        <w:rPr>
          <w:rFonts w:hint="eastAsia"/>
        </w:rPr>
        <w:t>四、</w:t>
      </w:r>
      <w:r>
        <w:tab/>
      </w:r>
      <w:r w:rsidRPr="00091605">
        <w:rPr>
          <w:rFonts w:hint="eastAsia"/>
        </w:rPr>
        <w:t>專任教師兼任行政職務，其</w:t>
      </w:r>
      <w:proofErr w:type="gramStart"/>
      <w:r w:rsidRPr="00091605">
        <w:rPr>
          <w:rFonts w:hint="eastAsia"/>
        </w:rPr>
        <w:t>減授節</w:t>
      </w:r>
      <w:proofErr w:type="gramEnd"/>
      <w:r w:rsidRPr="00091605">
        <w:rPr>
          <w:rFonts w:hint="eastAsia"/>
        </w:rPr>
        <w:t>數之基準，如附件一、附件二。</w:t>
      </w:r>
    </w:p>
    <w:p w:rsidR="00091605" w:rsidRPr="00091605" w:rsidRDefault="00091605" w:rsidP="00091605">
      <w:pPr>
        <w:adjustRightInd w:val="0"/>
        <w:spacing w:line="350" w:lineRule="exact"/>
        <w:ind w:left="504" w:hangingChars="210" w:hanging="504"/>
      </w:pPr>
      <w:r w:rsidRPr="00091605">
        <w:rPr>
          <w:rFonts w:hint="eastAsia"/>
        </w:rPr>
        <w:t>五、</w:t>
      </w:r>
      <w:r>
        <w:tab/>
      </w:r>
      <w:r w:rsidRPr="00091605">
        <w:rPr>
          <w:rFonts w:hint="eastAsia"/>
        </w:rPr>
        <w:t>專任輔導教師負責執行發展性及介入性輔導措施，以學生輔導工作為主要職責，原則上不排課或比照教師兼主任之授課節數排課；兼任輔導教師之</w:t>
      </w:r>
      <w:proofErr w:type="gramStart"/>
      <w:r w:rsidRPr="00091605">
        <w:rPr>
          <w:rFonts w:hint="eastAsia"/>
        </w:rPr>
        <w:t>減授節</w:t>
      </w:r>
      <w:proofErr w:type="gramEnd"/>
      <w:r w:rsidRPr="00091605">
        <w:rPr>
          <w:rFonts w:hint="eastAsia"/>
        </w:rPr>
        <w:t>數，國民中學教師以十節為原則，國民小學教師以二節為原則。</w:t>
      </w:r>
      <w:proofErr w:type="gramStart"/>
      <w:r w:rsidRPr="00091605">
        <w:rPr>
          <w:rFonts w:hint="eastAsia"/>
        </w:rPr>
        <w:t>（</w:t>
      </w:r>
      <w:proofErr w:type="gramEnd"/>
      <w:r w:rsidRPr="00091605">
        <w:rPr>
          <w:rFonts w:hint="eastAsia"/>
        </w:rPr>
        <w:t>計畫之執行，依教育部補助直轄</w:t>
      </w:r>
      <w:proofErr w:type="gramStart"/>
      <w:r w:rsidRPr="00091605">
        <w:rPr>
          <w:rFonts w:hint="eastAsia"/>
        </w:rPr>
        <w:t>（</w:t>
      </w:r>
      <w:proofErr w:type="gramEnd"/>
      <w:r w:rsidRPr="00091605">
        <w:rPr>
          <w:rFonts w:hint="eastAsia"/>
        </w:rPr>
        <w:t>縣</w:t>
      </w:r>
      <w:proofErr w:type="gramStart"/>
      <w:r w:rsidRPr="00091605">
        <w:rPr>
          <w:rFonts w:hint="eastAsia"/>
        </w:rPr>
        <w:t>）</w:t>
      </w:r>
      <w:proofErr w:type="gramEnd"/>
      <w:r w:rsidRPr="00091605">
        <w:rPr>
          <w:rFonts w:hint="eastAsia"/>
        </w:rPr>
        <w:t>市政府增置國中小輔導教師實施要點規定辦理。）</w:t>
      </w:r>
    </w:p>
    <w:p w:rsidR="00091605" w:rsidRPr="00091605" w:rsidRDefault="00091605" w:rsidP="00091605">
      <w:pPr>
        <w:adjustRightInd w:val="0"/>
        <w:spacing w:line="350" w:lineRule="exact"/>
        <w:ind w:left="504" w:hangingChars="210" w:hanging="504"/>
      </w:pPr>
      <w:r w:rsidRPr="00091605">
        <w:rPr>
          <w:rFonts w:hint="eastAsia"/>
        </w:rPr>
        <w:t>六、</w:t>
      </w:r>
      <w:r>
        <w:tab/>
      </w:r>
      <w:r w:rsidRPr="00091605">
        <w:rPr>
          <w:rFonts w:hint="eastAsia"/>
        </w:rPr>
        <w:t>國民中小學之人事、會計人員，不論規模大小，不得由教師兼任，其人員之任用，應依國民教育法之規定辦理。</w:t>
      </w:r>
    </w:p>
    <w:p w:rsidR="00091605" w:rsidRPr="00091605" w:rsidRDefault="00091605" w:rsidP="00091605">
      <w:pPr>
        <w:adjustRightInd w:val="0"/>
        <w:spacing w:line="350" w:lineRule="exact"/>
        <w:ind w:left="504" w:hangingChars="210" w:hanging="504"/>
      </w:pPr>
      <w:r w:rsidRPr="00091605">
        <w:rPr>
          <w:rFonts w:hint="eastAsia"/>
        </w:rPr>
        <w:t>七、</w:t>
      </w:r>
      <w:r>
        <w:tab/>
      </w:r>
      <w:r w:rsidRPr="00091605">
        <w:rPr>
          <w:rFonts w:hint="eastAsia"/>
        </w:rPr>
        <w:t>本府另行訂定不同規模國民中小學之行政組織層級、單位及人員配置，發揮總量管制效益，合理調配專任、兼任及部分時間支援教學之人力，以維教學品質。</w:t>
      </w:r>
    </w:p>
    <w:p w:rsidR="00091605" w:rsidRPr="00091605" w:rsidRDefault="00091605" w:rsidP="00091605">
      <w:pPr>
        <w:adjustRightInd w:val="0"/>
        <w:spacing w:line="350" w:lineRule="exact"/>
        <w:ind w:left="504" w:hangingChars="210" w:hanging="504"/>
      </w:pPr>
      <w:r w:rsidRPr="00091605">
        <w:rPr>
          <w:rFonts w:hint="eastAsia"/>
        </w:rPr>
        <w:t>八、</w:t>
      </w:r>
      <w:r>
        <w:tab/>
      </w:r>
      <w:r w:rsidRPr="00091605">
        <w:rPr>
          <w:rFonts w:hint="eastAsia"/>
        </w:rPr>
        <w:t>中央政府專案補助增置之員額，應優先運用於教師人力缺乏之學校。</w:t>
      </w:r>
    </w:p>
    <w:p w:rsidR="00091605" w:rsidRPr="00091605" w:rsidRDefault="00091605" w:rsidP="00091605">
      <w:pPr>
        <w:adjustRightInd w:val="0"/>
        <w:spacing w:line="350" w:lineRule="exact"/>
        <w:ind w:left="504" w:hangingChars="210" w:hanging="504"/>
      </w:pPr>
      <w:r w:rsidRPr="00091605">
        <w:rPr>
          <w:rFonts w:hint="eastAsia"/>
        </w:rPr>
        <w:t>九、</w:t>
      </w:r>
      <w:r>
        <w:tab/>
      </w:r>
      <w:r w:rsidRPr="00091605">
        <w:rPr>
          <w:rFonts w:hint="eastAsia"/>
        </w:rPr>
        <w:t>本府另依教育部「國民中小學教師授課節數訂定基準」等相關規定及人力、經費等實際狀況，訂定補充規定。</w:t>
      </w:r>
    </w:p>
    <w:p w:rsidR="00F710D8" w:rsidRPr="00091605" w:rsidRDefault="00091605" w:rsidP="00091605">
      <w:pPr>
        <w:adjustRightInd w:val="0"/>
        <w:spacing w:line="350" w:lineRule="exact"/>
        <w:ind w:left="504" w:hangingChars="210" w:hanging="504"/>
      </w:pPr>
      <w:r w:rsidRPr="00091605">
        <w:rPr>
          <w:rFonts w:hint="eastAsia"/>
        </w:rPr>
        <w:t>十、</w:t>
      </w:r>
      <w:r>
        <w:tab/>
      </w:r>
      <w:r w:rsidRPr="00091605">
        <w:rPr>
          <w:rFonts w:hint="eastAsia"/>
        </w:rPr>
        <w:t>附則：各類特殊教育班教師（含組長）之每週授課</w:t>
      </w:r>
      <w:proofErr w:type="gramStart"/>
      <w:r w:rsidRPr="00091605">
        <w:rPr>
          <w:rFonts w:hint="eastAsia"/>
        </w:rPr>
        <w:t>節數另定</w:t>
      </w:r>
      <w:proofErr w:type="gramEnd"/>
      <w:r w:rsidRPr="00091605">
        <w:rPr>
          <w:rFonts w:hint="eastAsia"/>
        </w:rPr>
        <w:t>。</w:t>
      </w:r>
    </w:p>
    <w:p w:rsidR="00091605" w:rsidRPr="005C57D4" w:rsidRDefault="00091605" w:rsidP="00091605">
      <w:r w:rsidRPr="005C57D4">
        <w:rPr>
          <w:rFonts w:hint="eastAsia"/>
        </w:rPr>
        <w:lastRenderedPageBreak/>
        <w:t>附件一</w:t>
      </w:r>
    </w:p>
    <w:p w:rsidR="00091605" w:rsidRDefault="00091605" w:rsidP="00A166B0">
      <w:pPr>
        <w:pStyle w:val="afffffffffff3"/>
        <w:spacing w:before="360" w:after="120"/>
      </w:pPr>
      <w:r>
        <w:rPr>
          <w:rFonts w:hint="eastAsia"/>
        </w:rPr>
        <w:t>澎湖縣國民中學專任教師及導師每週授課節數參考表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79"/>
        <w:gridCol w:w="316"/>
        <w:gridCol w:w="316"/>
        <w:gridCol w:w="317"/>
        <w:gridCol w:w="343"/>
        <w:gridCol w:w="345"/>
        <w:gridCol w:w="343"/>
        <w:gridCol w:w="345"/>
        <w:gridCol w:w="317"/>
        <w:gridCol w:w="317"/>
        <w:gridCol w:w="315"/>
        <w:gridCol w:w="317"/>
        <w:gridCol w:w="317"/>
        <w:gridCol w:w="317"/>
        <w:gridCol w:w="315"/>
        <w:gridCol w:w="317"/>
        <w:gridCol w:w="317"/>
        <w:gridCol w:w="315"/>
        <w:gridCol w:w="317"/>
        <w:gridCol w:w="317"/>
        <w:gridCol w:w="315"/>
        <w:gridCol w:w="317"/>
        <w:gridCol w:w="317"/>
        <w:gridCol w:w="313"/>
      </w:tblGrid>
      <w:tr w:rsidR="00091605" w:rsidRPr="00091605" w:rsidTr="00091605">
        <w:trPr>
          <w:cantSplit/>
        </w:trPr>
        <w:tc>
          <w:tcPr>
            <w:tcW w:w="478" w:type="pct"/>
            <w:vMerge w:val="restart"/>
            <w:tcBorders>
              <w:left w:val="single" w:sz="4" w:space="0" w:color="auto"/>
              <w:right w:val="single" w:sz="4" w:space="0" w:color="auto"/>
              <w:tl2br w:val="single" w:sz="4" w:space="0" w:color="auto"/>
            </w:tcBorders>
          </w:tcPr>
          <w:p w:rsidR="00091605" w:rsidRDefault="00091605" w:rsidP="007E0062">
            <w:pPr>
              <w:snapToGrid w:val="0"/>
              <w:spacing w:line="200" w:lineRule="exact"/>
              <w:jc w:val="right"/>
              <w:rPr>
                <w:rFonts w:ascii="標楷體"/>
                <w:color w:val="000000"/>
                <w:sz w:val="16"/>
                <w:szCs w:val="16"/>
              </w:rPr>
            </w:pPr>
            <w:r w:rsidRPr="00091605">
              <w:rPr>
                <w:rFonts w:ascii="標楷體" w:hint="eastAsia"/>
                <w:color w:val="000000"/>
                <w:sz w:val="16"/>
                <w:szCs w:val="16"/>
              </w:rPr>
              <w:t>領域</w:t>
            </w:r>
          </w:p>
          <w:p w:rsidR="00091605" w:rsidRPr="00091605" w:rsidRDefault="00091605" w:rsidP="007E0062">
            <w:pPr>
              <w:snapToGrid w:val="0"/>
              <w:spacing w:line="200" w:lineRule="exact"/>
              <w:jc w:val="right"/>
              <w:rPr>
                <w:rFonts w:ascii="標楷體"/>
                <w:color w:val="000000"/>
                <w:sz w:val="16"/>
                <w:szCs w:val="16"/>
              </w:rPr>
            </w:pPr>
            <w:r w:rsidRPr="00091605">
              <w:rPr>
                <w:rFonts w:ascii="標楷體" w:hint="eastAsia"/>
                <w:color w:val="000000"/>
                <w:sz w:val="16"/>
                <w:szCs w:val="16"/>
              </w:rPr>
              <w:t>科別</w:t>
            </w:r>
          </w:p>
          <w:p w:rsidR="00091605" w:rsidRDefault="00091605" w:rsidP="007E0062">
            <w:pPr>
              <w:snapToGrid w:val="0"/>
              <w:spacing w:line="200" w:lineRule="exact"/>
              <w:rPr>
                <w:rFonts w:ascii="標楷體"/>
                <w:color w:val="000000"/>
                <w:sz w:val="16"/>
                <w:szCs w:val="16"/>
              </w:rPr>
            </w:pPr>
          </w:p>
          <w:p w:rsidR="00091605" w:rsidRDefault="00091605" w:rsidP="007E0062">
            <w:pPr>
              <w:snapToGrid w:val="0"/>
              <w:spacing w:line="200" w:lineRule="exact"/>
              <w:rPr>
                <w:rFonts w:ascii="標楷體"/>
                <w:color w:val="000000"/>
                <w:sz w:val="16"/>
                <w:szCs w:val="16"/>
              </w:rPr>
            </w:pPr>
            <w:r w:rsidRPr="00091605">
              <w:rPr>
                <w:rFonts w:ascii="標楷體" w:hint="eastAsia"/>
                <w:color w:val="000000"/>
                <w:sz w:val="16"/>
                <w:szCs w:val="16"/>
              </w:rPr>
              <w:t>授課</w:t>
            </w:r>
          </w:p>
          <w:p w:rsidR="00091605" w:rsidRPr="00091605" w:rsidRDefault="00091605" w:rsidP="007E0062">
            <w:pPr>
              <w:snapToGrid w:val="0"/>
              <w:spacing w:line="200" w:lineRule="exact"/>
              <w:rPr>
                <w:rFonts w:ascii="標楷體"/>
                <w:color w:val="000000"/>
                <w:sz w:val="16"/>
                <w:szCs w:val="16"/>
              </w:rPr>
            </w:pPr>
            <w:r w:rsidRPr="00091605">
              <w:rPr>
                <w:rFonts w:ascii="標楷體" w:hint="eastAsia"/>
                <w:color w:val="000000"/>
                <w:sz w:val="16"/>
                <w:szCs w:val="16"/>
              </w:rPr>
              <w:t>節數</w:t>
            </w:r>
          </w:p>
        </w:tc>
        <w:tc>
          <w:tcPr>
            <w:tcW w:w="388" w:type="pct"/>
            <w:gridSpan w:val="2"/>
            <w:tcBorders>
              <w:left w:val="single" w:sz="4" w:space="0" w:color="auto"/>
            </w:tcBorders>
            <w:vAlign w:val="center"/>
          </w:tcPr>
          <w:p w:rsid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語</w:t>
            </w:r>
          </w:p>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文</w:t>
            </w:r>
          </w:p>
        </w:tc>
        <w:tc>
          <w:tcPr>
            <w:tcW w:w="194" w:type="pct"/>
            <w:tcBorders>
              <w:left w:val="single" w:sz="4" w:space="0" w:color="auto"/>
            </w:tcBorders>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數學</w:t>
            </w:r>
          </w:p>
        </w:tc>
        <w:tc>
          <w:tcPr>
            <w:tcW w:w="842" w:type="pct"/>
            <w:gridSpan w:val="4"/>
            <w:tcBorders>
              <w:left w:val="single" w:sz="4" w:space="0" w:color="auto"/>
            </w:tcBorders>
            <w:shd w:val="clear" w:color="auto" w:fill="FFFFFF"/>
            <w:vAlign w:val="center"/>
          </w:tcPr>
          <w:p w:rsidR="00091605" w:rsidRDefault="00091605" w:rsidP="007E0062">
            <w:pPr>
              <w:snapToGrid w:val="0"/>
              <w:spacing w:line="200" w:lineRule="exact"/>
              <w:jc w:val="center"/>
              <w:rPr>
                <w:rFonts w:ascii="標楷體"/>
                <w:color w:val="000000"/>
                <w:sz w:val="16"/>
                <w:szCs w:val="16"/>
                <w:u w:val="single"/>
              </w:rPr>
            </w:pPr>
            <w:r w:rsidRPr="00091605">
              <w:rPr>
                <w:rFonts w:ascii="標楷體" w:hint="eastAsia"/>
                <w:color w:val="000000"/>
                <w:sz w:val="16"/>
                <w:szCs w:val="16"/>
                <w:u w:val="single"/>
              </w:rPr>
              <w:t>自然</w:t>
            </w:r>
          </w:p>
          <w:p w:rsidR="00091605" w:rsidRPr="00091605" w:rsidRDefault="00091605" w:rsidP="007E0062">
            <w:pPr>
              <w:snapToGrid w:val="0"/>
              <w:spacing w:line="200" w:lineRule="exact"/>
              <w:jc w:val="center"/>
              <w:rPr>
                <w:rFonts w:ascii="標楷體"/>
                <w:color w:val="000000"/>
                <w:sz w:val="16"/>
                <w:szCs w:val="16"/>
                <w:u w:val="single"/>
              </w:rPr>
            </w:pPr>
            <w:r w:rsidRPr="00091605">
              <w:rPr>
                <w:rFonts w:ascii="標楷體" w:hint="eastAsia"/>
                <w:color w:val="000000"/>
                <w:sz w:val="16"/>
                <w:szCs w:val="16"/>
                <w:u w:val="single"/>
              </w:rPr>
              <w:t>科學</w:t>
            </w:r>
          </w:p>
        </w:tc>
        <w:tc>
          <w:tcPr>
            <w:tcW w:w="387" w:type="pct"/>
            <w:gridSpan w:val="2"/>
            <w:tcBorders>
              <w:left w:val="single" w:sz="4" w:space="0" w:color="auto"/>
              <w:right w:val="single" w:sz="4" w:space="0" w:color="auto"/>
            </w:tcBorders>
            <w:shd w:val="clear" w:color="auto" w:fill="FFFFFF"/>
            <w:vAlign w:val="center"/>
          </w:tcPr>
          <w:p w:rsidR="00091605" w:rsidRPr="00091605" w:rsidRDefault="00091605" w:rsidP="007E0062">
            <w:pPr>
              <w:snapToGrid w:val="0"/>
              <w:spacing w:line="200" w:lineRule="exact"/>
              <w:jc w:val="center"/>
              <w:rPr>
                <w:rFonts w:ascii="標楷體"/>
                <w:color w:val="000000"/>
                <w:sz w:val="16"/>
                <w:szCs w:val="16"/>
                <w:u w:val="single"/>
              </w:rPr>
            </w:pPr>
            <w:r w:rsidRPr="00091605">
              <w:rPr>
                <w:rFonts w:ascii="標楷體" w:hint="eastAsia"/>
                <w:color w:val="000000"/>
                <w:sz w:val="16"/>
                <w:szCs w:val="16"/>
                <w:u w:val="single"/>
              </w:rPr>
              <w:t>科技</w:t>
            </w:r>
          </w:p>
        </w:tc>
        <w:tc>
          <w:tcPr>
            <w:tcW w:w="581" w:type="pct"/>
            <w:gridSpan w:val="3"/>
            <w:tcBorders>
              <w:left w:val="single" w:sz="4" w:space="0" w:color="auto"/>
            </w:tcBorders>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社會</w:t>
            </w:r>
          </w:p>
        </w:tc>
        <w:tc>
          <w:tcPr>
            <w:tcW w:w="387" w:type="pct"/>
            <w:gridSpan w:val="2"/>
            <w:shd w:val="clear" w:color="auto" w:fill="FFFFFF"/>
            <w:vAlign w:val="center"/>
          </w:tcPr>
          <w:p w:rsid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健康</w:t>
            </w:r>
          </w:p>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與體育</w:t>
            </w:r>
          </w:p>
        </w:tc>
        <w:tc>
          <w:tcPr>
            <w:tcW w:w="581" w:type="pct"/>
            <w:gridSpan w:val="3"/>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藝術</w:t>
            </w:r>
          </w:p>
        </w:tc>
        <w:tc>
          <w:tcPr>
            <w:tcW w:w="581" w:type="pct"/>
            <w:gridSpan w:val="3"/>
            <w:shd w:val="clear" w:color="auto" w:fill="FFFFFF"/>
            <w:vAlign w:val="center"/>
          </w:tcPr>
          <w:p w:rsid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綜合</w:t>
            </w:r>
          </w:p>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活動</w:t>
            </w:r>
          </w:p>
        </w:tc>
        <w:tc>
          <w:tcPr>
            <w:tcW w:w="581" w:type="pct"/>
            <w:gridSpan w:val="3"/>
            <w:shd w:val="clear" w:color="auto" w:fill="FFFFFF"/>
            <w:vAlign w:val="center"/>
          </w:tcPr>
          <w:p w:rsidR="00091605" w:rsidRDefault="00091605" w:rsidP="007E0062">
            <w:pPr>
              <w:snapToGrid w:val="0"/>
              <w:spacing w:line="200" w:lineRule="exact"/>
              <w:jc w:val="center"/>
              <w:rPr>
                <w:rFonts w:ascii="標楷體" w:hAnsi="標楷體" w:cs="DFKaiShu-SB-Estd-BF"/>
                <w:kern w:val="0"/>
                <w:sz w:val="16"/>
                <w:szCs w:val="16"/>
                <w:u w:val="single"/>
              </w:rPr>
            </w:pPr>
            <w:r w:rsidRPr="00091605">
              <w:rPr>
                <w:rFonts w:ascii="標楷體" w:hAnsi="標楷體" w:cs="DFKaiShu-SB-Estd-BF" w:hint="eastAsia"/>
                <w:kern w:val="0"/>
                <w:sz w:val="16"/>
                <w:szCs w:val="16"/>
                <w:u w:val="single"/>
              </w:rPr>
              <w:t>彈性</w:t>
            </w:r>
          </w:p>
          <w:p w:rsidR="00091605" w:rsidRPr="00091605" w:rsidRDefault="00091605" w:rsidP="007E0062">
            <w:pPr>
              <w:snapToGrid w:val="0"/>
              <w:spacing w:line="200" w:lineRule="exact"/>
              <w:jc w:val="center"/>
              <w:rPr>
                <w:rFonts w:ascii="標楷體" w:hAnsi="標楷體"/>
                <w:color w:val="000000"/>
                <w:sz w:val="16"/>
                <w:szCs w:val="16"/>
                <w:u w:val="single"/>
              </w:rPr>
            </w:pPr>
            <w:r w:rsidRPr="00091605">
              <w:rPr>
                <w:rFonts w:ascii="標楷體" w:hAnsi="標楷體" w:cs="DFKaiShu-SB-Estd-BF" w:hint="eastAsia"/>
                <w:kern w:val="0"/>
                <w:sz w:val="16"/>
                <w:szCs w:val="16"/>
                <w:u w:val="single"/>
              </w:rPr>
              <w:t>學習課程</w:t>
            </w:r>
          </w:p>
        </w:tc>
      </w:tr>
      <w:tr w:rsidR="00091605" w:rsidRPr="00091605" w:rsidTr="00091605">
        <w:trPr>
          <w:cantSplit/>
        </w:trPr>
        <w:tc>
          <w:tcPr>
            <w:tcW w:w="478" w:type="pct"/>
            <w:vMerge/>
            <w:tcBorders>
              <w:left w:val="single" w:sz="4" w:space="0" w:color="auto"/>
              <w:right w:val="single" w:sz="4" w:space="0" w:color="auto"/>
              <w:tl2br w:val="single" w:sz="4" w:space="0" w:color="auto"/>
            </w:tcBorders>
          </w:tcPr>
          <w:p w:rsidR="00091605" w:rsidRPr="00091605" w:rsidRDefault="00091605" w:rsidP="007E0062">
            <w:pPr>
              <w:snapToGrid w:val="0"/>
              <w:spacing w:line="200" w:lineRule="exact"/>
              <w:rPr>
                <w:rFonts w:ascii="標楷體"/>
                <w:color w:val="000000"/>
                <w:sz w:val="16"/>
                <w:szCs w:val="16"/>
              </w:rPr>
            </w:pPr>
          </w:p>
        </w:tc>
        <w:tc>
          <w:tcPr>
            <w:tcW w:w="194" w:type="pct"/>
            <w:tcBorders>
              <w:top w:val="nil"/>
              <w:left w:val="single" w:sz="4" w:space="0" w:color="auto"/>
            </w:tcBorders>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國文</w:t>
            </w:r>
          </w:p>
        </w:tc>
        <w:tc>
          <w:tcPr>
            <w:tcW w:w="194" w:type="pct"/>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英語</w:t>
            </w:r>
          </w:p>
        </w:tc>
        <w:tc>
          <w:tcPr>
            <w:tcW w:w="194" w:type="pct"/>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數學</w:t>
            </w:r>
          </w:p>
        </w:tc>
        <w:tc>
          <w:tcPr>
            <w:tcW w:w="210"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生物</w:t>
            </w:r>
          </w:p>
        </w:tc>
        <w:tc>
          <w:tcPr>
            <w:tcW w:w="211"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理化</w:t>
            </w:r>
          </w:p>
        </w:tc>
        <w:tc>
          <w:tcPr>
            <w:tcW w:w="210"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地科</w:t>
            </w:r>
          </w:p>
        </w:tc>
        <w:tc>
          <w:tcPr>
            <w:tcW w:w="211"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生科</w:t>
            </w:r>
          </w:p>
        </w:tc>
        <w:tc>
          <w:tcPr>
            <w:tcW w:w="194"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u w:val="single"/>
              </w:rPr>
            </w:pPr>
            <w:r w:rsidRPr="00091605">
              <w:rPr>
                <w:rFonts w:ascii="標楷體" w:hint="eastAsia"/>
                <w:color w:val="000000"/>
                <w:sz w:val="16"/>
                <w:szCs w:val="16"/>
                <w:u w:val="single"/>
              </w:rPr>
              <w:t>資訊科技</w:t>
            </w:r>
          </w:p>
        </w:tc>
        <w:tc>
          <w:tcPr>
            <w:tcW w:w="194"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u w:val="single"/>
              </w:rPr>
            </w:pPr>
            <w:r w:rsidRPr="00091605">
              <w:rPr>
                <w:rFonts w:ascii="標楷體" w:hint="eastAsia"/>
                <w:color w:val="000000"/>
                <w:sz w:val="16"/>
                <w:szCs w:val="16"/>
                <w:u w:val="single"/>
              </w:rPr>
              <w:t>生活科技</w:t>
            </w:r>
          </w:p>
        </w:tc>
        <w:tc>
          <w:tcPr>
            <w:tcW w:w="193"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歷史</w:t>
            </w:r>
          </w:p>
        </w:tc>
        <w:tc>
          <w:tcPr>
            <w:tcW w:w="194"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地理</w:t>
            </w:r>
          </w:p>
        </w:tc>
        <w:tc>
          <w:tcPr>
            <w:tcW w:w="194"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公民</w:t>
            </w:r>
          </w:p>
        </w:tc>
        <w:tc>
          <w:tcPr>
            <w:tcW w:w="194"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健康</w:t>
            </w:r>
          </w:p>
        </w:tc>
        <w:tc>
          <w:tcPr>
            <w:tcW w:w="193"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體育</w:t>
            </w:r>
          </w:p>
        </w:tc>
        <w:tc>
          <w:tcPr>
            <w:tcW w:w="194"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音樂</w:t>
            </w:r>
          </w:p>
        </w:tc>
        <w:tc>
          <w:tcPr>
            <w:tcW w:w="194"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美術</w:t>
            </w:r>
          </w:p>
        </w:tc>
        <w:tc>
          <w:tcPr>
            <w:tcW w:w="193"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表演</w:t>
            </w:r>
          </w:p>
        </w:tc>
        <w:tc>
          <w:tcPr>
            <w:tcW w:w="194"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家政</w:t>
            </w:r>
          </w:p>
        </w:tc>
        <w:tc>
          <w:tcPr>
            <w:tcW w:w="194"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輔導</w:t>
            </w:r>
          </w:p>
        </w:tc>
        <w:tc>
          <w:tcPr>
            <w:tcW w:w="193"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童軍</w:t>
            </w:r>
          </w:p>
        </w:tc>
        <w:tc>
          <w:tcPr>
            <w:tcW w:w="194"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u w:val="single"/>
              </w:rPr>
            </w:pPr>
            <w:r w:rsidRPr="00091605">
              <w:rPr>
                <w:rFonts w:ascii="標楷體" w:hint="eastAsia"/>
                <w:color w:val="000000"/>
                <w:sz w:val="16"/>
                <w:szCs w:val="16"/>
                <w:u w:val="single"/>
              </w:rPr>
              <w:t>社團活動</w:t>
            </w:r>
          </w:p>
        </w:tc>
        <w:tc>
          <w:tcPr>
            <w:tcW w:w="194" w:type="pct"/>
            <w:shd w:val="clear" w:color="auto" w:fill="FFFFFF"/>
            <w:vAlign w:val="center"/>
          </w:tcPr>
          <w:p w:rsidR="00091605" w:rsidRPr="00091605" w:rsidRDefault="00091605" w:rsidP="007E0062">
            <w:pPr>
              <w:snapToGrid w:val="0"/>
              <w:spacing w:line="200" w:lineRule="exact"/>
              <w:ind w:left="80"/>
              <w:jc w:val="center"/>
              <w:rPr>
                <w:rFonts w:ascii="標楷體"/>
                <w:color w:val="000000"/>
                <w:sz w:val="16"/>
                <w:szCs w:val="16"/>
                <w:u w:val="single"/>
              </w:rPr>
            </w:pPr>
            <w:r w:rsidRPr="00091605">
              <w:rPr>
                <w:rFonts w:ascii="標楷體" w:hint="eastAsia"/>
                <w:color w:val="000000"/>
                <w:sz w:val="16"/>
                <w:szCs w:val="16"/>
                <w:u w:val="single"/>
              </w:rPr>
              <w:t>本土語</w:t>
            </w:r>
          </w:p>
        </w:tc>
        <w:tc>
          <w:tcPr>
            <w:tcW w:w="194" w:type="pct"/>
            <w:shd w:val="clear" w:color="auto" w:fill="FFFFFF"/>
            <w:vAlign w:val="center"/>
          </w:tcPr>
          <w:p w:rsidR="00091605" w:rsidRPr="00091605" w:rsidRDefault="00091605" w:rsidP="007E0062">
            <w:pPr>
              <w:snapToGrid w:val="0"/>
              <w:spacing w:line="200" w:lineRule="exact"/>
              <w:jc w:val="center"/>
              <w:rPr>
                <w:rFonts w:ascii="標楷體"/>
                <w:color w:val="000000"/>
                <w:sz w:val="16"/>
                <w:szCs w:val="16"/>
                <w:u w:val="single"/>
              </w:rPr>
            </w:pPr>
            <w:r w:rsidRPr="00091605">
              <w:rPr>
                <w:rFonts w:ascii="標楷體" w:hint="eastAsia"/>
                <w:color w:val="000000"/>
                <w:sz w:val="16"/>
                <w:szCs w:val="16"/>
                <w:u w:val="single"/>
              </w:rPr>
              <w:t>其他</w:t>
            </w:r>
          </w:p>
        </w:tc>
      </w:tr>
      <w:tr w:rsidR="00091605" w:rsidRPr="00091605" w:rsidTr="00091605">
        <w:tc>
          <w:tcPr>
            <w:tcW w:w="478" w:type="pct"/>
            <w:tcBorders>
              <w:bottom w:val="single" w:sz="18" w:space="0" w:color="auto"/>
            </w:tcBorders>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專任</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十六</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210"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211"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210"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211"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193"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193"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十八</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二十</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二十</w:t>
            </w:r>
          </w:p>
        </w:tc>
        <w:tc>
          <w:tcPr>
            <w:tcW w:w="193"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二十</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二十</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二十</w:t>
            </w:r>
          </w:p>
        </w:tc>
        <w:tc>
          <w:tcPr>
            <w:tcW w:w="193"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二十</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二十</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二十</w:t>
            </w:r>
          </w:p>
        </w:tc>
        <w:tc>
          <w:tcPr>
            <w:tcW w:w="194" w:type="pct"/>
            <w:tcBorders>
              <w:bottom w:val="single" w:sz="18" w:space="0" w:color="auto"/>
            </w:tcBorders>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二十</w:t>
            </w:r>
          </w:p>
        </w:tc>
      </w:tr>
      <w:tr w:rsidR="00091605" w:rsidRPr="00091605" w:rsidTr="00091605">
        <w:tc>
          <w:tcPr>
            <w:tcW w:w="478" w:type="pct"/>
            <w:vAlign w:val="center"/>
          </w:tcPr>
          <w:p w:rsidR="00091605" w:rsidRPr="00091605" w:rsidRDefault="00091605" w:rsidP="007E0062">
            <w:pPr>
              <w:snapToGrid w:val="0"/>
              <w:spacing w:line="200" w:lineRule="exact"/>
              <w:jc w:val="center"/>
              <w:rPr>
                <w:rFonts w:ascii="標楷體"/>
                <w:color w:val="000000"/>
                <w:sz w:val="16"/>
                <w:szCs w:val="16"/>
              </w:rPr>
            </w:pPr>
            <w:r w:rsidRPr="00091605">
              <w:rPr>
                <w:rFonts w:ascii="標楷體" w:hint="eastAsia"/>
                <w:color w:val="000000"/>
                <w:sz w:val="16"/>
                <w:szCs w:val="16"/>
              </w:rPr>
              <w:t>導師</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十二</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210"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211"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210"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211"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193"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193"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十四</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十六</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十六</w:t>
            </w:r>
          </w:p>
        </w:tc>
        <w:tc>
          <w:tcPr>
            <w:tcW w:w="193"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十六</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十六</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十六</w:t>
            </w:r>
          </w:p>
        </w:tc>
        <w:tc>
          <w:tcPr>
            <w:tcW w:w="193"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十六</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十六</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十六</w:t>
            </w:r>
          </w:p>
        </w:tc>
        <w:tc>
          <w:tcPr>
            <w:tcW w:w="194" w:type="pct"/>
            <w:vAlign w:val="center"/>
          </w:tcPr>
          <w:p w:rsidR="00091605" w:rsidRPr="00091605" w:rsidRDefault="00091605" w:rsidP="007E0062">
            <w:pPr>
              <w:spacing w:line="200" w:lineRule="exact"/>
              <w:jc w:val="center"/>
              <w:rPr>
                <w:sz w:val="16"/>
                <w:szCs w:val="16"/>
              </w:rPr>
            </w:pPr>
            <w:r w:rsidRPr="00091605">
              <w:rPr>
                <w:rFonts w:ascii="標楷體" w:hint="eastAsia"/>
                <w:color w:val="000000"/>
                <w:sz w:val="16"/>
                <w:szCs w:val="16"/>
              </w:rPr>
              <w:t>十六</w:t>
            </w:r>
          </w:p>
        </w:tc>
      </w:tr>
    </w:tbl>
    <w:p w:rsidR="00091605" w:rsidRDefault="00091605" w:rsidP="00A166B0">
      <w:pPr>
        <w:pStyle w:val="afffffffffff3"/>
        <w:spacing w:before="360" w:after="120"/>
      </w:pPr>
      <w:r>
        <w:rPr>
          <w:rFonts w:hint="eastAsia"/>
        </w:rPr>
        <w:t>澎湖縣國民中學導師及兼任行政工作者每週授課節數參考表</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200"/>
        <w:gridCol w:w="1161"/>
        <w:gridCol w:w="1161"/>
        <w:gridCol w:w="1161"/>
        <w:gridCol w:w="1161"/>
        <w:gridCol w:w="1161"/>
        <w:gridCol w:w="1159"/>
      </w:tblGrid>
      <w:tr w:rsidR="00091605" w:rsidRPr="00091605" w:rsidTr="00091605">
        <w:tc>
          <w:tcPr>
            <w:tcW w:w="735" w:type="pct"/>
            <w:tcBorders>
              <w:top w:val="single" w:sz="4" w:space="0" w:color="auto"/>
              <w:left w:val="single" w:sz="4" w:space="0" w:color="auto"/>
              <w:bottom w:val="single" w:sz="4" w:space="0" w:color="auto"/>
              <w:right w:val="single" w:sz="4" w:space="0" w:color="auto"/>
              <w:tl2br w:val="single" w:sz="4" w:space="0" w:color="auto"/>
            </w:tcBorders>
          </w:tcPr>
          <w:p w:rsidR="00091605" w:rsidRPr="00091605" w:rsidRDefault="00091605" w:rsidP="00091605">
            <w:pPr>
              <w:spacing w:line="300" w:lineRule="exact"/>
              <w:jc w:val="right"/>
              <w:rPr>
                <w:sz w:val="20"/>
                <w:szCs w:val="20"/>
              </w:rPr>
            </w:pPr>
            <w:r w:rsidRPr="00091605">
              <w:rPr>
                <w:rFonts w:hint="eastAsia"/>
                <w:sz w:val="20"/>
                <w:szCs w:val="20"/>
              </w:rPr>
              <w:t>班級數</w:t>
            </w:r>
          </w:p>
          <w:p w:rsidR="00091605" w:rsidRPr="00091605" w:rsidRDefault="003B3560" w:rsidP="00091605">
            <w:pPr>
              <w:spacing w:line="300" w:lineRule="exact"/>
              <w:jc w:val="left"/>
              <w:rPr>
                <w:sz w:val="20"/>
                <w:szCs w:val="20"/>
              </w:rPr>
            </w:pPr>
            <w:r>
              <w:rPr>
                <w:noProof/>
                <w:sz w:val="20"/>
                <w:szCs w:val="20"/>
              </w:rPr>
              <w:pict>
                <v:shapetype id="_x0000_t32" coordsize="21600,21600" o:spt="32" o:oned="t" path="m,l21600,21600e" filled="f">
                  <v:path arrowok="t" fillok="f" o:connecttype="none"/>
                  <o:lock v:ext="edit" shapetype="t"/>
                </v:shapetype>
                <v:shape id="_x0000_s1424" type="#_x0000_t32" style="position:absolute;margin-left:-2.1pt;margin-top:13.35pt;width:60.75pt;height:16.85pt;z-index:251673088" o:connectortype="straight" strokeweight=".5pt"/>
              </w:pict>
            </w:r>
            <w:r w:rsidR="00091605" w:rsidRPr="00091605">
              <w:rPr>
                <w:rFonts w:hint="eastAsia"/>
                <w:sz w:val="20"/>
                <w:szCs w:val="20"/>
              </w:rPr>
              <w:t>節數</w:t>
            </w:r>
          </w:p>
          <w:p w:rsidR="00091605" w:rsidRPr="00091605" w:rsidRDefault="00091605" w:rsidP="00091605">
            <w:pPr>
              <w:spacing w:line="300" w:lineRule="exact"/>
              <w:rPr>
                <w:sz w:val="20"/>
                <w:szCs w:val="20"/>
              </w:rPr>
            </w:pPr>
            <w:r w:rsidRPr="00091605">
              <w:rPr>
                <w:rFonts w:hint="eastAsia"/>
                <w:sz w:val="20"/>
                <w:szCs w:val="20"/>
              </w:rPr>
              <w:t>職別</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Default="00091605" w:rsidP="00091605">
            <w:pPr>
              <w:spacing w:line="300" w:lineRule="exact"/>
              <w:jc w:val="center"/>
              <w:rPr>
                <w:rFonts w:ascii="標楷體"/>
                <w:color w:val="000000"/>
                <w:sz w:val="20"/>
                <w:szCs w:val="20"/>
              </w:rPr>
            </w:pPr>
            <w:r w:rsidRPr="00091605">
              <w:rPr>
                <w:rFonts w:ascii="標楷體" w:hAnsi="標楷體" w:hint="eastAsia"/>
                <w:sz w:val="20"/>
                <w:szCs w:val="20"/>
              </w:rPr>
              <w:t>十二</w:t>
            </w:r>
            <w:r w:rsidRPr="00091605">
              <w:rPr>
                <w:rFonts w:ascii="標楷體" w:hint="eastAsia"/>
                <w:color w:val="000000"/>
                <w:sz w:val="20"/>
                <w:szCs w:val="20"/>
              </w:rPr>
              <w:t>班</w:t>
            </w:r>
          </w:p>
          <w:p w:rsidR="00091605" w:rsidRPr="00091605" w:rsidRDefault="00091605" w:rsidP="00091605">
            <w:pPr>
              <w:spacing w:line="300" w:lineRule="exact"/>
              <w:jc w:val="center"/>
              <w:rPr>
                <w:rFonts w:ascii="標楷體"/>
                <w:color w:val="000000"/>
                <w:sz w:val="20"/>
                <w:szCs w:val="20"/>
              </w:rPr>
            </w:pPr>
            <w:r w:rsidRPr="00091605">
              <w:rPr>
                <w:rFonts w:ascii="標楷體" w:hint="eastAsia"/>
                <w:color w:val="000000"/>
                <w:sz w:val="20"/>
                <w:szCs w:val="20"/>
              </w:rPr>
              <w:t>以下</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Default="00091605" w:rsidP="00091605">
            <w:pPr>
              <w:spacing w:line="300" w:lineRule="exact"/>
              <w:jc w:val="center"/>
              <w:rPr>
                <w:rFonts w:ascii="標楷體"/>
                <w:color w:val="000000"/>
                <w:sz w:val="20"/>
                <w:szCs w:val="20"/>
              </w:rPr>
            </w:pPr>
            <w:r w:rsidRPr="00091605">
              <w:rPr>
                <w:rFonts w:ascii="標楷體" w:hint="eastAsia"/>
                <w:color w:val="000000"/>
                <w:sz w:val="20"/>
                <w:szCs w:val="20"/>
              </w:rPr>
              <w:t>十三</w:t>
            </w:r>
          </w:p>
          <w:p w:rsidR="00091605" w:rsidRPr="00091605" w:rsidRDefault="00091605" w:rsidP="00091605">
            <w:pPr>
              <w:spacing w:line="300" w:lineRule="exact"/>
              <w:jc w:val="center"/>
              <w:rPr>
                <w:rFonts w:ascii="標楷體"/>
                <w:color w:val="000000"/>
                <w:sz w:val="20"/>
                <w:szCs w:val="20"/>
              </w:rPr>
            </w:pPr>
            <w:r w:rsidRPr="00091605">
              <w:rPr>
                <w:rFonts w:ascii="標楷體" w:hint="eastAsia"/>
                <w:color w:val="000000"/>
                <w:sz w:val="20"/>
                <w:szCs w:val="20"/>
              </w:rPr>
              <w:t>至十八班</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Default="00091605" w:rsidP="00091605">
            <w:pPr>
              <w:spacing w:line="300" w:lineRule="exact"/>
              <w:jc w:val="center"/>
              <w:rPr>
                <w:rFonts w:ascii="標楷體"/>
                <w:color w:val="000000"/>
                <w:sz w:val="20"/>
                <w:szCs w:val="20"/>
              </w:rPr>
            </w:pPr>
            <w:r w:rsidRPr="00091605">
              <w:rPr>
                <w:rFonts w:ascii="標楷體" w:hint="eastAsia"/>
                <w:color w:val="000000"/>
                <w:sz w:val="20"/>
                <w:szCs w:val="20"/>
              </w:rPr>
              <w:t>十九</w:t>
            </w:r>
          </w:p>
          <w:p w:rsidR="00091605" w:rsidRPr="00091605" w:rsidRDefault="00091605" w:rsidP="00091605">
            <w:pPr>
              <w:spacing w:line="300" w:lineRule="exact"/>
              <w:jc w:val="center"/>
              <w:rPr>
                <w:rFonts w:ascii="標楷體"/>
                <w:color w:val="000000"/>
                <w:sz w:val="20"/>
                <w:szCs w:val="20"/>
              </w:rPr>
            </w:pPr>
            <w:r w:rsidRPr="00091605">
              <w:rPr>
                <w:rFonts w:ascii="標楷體" w:hint="eastAsia"/>
                <w:color w:val="000000"/>
                <w:sz w:val="20"/>
                <w:szCs w:val="20"/>
              </w:rPr>
              <w:t>至二十四班</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Default="00091605" w:rsidP="00091605">
            <w:pPr>
              <w:spacing w:line="300" w:lineRule="exact"/>
              <w:jc w:val="center"/>
              <w:rPr>
                <w:rFonts w:ascii="標楷體"/>
                <w:color w:val="000000"/>
                <w:sz w:val="20"/>
                <w:szCs w:val="20"/>
              </w:rPr>
            </w:pPr>
            <w:r w:rsidRPr="00091605">
              <w:rPr>
                <w:rFonts w:ascii="標楷體" w:hint="eastAsia"/>
                <w:color w:val="000000"/>
                <w:sz w:val="20"/>
                <w:szCs w:val="20"/>
              </w:rPr>
              <w:t>二十五</w:t>
            </w:r>
          </w:p>
          <w:p w:rsidR="00091605" w:rsidRPr="00091605" w:rsidRDefault="00091605" w:rsidP="00091605">
            <w:pPr>
              <w:spacing w:line="300" w:lineRule="exact"/>
              <w:jc w:val="center"/>
              <w:rPr>
                <w:rFonts w:ascii="標楷體"/>
                <w:color w:val="000000"/>
                <w:sz w:val="20"/>
                <w:szCs w:val="20"/>
              </w:rPr>
            </w:pPr>
            <w:r w:rsidRPr="00091605">
              <w:rPr>
                <w:rFonts w:ascii="標楷體" w:hint="eastAsia"/>
                <w:color w:val="000000"/>
                <w:sz w:val="20"/>
                <w:szCs w:val="20"/>
              </w:rPr>
              <w:t>至三十班</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Default="00091605" w:rsidP="00091605">
            <w:pPr>
              <w:spacing w:line="300" w:lineRule="exact"/>
              <w:jc w:val="center"/>
              <w:rPr>
                <w:rFonts w:ascii="標楷體"/>
                <w:color w:val="000000"/>
                <w:sz w:val="20"/>
                <w:szCs w:val="20"/>
              </w:rPr>
            </w:pPr>
            <w:r w:rsidRPr="00091605">
              <w:rPr>
                <w:rFonts w:ascii="標楷體" w:hint="eastAsia"/>
                <w:color w:val="000000"/>
                <w:sz w:val="20"/>
                <w:szCs w:val="20"/>
              </w:rPr>
              <w:t>三十一</w:t>
            </w:r>
          </w:p>
          <w:p w:rsidR="00091605" w:rsidRPr="00091605" w:rsidRDefault="00091605" w:rsidP="00091605">
            <w:pPr>
              <w:spacing w:line="300" w:lineRule="exact"/>
              <w:jc w:val="center"/>
              <w:rPr>
                <w:rFonts w:ascii="標楷體"/>
                <w:color w:val="000000"/>
                <w:sz w:val="20"/>
                <w:szCs w:val="20"/>
              </w:rPr>
            </w:pPr>
            <w:r w:rsidRPr="00091605">
              <w:rPr>
                <w:rFonts w:ascii="標楷體" w:hint="eastAsia"/>
                <w:color w:val="000000"/>
                <w:sz w:val="20"/>
                <w:szCs w:val="20"/>
              </w:rPr>
              <w:t>至三十六班</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Default="00091605" w:rsidP="00091605">
            <w:pPr>
              <w:spacing w:line="300" w:lineRule="exact"/>
              <w:jc w:val="center"/>
              <w:rPr>
                <w:rFonts w:ascii="標楷體"/>
                <w:color w:val="000000"/>
                <w:sz w:val="20"/>
                <w:szCs w:val="20"/>
              </w:rPr>
            </w:pPr>
            <w:r w:rsidRPr="00091605">
              <w:rPr>
                <w:rFonts w:ascii="標楷體" w:hint="eastAsia"/>
                <w:color w:val="000000"/>
                <w:sz w:val="20"/>
                <w:szCs w:val="20"/>
              </w:rPr>
              <w:t>三十七班</w:t>
            </w:r>
          </w:p>
          <w:p w:rsidR="00091605" w:rsidRPr="00091605" w:rsidRDefault="00091605" w:rsidP="00091605">
            <w:pPr>
              <w:spacing w:line="300" w:lineRule="exact"/>
              <w:jc w:val="center"/>
              <w:rPr>
                <w:rFonts w:ascii="標楷體"/>
                <w:color w:val="000000"/>
                <w:sz w:val="20"/>
                <w:szCs w:val="20"/>
              </w:rPr>
            </w:pPr>
            <w:r w:rsidRPr="00091605">
              <w:rPr>
                <w:rFonts w:ascii="標楷體" w:hint="eastAsia"/>
                <w:color w:val="000000"/>
                <w:sz w:val="20"/>
                <w:szCs w:val="20"/>
              </w:rPr>
              <w:t>以上</w:t>
            </w:r>
          </w:p>
        </w:tc>
      </w:tr>
      <w:tr w:rsidR="00091605" w:rsidRPr="00091605" w:rsidTr="00091605">
        <w:tc>
          <w:tcPr>
            <w:tcW w:w="735" w:type="pct"/>
            <w:tcBorders>
              <w:top w:val="single" w:sz="4" w:space="0" w:color="auto"/>
              <w:left w:val="single" w:sz="4" w:space="0" w:color="auto"/>
              <w:bottom w:val="single" w:sz="4" w:space="0" w:color="auto"/>
              <w:right w:val="single" w:sz="4" w:space="0" w:color="auto"/>
            </w:tcBorders>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主任</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八</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六</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四</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四</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二</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二</w:t>
            </w:r>
          </w:p>
        </w:tc>
      </w:tr>
      <w:tr w:rsidR="00091605" w:rsidRPr="00091605" w:rsidTr="00091605">
        <w:tc>
          <w:tcPr>
            <w:tcW w:w="735" w:type="pct"/>
            <w:tcBorders>
              <w:top w:val="single" w:sz="4" w:space="0" w:color="auto"/>
              <w:left w:val="single" w:sz="4" w:space="0" w:color="auto"/>
              <w:bottom w:val="single" w:sz="4" w:space="0" w:color="auto"/>
              <w:right w:val="single" w:sz="4" w:space="0" w:color="auto"/>
            </w:tcBorders>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組長</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十二</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十</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八</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六</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四</w:t>
            </w:r>
          </w:p>
        </w:tc>
        <w:tc>
          <w:tcPr>
            <w:tcW w:w="711"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三</w:t>
            </w:r>
          </w:p>
        </w:tc>
      </w:tr>
      <w:tr w:rsidR="00091605" w:rsidRPr="00091605" w:rsidTr="00091605">
        <w:tc>
          <w:tcPr>
            <w:tcW w:w="735" w:type="pct"/>
            <w:tcBorders>
              <w:top w:val="single" w:sz="4" w:space="0" w:color="auto"/>
              <w:left w:val="single" w:sz="4" w:space="0" w:color="auto"/>
              <w:bottom w:val="single" w:sz="4" w:space="0" w:color="auto"/>
              <w:right w:val="single" w:sz="4" w:space="0" w:color="auto"/>
            </w:tcBorders>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導師</w:t>
            </w:r>
          </w:p>
        </w:tc>
        <w:tc>
          <w:tcPr>
            <w:tcW w:w="4265" w:type="pct"/>
            <w:gridSpan w:val="6"/>
            <w:tcBorders>
              <w:top w:val="single" w:sz="4" w:space="0" w:color="auto"/>
              <w:left w:val="single" w:sz="4" w:space="0" w:color="auto"/>
              <w:bottom w:val="single" w:sz="4" w:space="0" w:color="auto"/>
              <w:right w:val="single" w:sz="4" w:space="0" w:color="auto"/>
            </w:tcBorders>
          </w:tcPr>
          <w:p w:rsidR="00091605" w:rsidRPr="00091605" w:rsidRDefault="00091605" w:rsidP="007E0062">
            <w:pPr>
              <w:spacing w:line="280" w:lineRule="exact"/>
              <w:rPr>
                <w:rFonts w:ascii="標楷體"/>
                <w:color w:val="000000"/>
                <w:sz w:val="20"/>
                <w:szCs w:val="20"/>
              </w:rPr>
            </w:pPr>
            <w:r w:rsidRPr="00091605">
              <w:rPr>
                <w:rFonts w:ascii="標楷體" w:hint="eastAsia"/>
                <w:color w:val="000000"/>
                <w:sz w:val="20"/>
                <w:szCs w:val="20"/>
              </w:rPr>
              <w:t>以專任教師任課時數酌減四節</w:t>
            </w:r>
          </w:p>
        </w:tc>
      </w:tr>
      <w:tr w:rsidR="00091605" w:rsidRPr="00091605" w:rsidTr="00091605">
        <w:tc>
          <w:tcPr>
            <w:tcW w:w="735" w:type="pct"/>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資訊教師</w:t>
            </w:r>
          </w:p>
        </w:tc>
        <w:tc>
          <w:tcPr>
            <w:tcW w:w="4265" w:type="pct"/>
            <w:gridSpan w:val="6"/>
            <w:tcBorders>
              <w:top w:val="single" w:sz="4" w:space="0" w:color="auto"/>
              <w:left w:val="single" w:sz="4" w:space="0" w:color="auto"/>
              <w:bottom w:val="single" w:sz="4" w:space="0" w:color="auto"/>
              <w:right w:val="single" w:sz="4" w:space="0" w:color="auto"/>
            </w:tcBorders>
          </w:tcPr>
          <w:p w:rsidR="00091605" w:rsidRPr="00091605" w:rsidRDefault="00091605" w:rsidP="007E0062">
            <w:pPr>
              <w:spacing w:line="280" w:lineRule="exact"/>
              <w:rPr>
                <w:rFonts w:ascii="標楷體"/>
                <w:color w:val="000000"/>
                <w:sz w:val="20"/>
                <w:szCs w:val="20"/>
              </w:rPr>
            </w:pPr>
            <w:r w:rsidRPr="00091605">
              <w:rPr>
                <w:rFonts w:ascii="標楷體" w:hint="eastAsia"/>
                <w:color w:val="000000"/>
                <w:sz w:val="20"/>
                <w:szCs w:val="20"/>
              </w:rPr>
              <w:t>每週得酌減授課一節</w:t>
            </w:r>
            <w:proofErr w:type="gramStart"/>
            <w:r w:rsidRPr="00091605">
              <w:rPr>
                <w:rFonts w:ascii="標楷體" w:hint="eastAsia"/>
                <w:color w:val="000000"/>
                <w:sz w:val="20"/>
                <w:szCs w:val="20"/>
              </w:rPr>
              <w:t>（</w:t>
            </w:r>
            <w:proofErr w:type="gramEnd"/>
            <w:r w:rsidRPr="00091605">
              <w:rPr>
                <w:rFonts w:ascii="標楷體" w:hint="eastAsia"/>
                <w:color w:val="000000"/>
                <w:sz w:val="20"/>
                <w:szCs w:val="20"/>
              </w:rPr>
              <w:t>以未設資訊組長之學校為限，必須負責學校資訊網</w:t>
            </w:r>
          </w:p>
          <w:p w:rsidR="00091605" w:rsidRPr="00091605" w:rsidRDefault="00091605" w:rsidP="007E0062">
            <w:pPr>
              <w:spacing w:line="280" w:lineRule="exact"/>
              <w:rPr>
                <w:rFonts w:ascii="標楷體"/>
                <w:color w:val="000000"/>
                <w:sz w:val="20"/>
                <w:szCs w:val="20"/>
              </w:rPr>
            </w:pPr>
            <w:r w:rsidRPr="00091605">
              <w:rPr>
                <w:rFonts w:ascii="標楷體" w:hint="eastAsia"/>
                <w:color w:val="000000"/>
                <w:sz w:val="20"/>
                <w:szCs w:val="20"/>
              </w:rPr>
              <w:t>路及電腦教室管理維護之工作。）</w:t>
            </w:r>
          </w:p>
        </w:tc>
      </w:tr>
      <w:tr w:rsidR="00091605" w:rsidRPr="00091605" w:rsidTr="00091605">
        <w:tc>
          <w:tcPr>
            <w:tcW w:w="735" w:type="pct"/>
            <w:tcBorders>
              <w:top w:val="single" w:sz="4" w:space="0" w:color="auto"/>
              <w:left w:val="single" w:sz="4" w:space="0" w:color="auto"/>
              <w:bottom w:val="single" w:sz="4" w:space="0" w:color="auto"/>
              <w:right w:val="single" w:sz="4" w:space="0" w:color="auto"/>
            </w:tcBorders>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教師兼出納</w:t>
            </w:r>
          </w:p>
        </w:tc>
        <w:tc>
          <w:tcPr>
            <w:tcW w:w="4265" w:type="pct"/>
            <w:gridSpan w:val="6"/>
            <w:tcBorders>
              <w:top w:val="single" w:sz="4" w:space="0" w:color="auto"/>
              <w:left w:val="single" w:sz="4" w:space="0" w:color="auto"/>
              <w:bottom w:val="single" w:sz="4" w:space="0" w:color="auto"/>
              <w:right w:val="single" w:sz="4" w:space="0" w:color="auto"/>
            </w:tcBorders>
          </w:tcPr>
          <w:p w:rsidR="00091605" w:rsidRPr="00091605" w:rsidRDefault="00091605" w:rsidP="007E0062">
            <w:pPr>
              <w:spacing w:line="280" w:lineRule="exact"/>
              <w:rPr>
                <w:rFonts w:ascii="標楷體"/>
                <w:color w:val="000000"/>
                <w:sz w:val="20"/>
                <w:szCs w:val="20"/>
              </w:rPr>
            </w:pPr>
            <w:r w:rsidRPr="00091605">
              <w:rPr>
                <w:rFonts w:ascii="標楷體" w:hint="eastAsia"/>
                <w:color w:val="000000"/>
                <w:sz w:val="20"/>
                <w:szCs w:val="20"/>
              </w:rPr>
              <w:t>每週得酌減授課二節</w:t>
            </w:r>
            <w:proofErr w:type="gramStart"/>
            <w:r w:rsidRPr="00091605">
              <w:rPr>
                <w:rFonts w:ascii="標楷體" w:hint="eastAsia"/>
                <w:color w:val="000000"/>
                <w:sz w:val="20"/>
                <w:szCs w:val="20"/>
              </w:rPr>
              <w:t>（</w:t>
            </w:r>
            <w:proofErr w:type="gramEnd"/>
            <w:r w:rsidRPr="00091605">
              <w:rPr>
                <w:rFonts w:ascii="標楷體" w:hint="eastAsia"/>
                <w:color w:val="000000"/>
                <w:sz w:val="20"/>
                <w:szCs w:val="20"/>
              </w:rPr>
              <w:t>以未設出納組長，由教師兼任者為限。）</w:t>
            </w:r>
          </w:p>
        </w:tc>
      </w:tr>
      <w:tr w:rsidR="00091605" w:rsidRPr="00091605" w:rsidTr="00091605">
        <w:tc>
          <w:tcPr>
            <w:tcW w:w="735" w:type="pct"/>
            <w:tcBorders>
              <w:top w:val="single" w:sz="4" w:space="0" w:color="auto"/>
              <w:left w:val="single" w:sz="4" w:space="0" w:color="auto"/>
              <w:bottom w:val="single" w:sz="4" w:space="0" w:color="auto"/>
              <w:right w:val="single" w:sz="4" w:space="0" w:color="auto"/>
            </w:tcBorders>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教師兼男女</w:t>
            </w:r>
          </w:p>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童軍團團長</w:t>
            </w:r>
          </w:p>
        </w:tc>
        <w:tc>
          <w:tcPr>
            <w:tcW w:w="4265" w:type="pct"/>
            <w:gridSpan w:val="6"/>
            <w:tcBorders>
              <w:top w:val="single" w:sz="4" w:space="0" w:color="auto"/>
              <w:left w:val="single" w:sz="4" w:space="0" w:color="auto"/>
              <w:bottom w:val="single" w:sz="4" w:space="0" w:color="auto"/>
              <w:right w:val="single" w:sz="4" w:space="0" w:color="auto"/>
            </w:tcBorders>
          </w:tcPr>
          <w:p w:rsidR="00091605" w:rsidRPr="00091605" w:rsidRDefault="00091605" w:rsidP="007E0062">
            <w:pPr>
              <w:spacing w:line="280" w:lineRule="exact"/>
              <w:rPr>
                <w:rFonts w:ascii="標楷體"/>
                <w:color w:val="000000"/>
                <w:sz w:val="20"/>
                <w:szCs w:val="20"/>
              </w:rPr>
            </w:pPr>
            <w:r w:rsidRPr="00091605">
              <w:rPr>
                <w:rFonts w:ascii="標楷體" w:hint="eastAsia"/>
                <w:color w:val="000000"/>
                <w:sz w:val="20"/>
                <w:szCs w:val="20"/>
              </w:rPr>
              <w:t>每週得酌減授課各一節</w:t>
            </w:r>
            <w:proofErr w:type="gramStart"/>
            <w:r w:rsidRPr="00091605">
              <w:rPr>
                <w:rFonts w:ascii="標楷體" w:hint="eastAsia"/>
                <w:color w:val="000000"/>
                <w:sz w:val="20"/>
                <w:szCs w:val="20"/>
              </w:rPr>
              <w:t>（</w:t>
            </w:r>
            <w:proofErr w:type="gramEnd"/>
            <w:r w:rsidRPr="00091605">
              <w:rPr>
                <w:rFonts w:ascii="標楷體" w:hint="eastAsia"/>
                <w:color w:val="000000"/>
                <w:sz w:val="20"/>
                <w:szCs w:val="20"/>
              </w:rPr>
              <w:t>依據六十八年十月二十六日府教國字第三二八三七號</w:t>
            </w:r>
          </w:p>
          <w:p w:rsidR="00091605" w:rsidRPr="00091605" w:rsidRDefault="00091605" w:rsidP="007E0062">
            <w:pPr>
              <w:spacing w:line="280" w:lineRule="exact"/>
              <w:rPr>
                <w:rFonts w:ascii="標楷體"/>
                <w:color w:val="000000"/>
                <w:sz w:val="20"/>
                <w:szCs w:val="20"/>
              </w:rPr>
            </w:pPr>
            <w:r w:rsidRPr="00091605">
              <w:rPr>
                <w:rFonts w:ascii="標楷體" w:hint="eastAsia"/>
                <w:color w:val="000000"/>
                <w:sz w:val="20"/>
                <w:szCs w:val="20"/>
              </w:rPr>
              <w:t>函辦理，必須有向本縣童軍會登錄且實際參與活動者。）</w:t>
            </w:r>
          </w:p>
        </w:tc>
      </w:tr>
      <w:tr w:rsidR="00091605" w:rsidRPr="00091605" w:rsidTr="00091605">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午餐主辦</w:t>
            </w:r>
          </w:p>
          <w:p w:rsidR="00091605" w:rsidRPr="00091605" w:rsidRDefault="00091605" w:rsidP="007E0062">
            <w:pPr>
              <w:spacing w:line="280" w:lineRule="exact"/>
              <w:jc w:val="center"/>
              <w:rPr>
                <w:rFonts w:ascii="標楷體"/>
                <w:color w:val="000000"/>
                <w:sz w:val="20"/>
                <w:szCs w:val="20"/>
              </w:rPr>
            </w:pPr>
            <w:r w:rsidRPr="00091605">
              <w:rPr>
                <w:rFonts w:ascii="標楷體" w:hint="eastAsia"/>
                <w:color w:val="000000"/>
                <w:sz w:val="20"/>
                <w:szCs w:val="20"/>
              </w:rPr>
              <w:t>（執行秘書）</w:t>
            </w:r>
          </w:p>
        </w:tc>
        <w:tc>
          <w:tcPr>
            <w:tcW w:w="426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91605" w:rsidRPr="00091605" w:rsidRDefault="00091605" w:rsidP="007E0062">
            <w:pPr>
              <w:spacing w:line="280" w:lineRule="exact"/>
              <w:rPr>
                <w:rFonts w:ascii="標楷體"/>
                <w:color w:val="000000"/>
                <w:sz w:val="20"/>
                <w:szCs w:val="20"/>
              </w:rPr>
            </w:pPr>
            <w:r w:rsidRPr="00091605">
              <w:rPr>
                <w:rFonts w:ascii="標楷體" w:hAnsi="標楷體" w:hint="eastAsia"/>
                <w:sz w:val="20"/>
                <w:szCs w:val="20"/>
              </w:rPr>
              <w:t>十二班以下（含十二班）每週得酌減授課一節</w:t>
            </w:r>
            <w:r w:rsidRPr="00091605">
              <w:rPr>
                <w:rFonts w:ascii="標楷體" w:hint="eastAsia"/>
                <w:color w:val="000000"/>
                <w:sz w:val="20"/>
                <w:szCs w:val="20"/>
              </w:rPr>
              <w:t>；</w:t>
            </w:r>
          </w:p>
          <w:p w:rsidR="00091605" w:rsidRPr="00091605" w:rsidRDefault="00091605" w:rsidP="007E0062">
            <w:pPr>
              <w:spacing w:line="280" w:lineRule="exact"/>
              <w:rPr>
                <w:rFonts w:ascii="標楷體"/>
                <w:color w:val="000000"/>
                <w:sz w:val="20"/>
                <w:szCs w:val="20"/>
              </w:rPr>
            </w:pPr>
            <w:r w:rsidRPr="00091605">
              <w:rPr>
                <w:rFonts w:ascii="標楷體" w:hAnsi="標楷體" w:hint="eastAsia"/>
                <w:sz w:val="20"/>
                <w:szCs w:val="20"/>
              </w:rPr>
              <w:t>十三至二十四班（含二十四班）每週得酌減授課二節</w:t>
            </w:r>
            <w:r w:rsidRPr="00091605">
              <w:rPr>
                <w:rFonts w:ascii="標楷體" w:hint="eastAsia"/>
                <w:color w:val="000000"/>
                <w:sz w:val="20"/>
                <w:szCs w:val="20"/>
              </w:rPr>
              <w:t>；</w:t>
            </w:r>
          </w:p>
          <w:p w:rsidR="00091605" w:rsidRPr="00091605" w:rsidRDefault="00091605" w:rsidP="007E0062">
            <w:pPr>
              <w:spacing w:line="280" w:lineRule="exact"/>
              <w:rPr>
                <w:rFonts w:ascii="標楷體" w:hAnsi="標楷體"/>
                <w:color w:val="000000"/>
                <w:sz w:val="20"/>
                <w:szCs w:val="20"/>
              </w:rPr>
            </w:pPr>
            <w:r w:rsidRPr="00091605">
              <w:rPr>
                <w:rFonts w:ascii="標楷體" w:hAnsi="標楷體" w:hint="eastAsia"/>
                <w:sz w:val="20"/>
                <w:szCs w:val="20"/>
              </w:rPr>
              <w:t>二十五至三十六班（含三十六班）每週得酌減授課四節</w:t>
            </w:r>
            <w:r w:rsidRPr="00091605">
              <w:rPr>
                <w:rFonts w:ascii="標楷體" w:hAnsi="標楷體" w:hint="eastAsia"/>
                <w:color w:val="000000"/>
                <w:sz w:val="20"/>
                <w:szCs w:val="20"/>
              </w:rPr>
              <w:t>；</w:t>
            </w:r>
          </w:p>
          <w:p w:rsidR="00091605" w:rsidRPr="00091605" w:rsidRDefault="00091605" w:rsidP="007E0062">
            <w:pPr>
              <w:spacing w:line="280" w:lineRule="exact"/>
              <w:rPr>
                <w:rFonts w:ascii="標楷體" w:hAnsi="標楷體"/>
                <w:color w:val="000000"/>
                <w:sz w:val="20"/>
                <w:szCs w:val="20"/>
              </w:rPr>
            </w:pPr>
            <w:r w:rsidRPr="00091605">
              <w:rPr>
                <w:rFonts w:ascii="標楷體" w:hAnsi="標楷體" w:hint="eastAsia"/>
                <w:sz w:val="20"/>
                <w:szCs w:val="20"/>
              </w:rPr>
              <w:t>三十七至四十八班（含四十八班）每週得酌減授課六節</w:t>
            </w:r>
            <w:r w:rsidRPr="00091605">
              <w:rPr>
                <w:rFonts w:ascii="標楷體" w:hint="eastAsia"/>
                <w:color w:val="000000"/>
                <w:sz w:val="20"/>
                <w:szCs w:val="20"/>
              </w:rPr>
              <w:t>；</w:t>
            </w:r>
          </w:p>
          <w:p w:rsidR="00091605" w:rsidRPr="00091605" w:rsidRDefault="00091605" w:rsidP="007E0062">
            <w:pPr>
              <w:spacing w:line="280" w:lineRule="exact"/>
              <w:rPr>
                <w:rFonts w:ascii="標楷體"/>
                <w:color w:val="000000"/>
                <w:sz w:val="20"/>
                <w:szCs w:val="20"/>
              </w:rPr>
            </w:pPr>
            <w:r w:rsidRPr="00091605">
              <w:rPr>
                <w:rFonts w:ascii="標楷體" w:hAnsi="標楷體" w:hint="eastAsia"/>
                <w:sz w:val="20"/>
                <w:szCs w:val="20"/>
              </w:rPr>
              <w:t>四十九</w:t>
            </w:r>
            <w:r w:rsidRPr="00091605">
              <w:rPr>
                <w:rFonts w:ascii="標楷體" w:hint="eastAsia"/>
                <w:color w:val="000000"/>
                <w:sz w:val="20"/>
                <w:szCs w:val="20"/>
              </w:rPr>
              <w:t>班以上每週得酌減授課八節。</w:t>
            </w:r>
          </w:p>
        </w:tc>
      </w:tr>
      <w:tr w:rsidR="00091605" w:rsidRPr="00091605" w:rsidTr="00091605">
        <w:tc>
          <w:tcPr>
            <w:tcW w:w="735" w:type="pct"/>
            <w:tcBorders>
              <w:top w:val="single" w:sz="4" w:space="0" w:color="auto"/>
              <w:left w:val="single" w:sz="4" w:space="0" w:color="auto"/>
              <w:bottom w:val="single" w:sz="4" w:space="0" w:color="auto"/>
              <w:right w:val="single" w:sz="4" w:space="0" w:color="auto"/>
            </w:tcBorders>
          </w:tcPr>
          <w:p w:rsidR="00091605" w:rsidRPr="00091605" w:rsidRDefault="00091605" w:rsidP="007E0062">
            <w:pPr>
              <w:spacing w:line="280" w:lineRule="exact"/>
              <w:jc w:val="center"/>
              <w:rPr>
                <w:rFonts w:ascii="標楷體"/>
                <w:sz w:val="20"/>
                <w:szCs w:val="20"/>
              </w:rPr>
            </w:pPr>
            <w:r w:rsidRPr="00091605">
              <w:rPr>
                <w:rFonts w:ascii="標楷體" w:hint="eastAsia"/>
                <w:sz w:val="20"/>
                <w:szCs w:val="20"/>
              </w:rPr>
              <w:t>教師兼夜校</w:t>
            </w:r>
          </w:p>
          <w:p w:rsidR="00091605" w:rsidRPr="00091605" w:rsidRDefault="00091605" w:rsidP="007E0062">
            <w:pPr>
              <w:spacing w:line="280" w:lineRule="exact"/>
              <w:jc w:val="center"/>
              <w:rPr>
                <w:rFonts w:ascii="標楷體"/>
                <w:color w:val="000000"/>
                <w:sz w:val="20"/>
                <w:szCs w:val="20"/>
              </w:rPr>
            </w:pPr>
            <w:r w:rsidRPr="00091605">
              <w:rPr>
                <w:rFonts w:ascii="標楷體" w:hint="eastAsia"/>
                <w:sz w:val="20"/>
                <w:szCs w:val="20"/>
              </w:rPr>
              <w:t>行政職務</w:t>
            </w:r>
          </w:p>
        </w:tc>
        <w:tc>
          <w:tcPr>
            <w:tcW w:w="4265" w:type="pct"/>
            <w:gridSpan w:val="6"/>
            <w:tcBorders>
              <w:top w:val="single" w:sz="4" w:space="0" w:color="auto"/>
              <w:left w:val="single" w:sz="4" w:space="0" w:color="auto"/>
              <w:bottom w:val="single" w:sz="4" w:space="0" w:color="auto"/>
              <w:right w:val="single" w:sz="4" w:space="0" w:color="auto"/>
            </w:tcBorders>
            <w:vAlign w:val="center"/>
          </w:tcPr>
          <w:p w:rsidR="00091605" w:rsidRPr="00091605" w:rsidRDefault="00091605" w:rsidP="007E0062">
            <w:pPr>
              <w:spacing w:line="280" w:lineRule="exact"/>
              <w:rPr>
                <w:rFonts w:ascii="標楷體"/>
                <w:color w:val="000000"/>
                <w:sz w:val="20"/>
                <w:szCs w:val="20"/>
              </w:rPr>
            </w:pPr>
            <w:r w:rsidRPr="00091605">
              <w:rPr>
                <w:rFonts w:ascii="標楷體" w:hint="eastAsia"/>
                <w:sz w:val="20"/>
                <w:szCs w:val="20"/>
              </w:rPr>
              <w:t>教師兼夜校主任</w:t>
            </w:r>
            <w:r w:rsidRPr="00091605">
              <w:rPr>
                <w:rFonts w:ascii="標楷體" w:hint="eastAsia"/>
                <w:color w:val="000000"/>
                <w:sz w:val="20"/>
                <w:szCs w:val="20"/>
              </w:rPr>
              <w:t>每週得酌減日間授課三節</w:t>
            </w:r>
            <w:r w:rsidRPr="00091605">
              <w:rPr>
                <w:rFonts w:ascii="標楷體" w:hint="eastAsia"/>
                <w:sz w:val="20"/>
                <w:szCs w:val="20"/>
              </w:rPr>
              <w:t>、組長</w:t>
            </w:r>
            <w:r w:rsidRPr="00091605">
              <w:rPr>
                <w:rFonts w:ascii="標楷體" w:hint="eastAsia"/>
                <w:color w:val="000000"/>
                <w:sz w:val="20"/>
                <w:szCs w:val="20"/>
              </w:rPr>
              <w:t>每週得酌減日間授課一節。</w:t>
            </w:r>
            <w:proofErr w:type="gramStart"/>
            <w:r w:rsidRPr="00091605">
              <w:rPr>
                <w:rFonts w:ascii="標楷體" w:hint="eastAsia"/>
                <w:color w:val="000000"/>
                <w:sz w:val="20"/>
                <w:szCs w:val="20"/>
              </w:rPr>
              <w:t>（</w:t>
            </w:r>
            <w:proofErr w:type="gramEnd"/>
            <w:r w:rsidRPr="00091605">
              <w:rPr>
                <w:rFonts w:ascii="標楷體" w:hint="eastAsia"/>
                <w:color w:val="000000"/>
                <w:sz w:val="20"/>
                <w:szCs w:val="20"/>
              </w:rPr>
              <w:t>依據九十九年三月十七日府教社字第</w:t>
            </w:r>
            <w:r w:rsidRPr="00091605">
              <w:rPr>
                <w:rFonts w:ascii="標楷體" w:hAnsi="標楷體" w:hint="eastAsia"/>
                <w:sz w:val="20"/>
                <w:szCs w:val="20"/>
              </w:rPr>
              <w:t>○</w:t>
            </w:r>
            <w:r w:rsidRPr="00091605">
              <w:rPr>
                <w:rFonts w:ascii="標楷體" w:hint="eastAsia"/>
                <w:color w:val="000000"/>
                <w:sz w:val="20"/>
                <w:szCs w:val="20"/>
              </w:rPr>
              <w:t>九九</w:t>
            </w:r>
            <w:r w:rsidRPr="00091605">
              <w:rPr>
                <w:rFonts w:ascii="標楷體" w:hAnsi="標楷體" w:hint="eastAsia"/>
                <w:sz w:val="20"/>
                <w:szCs w:val="20"/>
              </w:rPr>
              <w:t>零</w:t>
            </w:r>
            <w:r w:rsidRPr="00091605">
              <w:rPr>
                <w:rFonts w:ascii="標楷體" w:hint="eastAsia"/>
                <w:color w:val="000000"/>
                <w:sz w:val="20"/>
                <w:szCs w:val="20"/>
              </w:rPr>
              <w:t>八</w:t>
            </w:r>
            <w:r w:rsidRPr="00091605">
              <w:rPr>
                <w:rFonts w:ascii="標楷體" w:hAnsi="標楷體" w:hint="eastAsia"/>
                <w:sz w:val="20"/>
                <w:szCs w:val="20"/>
              </w:rPr>
              <w:t>零</w:t>
            </w:r>
            <w:r w:rsidRPr="00091605">
              <w:rPr>
                <w:rFonts w:ascii="標楷體" w:hint="eastAsia"/>
                <w:color w:val="000000"/>
                <w:sz w:val="20"/>
                <w:szCs w:val="20"/>
              </w:rPr>
              <w:t>一一</w:t>
            </w:r>
            <w:r w:rsidRPr="00091605">
              <w:rPr>
                <w:rFonts w:ascii="標楷體" w:hAnsi="標楷體" w:hint="eastAsia"/>
                <w:sz w:val="20"/>
                <w:szCs w:val="20"/>
              </w:rPr>
              <w:t>零</w:t>
            </w:r>
            <w:r w:rsidRPr="00091605">
              <w:rPr>
                <w:rFonts w:ascii="標楷體" w:hint="eastAsia"/>
                <w:color w:val="000000"/>
                <w:sz w:val="20"/>
                <w:szCs w:val="20"/>
              </w:rPr>
              <w:t>五號函辦理。）</w:t>
            </w:r>
          </w:p>
        </w:tc>
      </w:tr>
    </w:tbl>
    <w:p w:rsidR="00091605" w:rsidRPr="00091605" w:rsidRDefault="00091605" w:rsidP="007E0062">
      <w:pPr>
        <w:spacing w:line="240" w:lineRule="exact"/>
        <w:ind w:left="360" w:hangingChars="200" w:hanging="360"/>
        <w:rPr>
          <w:sz w:val="18"/>
          <w:szCs w:val="18"/>
        </w:rPr>
      </w:pPr>
      <w:r w:rsidRPr="00091605">
        <w:rPr>
          <w:rFonts w:hint="eastAsia"/>
          <w:sz w:val="18"/>
          <w:szCs w:val="18"/>
        </w:rPr>
        <w:t>附則：</w:t>
      </w:r>
    </w:p>
    <w:p w:rsidR="00091605" w:rsidRPr="00091605" w:rsidRDefault="00091605" w:rsidP="007E0062">
      <w:pPr>
        <w:spacing w:line="240" w:lineRule="exact"/>
        <w:ind w:left="378" w:hangingChars="210" w:hanging="378"/>
        <w:rPr>
          <w:sz w:val="18"/>
          <w:szCs w:val="18"/>
        </w:rPr>
      </w:pPr>
      <w:r w:rsidRPr="00091605">
        <w:rPr>
          <w:rFonts w:hint="eastAsia"/>
          <w:sz w:val="18"/>
          <w:szCs w:val="18"/>
        </w:rPr>
        <w:t>一、</w:t>
      </w:r>
      <w:r>
        <w:rPr>
          <w:sz w:val="18"/>
          <w:szCs w:val="18"/>
        </w:rPr>
        <w:tab/>
      </w:r>
      <w:r w:rsidRPr="00091605">
        <w:rPr>
          <w:rFonts w:hint="eastAsia"/>
          <w:sz w:val="18"/>
          <w:szCs w:val="18"/>
        </w:rPr>
        <w:t>教師跨領域教學，以其每週授課時數較多之科目領域安排其每週授課之</w:t>
      </w:r>
      <w:proofErr w:type="gramStart"/>
      <w:r w:rsidRPr="00091605">
        <w:rPr>
          <w:rFonts w:hint="eastAsia"/>
          <w:sz w:val="18"/>
          <w:szCs w:val="18"/>
        </w:rPr>
        <w:t>基本節</w:t>
      </w:r>
      <w:proofErr w:type="gramEnd"/>
      <w:r w:rsidRPr="00091605">
        <w:rPr>
          <w:rFonts w:hint="eastAsia"/>
          <w:sz w:val="18"/>
          <w:szCs w:val="18"/>
        </w:rPr>
        <w:t>數。</w:t>
      </w:r>
    </w:p>
    <w:p w:rsidR="00091605" w:rsidRPr="00091605" w:rsidRDefault="00091605" w:rsidP="007E0062">
      <w:pPr>
        <w:spacing w:line="240" w:lineRule="exact"/>
        <w:ind w:left="378" w:hangingChars="210" w:hanging="378"/>
        <w:rPr>
          <w:sz w:val="18"/>
          <w:szCs w:val="18"/>
        </w:rPr>
      </w:pPr>
      <w:r w:rsidRPr="00091605">
        <w:rPr>
          <w:rFonts w:hint="eastAsia"/>
          <w:sz w:val="18"/>
          <w:szCs w:val="18"/>
        </w:rPr>
        <w:t>二、</w:t>
      </w:r>
      <w:r>
        <w:rPr>
          <w:sz w:val="18"/>
          <w:szCs w:val="18"/>
        </w:rPr>
        <w:tab/>
      </w:r>
      <w:r w:rsidRPr="00091605">
        <w:rPr>
          <w:rFonts w:hint="eastAsia"/>
          <w:sz w:val="18"/>
          <w:szCs w:val="18"/>
        </w:rPr>
        <w:t>彈性課程，視授課科目之性質，分別計入七大學習領域授課節數。</w:t>
      </w:r>
    </w:p>
    <w:p w:rsidR="00091605" w:rsidRPr="007E0062" w:rsidRDefault="00091605" w:rsidP="007E0062">
      <w:pPr>
        <w:spacing w:line="240" w:lineRule="exact"/>
        <w:ind w:left="378" w:hangingChars="210" w:hanging="378"/>
        <w:rPr>
          <w:sz w:val="18"/>
          <w:szCs w:val="18"/>
          <w:u w:val="single"/>
        </w:rPr>
      </w:pPr>
      <w:r w:rsidRPr="00091605">
        <w:rPr>
          <w:rFonts w:hint="eastAsia"/>
          <w:sz w:val="18"/>
          <w:szCs w:val="18"/>
        </w:rPr>
        <w:t>三、</w:t>
      </w:r>
      <w:r>
        <w:rPr>
          <w:sz w:val="18"/>
          <w:szCs w:val="18"/>
        </w:rPr>
        <w:tab/>
      </w:r>
      <w:r w:rsidRPr="00091605">
        <w:rPr>
          <w:rFonts w:hint="eastAsia"/>
          <w:sz w:val="18"/>
          <w:szCs w:val="18"/>
        </w:rPr>
        <w:t>教師兼任二項以上行政職務者（編制內行政職務），其每週授課節數以所兼任行政職務授課</w:t>
      </w:r>
      <w:proofErr w:type="gramStart"/>
      <w:r w:rsidRPr="00091605">
        <w:rPr>
          <w:rFonts w:hint="eastAsia"/>
          <w:sz w:val="18"/>
          <w:szCs w:val="18"/>
        </w:rPr>
        <w:t>節數擇</w:t>
      </w:r>
      <w:proofErr w:type="gramEnd"/>
      <w:r w:rsidRPr="00091605">
        <w:rPr>
          <w:rFonts w:hint="eastAsia"/>
          <w:sz w:val="18"/>
          <w:szCs w:val="18"/>
        </w:rPr>
        <w:t>一為原則，不得再予減少授課節數。</w:t>
      </w:r>
      <w:r w:rsidRPr="007E0062">
        <w:rPr>
          <w:rFonts w:hint="eastAsia"/>
          <w:sz w:val="18"/>
          <w:szCs w:val="18"/>
          <w:u w:val="single"/>
        </w:rPr>
        <w:t>教師因執行各項職務（任務），符合減授課規定，</w:t>
      </w:r>
      <w:proofErr w:type="gramStart"/>
      <w:r w:rsidRPr="007E0062">
        <w:rPr>
          <w:rFonts w:hint="eastAsia"/>
          <w:sz w:val="18"/>
          <w:szCs w:val="18"/>
          <w:u w:val="single"/>
        </w:rPr>
        <w:t>得減授每週</w:t>
      </w:r>
      <w:proofErr w:type="gramEnd"/>
      <w:r w:rsidRPr="007E0062">
        <w:rPr>
          <w:rFonts w:hint="eastAsia"/>
          <w:sz w:val="18"/>
          <w:szCs w:val="18"/>
          <w:u w:val="single"/>
        </w:rPr>
        <w:t>授課節數。</w:t>
      </w:r>
      <w:proofErr w:type="gramStart"/>
      <w:r w:rsidRPr="007E0062">
        <w:rPr>
          <w:rFonts w:hint="eastAsia"/>
          <w:sz w:val="18"/>
          <w:szCs w:val="18"/>
          <w:u w:val="single"/>
        </w:rPr>
        <w:t>惟</w:t>
      </w:r>
      <w:proofErr w:type="gramEnd"/>
      <w:r w:rsidRPr="007E0062">
        <w:rPr>
          <w:rFonts w:hint="eastAsia"/>
          <w:sz w:val="18"/>
          <w:szCs w:val="18"/>
          <w:u w:val="single"/>
        </w:rPr>
        <w:t>教學為教師本職，減授課後每週授課節數不得低於二節。</w:t>
      </w:r>
    </w:p>
    <w:p w:rsidR="00091605" w:rsidRPr="00091605" w:rsidRDefault="00091605" w:rsidP="007E0062">
      <w:pPr>
        <w:spacing w:line="240" w:lineRule="exact"/>
        <w:ind w:left="378" w:hangingChars="210" w:hanging="378"/>
        <w:rPr>
          <w:sz w:val="18"/>
          <w:szCs w:val="18"/>
        </w:rPr>
      </w:pPr>
      <w:r w:rsidRPr="00091605">
        <w:rPr>
          <w:rFonts w:hint="eastAsia"/>
          <w:sz w:val="18"/>
          <w:szCs w:val="18"/>
        </w:rPr>
        <w:t>四、</w:t>
      </w:r>
      <w:r>
        <w:rPr>
          <w:sz w:val="18"/>
          <w:szCs w:val="18"/>
        </w:rPr>
        <w:tab/>
      </w:r>
      <w:r w:rsidRPr="00091605">
        <w:rPr>
          <w:rFonts w:hint="eastAsia"/>
          <w:sz w:val="18"/>
          <w:szCs w:val="18"/>
        </w:rPr>
        <w:t>以上表列以普通班計算，</w:t>
      </w:r>
      <w:proofErr w:type="gramStart"/>
      <w:r w:rsidRPr="00091605">
        <w:rPr>
          <w:rFonts w:hint="eastAsia"/>
          <w:sz w:val="18"/>
          <w:szCs w:val="18"/>
        </w:rPr>
        <w:t>特殊教育班依國民教育</w:t>
      </w:r>
      <w:proofErr w:type="gramEnd"/>
      <w:r w:rsidRPr="00091605">
        <w:rPr>
          <w:rFonts w:hint="eastAsia"/>
          <w:sz w:val="18"/>
          <w:szCs w:val="18"/>
        </w:rPr>
        <w:t>階段智能障礙類（啟聰類）課程綱要、藝術才能班設置標準安排授課。</w:t>
      </w:r>
    </w:p>
    <w:p w:rsidR="00091605" w:rsidRPr="00091605" w:rsidRDefault="00091605" w:rsidP="007E0062">
      <w:pPr>
        <w:spacing w:line="240" w:lineRule="exact"/>
        <w:ind w:left="378" w:hangingChars="210" w:hanging="378"/>
        <w:rPr>
          <w:sz w:val="18"/>
          <w:szCs w:val="18"/>
        </w:rPr>
      </w:pPr>
      <w:r w:rsidRPr="00091605">
        <w:rPr>
          <w:rFonts w:hint="eastAsia"/>
          <w:sz w:val="18"/>
          <w:szCs w:val="18"/>
        </w:rPr>
        <w:t>五、</w:t>
      </w:r>
      <w:r>
        <w:rPr>
          <w:sz w:val="18"/>
          <w:szCs w:val="18"/>
        </w:rPr>
        <w:tab/>
      </w:r>
      <w:r w:rsidRPr="00091605">
        <w:rPr>
          <w:rFonts w:hint="eastAsia"/>
          <w:sz w:val="18"/>
          <w:szCs w:val="18"/>
        </w:rPr>
        <w:t>全校依每週授課節數基準編排課</w:t>
      </w:r>
      <w:proofErr w:type="gramStart"/>
      <w:r w:rsidRPr="00091605">
        <w:rPr>
          <w:rFonts w:hint="eastAsia"/>
          <w:sz w:val="18"/>
          <w:szCs w:val="18"/>
        </w:rPr>
        <w:t>務</w:t>
      </w:r>
      <w:proofErr w:type="gramEnd"/>
      <w:r w:rsidRPr="00091605">
        <w:rPr>
          <w:rFonts w:hint="eastAsia"/>
          <w:sz w:val="18"/>
          <w:szCs w:val="18"/>
        </w:rPr>
        <w:t>後，所減授課節數若</w:t>
      </w:r>
      <w:proofErr w:type="gramStart"/>
      <w:r w:rsidRPr="00091605">
        <w:rPr>
          <w:rFonts w:hint="eastAsia"/>
          <w:sz w:val="18"/>
          <w:szCs w:val="18"/>
        </w:rPr>
        <w:t>無法聘得兼任</w:t>
      </w:r>
      <w:proofErr w:type="gramEnd"/>
      <w:r w:rsidRPr="00091605">
        <w:rPr>
          <w:rFonts w:hint="eastAsia"/>
          <w:sz w:val="18"/>
          <w:szCs w:val="18"/>
        </w:rPr>
        <w:t>代課及代理教師，學校應以學生受教權為優先考量，由校內教師兼任之並支領超鐘點費，教師不得拒絕。</w:t>
      </w:r>
    </w:p>
    <w:p w:rsidR="00091605" w:rsidRPr="005C57D4" w:rsidRDefault="00091605" w:rsidP="007E0062">
      <w:r>
        <w:rPr>
          <w:sz w:val="20"/>
        </w:rPr>
        <w:br w:type="page"/>
      </w:r>
      <w:r w:rsidRPr="005C57D4">
        <w:rPr>
          <w:rFonts w:hint="eastAsia"/>
        </w:rPr>
        <w:lastRenderedPageBreak/>
        <w:t>附件二</w:t>
      </w:r>
    </w:p>
    <w:p w:rsidR="00091605" w:rsidRDefault="00091605" w:rsidP="00A166B0">
      <w:pPr>
        <w:pStyle w:val="afffffffffff3"/>
        <w:spacing w:before="360" w:after="120"/>
      </w:pPr>
      <w:r>
        <w:rPr>
          <w:rFonts w:hint="eastAsia"/>
        </w:rPr>
        <w:t>澎湖縣國民小學主任、組長及教師每週授課節數參考表</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446"/>
        <w:gridCol w:w="2012"/>
        <w:gridCol w:w="2353"/>
        <w:gridCol w:w="2353"/>
      </w:tblGrid>
      <w:tr w:rsidR="00091605" w:rsidRPr="007E0062" w:rsidTr="007E0062">
        <w:tc>
          <w:tcPr>
            <w:tcW w:w="886" w:type="pct"/>
            <w:tcBorders>
              <w:top w:val="single" w:sz="4" w:space="0" w:color="auto"/>
              <w:left w:val="single" w:sz="4" w:space="0" w:color="auto"/>
              <w:bottom w:val="single" w:sz="4" w:space="0" w:color="auto"/>
              <w:right w:val="single" w:sz="4" w:space="0" w:color="auto"/>
              <w:tl2br w:val="single" w:sz="4" w:space="0" w:color="auto"/>
            </w:tcBorders>
          </w:tcPr>
          <w:p w:rsidR="00091605" w:rsidRPr="007E0062" w:rsidRDefault="00091605" w:rsidP="007E0062">
            <w:pPr>
              <w:spacing w:line="400" w:lineRule="exact"/>
              <w:jc w:val="right"/>
              <w:rPr>
                <w:rFonts w:ascii="標楷體"/>
                <w:color w:val="000000" w:themeColor="text1"/>
                <w:sz w:val="22"/>
                <w:szCs w:val="22"/>
              </w:rPr>
            </w:pPr>
            <w:r w:rsidRPr="007E0062">
              <w:rPr>
                <w:rFonts w:ascii="標楷體" w:hint="eastAsia"/>
                <w:color w:val="000000" w:themeColor="text1"/>
                <w:sz w:val="22"/>
                <w:szCs w:val="22"/>
              </w:rPr>
              <w:t>班級數</w:t>
            </w:r>
          </w:p>
          <w:p w:rsidR="00091605" w:rsidRPr="007E0062" w:rsidRDefault="00091605" w:rsidP="007E0062">
            <w:pPr>
              <w:spacing w:line="400" w:lineRule="exact"/>
              <w:rPr>
                <w:rFonts w:ascii="標楷體"/>
                <w:color w:val="000000" w:themeColor="text1"/>
                <w:sz w:val="22"/>
                <w:szCs w:val="22"/>
              </w:rPr>
            </w:pPr>
            <w:r w:rsidRPr="007E0062">
              <w:rPr>
                <w:rFonts w:ascii="標楷體" w:hint="eastAsia"/>
                <w:color w:val="000000" w:themeColor="text1"/>
                <w:sz w:val="22"/>
                <w:szCs w:val="22"/>
              </w:rPr>
              <w:t>節數</w:t>
            </w:r>
          </w:p>
          <w:p w:rsidR="00091605" w:rsidRPr="007E0062" w:rsidRDefault="003B3560" w:rsidP="007E0062">
            <w:pPr>
              <w:spacing w:line="400" w:lineRule="exact"/>
              <w:rPr>
                <w:rFonts w:ascii="標楷體"/>
                <w:color w:val="000000" w:themeColor="text1"/>
                <w:sz w:val="22"/>
                <w:szCs w:val="22"/>
              </w:rPr>
            </w:pPr>
            <w:r>
              <w:rPr>
                <w:rFonts w:ascii="標楷體"/>
                <w:noProof/>
                <w:color w:val="000000" w:themeColor="text1"/>
                <w:sz w:val="22"/>
                <w:szCs w:val="22"/>
              </w:rPr>
              <w:pict>
                <v:line id="_x0000_s1422" style="position:absolute;left:0;text-align:left;z-index:251671040" from="-2.1pt,1.4pt" to="70.05pt,19.4pt" strokeweight=".5pt"/>
              </w:pict>
            </w:r>
            <w:r w:rsidR="00091605" w:rsidRPr="007E0062">
              <w:rPr>
                <w:rFonts w:ascii="標楷體" w:hint="eastAsia"/>
                <w:color w:val="000000" w:themeColor="text1"/>
                <w:sz w:val="22"/>
                <w:szCs w:val="22"/>
              </w:rPr>
              <w:t>職稱</w:t>
            </w:r>
          </w:p>
        </w:tc>
        <w:tc>
          <w:tcPr>
            <w:tcW w:w="1232" w:type="pct"/>
            <w:tcBorders>
              <w:top w:val="single" w:sz="4" w:space="0" w:color="auto"/>
              <w:left w:val="single" w:sz="4" w:space="0" w:color="auto"/>
              <w:bottom w:val="single" w:sz="4" w:space="0" w:color="auto"/>
              <w:right w:val="single" w:sz="4" w:space="0" w:color="auto"/>
            </w:tcBorders>
            <w:shd w:val="clear" w:color="auto" w:fill="FDE9D9"/>
            <w:vAlign w:val="center"/>
          </w:tcPr>
          <w:p w:rsidR="00091605" w:rsidRPr="007E0062" w:rsidRDefault="00091605" w:rsidP="007E0062">
            <w:pPr>
              <w:spacing w:line="400" w:lineRule="exact"/>
              <w:jc w:val="center"/>
              <w:rPr>
                <w:rFonts w:ascii="標楷體"/>
                <w:color w:val="000000" w:themeColor="text1"/>
                <w:sz w:val="22"/>
                <w:szCs w:val="22"/>
                <w:u w:val="single"/>
              </w:rPr>
            </w:pPr>
            <w:r w:rsidRPr="007E0062">
              <w:rPr>
                <w:rFonts w:ascii="標楷體" w:hint="eastAsia"/>
                <w:color w:val="000000" w:themeColor="text1"/>
                <w:sz w:val="22"/>
                <w:szCs w:val="22"/>
                <w:u w:val="single"/>
              </w:rPr>
              <w:t>十二班以下</w:t>
            </w:r>
          </w:p>
        </w:tc>
        <w:tc>
          <w:tcPr>
            <w:tcW w:w="1441" w:type="pct"/>
            <w:tcBorders>
              <w:top w:val="single" w:sz="4" w:space="0" w:color="auto"/>
              <w:left w:val="single" w:sz="4" w:space="0" w:color="auto"/>
              <w:bottom w:val="single" w:sz="4" w:space="0" w:color="auto"/>
              <w:right w:val="single" w:sz="4" w:space="0" w:color="auto"/>
            </w:tcBorders>
            <w:shd w:val="clear" w:color="auto" w:fill="FDE9D9"/>
            <w:vAlign w:val="center"/>
          </w:tcPr>
          <w:p w:rsidR="00091605" w:rsidRPr="007E0062" w:rsidRDefault="00091605" w:rsidP="007E0062">
            <w:pPr>
              <w:spacing w:line="400" w:lineRule="exact"/>
              <w:jc w:val="center"/>
              <w:rPr>
                <w:rFonts w:ascii="標楷體"/>
                <w:color w:val="000000" w:themeColor="text1"/>
                <w:sz w:val="22"/>
                <w:szCs w:val="22"/>
                <w:u w:val="single"/>
              </w:rPr>
            </w:pPr>
            <w:r w:rsidRPr="007E0062">
              <w:rPr>
                <w:rFonts w:ascii="標楷體" w:hint="eastAsia"/>
                <w:color w:val="000000" w:themeColor="text1"/>
                <w:sz w:val="22"/>
                <w:szCs w:val="22"/>
                <w:u w:val="single"/>
              </w:rPr>
              <w:t>十三班</w:t>
            </w:r>
            <w:r w:rsidRPr="007E0062">
              <w:rPr>
                <w:rFonts w:ascii="標楷體"/>
                <w:color w:val="000000" w:themeColor="text1"/>
                <w:sz w:val="22"/>
                <w:szCs w:val="22"/>
                <w:u w:val="single"/>
              </w:rPr>
              <w:t>-</w:t>
            </w:r>
            <w:r w:rsidRPr="007E0062">
              <w:rPr>
                <w:rFonts w:ascii="標楷體" w:hint="eastAsia"/>
                <w:color w:val="000000" w:themeColor="text1"/>
                <w:sz w:val="22"/>
                <w:szCs w:val="22"/>
                <w:u w:val="single"/>
              </w:rPr>
              <w:t>二十班</w:t>
            </w:r>
          </w:p>
        </w:tc>
        <w:tc>
          <w:tcPr>
            <w:tcW w:w="1441" w:type="pct"/>
            <w:tcBorders>
              <w:top w:val="single" w:sz="4" w:space="0" w:color="auto"/>
              <w:left w:val="single" w:sz="4" w:space="0" w:color="auto"/>
              <w:bottom w:val="single" w:sz="4" w:space="0" w:color="auto"/>
              <w:right w:val="single" w:sz="4" w:space="0" w:color="auto"/>
            </w:tcBorders>
            <w:shd w:val="clear" w:color="auto" w:fill="FDE9D9"/>
            <w:vAlign w:val="center"/>
          </w:tcPr>
          <w:p w:rsidR="00091605" w:rsidRPr="007E0062" w:rsidRDefault="00091605" w:rsidP="007E0062">
            <w:pPr>
              <w:spacing w:line="400" w:lineRule="exact"/>
              <w:jc w:val="center"/>
              <w:rPr>
                <w:rFonts w:ascii="標楷體"/>
                <w:color w:val="000000" w:themeColor="text1"/>
                <w:sz w:val="22"/>
                <w:szCs w:val="22"/>
                <w:u w:val="single"/>
              </w:rPr>
            </w:pPr>
            <w:r w:rsidRPr="007E0062">
              <w:rPr>
                <w:rFonts w:ascii="標楷體" w:hint="eastAsia"/>
                <w:color w:val="000000" w:themeColor="text1"/>
                <w:sz w:val="22"/>
                <w:szCs w:val="22"/>
                <w:u w:val="single"/>
              </w:rPr>
              <w:t>二十一班以上</w:t>
            </w:r>
          </w:p>
        </w:tc>
      </w:tr>
      <w:tr w:rsidR="00091605" w:rsidRPr="007E0062" w:rsidTr="007E0062">
        <w:tc>
          <w:tcPr>
            <w:tcW w:w="886" w:type="pct"/>
            <w:tcBorders>
              <w:top w:val="single" w:sz="4" w:space="0" w:color="auto"/>
              <w:left w:val="single" w:sz="4" w:space="0" w:color="auto"/>
              <w:bottom w:val="single" w:sz="4" w:space="0" w:color="auto"/>
              <w:right w:val="single" w:sz="4" w:space="0" w:color="auto"/>
            </w:tcBorders>
            <w:vAlign w:val="center"/>
          </w:tcPr>
          <w:p w:rsidR="00091605" w:rsidRPr="007E0062" w:rsidRDefault="00091605" w:rsidP="007E0062">
            <w:pPr>
              <w:spacing w:line="400" w:lineRule="exact"/>
              <w:jc w:val="center"/>
              <w:rPr>
                <w:rFonts w:ascii="標楷體"/>
                <w:color w:val="000000" w:themeColor="text1"/>
                <w:sz w:val="22"/>
                <w:szCs w:val="22"/>
              </w:rPr>
            </w:pPr>
            <w:r w:rsidRPr="007E0062">
              <w:rPr>
                <w:rFonts w:ascii="標楷體" w:hint="eastAsia"/>
                <w:color w:val="000000" w:themeColor="text1"/>
                <w:sz w:val="22"/>
                <w:szCs w:val="22"/>
              </w:rPr>
              <w:t>主任</w:t>
            </w:r>
          </w:p>
        </w:tc>
        <w:tc>
          <w:tcPr>
            <w:tcW w:w="1232" w:type="pct"/>
            <w:tcBorders>
              <w:top w:val="single" w:sz="4" w:space="0" w:color="auto"/>
              <w:left w:val="single" w:sz="4" w:space="0" w:color="auto"/>
              <w:bottom w:val="single" w:sz="4" w:space="0" w:color="auto"/>
              <w:right w:val="single" w:sz="4" w:space="0" w:color="auto"/>
            </w:tcBorders>
            <w:shd w:val="clear" w:color="auto" w:fill="FFFF00"/>
          </w:tcPr>
          <w:p w:rsidR="00091605" w:rsidRPr="007E0062" w:rsidRDefault="00091605" w:rsidP="007E0062">
            <w:pPr>
              <w:spacing w:line="400" w:lineRule="exact"/>
              <w:jc w:val="center"/>
              <w:rPr>
                <w:rFonts w:ascii="標楷體"/>
                <w:color w:val="000000" w:themeColor="text1"/>
                <w:sz w:val="22"/>
                <w:szCs w:val="22"/>
                <w:u w:val="single"/>
              </w:rPr>
            </w:pPr>
            <w:r w:rsidRPr="007E0062">
              <w:rPr>
                <w:rFonts w:ascii="標楷體" w:hint="eastAsia"/>
                <w:color w:val="000000" w:themeColor="text1"/>
                <w:sz w:val="22"/>
                <w:szCs w:val="22"/>
                <w:u w:val="single"/>
              </w:rPr>
              <w:t>六</w:t>
            </w:r>
          </w:p>
        </w:tc>
        <w:tc>
          <w:tcPr>
            <w:tcW w:w="1441" w:type="pct"/>
            <w:tcBorders>
              <w:top w:val="single" w:sz="4" w:space="0" w:color="auto"/>
              <w:left w:val="single" w:sz="4" w:space="0" w:color="auto"/>
              <w:bottom w:val="single" w:sz="4" w:space="0" w:color="auto"/>
              <w:right w:val="single" w:sz="4" w:space="0" w:color="auto"/>
            </w:tcBorders>
            <w:shd w:val="clear" w:color="auto" w:fill="FFFF00"/>
          </w:tcPr>
          <w:p w:rsidR="00091605" w:rsidRPr="007E0062" w:rsidRDefault="00091605" w:rsidP="007E0062">
            <w:pPr>
              <w:spacing w:line="400" w:lineRule="exact"/>
              <w:jc w:val="center"/>
              <w:rPr>
                <w:rFonts w:ascii="標楷體"/>
                <w:color w:val="000000" w:themeColor="text1"/>
                <w:sz w:val="22"/>
                <w:szCs w:val="22"/>
                <w:u w:val="single"/>
              </w:rPr>
            </w:pPr>
            <w:r w:rsidRPr="007E0062">
              <w:rPr>
                <w:rFonts w:ascii="標楷體" w:hint="eastAsia"/>
                <w:color w:val="000000" w:themeColor="text1"/>
                <w:sz w:val="22"/>
                <w:szCs w:val="22"/>
                <w:u w:val="single"/>
              </w:rPr>
              <w:t>四</w:t>
            </w:r>
          </w:p>
        </w:tc>
        <w:tc>
          <w:tcPr>
            <w:tcW w:w="1441" w:type="pct"/>
            <w:tcBorders>
              <w:top w:val="single" w:sz="4" w:space="0" w:color="auto"/>
              <w:left w:val="single" w:sz="4" w:space="0" w:color="auto"/>
              <w:bottom w:val="single" w:sz="4" w:space="0" w:color="auto"/>
              <w:right w:val="single" w:sz="4" w:space="0" w:color="auto"/>
            </w:tcBorders>
            <w:shd w:val="clear" w:color="auto" w:fill="FFFF00"/>
          </w:tcPr>
          <w:p w:rsidR="00091605" w:rsidRPr="007E0062" w:rsidRDefault="00091605" w:rsidP="007E0062">
            <w:pPr>
              <w:spacing w:line="400" w:lineRule="exact"/>
              <w:jc w:val="center"/>
              <w:rPr>
                <w:rFonts w:ascii="標楷體"/>
                <w:color w:val="000000" w:themeColor="text1"/>
                <w:sz w:val="22"/>
                <w:szCs w:val="22"/>
                <w:u w:val="single"/>
              </w:rPr>
            </w:pPr>
            <w:r w:rsidRPr="007E0062">
              <w:rPr>
                <w:rFonts w:ascii="標楷體" w:hint="eastAsia"/>
                <w:color w:val="000000" w:themeColor="text1"/>
                <w:sz w:val="22"/>
                <w:szCs w:val="22"/>
                <w:u w:val="single"/>
              </w:rPr>
              <w:t>三</w:t>
            </w:r>
          </w:p>
        </w:tc>
      </w:tr>
      <w:tr w:rsidR="00091605" w:rsidRPr="007E0062" w:rsidTr="007E0062">
        <w:trPr>
          <w:cantSplit/>
        </w:trPr>
        <w:tc>
          <w:tcPr>
            <w:tcW w:w="886" w:type="pct"/>
            <w:tcBorders>
              <w:top w:val="single" w:sz="4" w:space="0" w:color="auto"/>
              <w:left w:val="single" w:sz="4" w:space="0" w:color="auto"/>
              <w:bottom w:val="single" w:sz="4" w:space="0" w:color="auto"/>
              <w:right w:val="single" w:sz="4" w:space="0" w:color="auto"/>
            </w:tcBorders>
            <w:vAlign w:val="center"/>
          </w:tcPr>
          <w:p w:rsidR="00091605" w:rsidRPr="007E0062" w:rsidRDefault="00091605" w:rsidP="007E0062">
            <w:pPr>
              <w:spacing w:line="400" w:lineRule="exact"/>
              <w:jc w:val="center"/>
              <w:rPr>
                <w:rFonts w:ascii="標楷體"/>
                <w:color w:val="000000" w:themeColor="text1"/>
                <w:sz w:val="22"/>
                <w:szCs w:val="22"/>
              </w:rPr>
            </w:pPr>
            <w:r w:rsidRPr="007E0062">
              <w:rPr>
                <w:rFonts w:ascii="標楷體" w:hint="eastAsia"/>
                <w:color w:val="000000" w:themeColor="text1"/>
                <w:sz w:val="22"/>
                <w:szCs w:val="22"/>
              </w:rPr>
              <w:t>組長</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091605" w:rsidRPr="007E0062" w:rsidRDefault="00091605" w:rsidP="007E0062">
            <w:pPr>
              <w:spacing w:line="400" w:lineRule="exact"/>
              <w:jc w:val="center"/>
              <w:rPr>
                <w:rFonts w:ascii="標楷體"/>
                <w:color w:val="000000" w:themeColor="text1"/>
                <w:sz w:val="22"/>
                <w:szCs w:val="22"/>
              </w:rPr>
            </w:pPr>
            <w:r w:rsidRPr="007E0062">
              <w:rPr>
                <w:rFonts w:ascii="標楷體" w:hint="eastAsia"/>
                <w:color w:val="000000" w:themeColor="text1"/>
                <w:sz w:val="22"/>
                <w:szCs w:val="22"/>
              </w:rPr>
              <w:t>十一</w:t>
            </w:r>
          </w:p>
        </w:tc>
        <w:tc>
          <w:tcPr>
            <w:tcW w:w="1441" w:type="pct"/>
            <w:tcBorders>
              <w:top w:val="single" w:sz="4" w:space="0" w:color="auto"/>
              <w:left w:val="single" w:sz="4" w:space="0" w:color="auto"/>
              <w:bottom w:val="single" w:sz="4" w:space="0" w:color="auto"/>
              <w:right w:val="single" w:sz="4" w:space="0" w:color="auto"/>
            </w:tcBorders>
            <w:shd w:val="clear" w:color="auto" w:fill="FFFFFF"/>
          </w:tcPr>
          <w:p w:rsidR="00091605" w:rsidRPr="007E0062" w:rsidRDefault="00091605" w:rsidP="007E0062">
            <w:pPr>
              <w:spacing w:line="400" w:lineRule="exact"/>
              <w:jc w:val="center"/>
              <w:rPr>
                <w:rFonts w:ascii="標楷體"/>
                <w:color w:val="000000" w:themeColor="text1"/>
                <w:sz w:val="22"/>
                <w:szCs w:val="22"/>
              </w:rPr>
            </w:pPr>
            <w:r w:rsidRPr="007E0062">
              <w:rPr>
                <w:rFonts w:ascii="標楷體" w:hint="eastAsia"/>
                <w:color w:val="000000" w:themeColor="text1"/>
                <w:sz w:val="22"/>
                <w:szCs w:val="22"/>
              </w:rPr>
              <w:t>十</w:t>
            </w:r>
          </w:p>
        </w:tc>
        <w:tc>
          <w:tcPr>
            <w:tcW w:w="1441" w:type="pct"/>
            <w:tcBorders>
              <w:top w:val="single" w:sz="4" w:space="0" w:color="auto"/>
              <w:left w:val="single" w:sz="4" w:space="0" w:color="auto"/>
              <w:bottom w:val="single" w:sz="4" w:space="0" w:color="auto"/>
              <w:right w:val="single" w:sz="4" w:space="0" w:color="auto"/>
            </w:tcBorders>
            <w:shd w:val="clear" w:color="auto" w:fill="FFFFFF"/>
          </w:tcPr>
          <w:p w:rsidR="00091605" w:rsidRPr="007E0062" w:rsidRDefault="00091605" w:rsidP="007E0062">
            <w:pPr>
              <w:spacing w:line="400" w:lineRule="exact"/>
              <w:jc w:val="center"/>
              <w:rPr>
                <w:rFonts w:ascii="標楷體"/>
                <w:color w:val="000000" w:themeColor="text1"/>
                <w:sz w:val="22"/>
                <w:szCs w:val="22"/>
              </w:rPr>
            </w:pPr>
            <w:r w:rsidRPr="007E0062">
              <w:rPr>
                <w:rFonts w:ascii="標楷體" w:hint="eastAsia"/>
                <w:color w:val="000000" w:themeColor="text1"/>
                <w:sz w:val="22"/>
                <w:szCs w:val="22"/>
              </w:rPr>
              <w:t>十</w:t>
            </w:r>
          </w:p>
        </w:tc>
      </w:tr>
      <w:tr w:rsidR="00091605" w:rsidRPr="007E0062" w:rsidTr="007E0062">
        <w:trPr>
          <w:cantSplit/>
        </w:trPr>
        <w:tc>
          <w:tcPr>
            <w:tcW w:w="886" w:type="pct"/>
            <w:tcBorders>
              <w:top w:val="single" w:sz="4" w:space="0" w:color="auto"/>
              <w:left w:val="single" w:sz="4" w:space="0" w:color="auto"/>
              <w:bottom w:val="single" w:sz="4" w:space="0" w:color="auto"/>
              <w:right w:val="single" w:sz="4" w:space="0" w:color="auto"/>
            </w:tcBorders>
            <w:vAlign w:val="center"/>
          </w:tcPr>
          <w:p w:rsidR="00091605" w:rsidRPr="007E0062" w:rsidRDefault="00091605" w:rsidP="007E0062">
            <w:pPr>
              <w:spacing w:line="400" w:lineRule="exact"/>
              <w:jc w:val="center"/>
              <w:rPr>
                <w:rFonts w:ascii="標楷體"/>
                <w:color w:val="000000" w:themeColor="text1"/>
                <w:sz w:val="22"/>
                <w:szCs w:val="22"/>
              </w:rPr>
            </w:pPr>
            <w:r w:rsidRPr="007E0062">
              <w:rPr>
                <w:rFonts w:ascii="標楷體" w:hint="eastAsia"/>
                <w:color w:val="000000" w:themeColor="text1"/>
                <w:sz w:val="22"/>
                <w:szCs w:val="22"/>
              </w:rPr>
              <w:t>教師兼出納</w:t>
            </w:r>
          </w:p>
        </w:tc>
        <w:tc>
          <w:tcPr>
            <w:tcW w:w="4114" w:type="pct"/>
            <w:gridSpan w:val="3"/>
            <w:tcBorders>
              <w:top w:val="single" w:sz="4" w:space="0" w:color="auto"/>
              <w:left w:val="single" w:sz="4" w:space="0" w:color="auto"/>
              <w:bottom w:val="single" w:sz="4" w:space="0" w:color="auto"/>
              <w:right w:val="single" w:sz="4" w:space="0" w:color="auto"/>
            </w:tcBorders>
          </w:tcPr>
          <w:p w:rsidR="00091605" w:rsidRPr="007E0062" w:rsidRDefault="00091605" w:rsidP="007E0062">
            <w:pPr>
              <w:spacing w:line="400" w:lineRule="exact"/>
              <w:rPr>
                <w:rFonts w:ascii="標楷體"/>
                <w:color w:val="000000" w:themeColor="text1"/>
                <w:sz w:val="22"/>
                <w:szCs w:val="22"/>
              </w:rPr>
            </w:pPr>
            <w:r w:rsidRPr="007E0062">
              <w:rPr>
                <w:rFonts w:ascii="標楷體" w:hint="eastAsia"/>
                <w:color w:val="000000" w:themeColor="text1"/>
                <w:sz w:val="22"/>
                <w:szCs w:val="22"/>
              </w:rPr>
              <w:t>以科任教師授課節數為標準，酌減2節</w:t>
            </w:r>
            <w:proofErr w:type="gramStart"/>
            <w:r w:rsidRPr="007E0062">
              <w:rPr>
                <w:rFonts w:ascii="標楷體" w:hint="eastAsia"/>
                <w:color w:val="000000" w:themeColor="text1"/>
                <w:sz w:val="22"/>
                <w:szCs w:val="22"/>
              </w:rPr>
              <w:t>（</w:t>
            </w:r>
            <w:proofErr w:type="gramEnd"/>
            <w:r w:rsidRPr="007E0062">
              <w:rPr>
                <w:rFonts w:ascii="標楷體" w:hint="eastAsia"/>
                <w:color w:val="000000" w:themeColor="text1"/>
                <w:sz w:val="22"/>
                <w:szCs w:val="22"/>
              </w:rPr>
              <w:t>以未設出納組長，由教師兼任者為限。）</w:t>
            </w:r>
          </w:p>
        </w:tc>
      </w:tr>
      <w:tr w:rsidR="00091605" w:rsidRPr="007E0062" w:rsidTr="007E0062">
        <w:trPr>
          <w:cantSplit/>
        </w:trPr>
        <w:tc>
          <w:tcPr>
            <w:tcW w:w="886" w:type="pct"/>
            <w:tcBorders>
              <w:top w:val="single" w:sz="4" w:space="0" w:color="auto"/>
              <w:left w:val="single" w:sz="4" w:space="0" w:color="auto"/>
              <w:bottom w:val="single" w:sz="4" w:space="0" w:color="auto"/>
              <w:right w:val="single" w:sz="4" w:space="0" w:color="auto"/>
            </w:tcBorders>
            <w:vAlign w:val="center"/>
          </w:tcPr>
          <w:p w:rsidR="00091605" w:rsidRPr="007E0062" w:rsidRDefault="00091605" w:rsidP="007E0062">
            <w:pPr>
              <w:spacing w:line="400" w:lineRule="exact"/>
              <w:jc w:val="center"/>
              <w:rPr>
                <w:rFonts w:ascii="標楷體"/>
                <w:color w:val="000000" w:themeColor="text1"/>
                <w:sz w:val="22"/>
                <w:szCs w:val="22"/>
              </w:rPr>
            </w:pPr>
            <w:r w:rsidRPr="007E0062">
              <w:rPr>
                <w:rFonts w:ascii="標楷體" w:hint="eastAsia"/>
                <w:color w:val="000000" w:themeColor="text1"/>
                <w:sz w:val="22"/>
                <w:szCs w:val="22"/>
              </w:rPr>
              <w:t>資訊教師</w:t>
            </w:r>
          </w:p>
        </w:tc>
        <w:tc>
          <w:tcPr>
            <w:tcW w:w="4114" w:type="pct"/>
            <w:gridSpan w:val="3"/>
            <w:tcBorders>
              <w:top w:val="single" w:sz="4" w:space="0" w:color="auto"/>
              <w:left w:val="single" w:sz="4" w:space="0" w:color="auto"/>
              <w:bottom w:val="single" w:sz="4" w:space="0" w:color="auto"/>
              <w:right w:val="single" w:sz="4" w:space="0" w:color="auto"/>
            </w:tcBorders>
          </w:tcPr>
          <w:p w:rsidR="00091605" w:rsidRPr="007E0062" w:rsidRDefault="00091605" w:rsidP="007E0062">
            <w:pPr>
              <w:spacing w:line="320" w:lineRule="exact"/>
              <w:rPr>
                <w:rFonts w:ascii="標楷體"/>
                <w:color w:val="000000" w:themeColor="text1"/>
                <w:sz w:val="22"/>
                <w:szCs w:val="22"/>
              </w:rPr>
            </w:pPr>
            <w:r w:rsidRPr="007E0062">
              <w:rPr>
                <w:rFonts w:ascii="標楷體" w:hint="eastAsia"/>
                <w:color w:val="000000" w:themeColor="text1"/>
                <w:sz w:val="22"/>
                <w:szCs w:val="22"/>
              </w:rPr>
              <w:t>每週得酌減授課一節</w:t>
            </w:r>
            <w:proofErr w:type="gramStart"/>
            <w:r w:rsidRPr="007E0062">
              <w:rPr>
                <w:rFonts w:ascii="標楷體" w:hint="eastAsia"/>
                <w:color w:val="000000" w:themeColor="text1"/>
                <w:sz w:val="22"/>
                <w:szCs w:val="22"/>
              </w:rPr>
              <w:t>（</w:t>
            </w:r>
            <w:proofErr w:type="gramEnd"/>
            <w:r w:rsidRPr="007E0062">
              <w:rPr>
                <w:rFonts w:ascii="標楷體" w:hint="eastAsia"/>
                <w:color w:val="000000" w:themeColor="text1"/>
                <w:sz w:val="22"/>
                <w:szCs w:val="22"/>
              </w:rPr>
              <w:t>以未設資訊組長之學校為限，必須負責學校資訊網路及電腦教室管理維護之工作。）</w:t>
            </w:r>
          </w:p>
        </w:tc>
      </w:tr>
      <w:tr w:rsidR="00091605" w:rsidRPr="007E0062" w:rsidTr="007E0062">
        <w:trPr>
          <w:cantSplit/>
        </w:trPr>
        <w:tc>
          <w:tcPr>
            <w:tcW w:w="886" w:type="pct"/>
            <w:tcBorders>
              <w:top w:val="single" w:sz="4" w:space="0" w:color="auto"/>
              <w:left w:val="single" w:sz="4" w:space="0" w:color="auto"/>
              <w:bottom w:val="single" w:sz="4" w:space="0" w:color="auto"/>
              <w:right w:val="single" w:sz="4" w:space="0" w:color="auto"/>
            </w:tcBorders>
            <w:vAlign w:val="center"/>
          </w:tcPr>
          <w:p w:rsidR="00091605" w:rsidRPr="007E0062" w:rsidRDefault="00091605" w:rsidP="007E0062">
            <w:pPr>
              <w:spacing w:line="320" w:lineRule="exact"/>
              <w:jc w:val="center"/>
              <w:rPr>
                <w:rFonts w:ascii="標楷體"/>
                <w:color w:val="000000" w:themeColor="text1"/>
                <w:sz w:val="22"/>
                <w:szCs w:val="22"/>
              </w:rPr>
            </w:pPr>
            <w:r w:rsidRPr="007E0062">
              <w:rPr>
                <w:rFonts w:ascii="標楷體" w:hint="eastAsia"/>
                <w:color w:val="000000" w:themeColor="text1"/>
                <w:sz w:val="22"/>
                <w:szCs w:val="22"/>
              </w:rPr>
              <w:t>教師兼男女</w:t>
            </w:r>
          </w:p>
          <w:p w:rsidR="00091605" w:rsidRPr="007E0062" w:rsidRDefault="00091605" w:rsidP="007E0062">
            <w:pPr>
              <w:spacing w:line="320" w:lineRule="exact"/>
              <w:jc w:val="center"/>
              <w:rPr>
                <w:rFonts w:ascii="標楷體"/>
                <w:color w:val="000000" w:themeColor="text1"/>
                <w:sz w:val="22"/>
                <w:szCs w:val="22"/>
              </w:rPr>
            </w:pPr>
            <w:r w:rsidRPr="007E0062">
              <w:rPr>
                <w:rFonts w:ascii="標楷體" w:hint="eastAsia"/>
                <w:color w:val="000000" w:themeColor="text1"/>
                <w:sz w:val="22"/>
                <w:szCs w:val="22"/>
              </w:rPr>
              <w:t>童軍團團長</w:t>
            </w:r>
          </w:p>
        </w:tc>
        <w:tc>
          <w:tcPr>
            <w:tcW w:w="4114" w:type="pct"/>
            <w:gridSpan w:val="3"/>
            <w:tcBorders>
              <w:top w:val="single" w:sz="4" w:space="0" w:color="auto"/>
              <w:left w:val="single" w:sz="4" w:space="0" w:color="auto"/>
              <w:bottom w:val="single" w:sz="4" w:space="0" w:color="auto"/>
              <w:right w:val="single" w:sz="4" w:space="0" w:color="auto"/>
            </w:tcBorders>
          </w:tcPr>
          <w:p w:rsidR="00091605" w:rsidRPr="007E0062" w:rsidRDefault="00091605" w:rsidP="007E0062">
            <w:pPr>
              <w:spacing w:line="400" w:lineRule="exact"/>
              <w:rPr>
                <w:rFonts w:ascii="標楷體"/>
                <w:color w:val="000000" w:themeColor="text1"/>
                <w:sz w:val="22"/>
                <w:szCs w:val="22"/>
              </w:rPr>
            </w:pPr>
            <w:r w:rsidRPr="007E0062">
              <w:rPr>
                <w:rFonts w:ascii="標楷體" w:hint="eastAsia"/>
                <w:color w:val="000000" w:themeColor="text1"/>
                <w:sz w:val="22"/>
                <w:szCs w:val="22"/>
              </w:rPr>
              <w:t>每週得酌減授課各一節</w:t>
            </w:r>
            <w:proofErr w:type="gramStart"/>
            <w:r w:rsidRPr="007E0062">
              <w:rPr>
                <w:rFonts w:ascii="標楷體" w:hint="eastAsia"/>
                <w:color w:val="000000" w:themeColor="text1"/>
                <w:sz w:val="22"/>
                <w:szCs w:val="22"/>
              </w:rPr>
              <w:t>（</w:t>
            </w:r>
            <w:proofErr w:type="gramEnd"/>
            <w:r w:rsidRPr="007E0062">
              <w:rPr>
                <w:rFonts w:ascii="標楷體" w:hint="eastAsia"/>
                <w:color w:val="000000" w:themeColor="text1"/>
                <w:sz w:val="22"/>
                <w:szCs w:val="22"/>
              </w:rPr>
              <w:t>依據六十八年十月二十六日府教國字第三二八三七號函辦理，必須有向本縣童軍會登錄且實際參與活動者。）</w:t>
            </w:r>
          </w:p>
        </w:tc>
      </w:tr>
      <w:tr w:rsidR="00091605" w:rsidRPr="007E0062" w:rsidTr="007E0062">
        <w:trPr>
          <w:cantSplit/>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091605" w:rsidRPr="007E0062" w:rsidRDefault="00091605" w:rsidP="007E0062">
            <w:pPr>
              <w:spacing w:line="320" w:lineRule="exact"/>
              <w:jc w:val="center"/>
              <w:rPr>
                <w:rFonts w:ascii="標楷體"/>
                <w:color w:val="000000" w:themeColor="text1"/>
                <w:sz w:val="22"/>
                <w:szCs w:val="22"/>
              </w:rPr>
            </w:pPr>
            <w:r w:rsidRPr="007E0062">
              <w:rPr>
                <w:rFonts w:ascii="標楷體" w:hint="eastAsia"/>
                <w:color w:val="000000" w:themeColor="text1"/>
                <w:sz w:val="22"/>
                <w:szCs w:val="22"/>
              </w:rPr>
              <w:t>午餐主辦</w:t>
            </w:r>
          </w:p>
          <w:p w:rsidR="00091605" w:rsidRPr="007E0062" w:rsidRDefault="00091605" w:rsidP="007E0062">
            <w:pPr>
              <w:spacing w:line="320" w:lineRule="exact"/>
              <w:jc w:val="center"/>
              <w:rPr>
                <w:rFonts w:ascii="標楷體"/>
                <w:color w:val="000000" w:themeColor="text1"/>
                <w:sz w:val="22"/>
                <w:szCs w:val="22"/>
              </w:rPr>
            </w:pPr>
            <w:r w:rsidRPr="007E0062">
              <w:rPr>
                <w:rFonts w:ascii="標楷體" w:hint="eastAsia"/>
                <w:color w:val="000000" w:themeColor="text1"/>
                <w:sz w:val="22"/>
                <w:szCs w:val="22"/>
              </w:rPr>
              <w:t>（執行秘書）</w:t>
            </w:r>
          </w:p>
        </w:tc>
        <w:tc>
          <w:tcPr>
            <w:tcW w:w="4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605" w:rsidRPr="007E0062" w:rsidRDefault="00091605" w:rsidP="007E0062">
            <w:pPr>
              <w:spacing w:line="320" w:lineRule="exact"/>
              <w:rPr>
                <w:rFonts w:ascii="標楷體"/>
                <w:color w:val="000000" w:themeColor="text1"/>
                <w:sz w:val="22"/>
                <w:szCs w:val="22"/>
              </w:rPr>
            </w:pPr>
            <w:r w:rsidRPr="007E0062">
              <w:rPr>
                <w:rFonts w:ascii="標楷體" w:hAnsi="標楷體" w:hint="eastAsia"/>
                <w:color w:val="000000" w:themeColor="text1"/>
                <w:sz w:val="22"/>
                <w:szCs w:val="22"/>
              </w:rPr>
              <w:t>十二班以下（含十二班）每週得酌減授課一節</w:t>
            </w:r>
            <w:r w:rsidRPr="007E0062">
              <w:rPr>
                <w:rFonts w:ascii="標楷體" w:hint="eastAsia"/>
                <w:color w:val="000000" w:themeColor="text1"/>
                <w:sz w:val="22"/>
                <w:szCs w:val="22"/>
              </w:rPr>
              <w:t>；</w:t>
            </w:r>
          </w:p>
          <w:p w:rsidR="00091605" w:rsidRPr="007E0062" w:rsidRDefault="00091605" w:rsidP="007E0062">
            <w:pPr>
              <w:spacing w:line="320" w:lineRule="exact"/>
              <w:rPr>
                <w:rFonts w:ascii="標楷體"/>
                <w:color w:val="000000" w:themeColor="text1"/>
                <w:sz w:val="22"/>
                <w:szCs w:val="22"/>
              </w:rPr>
            </w:pPr>
            <w:r w:rsidRPr="007E0062">
              <w:rPr>
                <w:rFonts w:ascii="標楷體" w:hAnsi="標楷體" w:hint="eastAsia"/>
                <w:color w:val="000000" w:themeColor="text1"/>
                <w:sz w:val="22"/>
                <w:szCs w:val="22"/>
              </w:rPr>
              <w:t>十三至二十四班（含二十四班）每週得酌減授課二節</w:t>
            </w:r>
            <w:r w:rsidRPr="007E0062">
              <w:rPr>
                <w:rFonts w:ascii="標楷體" w:hint="eastAsia"/>
                <w:color w:val="000000" w:themeColor="text1"/>
                <w:sz w:val="22"/>
                <w:szCs w:val="22"/>
              </w:rPr>
              <w:t>；</w:t>
            </w:r>
          </w:p>
          <w:p w:rsidR="00091605" w:rsidRPr="007E0062" w:rsidRDefault="00091605" w:rsidP="007E0062">
            <w:pPr>
              <w:spacing w:line="320" w:lineRule="exact"/>
              <w:rPr>
                <w:rFonts w:ascii="標楷體" w:hAnsi="標楷體"/>
                <w:color w:val="000000" w:themeColor="text1"/>
                <w:sz w:val="22"/>
                <w:szCs w:val="22"/>
              </w:rPr>
            </w:pPr>
            <w:r w:rsidRPr="007E0062">
              <w:rPr>
                <w:rFonts w:ascii="標楷體" w:hAnsi="標楷體" w:hint="eastAsia"/>
                <w:color w:val="000000" w:themeColor="text1"/>
                <w:sz w:val="22"/>
                <w:szCs w:val="22"/>
              </w:rPr>
              <w:t>二十五至三十六班（含三十六班）每週得酌減授課四節；</w:t>
            </w:r>
          </w:p>
          <w:p w:rsidR="00091605" w:rsidRPr="007E0062" w:rsidRDefault="00091605" w:rsidP="007E0062">
            <w:pPr>
              <w:spacing w:line="320" w:lineRule="exact"/>
              <w:rPr>
                <w:rFonts w:ascii="標楷體" w:hAnsi="標楷體"/>
                <w:color w:val="000000" w:themeColor="text1"/>
                <w:sz w:val="22"/>
                <w:szCs w:val="22"/>
              </w:rPr>
            </w:pPr>
            <w:r w:rsidRPr="007E0062">
              <w:rPr>
                <w:rFonts w:ascii="標楷體" w:hAnsi="標楷體" w:hint="eastAsia"/>
                <w:color w:val="000000" w:themeColor="text1"/>
                <w:sz w:val="22"/>
                <w:szCs w:val="22"/>
              </w:rPr>
              <w:t>三十七至四十八班（含四十八班）每週得酌減授課六節</w:t>
            </w:r>
            <w:r w:rsidRPr="007E0062">
              <w:rPr>
                <w:rFonts w:ascii="標楷體" w:hint="eastAsia"/>
                <w:color w:val="000000" w:themeColor="text1"/>
                <w:sz w:val="22"/>
                <w:szCs w:val="22"/>
              </w:rPr>
              <w:t>；</w:t>
            </w:r>
          </w:p>
          <w:p w:rsidR="00091605" w:rsidRPr="007E0062" w:rsidRDefault="00091605" w:rsidP="007E0062">
            <w:pPr>
              <w:spacing w:line="320" w:lineRule="exact"/>
              <w:rPr>
                <w:rFonts w:ascii="標楷體"/>
                <w:color w:val="000000" w:themeColor="text1"/>
                <w:sz w:val="22"/>
                <w:szCs w:val="22"/>
              </w:rPr>
            </w:pPr>
            <w:r w:rsidRPr="007E0062">
              <w:rPr>
                <w:rFonts w:ascii="標楷體" w:hAnsi="標楷體" w:hint="eastAsia"/>
                <w:color w:val="000000" w:themeColor="text1"/>
                <w:sz w:val="22"/>
                <w:szCs w:val="22"/>
              </w:rPr>
              <w:t>四十九</w:t>
            </w:r>
            <w:r w:rsidRPr="007E0062">
              <w:rPr>
                <w:rFonts w:ascii="標楷體" w:hint="eastAsia"/>
                <w:color w:val="000000" w:themeColor="text1"/>
                <w:sz w:val="22"/>
                <w:szCs w:val="22"/>
              </w:rPr>
              <w:t>班以上每週得酌減授課八節。</w:t>
            </w:r>
          </w:p>
        </w:tc>
      </w:tr>
      <w:tr w:rsidR="00091605" w:rsidRPr="007E0062" w:rsidTr="007E0062">
        <w:trPr>
          <w:cantSplit/>
        </w:trPr>
        <w:tc>
          <w:tcPr>
            <w:tcW w:w="886" w:type="pct"/>
            <w:tcBorders>
              <w:top w:val="single" w:sz="4" w:space="0" w:color="auto"/>
              <w:left w:val="single" w:sz="4" w:space="0" w:color="auto"/>
              <w:bottom w:val="single" w:sz="4" w:space="0" w:color="auto"/>
              <w:right w:val="single" w:sz="4" w:space="0" w:color="auto"/>
            </w:tcBorders>
            <w:vAlign w:val="center"/>
          </w:tcPr>
          <w:p w:rsidR="00091605" w:rsidRPr="007E0062" w:rsidRDefault="00091605" w:rsidP="007E0062">
            <w:pPr>
              <w:spacing w:line="320" w:lineRule="exact"/>
              <w:jc w:val="center"/>
              <w:rPr>
                <w:rFonts w:ascii="標楷體"/>
                <w:color w:val="000000" w:themeColor="text1"/>
                <w:sz w:val="22"/>
                <w:szCs w:val="22"/>
              </w:rPr>
            </w:pPr>
            <w:r w:rsidRPr="007E0062">
              <w:rPr>
                <w:rFonts w:ascii="標楷體" w:hint="eastAsia"/>
                <w:color w:val="000000" w:themeColor="text1"/>
                <w:sz w:val="22"/>
                <w:szCs w:val="22"/>
              </w:rPr>
              <w:t>教師兼夜校</w:t>
            </w:r>
          </w:p>
          <w:p w:rsidR="00091605" w:rsidRPr="007E0062" w:rsidRDefault="00091605" w:rsidP="007E0062">
            <w:pPr>
              <w:spacing w:line="320" w:lineRule="exact"/>
              <w:jc w:val="center"/>
              <w:rPr>
                <w:rFonts w:ascii="標楷體"/>
                <w:color w:val="000000" w:themeColor="text1"/>
                <w:sz w:val="22"/>
                <w:szCs w:val="22"/>
              </w:rPr>
            </w:pPr>
            <w:r w:rsidRPr="007E0062">
              <w:rPr>
                <w:rFonts w:ascii="標楷體" w:hint="eastAsia"/>
                <w:color w:val="000000" w:themeColor="text1"/>
                <w:sz w:val="22"/>
                <w:szCs w:val="22"/>
              </w:rPr>
              <w:t>行政職務</w:t>
            </w:r>
          </w:p>
        </w:tc>
        <w:tc>
          <w:tcPr>
            <w:tcW w:w="4114" w:type="pct"/>
            <w:gridSpan w:val="3"/>
            <w:tcBorders>
              <w:top w:val="single" w:sz="4" w:space="0" w:color="auto"/>
              <w:left w:val="single" w:sz="4" w:space="0" w:color="auto"/>
              <w:bottom w:val="single" w:sz="4" w:space="0" w:color="auto"/>
              <w:right w:val="single" w:sz="4" w:space="0" w:color="auto"/>
            </w:tcBorders>
            <w:vAlign w:val="center"/>
          </w:tcPr>
          <w:p w:rsidR="00091605" w:rsidRPr="007E0062" w:rsidRDefault="00091605" w:rsidP="007E0062">
            <w:pPr>
              <w:spacing w:line="400" w:lineRule="exact"/>
              <w:rPr>
                <w:rFonts w:ascii="標楷體"/>
                <w:color w:val="000000" w:themeColor="text1"/>
                <w:sz w:val="22"/>
                <w:szCs w:val="22"/>
              </w:rPr>
            </w:pPr>
            <w:r w:rsidRPr="007E0062">
              <w:rPr>
                <w:rFonts w:ascii="標楷體" w:hint="eastAsia"/>
                <w:color w:val="000000" w:themeColor="text1"/>
                <w:sz w:val="22"/>
                <w:szCs w:val="22"/>
              </w:rPr>
              <w:t>教師兼夜校主任每週得酌減日間授課三節、組長每週得酌減日間授課一節。</w:t>
            </w:r>
            <w:proofErr w:type="gramStart"/>
            <w:r w:rsidRPr="007E0062">
              <w:rPr>
                <w:rFonts w:ascii="標楷體" w:hint="eastAsia"/>
                <w:color w:val="000000" w:themeColor="text1"/>
                <w:sz w:val="22"/>
                <w:szCs w:val="22"/>
              </w:rPr>
              <w:t>（</w:t>
            </w:r>
            <w:proofErr w:type="gramEnd"/>
            <w:r w:rsidRPr="007E0062">
              <w:rPr>
                <w:rFonts w:ascii="標楷體" w:hint="eastAsia"/>
                <w:color w:val="000000" w:themeColor="text1"/>
                <w:sz w:val="22"/>
                <w:szCs w:val="22"/>
              </w:rPr>
              <w:t>依據九十九年三月十七日府教社字第</w:t>
            </w:r>
            <w:r w:rsidRPr="007E0062">
              <w:rPr>
                <w:rFonts w:ascii="標楷體" w:hAnsi="標楷體" w:hint="eastAsia"/>
                <w:color w:val="000000" w:themeColor="text1"/>
                <w:sz w:val="22"/>
                <w:szCs w:val="22"/>
              </w:rPr>
              <w:t>零</w:t>
            </w:r>
            <w:r w:rsidRPr="007E0062">
              <w:rPr>
                <w:rFonts w:ascii="標楷體" w:hint="eastAsia"/>
                <w:color w:val="000000" w:themeColor="text1"/>
                <w:sz w:val="22"/>
                <w:szCs w:val="22"/>
              </w:rPr>
              <w:t>九九</w:t>
            </w:r>
            <w:r w:rsidRPr="007E0062">
              <w:rPr>
                <w:rFonts w:ascii="標楷體" w:hAnsi="標楷體" w:hint="eastAsia"/>
                <w:color w:val="000000" w:themeColor="text1"/>
                <w:sz w:val="22"/>
                <w:szCs w:val="22"/>
              </w:rPr>
              <w:t>零</w:t>
            </w:r>
            <w:r w:rsidRPr="007E0062">
              <w:rPr>
                <w:rFonts w:ascii="標楷體" w:hint="eastAsia"/>
                <w:color w:val="000000" w:themeColor="text1"/>
                <w:sz w:val="22"/>
                <w:szCs w:val="22"/>
              </w:rPr>
              <w:t>八</w:t>
            </w:r>
            <w:r w:rsidRPr="007E0062">
              <w:rPr>
                <w:rFonts w:ascii="標楷體" w:hAnsi="標楷體" w:hint="eastAsia"/>
                <w:color w:val="000000" w:themeColor="text1"/>
                <w:sz w:val="22"/>
                <w:szCs w:val="22"/>
              </w:rPr>
              <w:t>零</w:t>
            </w:r>
            <w:r w:rsidRPr="007E0062">
              <w:rPr>
                <w:rFonts w:ascii="標楷體" w:hint="eastAsia"/>
                <w:color w:val="000000" w:themeColor="text1"/>
                <w:sz w:val="22"/>
                <w:szCs w:val="22"/>
              </w:rPr>
              <w:t>一一</w:t>
            </w:r>
            <w:r w:rsidRPr="007E0062">
              <w:rPr>
                <w:rFonts w:ascii="標楷體" w:hAnsi="標楷體" w:hint="eastAsia"/>
                <w:color w:val="000000" w:themeColor="text1"/>
                <w:sz w:val="22"/>
                <w:szCs w:val="22"/>
              </w:rPr>
              <w:t>零</w:t>
            </w:r>
            <w:r w:rsidRPr="007E0062">
              <w:rPr>
                <w:rFonts w:ascii="標楷體" w:hint="eastAsia"/>
                <w:color w:val="000000" w:themeColor="text1"/>
                <w:sz w:val="22"/>
                <w:szCs w:val="22"/>
              </w:rPr>
              <w:t>五號函辦理。）</w:t>
            </w:r>
          </w:p>
        </w:tc>
      </w:tr>
      <w:tr w:rsidR="00091605" w:rsidRPr="007E0062" w:rsidTr="007E0062">
        <w:trPr>
          <w:cantSplit/>
        </w:trPr>
        <w:tc>
          <w:tcPr>
            <w:tcW w:w="886" w:type="pct"/>
            <w:tcBorders>
              <w:top w:val="single" w:sz="4" w:space="0" w:color="auto"/>
              <w:left w:val="single" w:sz="4" w:space="0" w:color="auto"/>
              <w:bottom w:val="single" w:sz="4" w:space="0" w:color="auto"/>
              <w:right w:val="single" w:sz="4" w:space="0" w:color="auto"/>
            </w:tcBorders>
            <w:vAlign w:val="center"/>
          </w:tcPr>
          <w:p w:rsidR="00091605" w:rsidRPr="007E0062" w:rsidRDefault="00091605" w:rsidP="007E0062">
            <w:pPr>
              <w:spacing w:line="400" w:lineRule="exact"/>
              <w:jc w:val="center"/>
              <w:rPr>
                <w:rFonts w:ascii="標楷體"/>
                <w:color w:val="000000" w:themeColor="text1"/>
                <w:sz w:val="22"/>
                <w:szCs w:val="22"/>
              </w:rPr>
            </w:pPr>
            <w:r w:rsidRPr="007E0062">
              <w:rPr>
                <w:rFonts w:ascii="標楷體" w:hint="eastAsia"/>
                <w:color w:val="000000" w:themeColor="text1"/>
                <w:sz w:val="22"/>
                <w:szCs w:val="22"/>
              </w:rPr>
              <w:t>級任教師</w:t>
            </w:r>
          </w:p>
        </w:tc>
        <w:tc>
          <w:tcPr>
            <w:tcW w:w="4114" w:type="pct"/>
            <w:gridSpan w:val="3"/>
            <w:tcBorders>
              <w:top w:val="single" w:sz="4" w:space="0" w:color="auto"/>
              <w:left w:val="single" w:sz="4" w:space="0" w:color="auto"/>
              <w:bottom w:val="single" w:sz="4" w:space="0" w:color="auto"/>
              <w:right w:val="single" w:sz="4" w:space="0" w:color="auto"/>
            </w:tcBorders>
          </w:tcPr>
          <w:p w:rsidR="00091605" w:rsidRPr="007E0062" w:rsidRDefault="00091605" w:rsidP="007E0062">
            <w:pPr>
              <w:spacing w:line="400" w:lineRule="exact"/>
              <w:jc w:val="center"/>
              <w:rPr>
                <w:rFonts w:ascii="標楷體"/>
                <w:color w:val="000000" w:themeColor="text1"/>
                <w:sz w:val="22"/>
                <w:szCs w:val="22"/>
              </w:rPr>
            </w:pPr>
            <w:r w:rsidRPr="007E0062">
              <w:rPr>
                <w:rFonts w:ascii="標楷體" w:hint="eastAsia"/>
                <w:color w:val="000000" w:themeColor="text1"/>
                <w:sz w:val="22"/>
                <w:szCs w:val="22"/>
              </w:rPr>
              <w:t>十六</w:t>
            </w:r>
          </w:p>
        </w:tc>
      </w:tr>
      <w:tr w:rsidR="00091605" w:rsidRPr="007E0062" w:rsidTr="007E0062">
        <w:trPr>
          <w:cantSplit/>
        </w:trPr>
        <w:tc>
          <w:tcPr>
            <w:tcW w:w="886" w:type="pct"/>
            <w:tcBorders>
              <w:top w:val="single" w:sz="4" w:space="0" w:color="auto"/>
              <w:left w:val="single" w:sz="4" w:space="0" w:color="auto"/>
              <w:bottom w:val="single" w:sz="4" w:space="0" w:color="auto"/>
              <w:right w:val="single" w:sz="4" w:space="0" w:color="auto"/>
            </w:tcBorders>
            <w:vAlign w:val="center"/>
          </w:tcPr>
          <w:p w:rsidR="00091605" w:rsidRPr="007E0062" w:rsidRDefault="00091605" w:rsidP="007E0062">
            <w:pPr>
              <w:spacing w:line="400" w:lineRule="exact"/>
              <w:jc w:val="center"/>
              <w:rPr>
                <w:rFonts w:ascii="標楷體"/>
                <w:color w:val="000000" w:themeColor="text1"/>
                <w:sz w:val="22"/>
                <w:szCs w:val="22"/>
              </w:rPr>
            </w:pPr>
            <w:r w:rsidRPr="007E0062">
              <w:rPr>
                <w:rFonts w:ascii="標楷體" w:hint="eastAsia"/>
                <w:color w:val="000000" w:themeColor="text1"/>
                <w:sz w:val="22"/>
                <w:szCs w:val="22"/>
              </w:rPr>
              <w:t>科任教師</w:t>
            </w:r>
          </w:p>
        </w:tc>
        <w:tc>
          <w:tcPr>
            <w:tcW w:w="4114" w:type="pct"/>
            <w:gridSpan w:val="3"/>
            <w:tcBorders>
              <w:top w:val="single" w:sz="4" w:space="0" w:color="auto"/>
              <w:left w:val="single" w:sz="4" w:space="0" w:color="auto"/>
              <w:bottom w:val="single" w:sz="4" w:space="0" w:color="auto"/>
              <w:right w:val="single" w:sz="4" w:space="0" w:color="auto"/>
            </w:tcBorders>
          </w:tcPr>
          <w:p w:rsidR="00091605" w:rsidRPr="007E0062" w:rsidRDefault="00091605" w:rsidP="007E0062">
            <w:pPr>
              <w:spacing w:line="400" w:lineRule="exact"/>
              <w:jc w:val="center"/>
              <w:rPr>
                <w:rFonts w:ascii="標楷體"/>
                <w:color w:val="000000" w:themeColor="text1"/>
                <w:sz w:val="22"/>
                <w:szCs w:val="22"/>
              </w:rPr>
            </w:pPr>
            <w:r w:rsidRPr="007E0062">
              <w:rPr>
                <w:rFonts w:ascii="標楷體" w:hint="eastAsia"/>
                <w:color w:val="000000" w:themeColor="text1"/>
                <w:sz w:val="22"/>
                <w:szCs w:val="22"/>
              </w:rPr>
              <w:t>二十</w:t>
            </w:r>
          </w:p>
        </w:tc>
      </w:tr>
    </w:tbl>
    <w:p w:rsidR="00091605" w:rsidRPr="007E0062" w:rsidRDefault="00091605" w:rsidP="007E0062">
      <w:pPr>
        <w:spacing w:line="240" w:lineRule="exact"/>
        <w:ind w:left="378" w:hangingChars="210" w:hanging="378"/>
        <w:rPr>
          <w:sz w:val="18"/>
          <w:szCs w:val="18"/>
        </w:rPr>
      </w:pPr>
      <w:r w:rsidRPr="007E0062">
        <w:rPr>
          <w:rFonts w:hint="eastAsia"/>
          <w:sz w:val="18"/>
          <w:szCs w:val="18"/>
        </w:rPr>
        <w:t>附則：</w:t>
      </w:r>
    </w:p>
    <w:p w:rsidR="00091605" w:rsidRPr="007E0062" w:rsidRDefault="007E0062" w:rsidP="007E0062">
      <w:pPr>
        <w:spacing w:line="240" w:lineRule="exact"/>
        <w:ind w:left="180" w:hangingChars="100" w:hanging="180"/>
        <w:rPr>
          <w:sz w:val="18"/>
          <w:szCs w:val="18"/>
          <w:u w:val="single"/>
        </w:rPr>
      </w:pPr>
      <w:r>
        <w:rPr>
          <w:rFonts w:hint="eastAsia"/>
          <w:sz w:val="18"/>
          <w:szCs w:val="18"/>
        </w:rPr>
        <w:t>1.</w:t>
      </w:r>
      <w:r>
        <w:rPr>
          <w:rFonts w:hint="eastAsia"/>
          <w:sz w:val="18"/>
          <w:szCs w:val="18"/>
        </w:rPr>
        <w:tab/>
      </w:r>
      <w:r w:rsidR="00091605" w:rsidRPr="007E0062">
        <w:rPr>
          <w:rFonts w:hint="eastAsia"/>
          <w:sz w:val="18"/>
          <w:szCs w:val="18"/>
        </w:rPr>
        <w:t>教師兼任二項以上行政職務者（編制內行政職務），其每週授課節數以所兼任行政職務授課</w:t>
      </w:r>
      <w:proofErr w:type="gramStart"/>
      <w:r w:rsidR="00091605" w:rsidRPr="007E0062">
        <w:rPr>
          <w:rFonts w:hint="eastAsia"/>
          <w:sz w:val="18"/>
          <w:szCs w:val="18"/>
        </w:rPr>
        <w:t>節數擇</w:t>
      </w:r>
      <w:proofErr w:type="gramEnd"/>
      <w:r w:rsidR="00091605" w:rsidRPr="007E0062">
        <w:rPr>
          <w:rFonts w:hint="eastAsia"/>
          <w:sz w:val="18"/>
          <w:szCs w:val="18"/>
        </w:rPr>
        <w:t>一為原則，不得再予減少授課節數。</w:t>
      </w:r>
      <w:r w:rsidR="00091605" w:rsidRPr="007E0062">
        <w:rPr>
          <w:rFonts w:hint="eastAsia"/>
          <w:sz w:val="18"/>
          <w:szCs w:val="18"/>
          <w:u w:val="single"/>
        </w:rPr>
        <w:t>教師因執行各項職務（任務），符合減授課規定，</w:t>
      </w:r>
      <w:proofErr w:type="gramStart"/>
      <w:r w:rsidR="00091605" w:rsidRPr="007E0062">
        <w:rPr>
          <w:rFonts w:hint="eastAsia"/>
          <w:sz w:val="18"/>
          <w:szCs w:val="18"/>
          <w:u w:val="single"/>
        </w:rPr>
        <w:t>得減授每週</w:t>
      </w:r>
      <w:proofErr w:type="gramEnd"/>
      <w:r w:rsidR="00091605" w:rsidRPr="007E0062">
        <w:rPr>
          <w:rFonts w:hint="eastAsia"/>
          <w:sz w:val="18"/>
          <w:szCs w:val="18"/>
          <w:u w:val="single"/>
        </w:rPr>
        <w:t>授課節數。</w:t>
      </w:r>
      <w:proofErr w:type="gramStart"/>
      <w:r w:rsidR="00091605" w:rsidRPr="007E0062">
        <w:rPr>
          <w:rFonts w:hint="eastAsia"/>
          <w:sz w:val="18"/>
          <w:szCs w:val="18"/>
          <w:u w:val="single"/>
        </w:rPr>
        <w:t>惟</w:t>
      </w:r>
      <w:proofErr w:type="gramEnd"/>
      <w:r w:rsidR="00091605" w:rsidRPr="007E0062">
        <w:rPr>
          <w:rFonts w:hint="eastAsia"/>
          <w:sz w:val="18"/>
          <w:szCs w:val="18"/>
          <w:u w:val="single"/>
        </w:rPr>
        <w:t>教學為教師本職，減授課後每週授課節數不得低於二節。</w:t>
      </w:r>
    </w:p>
    <w:p w:rsidR="00091605" w:rsidRPr="007E0062" w:rsidRDefault="007E0062" w:rsidP="007E0062">
      <w:pPr>
        <w:spacing w:line="240" w:lineRule="exact"/>
        <w:ind w:left="180" w:hangingChars="100" w:hanging="180"/>
        <w:rPr>
          <w:sz w:val="18"/>
          <w:szCs w:val="18"/>
        </w:rPr>
      </w:pPr>
      <w:r>
        <w:rPr>
          <w:rFonts w:hint="eastAsia"/>
          <w:sz w:val="18"/>
          <w:szCs w:val="18"/>
        </w:rPr>
        <w:t>2.</w:t>
      </w:r>
      <w:r>
        <w:rPr>
          <w:rFonts w:hint="eastAsia"/>
          <w:sz w:val="18"/>
          <w:szCs w:val="18"/>
        </w:rPr>
        <w:tab/>
      </w:r>
      <w:r w:rsidR="00091605" w:rsidRPr="007E0062">
        <w:rPr>
          <w:rFonts w:hint="eastAsia"/>
          <w:sz w:val="18"/>
          <w:szCs w:val="18"/>
        </w:rPr>
        <w:t>以上表列以普通班計算，</w:t>
      </w:r>
      <w:proofErr w:type="gramStart"/>
      <w:r w:rsidR="00091605" w:rsidRPr="007E0062">
        <w:rPr>
          <w:rFonts w:hint="eastAsia"/>
          <w:sz w:val="18"/>
          <w:szCs w:val="18"/>
        </w:rPr>
        <w:t>特殊教育班依國民教育</w:t>
      </w:r>
      <w:proofErr w:type="gramEnd"/>
      <w:r w:rsidR="00091605" w:rsidRPr="007E0062">
        <w:rPr>
          <w:rFonts w:hint="eastAsia"/>
          <w:sz w:val="18"/>
          <w:szCs w:val="18"/>
        </w:rPr>
        <w:t>階段智能障礙類（啟聰類）課程綱要、藝術才能班設置標準安排授課。</w:t>
      </w:r>
    </w:p>
    <w:p w:rsidR="00091605" w:rsidRPr="007E0062" w:rsidRDefault="007E0062" w:rsidP="007E0062">
      <w:pPr>
        <w:spacing w:line="240" w:lineRule="exact"/>
        <w:ind w:left="180" w:hangingChars="100" w:hanging="180"/>
        <w:rPr>
          <w:sz w:val="18"/>
          <w:szCs w:val="18"/>
        </w:rPr>
      </w:pPr>
      <w:r>
        <w:rPr>
          <w:rFonts w:hint="eastAsia"/>
          <w:sz w:val="18"/>
          <w:szCs w:val="18"/>
        </w:rPr>
        <w:t>3.</w:t>
      </w:r>
      <w:r>
        <w:rPr>
          <w:rFonts w:hint="eastAsia"/>
          <w:sz w:val="18"/>
          <w:szCs w:val="18"/>
        </w:rPr>
        <w:tab/>
      </w:r>
      <w:r w:rsidR="00091605" w:rsidRPr="007E0062">
        <w:rPr>
          <w:rFonts w:hint="eastAsia"/>
          <w:sz w:val="18"/>
          <w:szCs w:val="18"/>
        </w:rPr>
        <w:t>圖書室管理教師</w:t>
      </w:r>
      <w:proofErr w:type="gramStart"/>
      <w:r w:rsidR="00091605" w:rsidRPr="007E0062">
        <w:rPr>
          <w:rFonts w:hint="eastAsia"/>
          <w:sz w:val="18"/>
          <w:szCs w:val="18"/>
        </w:rPr>
        <w:t>之減課</w:t>
      </w:r>
      <w:proofErr w:type="gramEnd"/>
      <w:r w:rsidR="00091605" w:rsidRPr="007E0062">
        <w:rPr>
          <w:rFonts w:hint="eastAsia"/>
          <w:sz w:val="18"/>
          <w:szCs w:val="18"/>
        </w:rPr>
        <w:t>，應視學校推動閱讀情形，</w:t>
      </w:r>
      <w:proofErr w:type="gramStart"/>
      <w:r w:rsidR="00091605" w:rsidRPr="007E0062">
        <w:rPr>
          <w:rFonts w:hint="eastAsia"/>
          <w:sz w:val="18"/>
          <w:szCs w:val="18"/>
        </w:rPr>
        <w:t>研</w:t>
      </w:r>
      <w:proofErr w:type="gramEnd"/>
      <w:r w:rsidR="00091605" w:rsidRPr="007E0062">
        <w:rPr>
          <w:rFonts w:hint="eastAsia"/>
          <w:sz w:val="18"/>
          <w:szCs w:val="18"/>
        </w:rPr>
        <w:t>訂運作計畫報府核定後酌減課</w:t>
      </w:r>
      <w:proofErr w:type="gramStart"/>
      <w:r w:rsidR="00091605" w:rsidRPr="007E0062">
        <w:rPr>
          <w:rFonts w:hint="eastAsia"/>
          <w:sz w:val="18"/>
          <w:szCs w:val="18"/>
        </w:rPr>
        <w:t>務</w:t>
      </w:r>
      <w:proofErr w:type="gramEnd"/>
      <w:r w:rsidR="00091605" w:rsidRPr="007E0062">
        <w:rPr>
          <w:rFonts w:hint="eastAsia"/>
          <w:sz w:val="18"/>
          <w:szCs w:val="18"/>
        </w:rPr>
        <w:t>。</w:t>
      </w:r>
    </w:p>
    <w:p w:rsidR="00091605" w:rsidRPr="007E0062" w:rsidRDefault="007E0062" w:rsidP="007E0062">
      <w:pPr>
        <w:spacing w:line="240" w:lineRule="exact"/>
        <w:ind w:left="180" w:hangingChars="100" w:hanging="180"/>
        <w:rPr>
          <w:sz w:val="18"/>
          <w:szCs w:val="18"/>
        </w:rPr>
      </w:pPr>
      <w:r>
        <w:rPr>
          <w:rFonts w:hint="eastAsia"/>
          <w:sz w:val="18"/>
          <w:szCs w:val="18"/>
        </w:rPr>
        <w:t>4.</w:t>
      </w:r>
      <w:r>
        <w:rPr>
          <w:rFonts w:hint="eastAsia"/>
          <w:sz w:val="18"/>
          <w:szCs w:val="18"/>
        </w:rPr>
        <w:tab/>
      </w:r>
      <w:r w:rsidR="00091605" w:rsidRPr="007E0062">
        <w:rPr>
          <w:rFonts w:hint="eastAsia"/>
          <w:sz w:val="18"/>
          <w:szCs w:val="18"/>
        </w:rPr>
        <w:t>全校依每週授課節數基準編排課</w:t>
      </w:r>
      <w:proofErr w:type="gramStart"/>
      <w:r w:rsidR="00091605" w:rsidRPr="007E0062">
        <w:rPr>
          <w:rFonts w:hint="eastAsia"/>
          <w:sz w:val="18"/>
          <w:szCs w:val="18"/>
        </w:rPr>
        <w:t>務</w:t>
      </w:r>
      <w:proofErr w:type="gramEnd"/>
      <w:r w:rsidR="00091605" w:rsidRPr="007E0062">
        <w:rPr>
          <w:rFonts w:hint="eastAsia"/>
          <w:sz w:val="18"/>
          <w:szCs w:val="18"/>
        </w:rPr>
        <w:t>後，所減授課節數若</w:t>
      </w:r>
      <w:proofErr w:type="gramStart"/>
      <w:r w:rsidR="00091605" w:rsidRPr="007E0062">
        <w:rPr>
          <w:rFonts w:hint="eastAsia"/>
          <w:sz w:val="18"/>
          <w:szCs w:val="18"/>
        </w:rPr>
        <w:t>無法聘得兼任</w:t>
      </w:r>
      <w:proofErr w:type="gramEnd"/>
      <w:r w:rsidR="00091605" w:rsidRPr="007E0062">
        <w:rPr>
          <w:rFonts w:hint="eastAsia"/>
          <w:sz w:val="18"/>
          <w:szCs w:val="18"/>
        </w:rPr>
        <w:t>代課及代理教師，學校應以學生受教權為優先考量，由校內教師兼任之並支領超鐘點費，教師不得拒絕。</w:t>
      </w:r>
    </w:p>
    <w:p w:rsidR="007D7730" w:rsidRPr="00AD6061" w:rsidRDefault="007D7730" w:rsidP="007E0062">
      <w:pPr>
        <w:ind w:left="240" w:hangingChars="100" w:hanging="240"/>
      </w:pPr>
      <w:r w:rsidRPr="00AD6061">
        <w:br w:type="page"/>
      </w:r>
    </w:p>
    <w:p w:rsidR="00A33183" w:rsidRDefault="00A33183" w:rsidP="007478D9">
      <w:pPr>
        <w:spacing w:line="240" w:lineRule="auto"/>
      </w:pPr>
      <w:r w:rsidRPr="00A33183">
        <w:rPr>
          <w:rFonts w:hint="eastAsia"/>
          <w:noProof/>
        </w:rPr>
        <w:lastRenderedPageBreak/>
        <w:drawing>
          <wp:inline distT="0" distB="0" distL="0" distR="0">
            <wp:extent cx="1546860" cy="440055"/>
            <wp:effectExtent l="19050" t="0" r="0" b="0"/>
            <wp:docPr id="5" name="圖片 28" descr="旅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旅遊"/>
                    <pic:cNvPicPr>
                      <a:picLocks noChangeAspect="1" noChangeArrowheads="1"/>
                    </pic:cNvPicPr>
                  </pic:nvPicPr>
                  <pic:blipFill>
                    <a:blip r:embed="rId19" cstate="print"/>
                    <a:srcRect/>
                    <a:stretch>
                      <a:fillRect/>
                    </a:stretch>
                  </pic:blipFill>
                  <pic:spPr bwMode="auto">
                    <a:xfrm>
                      <a:off x="0" y="0"/>
                      <a:ext cx="1546860" cy="440055"/>
                    </a:xfrm>
                    <a:prstGeom prst="rect">
                      <a:avLst/>
                    </a:prstGeom>
                    <a:noFill/>
                    <a:ln w="9525">
                      <a:noFill/>
                      <a:miter lim="800000"/>
                      <a:headEnd/>
                      <a:tailEnd/>
                    </a:ln>
                  </pic:spPr>
                </pic:pic>
              </a:graphicData>
            </a:graphic>
          </wp:inline>
        </w:drawing>
      </w:r>
    </w:p>
    <w:p w:rsidR="005F71F4" w:rsidRDefault="005F71F4" w:rsidP="00A166B0">
      <w:pPr>
        <w:pStyle w:val="XXXX2"/>
        <w:spacing w:before="360"/>
      </w:pPr>
      <w:r>
        <w:rPr>
          <w:rFonts w:hint="eastAsia"/>
        </w:rPr>
        <w:t>澎湖縣政府　函</w:t>
      </w:r>
    </w:p>
    <w:p w:rsidR="005F71F4" w:rsidRDefault="005F71F4" w:rsidP="005F71F4">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5F71F4" w:rsidRDefault="005F71F4" w:rsidP="005F71F4">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24</w:t>
      </w:r>
      <w:r>
        <w:rPr>
          <w:rFonts w:hint="eastAsia"/>
        </w:rPr>
        <w:t>日</w:t>
      </w:r>
    </w:p>
    <w:p w:rsidR="005F71F4" w:rsidRDefault="005F71F4" w:rsidP="005F71F4">
      <w:pPr>
        <w:pStyle w:val="afffffffffff"/>
      </w:pPr>
      <w:r>
        <w:rPr>
          <w:rFonts w:hint="eastAsia"/>
        </w:rPr>
        <w:t>發文字號：府旅行字第</w:t>
      </w:r>
      <w:r>
        <w:rPr>
          <w:rFonts w:hint="eastAsia"/>
        </w:rPr>
        <w:t>1081102591</w:t>
      </w:r>
      <w:r>
        <w:rPr>
          <w:rFonts w:hint="eastAsia"/>
        </w:rPr>
        <w:t>號</w:t>
      </w:r>
    </w:p>
    <w:p w:rsidR="005F71F4" w:rsidRDefault="005F71F4" w:rsidP="005F71F4">
      <w:pPr>
        <w:pStyle w:val="afffffffffff"/>
      </w:pPr>
      <w:r>
        <w:rPr>
          <w:rFonts w:hint="eastAsia"/>
        </w:rPr>
        <w:t>附　　件：如說明</w:t>
      </w:r>
      <w:r>
        <w:rPr>
          <w:rFonts w:hint="eastAsia"/>
        </w:rPr>
        <w:t xml:space="preserve"> </w:t>
      </w:r>
    </w:p>
    <w:p w:rsidR="005F71F4" w:rsidRDefault="005F71F4" w:rsidP="005F71F4">
      <w:pPr>
        <w:pStyle w:val="afffffffffff"/>
      </w:pPr>
      <w:r>
        <w:rPr>
          <w:rFonts w:hint="eastAsia"/>
        </w:rPr>
        <w:t>主　　旨：訂定「澎湖縣非都市土地變更遊憩用地興辦事業計畫審查作業要點」，自即日起生效，請查照。</w:t>
      </w:r>
    </w:p>
    <w:p w:rsidR="005F71F4" w:rsidRDefault="005F71F4" w:rsidP="005F71F4">
      <w:pPr>
        <w:pStyle w:val="afffffffffff"/>
      </w:pPr>
      <w:r>
        <w:rPr>
          <w:rFonts w:hint="eastAsia"/>
        </w:rPr>
        <w:t>說　　明：檢送</w:t>
      </w:r>
      <w:proofErr w:type="gramStart"/>
      <w:r>
        <w:rPr>
          <w:rFonts w:hint="eastAsia"/>
        </w:rPr>
        <w:t>旨揭「</w:t>
      </w:r>
      <w:proofErr w:type="gramEnd"/>
      <w:r>
        <w:rPr>
          <w:rFonts w:hint="eastAsia"/>
        </w:rPr>
        <w:t>澎湖縣非都市土地變更遊憩用地興辦事業計畫審查作業要點」、要點總說明及要點對照表各乙份。</w:t>
      </w:r>
    </w:p>
    <w:p w:rsidR="005F71F4" w:rsidRDefault="005F71F4" w:rsidP="005F71F4">
      <w:pPr>
        <w:pStyle w:val="afffffffffff"/>
      </w:pPr>
      <w:r>
        <w:rPr>
          <w:rFonts w:hint="eastAsia"/>
        </w:rPr>
        <w:t>正　　本：澎湖縣政府行政處</w:t>
      </w:r>
      <w:r w:rsidR="001D0DE4">
        <w:rPr>
          <w:rFonts w:hint="eastAsia"/>
        </w:rPr>
        <w:t>（</w:t>
      </w:r>
      <w:r>
        <w:rPr>
          <w:rFonts w:hint="eastAsia"/>
        </w:rPr>
        <w:t>請刊登縣政府公報</w:t>
      </w:r>
      <w:r w:rsidR="001D0DE4">
        <w:rPr>
          <w:rFonts w:hint="eastAsia"/>
        </w:rPr>
        <w:t>）</w:t>
      </w:r>
      <w:r>
        <w:rPr>
          <w:rFonts w:hint="eastAsia"/>
        </w:rPr>
        <w:t>、澎湖縣政府行政處</w:t>
      </w:r>
      <w:r w:rsidR="001D0DE4">
        <w:rPr>
          <w:rFonts w:hint="eastAsia"/>
        </w:rPr>
        <w:t>（</w:t>
      </w:r>
      <w:r>
        <w:rPr>
          <w:rFonts w:hint="eastAsia"/>
        </w:rPr>
        <w:t>法制</w:t>
      </w:r>
      <w:r w:rsidR="001D0DE4">
        <w:rPr>
          <w:rFonts w:hint="eastAsia"/>
        </w:rPr>
        <w:t>）</w:t>
      </w:r>
      <w:r>
        <w:rPr>
          <w:rFonts w:hint="eastAsia"/>
        </w:rPr>
        <w:t>、澎湖縣政府財政處、澎湖縣政府建設處、澎湖縣政府工務處、澎湖縣政府環境保護局、澎湖縣政府農漁局、澎湖縣政府文化局</w:t>
      </w:r>
    </w:p>
    <w:p w:rsidR="005F71F4" w:rsidRDefault="005F71F4" w:rsidP="005F71F4">
      <w:pPr>
        <w:pStyle w:val="afffffffffff"/>
      </w:pPr>
      <w:r>
        <w:rPr>
          <w:rFonts w:hint="eastAsia"/>
        </w:rPr>
        <w:t>副　　本：澎湖縣政府旅遊處</w:t>
      </w:r>
    </w:p>
    <w:p w:rsidR="005F71F4" w:rsidRPr="005F71F4" w:rsidRDefault="005F71F4" w:rsidP="005F71F4">
      <w:pPr>
        <w:pStyle w:val="afffffffffff2"/>
        <w:spacing w:before="360"/>
        <w:rPr>
          <w:sz w:val="36"/>
          <w:szCs w:val="36"/>
        </w:rPr>
      </w:pPr>
      <w:r>
        <w:rPr>
          <w:rFonts w:hint="eastAsia"/>
        </w:rPr>
        <w:t xml:space="preserve">縣　長　</w:t>
      </w:r>
      <w:r w:rsidRPr="005F71F4">
        <w:rPr>
          <w:rFonts w:hint="eastAsia"/>
          <w:sz w:val="36"/>
          <w:szCs w:val="36"/>
        </w:rPr>
        <w:t>賴　峰　偉</w:t>
      </w:r>
    </w:p>
    <w:p w:rsidR="005F71F4" w:rsidRDefault="005F71F4" w:rsidP="005F71F4">
      <w:pPr>
        <w:spacing w:line="240" w:lineRule="auto"/>
      </w:pPr>
    </w:p>
    <w:p w:rsidR="005F71F4" w:rsidRDefault="005F71F4" w:rsidP="005F71F4">
      <w:pPr>
        <w:spacing w:line="240" w:lineRule="auto"/>
      </w:pPr>
    </w:p>
    <w:p w:rsidR="005F71F4" w:rsidRDefault="005F71F4" w:rsidP="005F71F4">
      <w:pPr>
        <w:spacing w:line="240" w:lineRule="auto"/>
      </w:pPr>
    </w:p>
    <w:p w:rsidR="005F71F4" w:rsidRDefault="005F71F4" w:rsidP="00A166B0">
      <w:pPr>
        <w:pStyle w:val="afffffffffff3"/>
        <w:spacing w:before="360" w:after="120"/>
      </w:pPr>
      <w:r>
        <w:rPr>
          <w:rFonts w:hint="eastAsia"/>
        </w:rPr>
        <w:t>澎湖縣非都市土地變更遊憩用地興辦事業計畫審查作業要點</w:t>
      </w:r>
    </w:p>
    <w:p w:rsidR="005F71F4" w:rsidRDefault="005F71F4" w:rsidP="001D0DE4">
      <w:pPr>
        <w:pStyle w:val="afffffffffff5"/>
      </w:pPr>
      <w:r>
        <w:rPr>
          <w:rFonts w:hint="eastAsia"/>
        </w:rPr>
        <w:t>中華民國</w:t>
      </w:r>
      <w:r>
        <w:rPr>
          <w:rFonts w:hint="eastAsia"/>
        </w:rPr>
        <w:t>108</w:t>
      </w:r>
      <w:r>
        <w:rPr>
          <w:rFonts w:hint="eastAsia"/>
        </w:rPr>
        <w:t>年</w:t>
      </w:r>
      <w:r>
        <w:rPr>
          <w:rFonts w:hint="eastAsia"/>
        </w:rPr>
        <w:t>6</w:t>
      </w:r>
      <w:r>
        <w:rPr>
          <w:rFonts w:hint="eastAsia"/>
        </w:rPr>
        <w:t>月</w:t>
      </w:r>
      <w:r>
        <w:rPr>
          <w:rFonts w:hint="eastAsia"/>
        </w:rPr>
        <w:t>24</w:t>
      </w:r>
      <w:r>
        <w:rPr>
          <w:rFonts w:hint="eastAsia"/>
        </w:rPr>
        <w:t>日府旅行字</w:t>
      </w:r>
      <w:proofErr w:type="gramStart"/>
      <w:r>
        <w:rPr>
          <w:rFonts w:hint="eastAsia"/>
        </w:rPr>
        <w:t>第</w:t>
      </w:r>
      <w:r>
        <w:rPr>
          <w:rFonts w:hint="eastAsia"/>
        </w:rPr>
        <w:t>1081102591</w:t>
      </w:r>
      <w:r>
        <w:rPr>
          <w:rFonts w:hint="eastAsia"/>
        </w:rPr>
        <w:t>號函訂定</w:t>
      </w:r>
      <w:proofErr w:type="gramEnd"/>
      <w:r>
        <w:rPr>
          <w:rFonts w:hint="eastAsia"/>
        </w:rPr>
        <w:t>發布</w:t>
      </w:r>
      <w:r>
        <w:rPr>
          <w:rFonts w:hint="eastAsia"/>
        </w:rPr>
        <w:t xml:space="preserve"> </w:t>
      </w:r>
    </w:p>
    <w:p w:rsidR="005F71F4" w:rsidRPr="001D0DE4" w:rsidRDefault="005F71F4" w:rsidP="001D0DE4">
      <w:pPr>
        <w:ind w:left="480" w:hangingChars="200" w:hanging="480"/>
      </w:pPr>
      <w:r w:rsidRPr="001D0DE4">
        <w:rPr>
          <w:rFonts w:hint="eastAsia"/>
        </w:rPr>
        <w:t>一、澎湖縣政府（以下簡稱本府）為審查非都市土地申請變更遊憩用地興辦事業計畫需要，依「非都市土地使用管制規則」第三十條第四項規定，訂定本要點。</w:t>
      </w:r>
    </w:p>
    <w:p w:rsidR="005F71F4" w:rsidRPr="001D0DE4" w:rsidRDefault="005F71F4" w:rsidP="001D0DE4">
      <w:pPr>
        <w:ind w:left="480" w:hangingChars="200" w:hanging="480"/>
      </w:pPr>
      <w:r w:rsidRPr="001D0DE4">
        <w:rPr>
          <w:rFonts w:hint="eastAsia"/>
        </w:rPr>
        <w:t>二、本要點所稱興辦事業計畫擬興辦遊憩設施項目係指一般旅館、餐飲住宿設施、文物展示中心、觀光零售服務站、藝品特產店及其他有益觀光遊憩發展為限。</w:t>
      </w:r>
    </w:p>
    <w:p w:rsidR="005F71F4" w:rsidRPr="001D0DE4" w:rsidRDefault="005F71F4" w:rsidP="001D0DE4">
      <w:pPr>
        <w:ind w:left="480" w:hangingChars="200" w:hanging="480"/>
      </w:pPr>
      <w:r w:rsidRPr="001D0DE4">
        <w:rPr>
          <w:rFonts w:hint="eastAsia"/>
        </w:rPr>
        <w:t>三、申請變更使用土地設置面積不得大於五公頃</w:t>
      </w:r>
      <w:r w:rsidR="001D0DE4">
        <w:rPr>
          <w:rFonts w:hint="eastAsia"/>
        </w:rPr>
        <w:t>（</w:t>
      </w:r>
      <w:r w:rsidRPr="001D0DE4">
        <w:rPr>
          <w:rFonts w:hint="eastAsia"/>
        </w:rPr>
        <w:t>含五公頃</w:t>
      </w:r>
      <w:r w:rsidR="001D0DE4">
        <w:rPr>
          <w:rFonts w:hint="eastAsia"/>
        </w:rPr>
        <w:t>）</w:t>
      </w:r>
      <w:r w:rsidRPr="001D0DE4">
        <w:rPr>
          <w:rFonts w:hint="eastAsia"/>
        </w:rPr>
        <w:t>。</w:t>
      </w:r>
    </w:p>
    <w:p w:rsidR="005F71F4" w:rsidRPr="001D0DE4" w:rsidRDefault="005F71F4" w:rsidP="001D0DE4">
      <w:pPr>
        <w:ind w:left="480" w:hangingChars="200" w:hanging="480"/>
      </w:pPr>
      <w:r w:rsidRPr="001D0DE4">
        <w:rPr>
          <w:rFonts w:hint="eastAsia"/>
        </w:rPr>
        <w:lastRenderedPageBreak/>
        <w:t>四、申請變更之土地內應視實際需要以及有關規定劃設道路、停車場、保育綠地、污水處理、垃圾處理、水電供給及其他相關必要性服務設施。</w:t>
      </w:r>
      <w:r w:rsidR="001D0DE4">
        <w:br/>
      </w:r>
      <w:r w:rsidRPr="001D0DE4">
        <w:rPr>
          <w:rFonts w:hint="eastAsia"/>
        </w:rPr>
        <w:t>前項保育綠地設置比例應依非都市土地使用管制規則第四十四條規定留設。</w:t>
      </w:r>
    </w:p>
    <w:p w:rsidR="005F71F4" w:rsidRPr="001D0DE4" w:rsidRDefault="005F71F4" w:rsidP="001D0DE4">
      <w:pPr>
        <w:ind w:left="480" w:hangingChars="200" w:hanging="480"/>
      </w:pPr>
      <w:r w:rsidRPr="001D0DE4">
        <w:rPr>
          <w:rFonts w:hint="eastAsia"/>
        </w:rPr>
        <w:t>五、興辦事業計畫應依非都市土地變更編定執行要點第三點第三項規定項目向有關機關查詢。如有位屬環境敏感地區者，應符合相關管制法規之規定。</w:t>
      </w:r>
    </w:p>
    <w:p w:rsidR="005F71F4" w:rsidRPr="001D0DE4" w:rsidRDefault="005F71F4" w:rsidP="001D0DE4">
      <w:pPr>
        <w:ind w:left="480" w:hangingChars="200" w:hanging="480"/>
      </w:pPr>
      <w:r w:rsidRPr="001D0DE4">
        <w:rPr>
          <w:rFonts w:hint="eastAsia"/>
        </w:rPr>
        <w:t xml:space="preserve">六、申請人應備具下列文件向本府提出申請：　</w:t>
      </w:r>
    </w:p>
    <w:p w:rsidR="005F71F4" w:rsidRPr="001D0DE4" w:rsidRDefault="005F71F4" w:rsidP="001D0DE4">
      <w:pPr>
        <w:ind w:leftChars="200" w:left="960" w:hangingChars="200" w:hanging="480"/>
      </w:pPr>
      <w:r w:rsidRPr="001D0DE4">
        <w:rPr>
          <w:rFonts w:hint="eastAsia"/>
        </w:rPr>
        <w:t>(</w:t>
      </w:r>
      <w:proofErr w:type="gramStart"/>
      <w:r w:rsidRPr="001D0DE4">
        <w:rPr>
          <w:rFonts w:hint="eastAsia"/>
        </w:rPr>
        <w:t>一</w:t>
      </w:r>
      <w:proofErr w:type="gramEnd"/>
      <w:r w:rsidRPr="001D0DE4">
        <w:rPr>
          <w:rFonts w:hint="eastAsia"/>
        </w:rPr>
        <w:t>)</w:t>
      </w:r>
      <w:r w:rsidR="001D0DE4">
        <w:rPr>
          <w:rFonts w:hint="eastAsia"/>
        </w:rPr>
        <w:tab/>
      </w:r>
      <w:r w:rsidRPr="001D0DE4">
        <w:rPr>
          <w:rFonts w:hint="eastAsia"/>
        </w:rPr>
        <w:t>申請書</w:t>
      </w:r>
      <w:r w:rsidRPr="001D0DE4">
        <w:rPr>
          <w:rFonts w:hint="eastAsia"/>
        </w:rPr>
        <w:t>(</w:t>
      </w:r>
      <w:r w:rsidRPr="001D0DE4">
        <w:rPr>
          <w:rFonts w:hint="eastAsia"/>
        </w:rPr>
        <w:t>如附件一</w:t>
      </w:r>
      <w:r w:rsidRPr="001D0DE4">
        <w:rPr>
          <w:rFonts w:hint="eastAsia"/>
        </w:rPr>
        <w:t>)</w:t>
      </w:r>
      <w:r w:rsidRPr="001D0DE4">
        <w:rPr>
          <w:rFonts w:hint="eastAsia"/>
        </w:rPr>
        <w:t>。</w:t>
      </w:r>
    </w:p>
    <w:p w:rsidR="005F71F4" w:rsidRPr="001D0DE4" w:rsidRDefault="005F71F4" w:rsidP="001D0DE4">
      <w:pPr>
        <w:ind w:leftChars="200" w:left="960" w:hangingChars="200" w:hanging="480"/>
      </w:pPr>
      <w:r w:rsidRPr="001D0DE4">
        <w:rPr>
          <w:rFonts w:hint="eastAsia"/>
        </w:rPr>
        <w:t>(</w:t>
      </w:r>
      <w:r w:rsidRPr="001D0DE4">
        <w:rPr>
          <w:rFonts w:hint="eastAsia"/>
        </w:rPr>
        <w:t>二</w:t>
      </w:r>
      <w:r w:rsidRPr="001D0DE4">
        <w:rPr>
          <w:rFonts w:hint="eastAsia"/>
        </w:rPr>
        <w:t>)</w:t>
      </w:r>
      <w:r w:rsidR="001D0DE4">
        <w:rPr>
          <w:rFonts w:hint="eastAsia"/>
        </w:rPr>
        <w:tab/>
      </w:r>
      <w:r w:rsidRPr="001D0DE4">
        <w:rPr>
          <w:rFonts w:hint="eastAsia"/>
        </w:rPr>
        <w:t xml:space="preserve">地籍謄本、土地使用權利證明文件或同意使用之證明文件。　</w:t>
      </w:r>
    </w:p>
    <w:p w:rsidR="005F71F4" w:rsidRPr="001D0DE4" w:rsidRDefault="005F71F4" w:rsidP="001D0DE4">
      <w:pPr>
        <w:ind w:leftChars="200" w:left="960" w:hangingChars="200" w:hanging="480"/>
      </w:pPr>
      <w:r w:rsidRPr="001D0DE4">
        <w:rPr>
          <w:rFonts w:hint="eastAsia"/>
        </w:rPr>
        <w:t>(</w:t>
      </w:r>
      <w:r w:rsidRPr="001D0DE4">
        <w:rPr>
          <w:rFonts w:hint="eastAsia"/>
        </w:rPr>
        <w:t>三</w:t>
      </w:r>
      <w:r w:rsidRPr="001D0DE4">
        <w:rPr>
          <w:rFonts w:hint="eastAsia"/>
        </w:rPr>
        <w:t>)</w:t>
      </w:r>
      <w:r w:rsidR="001D0DE4">
        <w:rPr>
          <w:rFonts w:hint="eastAsia"/>
        </w:rPr>
        <w:tab/>
      </w:r>
      <w:r w:rsidRPr="001D0DE4">
        <w:rPr>
          <w:rFonts w:hint="eastAsia"/>
        </w:rPr>
        <w:t>申請人證明文件影本。</w:t>
      </w:r>
    </w:p>
    <w:p w:rsidR="005F71F4" w:rsidRPr="001D0DE4" w:rsidRDefault="005F71F4" w:rsidP="001D0DE4">
      <w:pPr>
        <w:ind w:leftChars="200" w:left="960" w:hangingChars="200" w:hanging="480"/>
      </w:pPr>
      <w:r w:rsidRPr="001D0DE4">
        <w:rPr>
          <w:rFonts w:hint="eastAsia"/>
        </w:rPr>
        <w:t>(</w:t>
      </w:r>
      <w:r w:rsidRPr="001D0DE4">
        <w:rPr>
          <w:rFonts w:hint="eastAsia"/>
        </w:rPr>
        <w:t>四</w:t>
      </w:r>
      <w:r w:rsidRPr="001D0DE4">
        <w:rPr>
          <w:rFonts w:hint="eastAsia"/>
        </w:rPr>
        <w:t>)</w:t>
      </w:r>
      <w:r w:rsidR="001D0DE4">
        <w:rPr>
          <w:rFonts w:hint="eastAsia"/>
        </w:rPr>
        <w:tab/>
      </w:r>
      <w:r w:rsidRPr="001D0DE4">
        <w:rPr>
          <w:rFonts w:hint="eastAsia"/>
        </w:rPr>
        <w:t xml:space="preserve">興辦事業計畫。　</w:t>
      </w:r>
    </w:p>
    <w:p w:rsidR="005F71F4" w:rsidRPr="001D0DE4" w:rsidRDefault="005F71F4" w:rsidP="001D0DE4">
      <w:pPr>
        <w:ind w:leftChars="200" w:left="960" w:hangingChars="200" w:hanging="480"/>
      </w:pPr>
      <w:r w:rsidRPr="001D0DE4">
        <w:rPr>
          <w:rFonts w:hint="eastAsia"/>
        </w:rPr>
        <w:t>(</w:t>
      </w:r>
      <w:r w:rsidRPr="001D0DE4">
        <w:rPr>
          <w:rFonts w:hint="eastAsia"/>
        </w:rPr>
        <w:t>五</w:t>
      </w:r>
      <w:r w:rsidRPr="001D0DE4">
        <w:rPr>
          <w:rFonts w:hint="eastAsia"/>
        </w:rPr>
        <w:t>)</w:t>
      </w:r>
      <w:r w:rsidR="001D0DE4">
        <w:rPr>
          <w:rFonts w:hint="eastAsia"/>
        </w:rPr>
        <w:tab/>
      </w:r>
      <w:r w:rsidRPr="001D0DE4">
        <w:rPr>
          <w:rFonts w:hint="eastAsia"/>
        </w:rPr>
        <w:t>其他與本申請案有關文件。</w:t>
      </w:r>
    </w:p>
    <w:p w:rsidR="005F71F4" w:rsidRPr="001D0DE4" w:rsidRDefault="005F71F4" w:rsidP="001D0DE4">
      <w:pPr>
        <w:ind w:left="480" w:hangingChars="200" w:hanging="480"/>
      </w:pPr>
      <w:r w:rsidRPr="001D0DE4">
        <w:rPr>
          <w:rFonts w:hint="eastAsia"/>
        </w:rPr>
        <w:t xml:space="preserve">七、興辦事業計畫應包括下列事項：　</w:t>
      </w:r>
    </w:p>
    <w:p w:rsidR="005F71F4" w:rsidRPr="001D0DE4" w:rsidRDefault="005F71F4" w:rsidP="001D0DE4">
      <w:pPr>
        <w:ind w:leftChars="200" w:left="960" w:hangingChars="200" w:hanging="480"/>
      </w:pPr>
      <w:r w:rsidRPr="001D0DE4">
        <w:rPr>
          <w:rFonts w:hint="eastAsia"/>
        </w:rPr>
        <w:t>(</w:t>
      </w:r>
      <w:proofErr w:type="gramStart"/>
      <w:r w:rsidRPr="001D0DE4">
        <w:rPr>
          <w:rFonts w:hint="eastAsia"/>
        </w:rPr>
        <w:t>一</w:t>
      </w:r>
      <w:proofErr w:type="gramEnd"/>
      <w:r w:rsidRPr="001D0DE4">
        <w:rPr>
          <w:rFonts w:hint="eastAsia"/>
        </w:rPr>
        <w:t>)</w:t>
      </w:r>
      <w:r w:rsidR="001D0DE4">
        <w:rPr>
          <w:rFonts w:hint="eastAsia"/>
        </w:rPr>
        <w:tab/>
      </w:r>
      <w:r w:rsidRPr="001D0DE4">
        <w:rPr>
          <w:rFonts w:hint="eastAsia"/>
        </w:rPr>
        <w:t xml:space="preserve">觀光產業分析。　</w:t>
      </w:r>
    </w:p>
    <w:p w:rsidR="005F71F4" w:rsidRPr="001D0DE4" w:rsidRDefault="005F71F4" w:rsidP="001D0DE4">
      <w:pPr>
        <w:ind w:leftChars="200" w:left="960" w:hangingChars="200" w:hanging="480"/>
      </w:pPr>
      <w:r w:rsidRPr="001D0DE4">
        <w:rPr>
          <w:rFonts w:hint="eastAsia"/>
        </w:rPr>
        <w:t>(</w:t>
      </w:r>
      <w:r w:rsidRPr="001D0DE4">
        <w:rPr>
          <w:rFonts w:hint="eastAsia"/>
        </w:rPr>
        <w:t>二</w:t>
      </w:r>
      <w:r w:rsidRPr="001D0DE4">
        <w:rPr>
          <w:rFonts w:hint="eastAsia"/>
        </w:rPr>
        <w:t>)</w:t>
      </w:r>
      <w:r w:rsidR="001D0DE4">
        <w:rPr>
          <w:rFonts w:hint="eastAsia"/>
        </w:rPr>
        <w:tab/>
      </w:r>
      <w:r w:rsidRPr="001D0DE4">
        <w:rPr>
          <w:rFonts w:hint="eastAsia"/>
        </w:rPr>
        <w:t xml:space="preserve">計畫構想。　</w:t>
      </w:r>
    </w:p>
    <w:p w:rsidR="005F71F4" w:rsidRPr="001D0DE4" w:rsidRDefault="005F71F4" w:rsidP="001D0DE4">
      <w:pPr>
        <w:ind w:leftChars="200" w:left="960" w:hangingChars="200" w:hanging="480"/>
      </w:pPr>
      <w:r w:rsidRPr="001D0DE4">
        <w:rPr>
          <w:rFonts w:hint="eastAsia"/>
        </w:rPr>
        <w:t>(</w:t>
      </w:r>
      <w:r w:rsidRPr="001D0DE4">
        <w:rPr>
          <w:rFonts w:hint="eastAsia"/>
        </w:rPr>
        <w:t>三</w:t>
      </w:r>
      <w:r w:rsidRPr="001D0DE4">
        <w:rPr>
          <w:rFonts w:hint="eastAsia"/>
        </w:rPr>
        <w:t>)</w:t>
      </w:r>
      <w:r w:rsidR="001D0DE4">
        <w:rPr>
          <w:rFonts w:hint="eastAsia"/>
        </w:rPr>
        <w:tab/>
      </w:r>
      <w:r w:rsidRPr="001D0DE4">
        <w:rPr>
          <w:rFonts w:hint="eastAsia"/>
        </w:rPr>
        <w:t xml:space="preserve">經營管理計畫。　</w:t>
      </w:r>
    </w:p>
    <w:p w:rsidR="005F71F4" w:rsidRPr="001D0DE4" w:rsidRDefault="005F71F4" w:rsidP="001D0DE4">
      <w:pPr>
        <w:ind w:leftChars="200" w:left="960" w:hangingChars="200" w:hanging="480"/>
      </w:pPr>
      <w:r w:rsidRPr="001D0DE4">
        <w:rPr>
          <w:rFonts w:hint="eastAsia"/>
        </w:rPr>
        <w:t>(</w:t>
      </w:r>
      <w:r w:rsidRPr="001D0DE4">
        <w:rPr>
          <w:rFonts w:hint="eastAsia"/>
        </w:rPr>
        <w:t>四</w:t>
      </w:r>
      <w:r w:rsidRPr="001D0DE4">
        <w:rPr>
          <w:rFonts w:hint="eastAsia"/>
        </w:rPr>
        <w:t>)</w:t>
      </w:r>
      <w:r w:rsidR="001D0DE4">
        <w:rPr>
          <w:rFonts w:hint="eastAsia"/>
        </w:rPr>
        <w:tab/>
      </w:r>
      <w:r w:rsidRPr="001D0DE4">
        <w:rPr>
          <w:rFonts w:hint="eastAsia"/>
        </w:rPr>
        <w:t>財務計畫。</w:t>
      </w:r>
    </w:p>
    <w:p w:rsidR="005F71F4" w:rsidRPr="001D0DE4" w:rsidRDefault="005F71F4" w:rsidP="001D0DE4">
      <w:pPr>
        <w:ind w:leftChars="200" w:left="480"/>
      </w:pPr>
      <w:r w:rsidRPr="001D0DE4">
        <w:rPr>
          <w:rFonts w:hint="eastAsia"/>
        </w:rPr>
        <w:t>前項計畫書圖文件製作格式如附件二。</w:t>
      </w:r>
    </w:p>
    <w:p w:rsidR="005F71F4" w:rsidRPr="001D0DE4" w:rsidRDefault="005F71F4" w:rsidP="001D0DE4">
      <w:pPr>
        <w:ind w:left="480" w:hangingChars="200" w:hanging="480"/>
      </w:pPr>
      <w:r w:rsidRPr="001D0DE4">
        <w:rPr>
          <w:rFonts w:hint="eastAsia"/>
        </w:rPr>
        <w:t>八、申請基地應依規定擬具排水計畫供審查小組審查同意，並自行完成施設。</w:t>
      </w:r>
    </w:p>
    <w:p w:rsidR="005F71F4" w:rsidRPr="001D0DE4" w:rsidRDefault="005F71F4" w:rsidP="001D0DE4">
      <w:pPr>
        <w:ind w:left="480" w:hangingChars="200" w:hanging="480"/>
      </w:pPr>
      <w:r w:rsidRPr="001D0DE4">
        <w:rPr>
          <w:rFonts w:hint="eastAsia"/>
        </w:rPr>
        <w:t>九、申請基地面臨聯外道路應依建築技術規則相關規定辦理，及配合開發強度說明其聯外道路服務水準經審查小組審查同意，並自行完成施設。</w:t>
      </w:r>
    </w:p>
    <w:p w:rsidR="005F71F4" w:rsidRPr="001D0DE4" w:rsidRDefault="005F71F4" w:rsidP="001D0DE4">
      <w:pPr>
        <w:ind w:left="480" w:hangingChars="200" w:hanging="480"/>
      </w:pPr>
      <w:r w:rsidRPr="001D0DE4">
        <w:rPr>
          <w:rFonts w:hint="eastAsia"/>
        </w:rPr>
        <w:t>十、主管單位受理變更遊憩用地興辦事業計畫書，應先行查核所附之圖說、文件及書表，其有不合規定者，應詳細列明，通知申請人限期補正，並於查核通過後送交審查小組審議。</w:t>
      </w:r>
    </w:p>
    <w:p w:rsidR="005F71F4" w:rsidRPr="001D0DE4" w:rsidRDefault="005F71F4" w:rsidP="001D0DE4">
      <w:pPr>
        <w:ind w:leftChars="200" w:left="480"/>
      </w:pPr>
      <w:r w:rsidRPr="001D0DE4">
        <w:rPr>
          <w:rFonts w:hint="eastAsia"/>
        </w:rPr>
        <w:t>興辦事業計畫經審查小組審查結果需補正者，應通知申請人於一個月內補正，如有正當理由者，</w:t>
      </w:r>
      <w:proofErr w:type="gramStart"/>
      <w:r w:rsidRPr="001D0DE4">
        <w:rPr>
          <w:rFonts w:hint="eastAsia"/>
        </w:rPr>
        <w:t>得敘明理</w:t>
      </w:r>
      <w:proofErr w:type="gramEnd"/>
      <w:r w:rsidRPr="001D0DE4">
        <w:rPr>
          <w:rFonts w:hint="eastAsia"/>
        </w:rPr>
        <w:t>由，於補正期間屆滿前向本府申請展延，合計不得超過半年，逾期未補正者，駁回其申請。</w:t>
      </w:r>
    </w:p>
    <w:p w:rsidR="005F71F4" w:rsidRPr="001D0DE4" w:rsidRDefault="005F71F4" w:rsidP="001D0DE4">
      <w:pPr>
        <w:ind w:left="720" w:hangingChars="300" w:hanging="720"/>
      </w:pPr>
      <w:r w:rsidRPr="001D0DE4">
        <w:rPr>
          <w:rFonts w:hint="eastAsia"/>
        </w:rPr>
        <w:t>十一、申請人提出興辦事業計畫經本府核准後，應向本府申請使用土地變更編定，依興辦事業計畫內容使用。</w:t>
      </w:r>
    </w:p>
    <w:p w:rsidR="005F71F4" w:rsidRPr="001D0DE4" w:rsidRDefault="005F71F4" w:rsidP="001D0DE4">
      <w:pPr>
        <w:ind w:left="720" w:hangingChars="300" w:hanging="720"/>
      </w:pPr>
      <w:r w:rsidRPr="001D0DE4">
        <w:rPr>
          <w:rFonts w:hint="eastAsia"/>
        </w:rPr>
        <w:t>十二、經核准之興辦事業計畫內容變更者，依下列規定辦理：</w:t>
      </w:r>
    </w:p>
    <w:p w:rsidR="005F71F4" w:rsidRPr="001D0DE4" w:rsidRDefault="005F71F4" w:rsidP="001D0DE4">
      <w:pPr>
        <w:ind w:leftChars="200" w:left="960" w:hangingChars="200" w:hanging="480"/>
      </w:pPr>
      <w:r w:rsidRPr="001D0DE4">
        <w:rPr>
          <w:rFonts w:hint="eastAsia"/>
        </w:rPr>
        <w:t>(</w:t>
      </w:r>
      <w:proofErr w:type="gramStart"/>
      <w:r w:rsidRPr="001D0DE4">
        <w:rPr>
          <w:rFonts w:hint="eastAsia"/>
        </w:rPr>
        <w:t>一</w:t>
      </w:r>
      <w:proofErr w:type="gramEnd"/>
      <w:r w:rsidRPr="001D0DE4">
        <w:rPr>
          <w:rFonts w:hint="eastAsia"/>
        </w:rPr>
        <w:t>)</w:t>
      </w:r>
      <w:r w:rsidR="001D0DE4">
        <w:rPr>
          <w:rFonts w:hint="eastAsia"/>
        </w:rPr>
        <w:tab/>
      </w:r>
      <w:r w:rsidRPr="001D0DE4">
        <w:rPr>
          <w:rFonts w:hint="eastAsia"/>
        </w:rPr>
        <w:t>原核准計畫範圍內，變更內容符合下列情形之</w:t>
      </w:r>
      <w:proofErr w:type="gramStart"/>
      <w:r w:rsidRPr="001D0DE4">
        <w:rPr>
          <w:rFonts w:hint="eastAsia"/>
        </w:rPr>
        <w:t>一</w:t>
      </w:r>
      <w:proofErr w:type="gramEnd"/>
      <w:r w:rsidRPr="001D0DE4">
        <w:rPr>
          <w:rFonts w:hint="eastAsia"/>
        </w:rPr>
        <w:t>者，得製作變更內容對照表，報本府備查：</w:t>
      </w:r>
    </w:p>
    <w:p w:rsidR="005F71F4" w:rsidRPr="001D0DE4" w:rsidRDefault="005F71F4" w:rsidP="001D0DE4">
      <w:pPr>
        <w:ind w:leftChars="400" w:left="1200" w:hangingChars="100" w:hanging="240"/>
      </w:pPr>
      <w:r w:rsidRPr="001D0DE4">
        <w:rPr>
          <w:rFonts w:hint="eastAsia"/>
        </w:rPr>
        <w:lastRenderedPageBreak/>
        <w:t>1.</w:t>
      </w:r>
      <w:r w:rsidR="001D0DE4">
        <w:rPr>
          <w:rFonts w:hint="eastAsia"/>
        </w:rPr>
        <w:tab/>
      </w:r>
      <w:r w:rsidRPr="001D0DE4">
        <w:rPr>
          <w:rFonts w:hint="eastAsia"/>
        </w:rPr>
        <w:t>變更</w:t>
      </w:r>
      <w:proofErr w:type="gramStart"/>
      <w:r w:rsidRPr="001D0DE4">
        <w:rPr>
          <w:rFonts w:hint="eastAsia"/>
        </w:rPr>
        <w:t>計畫案名</w:t>
      </w:r>
      <w:proofErr w:type="gramEnd"/>
      <w:r w:rsidRPr="001D0DE4">
        <w:rPr>
          <w:rFonts w:hint="eastAsia"/>
        </w:rPr>
        <w:t>、申請人名稱且未影響原核定興辦事業計畫性質。</w:t>
      </w:r>
    </w:p>
    <w:p w:rsidR="005F71F4" w:rsidRPr="001D0DE4" w:rsidRDefault="005F71F4" w:rsidP="001D0DE4">
      <w:pPr>
        <w:ind w:leftChars="400" w:left="1200" w:hangingChars="100" w:hanging="240"/>
      </w:pPr>
      <w:r w:rsidRPr="001D0DE4">
        <w:rPr>
          <w:rFonts w:hint="eastAsia"/>
        </w:rPr>
        <w:t>2.</w:t>
      </w:r>
      <w:r w:rsidR="001D0DE4">
        <w:rPr>
          <w:rFonts w:hint="eastAsia"/>
        </w:rPr>
        <w:tab/>
      </w:r>
      <w:r w:rsidRPr="001D0DE4">
        <w:rPr>
          <w:rFonts w:hint="eastAsia"/>
        </w:rPr>
        <w:t>於原核定事業計畫之建蔽率、容積率及設施項目內調整配置且未影響原核定興辦事業計畫性質及實質內容。</w:t>
      </w:r>
    </w:p>
    <w:p w:rsidR="005F71F4" w:rsidRPr="001D0DE4" w:rsidRDefault="005F71F4" w:rsidP="001D0DE4">
      <w:pPr>
        <w:ind w:leftChars="400" w:left="1200" w:hangingChars="100" w:hanging="240"/>
      </w:pPr>
      <w:r w:rsidRPr="001D0DE4">
        <w:rPr>
          <w:rFonts w:hint="eastAsia"/>
        </w:rPr>
        <w:t>3.</w:t>
      </w:r>
      <w:r w:rsidR="001D0DE4">
        <w:rPr>
          <w:rFonts w:hint="eastAsia"/>
        </w:rPr>
        <w:tab/>
      </w:r>
      <w:r w:rsidRPr="001D0DE4">
        <w:rPr>
          <w:rFonts w:hint="eastAsia"/>
        </w:rPr>
        <w:t>變更原核定之開發期程。</w:t>
      </w:r>
    </w:p>
    <w:p w:rsidR="005F71F4" w:rsidRPr="001D0DE4" w:rsidRDefault="005F71F4" w:rsidP="001D0DE4">
      <w:pPr>
        <w:ind w:leftChars="400" w:left="1200" w:hangingChars="100" w:hanging="240"/>
      </w:pPr>
      <w:r w:rsidRPr="001D0DE4">
        <w:rPr>
          <w:rFonts w:hint="eastAsia"/>
        </w:rPr>
        <w:t>4.</w:t>
      </w:r>
      <w:r w:rsidR="001D0DE4">
        <w:rPr>
          <w:rFonts w:hint="eastAsia"/>
        </w:rPr>
        <w:tab/>
      </w:r>
      <w:r w:rsidRPr="001D0DE4">
        <w:rPr>
          <w:rFonts w:hint="eastAsia"/>
        </w:rPr>
        <w:t>配合政府辦理地籍誤差調整或興辦公共設施而致基地面積增、減。</w:t>
      </w:r>
    </w:p>
    <w:p w:rsidR="005F71F4" w:rsidRPr="001D0DE4" w:rsidRDefault="005F71F4" w:rsidP="001D0DE4">
      <w:pPr>
        <w:ind w:leftChars="200" w:left="960" w:hangingChars="200" w:hanging="480"/>
      </w:pPr>
      <w:r w:rsidRPr="001D0DE4">
        <w:rPr>
          <w:rFonts w:hint="eastAsia"/>
        </w:rPr>
        <w:t>(</w:t>
      </w:r>
      <w:r w:rsidRPr="001D0DE4">
        <w:rPr>
          <w:rFonts w:hint="eastAsia"/>
        </w:rPr>
        <w:t>二</w:t>
      </w:r>
      <w:r w:rsidRPr="001D0DE4">
        <w:rPr>
          <w:rFonts w:hint="eastAsia"/>
        </w:rPr>
        <w:t>)</w:t>
      </w:r>
      <w:r w:rsidR="001D0DE4">
        <w:rPr>
          <w:rFonts w:hint="eastAsia"/>
        </w:rPr>
        <w:tab/>
      </w:r>
      <w:r w:rsidRPr="001D0DE4">
        <w:rPr>
          <w:rFonts w:hint="eastAsia"/>
        </w:rPr>
        <w:t>非屬前款之變更、原核定計畫範圍擴大或用地編定調整者，其辦理程序同新申請案。</w:t>
      </w:r>
    </w:p>
    <w:p w:rsidR="005F71F4" w:rsidRPr="001D0DE4" w:rsidRDefault="005F71F4" w:rsidP="001D0DE4">
      <w:pPr>
        <w:ind w:left="720" w:hangingChars="300" w:hanging="720"/>
      </w:pPr>
      <w:r w:rsidRPr="001D0DE4">
        <w:rPr>
          <w:rFonts w:hint="eastAsia"/>
        </w:rPr>
        <w:t>十三、有下列情事之</w:t>
      </w:r>
      <w:proofErr w:type="gramStart"/>
      <w:r w:rsidRPr="001D0DE4">
        <w:rPr>
          <w:rFonts w:hint="eastAsia"/>
        </w:rPr>
        <w:t>一</w:t>
      </w:r>
      <w:proofErr w:type="gramEnd"/>
      <w:r w:rsidRPr="001D0DE4">
        <w:rPr>
          <w:rFonts w:hint="eastAsia"/>
        </w:rPr>
        <w:t>者，核准之興辦事業計畫失其效力，已完成變更</w:t>
      </w:r>
      <w:proofErr w:type="gramStart"/>
      <w:r w:rsidRPr="001D0DE4">
        <w:rPr>
          <w:rFonts w:hint="eastAsia"/>
        </w:rPr>
        <w:t>編定者並</w:t>
      </w:r>
      <w:proofErr w:type="gramEnd"/>
      <w:r w:rsidRPr="001D0DE4">
        <w:rPr>
          <w:rFonts w:hint="eastAsia"/>
        </w:rPr>
        <w:t>通知地政單位回復原編定類別：</w:t>
      </w:r>
    </w:p>
    <w:p w:rsidR="005F71F4" w:rsidRPr="001D0DE4" w:rsidRDefault="005F71F4" w:rsidP="001D0DE4">
      <w:pPr>
        <w:ind w:leftChars="200" w:left="960" w:hangingChars="200" w:hanging="480"/>
      </w:pPr>
      <w:r w:rsidRPr="001D0DE4">
        <w:rPr>
          <w:rFonts w:hint="eastAsia"/>
        </w:rPr>
        <w:t>(</w:t>
      </w:r>
      <w:proofErr w:type="gramStart"/>
      <w:r w:rsidRPr="001D0DE4">
        <w:rPr>
          <w:rFonts w:hint="eastAsia"/>
        </w:rPr>
        <w:t>一</w:t>
      </w:r>
      <w:proofErr w:type="gramEnd"/>
      <w:r w:rsidRPr="001D0DE4">
        <w:rPr>
          <w:rFonts w:hint="eastAsia"/>
        </w:rPr>
        <w:t>)</w:t>
      </w:r>
      <w:r w:rsidR="001D0DE4">
        <w:rPr>
          <w:rFonts w:hint="eastAsia"/>
        </w:rPr>
        <w:tab/>
      </w:r>
      <w:r w:rsidRPr="001D0DE4">
        <w:rPr>
          <w:rFonts w:hint="eastAsia"/>
        </w:rPr>
        <w:t>申請人於核准函發文日起</w:t>
      </w:r>
      <w:proofErr w:type="gramStart"/>
      <w:r w:rsidRPr="001D0DE4">
        <w:rPr>
          <w:rFonts w:hint="eastAsia"/>
        </w:rPr>
        <w:t>一</w:t>
      </w:r>
      <w:proofErr w:type="gramEnd"/>
      <w:r w:rsidRPr="001D0DE4">
        <w:rPr>
          <w:rFonts w:hint="eastAsia"/>
        </w:rPr>
        <w:t>年內，未申請土地使用變更者。</w:t>
      </w:r>
    </w:p>
    <w:p w:rsidR="005F71F4" w:rsidRPr="001D0DE4" w:rsidRDefault="005F71F4" w:rsidP="001D0DE4">
      <w:pPr>
        <w:ind w:leftChars="200" w:left="960" w:hangingChars="200" w:hanging="480"/>
      </w:pPr>
      <w:r w:rsidRPr="001D0DE4">
        <w:rPr>
          <w:rFonts w:hint="eastAsia"/>
        </w:rPr>
        <w:t>(</w:t>
      </w:r>
      <w:r w:rsidRPr="001D0DE4">
        <w:rPr>
          <w:rFonts w:hint="eastAsia"/>
        </w:rPr>
        <w:t>二</w:t>
      </w:r>
      <w:r w:rsidRPr="001D0DE4">
        <w:rPr>
          <w:rFonts w:hint="eastAsia"/>
        </w:rPr>
        <w:t>)</w:t>
      </w:r>
      <w:r w:rsidR="001D0DE4">
        <w:rPr>
          <w:rFonts w:hint="eastAsia"/>
        </w:rPr>
        <w:tab/>
      </w:r>
      <w:r w:rsidRPr="001D0DE4">
        <w:rPr>
          <w:rFonts w:hint="eastAsia"/>
        </w:rPr>
        <w:t>未依開發預定進度完成興建者。</w:t>
      </w:r>
    </w:p>
    <w:p w:rsidR="005F71F4" w:rsidRPr="001D0DE4" w:rsidRDefault="005F71F4" w:rsidP="001D0DE4">
      <w:pPr>
        <w:ind w:leftChars="200" w:left="480"/>
      </w:pPr>
      <w:r w:rsidRPr="001D0DE4">
        <w:rPr>
          <w:rFonts w:hint="eastAsia"/>
        </w:rPr>
        <w:t>前項核准有效期間屆滿前，</w:t>
      </w:r>
      <w:proofErr w:type="gramStart"/>
      <w:r w:rsidRPr="001D0DE4">
        <w:rPr>
          <w:rFonts w:hint="eastAsia"/>
        </w:rPr>
        <w:t>申請人得敘明理</w:t>
      </w:r>
      <w:proofErr w:type="gramEnd"/>
      <w:r w:rsidRPr="001D0DE4">
        <w:rPr>
          <w:rFonts w:hint="eastAsia"/>
        </w:rPr>
        <w:t>由申請展延；其展延以二次為限，展延期間合計不得超過一年。</w:t>
      </w:r>
    </w:p>
    <w:p w:rsidR="005F71F4" w:rsidRPr="001D0DE4" w:rsidRDefault="005F71F4" w:rsidP="001D0DE4">
      <w:pPr>
        <w:ind w:left="720" w:hangingChars="300" w:hanging="720"/>
      </w:pPr>
      <w:r w:rsidRPr="001D0DE4">
        <w:rPr>
          <w:rFonts w:hint="eastAsia"/>
        </w:rPr>
        <w:t>十四、為審查新設或變更興辦事業計畫申請案，應邀請有關機關代表及專家學者籌組審查小組共同審查。</w:t>
      </w:r>
      <w:r w:rsidR="001D0DE4">
        <w:br/>
      </w:r>
      <w:r w:rsidRPr="001D0DE4">
        <w:rPr>
          <w:rFonts w:hint="eastAsia"/>
        </w:rPr>
        <w:t>前項審查小組籌組作業要點由本府另訂。</w:t>
      </w:r>
    </w:p>
    <w:p w:rsidR="005F71F4" w:rsidRPr="001D0DE4" w:rsidRDefault="005F71F4" w:rsidP="001D0DE4"/>
    <w:p w:rsidR="001D0DE4" w:rsidRPr="001D0DE4" w:rsidRDefault="001D0DE4" w:rsidP="001D0DE4"/>
    <w:p w:rsidR="001D0DE4" w:rsidRPr="001D0DE4" w:rsidRDefault="001D0DE4" w:rsidP="001D0DE4"/>
    <w:p w:rsidR="001D0DE4" w:rsidRDefault="001D0DE4">
      <w:pPr>
        <w:widowControl/>
        <w:overflowPunct/>
        <w:spacing w:line="240" w:lineRule="auto"/>
        <w:jc w:val="left"/>
      </w:pPr>
      <w:r>
        <w:br w:type="page"/>
      </w:r>
    </w:p>
    <w:p w:rsidR="001D0DE4" w:rsidRDefault="001D0DE4" w:rsidP="001D0DE4">
      <w:r>
        <w:rPr>
          <w:rFonts w:hint="eastAsia"/>
        </w:rPr>
        <w:lastRenderedPageBreak/>
        <w:t>附件一</w:t>
      </w:r>
    </w:p>
    <w:p w:rsidR="001D0DE4" w:rsidRDefault="001D0DE4" w:rsidP="00A166B0">
      <w:pPr>
        <w:pStyle w:val="afffffffffff3"/>
        <w:spacing w:before="360" w:after="120"/>
      </w:pPr>
      <w:r w:rsidRPr="001915B9">
        <w:rPr>
          <w:rFonts w:hint="eastAsia"/>
        </w:rPr>
        <w:t>澎湖縣</w:t>
      </w:r>
      <w:r w:rsidRPr="001915B9">
        <w:rPr>
          <w:rFonts w:hint="eastAsia"/>
          <w:bCs/>
        </w:rPr>
        <w:t>非都市土地變更遊憩用地</w:t>
      </w:r>
      <w:r w:rsidRPr="001915B9">
        <w:rPr>
          <w:rFonts w:hint="eastAsia"/>
        </w:rPr>
        <w:t>興辦事業計畫審查</w:t>
      </w:r>
      <w:r>
        <w:rPr>
          <w:rFonts w:hint="eastAsia"/>
        </w:rPr>
        <w:t>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3"/>
        <w:gridCol w:w="33"/>
        <w:gridCol w:w="790"/>
        <w:gridCol w:w="348"/>
        <w:gridCol w:w="442"/>
        <w:gridCol w:w="658"/>
        <w:gridCol w:w="790"/>
        <w:gridCol w:w="247"/>
        <w:gridCol w:w="782"/>
        <w:gridCol w:w="709"/>
        <w:gridCol w:w="371"/>
        <w:gridCol w:w="1185"/>
        <w:gridCol w:w="1316"/>
      </w:tblGrid>
      <w:tr w:rsidR="001D0DE4" w:rsidRPr="001D0DE4" w:rsidTr="001D0DE4">
        <w:trPr>
          <w:trHeight w:val="851"/>
        </w:trPr>
        <w:tc>
          <w:tcPr>
            <w:tcW w:w="302" w:type="pct"/>
            <w:vMerge w:val="restart"/>
            <w:textDirection w:val="tbRlV"/>
            <w:vAlign w:val="center"/>
          </w:tcPr>
          <w:p w:rsidR="001D0DE4" w:rsidRPr="001D0DE4" w:rsidRDefault="001D0DE4" w:rsidP="001D0DE4">
            <w:r w:rsidRPr="001D0DE4">
              <w:rPr>
                <w:rFonts w:hint="eastAsia"/>
              </w:rPr>
              <w:t>（一）申請人</w:t>
            </w:r>
          </w:p>
        </w:tc>
        <w:tc>
          <w:tcPr>
            <w:tcW w:w="717" w:type="pct"/>
            <w:gridSpan w:val="3"/>
            <w:vAlign w:val="center"/>
          </w:tcPr>
          <w:p w:rsidR="001D0DE4" w:rsidRPr="001D0DE4" w:rsidRDefault="001D0DE4" w:rsidP="001D0DE4">
            <w:r w:rsidRPr="001D0DE4">
              <w:rPr>
                <w:rFonts w:hint="eastAsia"/>
              </w:rPr>
              <w:t>申請單位</w:t>
            </w:r>
          </w:p>
        </w:tc>
        <w:tc>
          <w:tcPr>
            <w:tcW w:w="3981" w:type="pct"/>
            <w:gridSpan w:val="9"/>
            <w:vAlign w:val="center"/>
          </w:tcPr>
          <w:p w:rsidR="001D0DE4" w:rsidRPr="001D0DE4" w:rsidRDefault="001D0DE4" w:rsidP="001D0DE4">
            <w:r w:rsidRPr="001D0DE4">
              <w:rPr>
                <w:rFonts w:hint="eastAsia"/>
              </w:rPr>
              <w:t>公司名稱</w:t>
            </w:r>
          </w:p>
          <w:p w:rsidR="001D0DE4" w:rsidRPr="001D0DE4" w:rsidRDefault="001D0DE4" w:rsidP="001D0DE4">
            <w:pPr>
              <w:rPr>
                <w:bdr w:val="single" w:sz="4" w:space="0" w:color="auto"/>
              </w:rPr>
            </w:pPr>
            <w:r w:rsidRPr="001D0DE4">
              <w:rPr>
                <w:rFonts w:hint="eastAsia"/>
              </w:rPr>
              <w:t>代表人</w:t>
            </w:r>
            <w:r w:rsidRPr="001D0DE4">
              <w:rPr>
                <w:rFonts w:hint="eastAsia"/>
              </w:rPr>
              <w:t xml:space="preserve">                                         </w:t>
            </w:r>
            <w:r w:rsidRPr="001D0DE4">
              <w:rPr>
                <w:rFonts w:hint="eastAsia"/>
                <w:bdr w:val="single" w:sz="4" w:space="0" w:color="auto"/>
              </w:rPr>
              <w:t>用印</w:t>
            </w:r>
          </w:p>
          <w:p w:rsidR="001D0DE4" w:rsidRPr="001D0DE4" w:rsidRDefault="001D0DE4" w:rsidP="001D0DE4">
            <w:r w:rsidRPr="001D0DE4">
              <w:rPr>
                <w:rFonts w:hint="eastAsia"/>
              </w:rPr>
              <w:t>住址</w:t>
            </w:r>
          </w:p>
        </w:tc>
      </w:tr>
      <w:tr w:rsidR="001D0DE4" w:rsidRPr="001D0DE4" w:rsidTr="001D0DE4">
        <w:trPr>
          <w:cantSplit/>
          <w:trHeight w:val="851"/>
        </w:trPr>
        <w:tc>
          <w:tcPr>
            <w:tcW w:w="302" w:type="pct"/>
            <w:vMerge/>
            <w:vAlign w:val="center"/>
          </w:tcPr>
          <w:p w:rsidR="001D0DE4" w:rsidRPr="001D0DE4" w:rsidRDefault="001D0DE4" w:rsidP="001D0DE4"/>
        </w:tc>
        <w:tc>
          <w:tcPr>
            <w:tcW w:w="717" w:type="pct"/>
            <w:gridSpan w:val="3"/>
            <w:vAlign w:val="center"/>
          </w:tcPr>
          <w:p w:rsidR="001D0DE4" w:rsidRPr="001D0DE4" w:rsidRDefault="001D0DE4" w:rsidP="001D0DE4">
            <w:pPr>
              <w:jc w:val="distribute"/>
            </w:pPr>
            <w:r w:rsidRPr="001D0DE4">
              <w:rPr>
                <w:rFonts w:hint="eastAsia"/>
              </w:rPr>
              <w:t>遊憩設施區名稱</w:t>
            </w:r>
          </w:p>
        </w:tc>
        <w:tc>
          <w:tcPr>
            <w:tcW w:w="1309" w:type="pct"/>
            <w:gridSpan w:val="4"/>
            <w:textDirection w:val="tbRlV"/>
          </w:tcPr>
          <w:p w:rsidR="001D0DE4" w:rsidRPr="001D0DE4" w:rsidRDefault="001D0DE4" w:rsidP="001D0DE4"/>
        </w:tc>
        <w:tc>
          <w:tcPr>
            <w:tcW w:w="913" w:type="pct"/>
            <w:gridSpan w:val="2"/>
            <w:vAlign w:val="center"/>
          </w:tcPr>
          <w:p w:rsidR="001D0DE4" w:rsidRPr="001D0DE4" w:rsidRDefault="001D0DE4" w:rsidP="001D0DE4">
            <w:pPr>
              <w:jc w:val="distribute"/>
            </w:pPr>
            <w:r w:rsidRPr="001D0DE4">
              <w:rPr>
                <w:rFonts w:hint="eastAsia"/>
              </w:rPr>
              <w:t>預定營業</w:t>
            </w:r>
          </w:p>
          <w:p w:rsidR="001D0DE4" w:rsidRPr="001D0DE4" w:rsidRDefault="001D0DE4" w:rsidP="001D0DE4">
            <w:pPr>
              <w:jc w:val="distribute"/>
            </w:pPr>
            <w:r w:rsidRPr="001D0DE4">
              <w:rPr>
                <w:rFonts w:hint="eastAsia"/>
              </w:rPr>
              <w:t>日期</w:t>
            </w:r>
          </w:p>
        </w:tc>
        <w:tc>
          <w:tcPr>
            <w:tcW w:w="1759" w:type="pct"/>
            <w:gridSpan w:val="3"/>
          </w:tcPr>
          <w:p w:rsidR="001D0DE4" w:rsidRPr="001D0DE4" w:rsidRDefault="001D0DE4" w:rsidP="001D0DE4"/>
        </w:tc>
      </w:tr>
      <w:tr w:rsidR="001D0DE4" w:rsidRPr="001D0DE4" w:rsidTr="001D0DE4">
        <w:trPr>
          <w:trHeight w:val="851"/>
        </w:trPr>
        <w:tc>
          <w:tcPr>
            <w:tcW w:w="302" w:type="pct"/>
            <w:vMerge/>
            <w:vAlign w:val="center"/>
          </w:tcPr>
          <w:p w:rsidR="001D0DE4" w:rsidRPr="001D0DE4" w:rsidRDefault="001D0DE4" w:rsidP="001D0DE4"/>
        </w:tc>
        <w:tc>
          <w:tcPr>
            <w:tcW w:w="717" w:type="pct"/>
            <w:gridSpan w:val="3"/>
            <w:vAlign w:val="center"/>
          </w:tcPr>
          <w:p w:rsidR="001D0DE4" w:rsidRPr="001D0DE4" w:rsidRDefault="001D0DE4" w:rsidP="001D0DE4">
            <w:pPr>
              <w:jc w:val="distribute"/>
            </w:pPr>
            <w:r w:rsidRPr="001D0DE4">
              <w:rPr>
                <w:rFonts w:hint="eastAsia"/>
              </w:rPr>
              <w:t>聯絡人</w:t>
            </w:r>
          </w:p>
        </w:tc>
        <w:tc>
          <w:tcPr>
            <w:tcW w:w="1309" w:type="pct"/>
            <w:gridSpan w:val="4"/>
          </w:tcPr>
          <w:p w:rsidR="001D0DE4" w:rsidRPr="001D0DE4" w:rsidRDefault="001D0DE4" w:rsidP="001D0DE4"/>
        </w:tc>
        <w:tc>
          <w:tcPr>
            <w:tcW w:w="913" w:type="pct"/>
            <w:gridSpan w:val="2"/>
            <w:vAlign w:val="center"/>
          </w:tcPr>
          <w:p w:rsidR="001D0DE4" w:rsidRPr="001D0DE4" w:rsidRDefault="001D0DE4" w:rsidP="001D0DE4">
            <w:pPr>
              <w:jc w:val="distribute"/>
            </w:pPr>
            <w:r w:rsidRPr="001D0DE4">
              <w:rPr>
                <w:rFonts w:hint="eastAsia"/>
              </w:rPr>
              <w:t>聯絡方式</w:t>
            </w:r>
          </w:p>
        </w:tc>
        <w:tc>
          <w:tcPr>
            <w:tcW w:w="1759" w:type="pct"/>
            <w:gridSpan w:val="3"/>
          </w:tcPr>
          <w:p w:rsidR="001D0DE4" w:rsidRPr="001D0DE4" w:rsidRDefault="001D0DE4" w:rsidP="001D0DE4">
            <w:r w:rsidRPr="001D0DE4">
              <w:rPr>
                <w:rFonts w:hint="eastAsia"/>
              </w:rPr>
              <w:t>電話：</w:t>
            </w:r>
          </w:p>
          <w:p w:rsidR="001D0DE4" w:rsidRPr="001D0DE4" w:rsidRDefault="001D0DE4" w:rsidP="001D0DE4">
            <w:r w:rsidRPr="001D0DE4">
              <w:rPr>
                <w:rFonts w:hint="eastAsia"/>
              </w:rPr>
              <w:t>傳真：</w:t>
            </w:r>
          </w:p>
          <w:p w:rsidR="001D0DE4" w:rsidRPr="001D0DE4" w:rsidRDefault="001D0DE4" w:rsidP="001D0DE4">
            <w:r w:rsidRPr="001D0DE4">
              <w:rPr>
                <w:rFonts w:hint="eastAsia"/>
              </w:rPr>
              <w:t>e-mail</w:t>
            </w:r>
            <w:r w:rsidRPr="001D0DE4">
              <w:rPr>
                <w:rFonts w:hint="eastAsia"/>
              </w:rPr>
              <w:t>：</w:t>
            </w:r>
          </w:p>
        </w:tc>
      </w:tr>
      <w:tr w:rsidR="001D0DE4" w:rsidRPr="001D0DE4" w:rsidTr="001D0DE4">
        <w:trPr>
          <w:trHeight w:val="851"/>
        </w:trPr>
        <w:tc>
          <w:tcPr>
            <w:tcW w:w="302" w:type="pct"/>
            <w:vMerge w:val="restart"/>
            <w:textDirection w:val="tbRlV"/>
            <w:vAlign w:val="center"/>
          </w:tcPr>
          <w:p w:rsidR="001D0DE4" w:rsidRPr="001D0DE4" w:rsidRDefault="001D0DE4" w:rsidP="001D0DE4">
            <w:r w:rsidRPr="001D0DE4">
              <w:rPr>
                <w:rFonts w:hint="eastAsia"/>
              </w:rPr>
              <w:t>（二）計畫內容概述</w:t>
            </w:r>
          </w:p>
        </w:tc>
        <w:tc>
          <w:tcPr>
            <w:tcW w:w="717" w:type="pct"/>
            <w:gridSpan w:val="3"/>
            <w:vAlign w:val="center"/>
          </w:tcPr>
          <w:p w:rsidR="001D0DE4" w:rsidRPr="001D0DE4" w:rsidRDefault="001D0DE4" w:rsidP="001D0DE4">
            <w:pPr>
              <w:jc w:val="distribute"/>
            </w:pPr>
            <w:r w:rsidRPr="001D0DE4">
              <w:rPr>
                <w:rFonts w:hint="eastAsia"/>
              </w:rPr>
              <w:t>申請面積</w:t>
            </w:r>
          </w:p>
        </w:tc>
        <w:tc>
          <w:tcPr>
            <w:tcW w:w="1309" w:type="pct"/>
            <w:gridSpan w:val="4"/>
            <w:vAlign w:val="center"/>
          </w:tcPr>
          <w:p w:rsidR="001D0DE4" w:rsidRPr="001D0DE4" w:rsidRDefault="001D0DE4" w:rsidP="001D0DE4">
            <w:pPr>
              <w:jc w:val="right"/>
            </w:pPr>
            <w:r w:rsidRPr="001D0DE4">
              <w:rPr>
                <w:rFonts w:hint="eastAsia"/>
              </w:rPr>
              <w:t>公</w:t>
            </w:r>
            <w:r w:rsidRPr="001D0DE4">
              <w:rPr>
                <w:rFonts w:hint="eastAsia"/>
              </w:rPr>
              <w:t xml:space="preserve"> </w:t>
            </w:r>
            <w:r w:rsidRPr="001D0DE4">
              <w:rPr>
                <w:rFonts w:hint="eastAsia"/>
              </w:rPr>
              <w:t>頃</w:t>
            </w:r>
          </w:p>
        </w:tc>
        <w:tc>
          <w:tcPr>
            <w:tcW w:w="913" w:type="pct"/>
            <w:gridSpan w:val="2"/>
            <w:shd w:val="clear" w:color="auto" w:fill="auto"/>
            <w:vAlign w:val="center"/>
          </w:tcPr>
          <w:p w:rsidR="001D0DE4" w:rsidRPr="001D0DE4" w:rsidRDefault="001D0DE4" w:rsidP="001D0DE4">
            <w:pPr>
              <w:jc w:val="distribute"/>
            </w:pPr>
            <w:r w:rsidRPr="001D0DE4">
              <w:rPr>
                <w:rFonts w:hint="eastAsia"/>
              </w:rPr>
              <w:t>總投資金額</w:t>
            </w:r>
          </w:p>
        </w:tc>
        <w:tc>
          <w:tcPr>
            <w:tcW w:w="1759" w:type="pct"/>
            <w:gridSpan w:val="3"/>
            <w:shd w:val="clear" w:color="auto" w:fill="auto"/>
            <w:vAlign w:val="center"/>
          </w:tcPr>
          <w:p w:rsidR="001D0DE4" w:rsidRPr="001D0DE4" w:rsidRDefault="001D0DE4" w:rsidP="001D0DE4">
            <w:pPr>
              <w:jc w:val="right"/>
            </w:pPr>
            <w:r w:rsidRPr="001D0DE4">
              <w:rPr>
                <w:rFonts w:hint="eastAsia"/>
              </w:rPr>
              <w:t>元</w:t>
            </w:r>
          </w:p>
        </w:tc>
      </w:tr>
      <w:tr w:rsidR="001D0DE4" w:rsidRPr="001D0DE4" w:rsidTr="001D0DE4">
        <w:trPr>
          <w:trHeight w:val="851"/>
        </w:trPr>
        <w:tc>
          <w:tcPr>
            <w:tcW w:w="302" w:type="pct"/>
            <w:vMerge/>
            <w:vAlign w:val="center"/>
          </w:tcPr>
          <w:p w:rsidR="001D0DE4" w:rsidRPr="001D0DE4" w:rsidRDefault="001D0DE4" w:rsidP="001D0DE4"/>
        </w:tc>
        <w:tc>
          <w:tcPr>
            <w:tcW w:w="717" w:type="pct"/>
            <w:gridSpan w:val="3"/>
            <w:vAlign w:val="center"/>
          </w:tcPr>
          <w:p w:rsidR="001D0DE4" w:rsidRPr="001D0DE4" w:rsidRDefault="001D0DE4" w:rsidP="001D0DE4">
            <w:pPr>
              <w:jc w:val="distribute"/>
            </w:pPr>
            <w:r w:rsidRPr="001D0DE4">
              <w:rPr>
                <w:rFonts w:hint="eastAsia"/>
              </w:rPr>
              <w:t>遊憩用地</w:t>
            </w:r>
          </w:p>
          <w:p w:rsidR="001D0DE4" w:rsidRPr="001D0DE4" w:rsidRDefault="001D0DE4" w:rsidP="001D0DE4">
            <w:pPr>
              <w:jc w:val="distribute"/>
            </w:pPr>
            <w:r w:rsidRPr="001D0DE4">
              <w:rPr>
                <w:rFonts w:hint="eastAsia"/>
              </w:rPr>
              <w:t>面積</w:t>
            </w:r>
          </w:p>
        </w:tc>
        <w:tc>
          <w:tcPr>
            <w:tcW w:w="1309" w:type="pct"/>
            <w:gridSpan w:val="4"/>
            <w:vAlign w:val="center"/>
          </w:tcPr>
          <w:p w:rsidR="001D0DE4" w:rsidRPr="001D0DE4" w:rsidRDefault="001D0DE4" w:rsidP="001D0DE4">
            <w:pPr>
              <w:jc w:val="right"/>
            </w:pPr>
            <w:r w:rsidRPr="001D0DE4">
              <w:rPr>
                <w:rFonts w:hint="eastAsia"/>
              </w:rPr>
              <w:t>公</w:t>
            </w:r>
            <w:r w:rsidRPr="001D0DE4">
              <w:rPr>
                <w:rFonts w:hint="eastAsia"/>
              </w:rPr>
              <w:t xml:space="preserve"> </w:t>
            </w:r>
            <w:r w:rsidRPr="001D0DE4">
              <w:rPr>
                <w:rFonts w:hint="eastAsia"/>
              </w:rPr>
              <w:t>頃</w:t>
            </w:r>
          </w:p>
        </w:tc>
        <w:tc>
          <w:tcPr>
            <w:tcW w:w="913" w:type="pct"/>
            <w:gridSpan w:val="2"/>
            <w:shd w:val="clear" w:color="auto" w:fill="auto"/>
            <w:vAlign w:val="center"/>
          </w:tcPr>
          <w:p w:rsidR="001D0DE4" w:rsidRPr="001D0DE4" w:rsidRDefault="001D0DE4" w:rsidP="001D0DE4">
            <w:pPr>
              <w:jc w:val="distribute"/>
            </w:pPr>
            <w:r w:rsidRPr="001D0DE4">
              <w:rPr>
                <w:rFonts w:hint="eastAsia"/>
              </w:rPr>
              <w:t>投資金額（不含土地成本）</w:t>
            </w:r>
          </w:p>
        </w:tc>
        <w:tc>
          <w:tcPr>
            <w:tcW w:w="1759" w:type="pct"/>
            <w:gridSpan w:val="3"/>
            <w:shd w:val="clear" w:color="auto" w:fill="auto"/>
            <w:vAlign w:val="center"/>
          </w:tcPr>
          <w:p w:rsidR="001D0DE4" w:rsidRPr="001D0DE4" w:rsidRDefault="001D0DE4" w:rsidP="001D0DE4">
            <w:pPr>
              <w:jc w:val="right"/>
            </w:pPr>
            <w:r w:rsidRPr="001D0DE4">
              <w:rPr>
                <w:rFonts w:hint="eastAsia"/>
              </w:rPr>
              <w:t>元</w:t>
            </w:r>
          </w:p>
        </w:tc>
      </w:tr>
      <w:tr w:rsidR="001D0DE4" w:rsidRPr="001D0DE4" w:rsidTr="001D0DE4">
        <w:trPr>
          <w:trHeight w:val="851"/>
        </w:trPr>
        <w:tc>
          <w:tcPr>
            <w:tcW w:w="302" w:type="pct"/>
            <w:vMerge/>
            <w:vAlign w:val="center"/>
          </w:tcPr>
          <w:p w:rsidR="001D0DE4" w:rsidRPr="001D0DE4" w:rsidRDefault="001D0DE4" w:rsidP="001D0DE4"/>
        </w:tc>
        <w:tc>
          <w:tcPr>
            <w:tcW w:w="717" w:type="pct"/>
            <w:gridSpan w:val="3"/>
            <w:vAlign w:val="center"/>
          </w:tcPr>
          <w:p w:rsidR="001D0DE4" w:rsidRPr="001D0DE4" w:rsidRDefault="001D0DE4" w:rsidP="001D0DE4">
            <w:pPr>
              <w:jc w:val="distribute"/>
            </w:pPr>
            <w:r w:rsidRPr="001D0DE4">
              <w:rPr>
                <w:rFonts w:hint="eastAsia"/>
              </w:rPr>
              <w:t>主要事業</w:t>
            </w:r>
          </w:p>
          <w:p w:rsidR="001D0DE4" w:rsidRPr="001D0DE4" w:rsidRDefault="001D0DE4" w:rsidP="001D0DE4">
            <w:pPr>
              <w:jc w:val="distribute"/>
            </w:pPr>
            <w:r w:rsidRPr="001D0DE4">
              <w:rPr>
                <w:rFonts w:hint="eastAsia"/>
              </w:rPr>
              <w:t>項目</w:t>
            </w:r>
          </w:p>
        </w:tc>
        <w:tc>
          <w:tcPr>
            <w:tcW w:w="3981" w:type="pct"/>
            <w:gridSpan w:val="9"/>
            <w:vAlign w:val="center"/>
          </w:tcPr>
          <w:p w:rsidR="001D0DE4" w:rsidRPr="001D0DE4" w:rsidRDefault="001D0DE4" w:rsidP="001D0DE4"/>
        </w:tc>
      </w:tr>
      <w:tr w:rsidR="001D0DE4" w:rsidRPr="001D0DE4" w:rsidTr="001D0DE4">
        <w:tc>
          <w:tcPr>
            <w:tcW w:w="5000" w:type="pct"/>
            <w:gridSpan w:val="13"/>
            <w:vAlign w:val="center"/>
          </w:tcPr>
          <w:p w:rsidR="001D0DE4" w:rsidRPr="001D0DE4" w:rsidRDefault="001D0DE4" w:rsidP="001D0DE4">
            <w:r w:rsidRPr="001D0DE4">
              <w:rPr>
                <w:rFonts w:hint="eastAsia"/>
              </w:rPr>
              <w:t>（三）土地座落：</w:t>
            </w:r>
            <w:proofErr w:type="gramStart"/>
            <w:r w:rsidRPr="001D0DE4">
              <w:rPr>
                <w:rFonts w:hint="eastAsia"/>
              </w:rPr>
              <w:t>（</w:t>
            </w:r>
            <w:proofErr w:type="gramEnd"/>
            <w:r w:rsidRPr="001D0DE4">
              <w:rPr>
                <w:rFonts w:hint="eastAsia"/>
              </w:rPr>
              <w:t>面積單位：公頃</w:t>
            </w:r>
            <w:proofErr w:type="gramStart"/>
            <w:r w:rsidRPr="001D0DE4">
              <w:rPr>
                <w:rFonts w:hint="eastAsia"/>
              </w:rPr>
              <w:t>）</w:t>
            </w:r>
            <w:proofErr w:type="gramEnd"/>
          </w:p>
        </w:tc>
      </w:tr>
      <w:tr w:rsidR="001D0DE4" w:rsidRPr="001D0DE4" w:rsidTr="001D0DE4">
        <w:trPr>
          <w:cantSplit/>
        </w:trPr>
        <w:tc>
          <w:tcPr>
            <w:tcW w:w="322" w:type="pct"/>
            <w:gridSpan w:val="2"/>
            <w:vAlign w:val="center"/>
          </w:tcPr>
          <w:p w:rsidR="001D0DE4" w:rsidRPr="001D0DE4" w:rsidRDefault="001D0DE4" w:rsidP="001D0DE4">
            <w:pPr>
              <w:jc w:val="center"/>
            </w:pPr>
            <w:r w:rsidRPr="001D0DE4">
              <w:rPr>
                <w:rFonts w:hint="eastAsia"/>
              </w:rPr>
              <w:t>序號</w:t>
            </w:r>
          </w:p>
        </w:tc>
        <w:tc>
          <w:tcPr>
            <w:tcW w:w="484" w:type="pct"/>
            <w:vAlign w:val="center"/>
          </w:tcPr>
          <w:p w:rsidR="001D0DE4" w:rsidRPr="001D0DE4" w:rsidRDefault="001D0DE4" w:rsidP="001D0DE4">
            <w:pPr>
              <w:jc w:val="center"/>
            </w:pPr>
            <w:r w:rsidRPr="001D0DE4">
              <w:rPr>
                <w:rFonts w:hint="eastAsia"/>
              </w:rPr>
              <w:t>鄉市區</w:t>
            </w:r>
          </w:p>
        </w:tc>
        <w:tc>
          <w:tcPr>
            <w:tcW w:w="484" w:type="pct"/>
            <w:gridSpan w:val="2"/>
            <w:vAlign w:val="center"/>
          </w:tcPr>
          <w:p w:rsidR="001D0DE4" w:rsidRPr="001D0DE4" w:rsidRDefault="001D0DE4" w:rsidP="001D0DE4">
            <w:pPr>
              <w:jc w:val="center"/>
            </w:pPr>
            <w:r w:rsidRPr="001D0DE4">
              <w:rPr>
                <w:rFonts w:hint="eastAsia"/>
              </w:rPr>
              <w:t>段</w:t>
            </w:r>
          </w:p>
        </w:tc>
        <w:tc>
          <w:tcPr>
            <w:tcW w:w="403" w:type="pct"/>
            <w:vAlign w:val="center"/>
          </w:tcPr>
          <w:p w:rsidR="001D0DE4" w:rsidRPr="001D0DE4" w:rsidRDefault="001D0DE4" w:rsidP="001D0DE4">
            <w:pPr>
              <w:jc w:val="center"/>
            </w:pPr>
            <w:r w:rsidRPr="001D0DE4">
              <w:rPr>
                <w:rFonts w:hint="eastAsia"/>
              </w:rPr>
              <w:t>地號</w:t>
            </w:r>
          </w:p>
        </w:tc>
        <w:tc>
          <w:tcPr>
            <w:tcW w:w="484" w:type="pct"/>
            <w:vAlign w:val="center"/>
          </w:tcPr>
          <w:p w:rsidR="001D0DE4" w:rsidRPr="001D0DE4" w:rsidRDefault="001D0DE4" w:rsidP="001D0DE4">
            <w:pPr>
              <w:jc w:val="center"/>
            </w:pPr>
            <w:r w:rsidRPr="001D0DE4">
              <w:rPr>
                <w:rFonts w:hint="eastAsia"/>
              </w:rPr>
              <w:t>面積</w:t>
            </w:r>
          </w:p>
        </w:tc>
        <w:tc>
          <w:tcPr>
            <w:tcW w:w="630" w:type="pct"/>
            <w:gridSpan w:val="2"/>
            <w:vAlign w:val="center"/>
          </w:tcPr>
          <w:p w:rsidR="001D0DE4" w:rsidRPr="001D0DE4" w:rsidRDefault="001D0DE4" w:rsidP="001D0DE4">
            <w:pPr>
              <w:jc w:val="center"/>
            </w:pPr>
            <w:r w:rsidRPr="001D0DE4">
              <w:rPr>
                <w:rFonts w:hint="eastAsia"/>
              </w:rPr>
              <w:t>使用分區</w:t>
            </w:r>
          </w:p>
        </w:tc>
        <w:tc>
          <w:tcPr>
            <w:tcW w:w="661" w:type="pct"/>
            <w:gridSpan w:val="2"/>
            <w:vAlign w:val="center"/>
          </w:tcPr>
          <w:p w:rsidR="001D0DE4" w:rsidRPr="001D0DE4" w:rsidRDefault="001D0DE4" w:rsidP="001D0DE4">
            <w:pPr>
              <w:jc w:val="center"/>
            </w:pPr>
            <w:r w:rsidRPr="001D0DE4">
              <w:rPr>
                <w:rFonts w:hint="eastAsia"/>
              </w:rPr>
              <w:t>編定類別</w:t>
            </w:r>
          </w:p>
        </w:tc>
        <w:tc>
          <w:tcPr>
            <w:tcW w:w="726" w:type="pct"/>
            <w:vAlign w:val="center"/>
          </w:tcPr>
          <w:p w:rsidR="001D0DE4" w:rsidRPr="001D0DE4" w:rsidRDefault="001D0DE4" w:rsidP="001D0DE4">
            <w:pPr>
              <w:jc w:val="center"/>
            </w:pPr>
            <w:r w:rsidRPr="001D0DE4">
              <w:rPr>
                <w:rFonts w:hint="eastAsia"/>
              </w:rPr>
              <w:t>所有權人</w:t>
            </w:r>
          </w:p>
        </w:tc>
        <w:tc>
          <w:tcPr>
            <w:tcW w:w="806" w:type="pct"/>
            <w:vAlign w:val="center"/>
          </w:tcPr>
          <w:p w:rsidR="001D0DE4" w:rsidRPr="001D0DE4" w:rsidRDefault="001D0DE4" w:rsidP="001D0DE4">
            <w:pPr>
              <w:jc w:val="center"/>
            </w:pPr>
            <w:r w:rsidRPr="001D0DE4">
              <w:rPr>
                <w:rFonts w:hint="eastAsia"/>
              </w:rPr>
              <w:t>備註</w:t>
            </w:r>
          </w:p>
        </w:tc>
      </w:tr>
      <w:tr w:rsidR="001D0DE4" w:rsidRPr="001D0DE4" w:rsidTr="001D0DE4">
        <w:tc>
          <w:tcPr>
            <w:tcW w:w="322" w:type="pct"/>
            <w:gridSpan w:val="2"/>
            <w:vAlign w:val="center"/>
          </w:tcPr>
          <w:p w:rsidR="001D0DE4" w:rsidRPr="001D0DE4" w:rsidRDefault="001D0DE4" w:rsidP="001D0DE4"/>
        </w:tc>
        <w:tc>
          <w:tcPr>
            <w:tcW w:w="484" w:type="pct"/>
          </w:tcPr>
          <w:p w:rsidR="001D0DE4" w:rsidRPr="001D0DE4" w:rsidRDefault="001D0DE4" w:rsidP="001D0DE4"/>
        </w:tc>
        <w:tc>
          <w:tcPr>
            <w:tcW w:w="484" w:type="pct"/>
            <w:gridSpan w:val="2"/>
            <w:vAlign w:val="center"/>
          </w:tcPr>
          <w:p w:rsidR="001D0DE4" w:rsidRPr="001D0DE4" w:rsidRDefault="001D0DE4" w:rsidP="001D0DE4"/>
        </w:tc>
        <w:tc>
          <w:tcPr>
            <w:tcW w:w="403" w:type="pct"/>
            <w:vAlign w:val="center"/>
          </w:tcPr>
          <w:p w:rsidR="001D0DE4" w:rsidRPr="001D0DE4" w:rsidRDefault="001D0DE4" w:rsidP="001D0DE4"/>
        </w:tc>
        <w:tc>
          <w:tcPr>
            <w:tcW w:w="484" w:type="pct"/>
            <w:vAlign w:val="center"/>
          </w:tcPr>
          <w:p w:rsidR="001D0DE4" w:rsidRPr="001D0DE4" w:rsidRDefault="001D0DE4" w:rsidP="001D0DE4"/>
        </w:tc>
        <w:tc>
          <w:tcPr>
            <w:tcW w:w="630" w:type="pct"/>
            <w:gridSpan w:val="2"/>
            <w:vAlign w:val="center"/>
          </w:tcPr>
          <w:p w:rsidR="001D0DE4" w:rsidRPr="001D0DE4" w:rsidRDefault="001D0DE4" w:rsidP="001D0DE4"/>
        </w:tc>
        <w:tc>
          <w:tcPr>
            <w:tcW w:w="661" w:type="pct"/>
            <w:gridSpan w:val="2"/>
            <w:vAlign w:val="center"/>
          </w:tcPr>
          <w:p w:rsidR="001D0DE4" w:rsidRPr="001D0DE4" w:rsidRDefault="001D0DE4" w:rsidP="001D0DE4"/>
        </w:tc>
        <w:tc>
          <w:tcPr>
            <w:tcW w:w="726" w:type="pct"/>
            <w:vAlign w:val="center"/>
          </w:tcPr>
          <w:p w:rsidR="001D0DE4" w:rsidRPr="001D0DE4" w:rsidRDefault="001D0DE4" w:rsidP="001D0DE4"/>
        </w:tc>
        <w:tc>
          <w:tcPr>
            <w:tcW w:w="806" w:type="pct"/>
            <w:vAlign w:val="center"/>
          </w:tcPr>
          <w:p w:rsidR="001D0DE4" w:rsidRPr="001D0DE4" w:rsidRDefault="001D0DE4" w:rsidP="001D0DE4"/>
        </w:tc>
      </w:tr>
      <w:tr w:rsidR="001D0DE4" w:rsidRPr="001D0DE4" w:rsidTr="001D0DE4">
        <w:tc>
          <w:tcPr>
            <w:tcW w:w="322" w:type="pct"/>
            <w:gridSpan w:val="2"/>
            <w:vAlign w:val="center"/>
          </w:tcPr>
          <w:p w:rsidR="001D0DE4" w:rsidRPr="001D0DE4" w:rsidRDefault="001D0DE4" w:rsidP="001D0DE4"/>
        </w:tc>
        <w:tc>
          <w:tcPr>
            <w:tcW w:w="484" w:type="pct"/>
          </w:tcPr>
          <w:p w:rsidR="001D0DE4" w:rsidRPr="001D0DE4" w:rsidRDefault="001D0DE4" w:rsidP="001D0DE4"/>
        </w:tc>
        <w:tc>
          <w:tcPr>
            <w:tcW w:w="484" w:type="pct"/>
            <w:gridSpan w:val="2"/>
            <w:vAlign w:val="center"/>
          </w:tcPr>
          <w:p w:rsidR="001D0DE4" w:rsidRPr="001D0DE4" w:rsidRDefault="001D0DE4" w:rsidP="001D0DE4"/>
        </w:tc>
        <w:tc>
          <w:tcPr>
            <w:tcW w:w="403" w:type="pct"/>
            <w:vAlign w:val="center"/>
          </w:tcPr>
          <w:p w:rsidR="001D0DE4" w:rsidRPr="001D0DE4" w:rsidRDefault="001D0DE4" w:rsidP="001D0DE4"/>
        </w:tc>
        <w:tc>
          <w:tcPr>
            <w:tcW w:w="484" w:type="pct"/>
            <w:vAlign w:val="center"/>
          </w:tcPr>
          <w:p w:rsidR="001D0DE4" w:rsidRPr="001D0DE4" w:rsidRDefault="001D0DE4" w:rsidP="001D0DE4"/>
        </w:tc>
        <w:tc>
          <w:tcPr>
            <w:tcW w:w="630" w:type="pct"/>
            <w:gridSpan w:val="2"/>
            <w:vAlign w:val="center"/>
          </w:tcPr>
          <w:p w:rsidR="001D0DE4" w:rsidRPr="001D0DE4" w:rsidRDefault="001D0DE4" w:rsidP="001D0DE4"/>
        </w:tc>
        <w:tc>
          <w:tcPr>
            <w:tcW w:w="661" w:type="pct"/>
            <w:gridSpan w:val="2"/>
            <w:vAlign w:val="center"/>
          </w:tcPr>
          <w:p w:rsidR="001D0DE4" w:rsidRPr="001D0DE4" w:rsidRDefault="001D0DE4" w:rsidP="001D0DE4"/>
        </w:tc>
        <w:tc>
          <w:tcPr>
            <w:tcW w:w="726" w:type="pct"/>
            <w:vAlign w:val="center"/>
          </w:tcPr>
          <w:p w:rsidR="001D0DE4" w:rsidRPr="001D0DE4" w:rsidRDefault="001D0DE4" w:rsidP="001D0DE4"/>
        </w:tc>
        <w:tc>
          <w:tcPr>
            <w:tcW w:w="806" w:type="pct"/>
            <w:vAlign w:val="center"/>
          </w:tcPr>
          <w:p w:rsidR="001D0DE4" w:rsidRPr="001D0DE4" w:rsidRDefault="001D0DE4" w:rsidP="001D0DE4"/>
        </w:tc>
      </w:tr>
      <w:tr w:rsidR="001D0DE4" w:rsidRPr="001D0DE4" w:rsidTr="001D0DE4">
        <w:tc>
          <w:tcPr>
            <w:tcW w:w="322" w:type="pct"/>
            <w:gridSpan w:val="2"/>
            <w:vAlign w:val="center"/>
          </w:tcPr>
          <w:p w:rsidR="001D0DE4" w:rsidRPr="001D0DE4" w:rsidRDefault="001D0DE4" w:rsidP="001D0DE4"/>
        </w:tc>
        <w:tc>
          <w:tcPr>
            <w:tcW w:w="484" w:type="pct"/>
          </w:tcPr>
          <w:p w:rsidR="001D0DE4" w:rsidRPr="001D0DE4" w:rsidRDefault="001D0DE4" w:rsidP="001D0DE4"/>
        </w:tc>
        <w:tc>
          <w:tcPr>
            <w:tcW w:w="484" w:type="pct"/>
            <w:gridSpan w:val="2"/>
            <w:vAlign w:val="center"/>
          </w:tcPr>
          <w:p w:rsidR="001D0DE4" w:rsidRPr="001D0DE4" w:rsidRDefault="001D0DE4" w:rsidP="001D0DE4"/>
        </w:tc>
        <w:tc>
          <w:tcPr>
            <w:tcW w:w="403" w:type="pct"/>
            <w:vAlign w:val="center"/>
          </w:tcPr>
          <w:p w:rsidR="001D0DE4" w:rsidRPr="001D0DE4" w:rsidRDefault="001D0DE4" w:rsidP="001D0DE4"/>
        </w:tc>
        <w:tc>
          <w:tcPr>
            <w:tcW w:w="484" w:type="pct"/>
            <w:vAlign w:val="center"/>
          </w:tcPr>
          <w:p w:rsidR="001D0DE4" w:rsidRPr="001D0DE4" w:rsidRDefault="001D0DE4" w:rsidP="001D0DE4"/>
        </w:tc>
        <w:tc>
          <w:tcPr>
            <w:tcW w:w="630" w:type="pct"/>
            <w:gridSpan w:val="2"/>
            <w:vAlign w:val="center"/>
          </w:tcPr>
          <w:p w:rsidR="001D0DE4" w:rsidRPr="001D0DE4" w:rsidRDefault="001D0DE4" w:rsidP="001D0DE4"/>
        </w:tc>
        <w:tc>
          <w:tcPr>
            <w:tcW w:w="661" w:type="pct"/>
            <w:gridSpan w:val="2"/>
            <w:vAlign w:val="center"/>
          </w:tcPr>
          <w:p w:rsidR="001D0DE4" w:rsidRPr="001D0DE4" w:rsidRDefault="001D0DE4" w:rsidP="001D0DE4"/>
        </w:tc>
        <w:tc>
          <w:tcPr>
            <w:tcW w:w="726" w:type="pct"/>
            <w:vAlign w:val="center"/>
          </w:tcPr>
          <w:p w:rsidR="001D0DE4" w:rsidRPr="001D0DE4" w:rsidRDefault="001D0DE4" w:rsidP="001D0DE4"/>
        </w:tc>
        <w:tc>
          <w:tcPr>
            <w:tcW w:w="806" w:type="pct"/>
            <w:vAlign w:val="center"/>
          </w:tcPr>
          <w:p w:rsidR="001D0DE4" w:rsidRPr="001D0DE4" w:rsidRDefault="001D0DE4" w:rsidP="001D0DE4"/>
        </w:tc>
      </w:tr>
      <w:tr w:rsidR="001D0DE4" w:rsidRPr="001D0DE4" w:rsidTr="001D0DE4">
        <w:tc>
          <w:tcPr>
            <w:tcW w:w="322" w:type="pct"/>
            <w:gridSpan w:val="2"/>
            <w:vAlign w:val="center"/>
          </w:tcPr>
          <w:p w:rsidR="001D0DE4" w:rsidRPr="001D0DE4" w:rsidRDefault="001D0DE4" w:rsidP="001D0DE4"/>
        </w:tc>
        <w:tc>
          <w:tcPr>
            <w:tcW w:w="484" w:type="pct"/>
          </w:tcPr>
          <w:p w:rsidR="001D0DE4" w:rsidRPr="001D0DE4" w:rsidRDefault="001D0DE4" w:rsidP="001D0DE4"/>
        </w:tc>
        <w:tc>
          <w:tcPr>
            <w:tcW w:w="484" w:type="pct"/>
            <w:gridSpan w:val="2"/>
            <w:vAlign w:val="center"/>
          </w:tcPr>
          <w:p w:rsidR="001D0DE4" w:rsidRPr="001D0DE4" w:rsidRDefault="001D0DE4" w:rsidP="001D0DE4"/>
        </w:tc>
        <w:tc>
          <w:tcPr>
            <w:tcW w:w="403" w:type="pct"/>
            <w:vAlign w:val="center"/>
          </w:tcPr>
          <w:p w:rsidR="001D0DE4" w:rsidRPr="001D0DE4" w:rsidRDefault="001D0DE4" w:rsidP="001D0DE4"/>
        </w:tc>
        <w:tc>
          <w:tcPr>
            <w:tcW w:w="484" w:type="pct"/>
            <w:vAlign w:val="center"/>
          </w:tcPr>
          <w:p w:rsidR="001D0DE4" w:rsidRPr="001D0DE4" w:rsidRDefault="001D0DE4" w:rsidP="001D0DE4"/>
        </w:tc>
        <w:tc>
          <w:tcPr>
            <w:tcW w:w="630" w:type="pct"/>
            <w:gridSpan w:val="2"/>
            <w:vAlign w:val="center"/>
          </w:tcPr>
          <w:p w:rsidR="001D0DE4" w:rsidRPr="001D0DE4" w:rsidRDefault="001D0DE4" w:rsidP="001D0DE4"/>
        </w:tc>
        <w:tc>
          <w:tcPr>
            <w:tcW w:w="661" w:type="pct"/>
            <w:gridSpan w:val="2"/>
            <w:vAlign w:val="center"/>
          </w:tcPr>
          <w:p w:rsidR="001D0DE4" w:rsidRPr="001D0DE4" w:rsidRDefault="001D0DE4" w:rsidP="001D0DE4"/>
        </w:tc>
        <w:tc>
          <w:tcPr>
            <w:tcW w:w="726" w:type="pct"/>
            <w:vAlign w:val="center"/>
          </w:tcPr>
          <w:p w:rsidR="001D0DE4" w:rsidRPr="001D0DE4" w:rsidRDefault="001D0DE4" w:rsidP="001D0DE4"/>
        </w:tc>
        <w:tc>
          <w:tcPr>
            <w:tcW w:w="806" w:type="pct"/>
            <w:vAlign w:val="center"/>
          </w:tcPr>
          <w:p w:rsidR="001D0DE4" w:rsidRPr="001D0DE4" w:rsidRDefault="001D0DE4" w:rsidP="001D0DE4"/>
        </w:tc>
      </w:tr>
      <w:tr w:rsidR="001D0DE4" w:rsidRPr="001D0DE4" w:rsidTr="001D0DE4">
        <w:tc>
          <w:tcPr>
            <w:tcW w:w="322" w:type="pct"/>
            <w:gridSpan w:val="2"/>
            <w:vAlign w:val="center"/>
          </w:tcPr>
          <w:p w:rsidR="001D0DE4" w:rsidRPr="001D0DE4" w:rsidRDefault="001D0DE4" w:rsidP="001D0DE4"/>
        </w:tc>
        <w:tc>
          <w:tcPr>
            <w:tcW w:w="484" w:type="pct"/>
          </w:tcPr>
          <w:p w:rsidR="001D0DE4" w:rsidRPr="001D0DE4" w:rsidRDefault="001D0DE4" w:rsidP="001D0DE4"/>
        </w:tc>
        <w:tc>
          <w:tcPr>
            <w:tcW w:w="484" w:type="pct"/>
            <w:gridSpan w:val="2"/>
            <w:vAlign w:val="center"/>
          </w:tcPr>
          <w:p w:rsidR="001D0DE4" w:rsidRPr="001D0DE4" w:rsidRDefault="001D0DE4" w:rsidP="001D0DE4"/>
        </w:tc>
        <w:tc>
          <w:tcPr>
            <w:tcW w:w="403" w:type="pct"/>
            <w:vAlign w:val="center"/>
          </w:tcPr>
          <w:p w:rsidR="001D0DE4" w:rsidRPr="001D0DE4" w:rsidRDefault="001D0DE4" w:rsidP="001D0DE4"/>
        </w:tc>
        <w:tc>
          <w:tcPr>
            <w:tcW w:w="484" w:type="pct"/>
            <w:vAlign w:val="center"/>
          </w:tcPr>
          <w:p w:rsidR="001D0DE4" w:rsidRPr="001D0DE4" w:rsidRDefault="001D0DE4" w:rsidP="001D0DE4"/>
        </w:tc>
        <w:tc>
          <w:tcPr>
            <w:tcW w:w="630" w:type="pct"/>
            <w:gridSpan w:val="2"/>
            <w:vAlign w:val="center"/>
          </w:tcPr>
          <w:p w:rsidR="001D0DE4" w:rsidRPr="001D0DE4" w:rsidRDefault="001D0DE4" w:rsidP="001D0DE4"/>
        </w:tc>
        <w:tc>
          <w:tcPr>
            <w:tcW w:w="661" w:type="pct"/>
            <w:gridSpan w:val="2"/>
            <w:vAlign w:val="center"/>
          </w:tcPr>
          <w:p w:rsidR="001D0DE4" w:rsidRPr="001D0DE4" w:rsidRDefault="001D0DE4" w:rsidP="001D0DE4"/>
        </w:tc>
        <w:tc>
          <w:tcPr>
            <w:tcW w:w="726" w:type="pct"/>
            <w:vAlign w:val="center"/>
          </w:tcPr>
          <w:p w:rsidR="001D0DE4" w:rsidRPr="001D0DE4" w:rsidRDefault="001D0DE4" w:rsidP="001D0DE4"/>
        </w:tc>
        <w:tc>
          <w:tcPr>
            <w:tcW w:w="806" w:type="pct"/>
            <w:vAlign w:val="center"/>
          </w:tcPr>
          <w:p w:rsidR="001D0DE4" w:rsidRPr="001D0DE4" w:rsidRDefault="001D0DE4" w:rsidP="001D0DE4"/>
        </w:tc>
      </w:tr>
      <w:tr w:rsidR="001D0DE4" w:rsidRPr="001D0DE4" w:rsidTr="001D0DE4">
        <w:tc>
          <w:tcPr>
            <w:tcW w:w="322" w:type="pct"/>
            <w:gridSpan w:val="2"/>
            <w:vAlign w:val="center"/>
          </w:tcPr>
          <w:p w:rsidR="001D0DE4" w:rsidRPr="001D0DE4" w:rsidRDefault="001D0DE4" w:rsidP="001D0DE4"/>
        </w:tc>
        <w:tc>
          <w:tcPr>
            <w:tcW w:w="484" w:type="pct"/>
          </w:tcPr>
          <w:p w:rsidR="001D0DE4" w:rsidRPr="001D0DE4" w:rsidRDefault="001D0DE4" w:rsidP="001D0DE4"/>
        </w:tc>
        <w:tc>
          <w:tcPr>
            <w:tcW w:w="484" w:type="pct"/>
            <w:gridSpan w:val="2"/>
            <w:vAlign w:val="center"/>
          </w:tcPr>
          <w:p w:rsidR="001D0DE4" w:rsidRPr="001D0DE4" w:rsidRDefault="001D0DE4" w:rsidP="001D0DE4"/>
        </w:tc>
        <w:tc>
          <w:tcPr>
            <w:tcW w:w="403" w:type="pct"/>
            <w:vAlign w:val="center"/>
          </w:tcPr>
          <w:p w:rsidR="001D0DE4" w:rsidRPr="001D0DE4" w:rsidRDefault="001D0DE4" w:rsidP="001D0DE4"/>
        </w:tc>
        <w:tc>
          <w:tcPr>
            <w:tcW w:w="484" w:type="pct"/>
            <w:vAlign w:val="center"/>
          </w:tcPr>
          <w:p w:rsidR="001D0DE4" w:rsidRPr="001D0DE4" w:rsidRDefault="001D0DE4" w:rsidP="001D0DE4"/>
        </w:tc>
        <w:tc>
          <w:tcPr>
            <w:tcW w:w="630" w:type="pct"/>
            <w:gridSpan w:val="2"/>
            <w:vAlign w:val="center"/>
          </w:tcPr>
          <w:p w:rsidR="001D0DE4" w:rsidRPr="001D0DE4" w:rsidRDefault="001D0DE4" w:rsidP="001D0DE4"/>
        </w:tc>
        <w:tc>
          <w:tcPr>
            <w:tcW w:w="661" w:type="pct"/>
            <w:gridSpan w:val="2"/>
            <w:vAlign w:val="center"/>
          </w:tcPr>
          <w:p w:rsidR="001D0DE4" w:rsidRPr="001D0DE4" w:rsidRDefault="001D0DE4" w:rsidP="001D0DE4"/>
        </w:tc>
        <w:tc>
          <w:tcPr>
            <w:tcW w:w="726" w:type="pct"/>
            <w:vAlign w:val="center"/>
          </w:tcPr>
          <w:p w:rsidR="001D0DE4" w:rsidRPr="001D0DE4" w:rsidRDefault="001D0DE4" w:rsidP="001D0DE4"/>
        </w:tc>
        <w:tc>
          <w:tcPr>
            <w:tcW w:w="806" w:type="pct"/>
            <w:vAlign w:val="center"/>
          </w:tcPr>
          <w:p w:rsidR="001D0DE4" w:rsidRPr="001D0DE4" w:rsidRDefault="001D0DE4" w:rsidP="001D0DE4"/>
        </w:tc>
      </w:tr>
      <w:tr w:rsidR="001D0DE4" w:rsidRPr="001D0DE4" w:rsidTr="001D0DE4">
        <w:tc>
          <w:tcPr>
            <w:tcW w:w="322" w:type="pct"/>
            <w:gridSpan w:val="2"/>
            <w:vAlign w:val="center"/>
          </w:tcPr>
          <w:p w:rsidR="001D0DE4" w:rsidRPr="001D0DE4" w:rsidRDefault="001D0DE4" w:rsidP="001D0DE4"/>
        </w:tc>
        <w:tc>
          <w:tcPr>
            <w:tcW w:w="484" w:type="pct"/>
          </w:tcPr>
          <w:p w:rsidR="001D0DE4" w:rsidRPr="001D0DE4" w:rsidRDefault="001D0DE4" w:rsidP="001D0DE4"/>
        </w:tc>
        <w:tc>
          <w:tcPr>
            <w:tcW w:w="484" w:type="pct"/>
            <w:gridSpan w:val="2"/>
            <w:vAlign w:val="center"/>
          </w:tcPr>
          <w:p w:rsidR="001D0DE4" w:rsidRPr="001D0DE4" w:rsidRDefault="001D0DE4" w:rsidP="001D0DE4"/>
        </w:tc>
        <w:tc>
          <w:tcPr>
            <w:tcW w:w="403" w:type="pct"/>
            <w:vAlign w:val="center"/>
          </w:tcPr>
          <w:p w:rsidR="001D0DE4" w:rsidRPr="001D0DE4" w:rsidRDefault="001D0DE4" w:rsidP="001D0DE4"/>
        </w:tc>
        <w:tc>
          <w:tcPr>
            <w:tcW w:w="484" w:type="pct"/>
            <w:vAlign w:val="center"/>
          </w:tcPr>
          <w:p w:rsidR="001D0DE4" w:rsidRPr="001D0DE4" w:rsidRDefault="001D0DE4" w:rsidP="001D0DE4"/>
        </w:tc>
        <w:tc>
          <w:tcPr>
            <w:tcW w:w="630" w:type="pct"/>
            <w:gridSpan w:val="2"/>
            <w:vAlign w:val="center"/>
          </w:tcPr>
          <w:p w:rsidR="001D0DE4" w:rsidRPr="001D0DE4" w:rsidRDefault="001D0DE4" w:rsidP="001D0DE4"/>
        </w:tc>
        <w:tc>
          <w:tcPr>
            <w:tcW w:w="661" w:type="pct"/>
            <w:gridSpan w:val="2"/>
            <w:vAlign w:val="center"/>
          </w:tcPr>
          <w:p w:rsidR="001D0DE4" w:rsidRPr="001D0DE4" w:rsidRDefault="001D0DE4" w:rsidP="001D0DE4"/>
        </w:tc>
        <w:tc>
          <w:tcPr>
            <w:tcW w:w="726" w:type="pct"/>
            <w:vAlign w:val="center"/>
          </w:tcPr>
          <w:p w:rsidR="001D0DE4" w:rsidRPr="001D0DE4" w:rsidRDefault="001D0DE4" w:rsidP="001D0DE4"/>
        </w:tc>
        <w:tc>
          <w:tcPr>
            <w:tcW w:w="806" w:type="pct"/>
            <w:vAlign w:val="center"/>
          </w:tcPr>
          <w:p w:rsidR="001D0DE4" w:rsidRPr="001D0DE4" w:rsidRDefault="001D0DE4" w:rsidP="001D0DE4"/>
        </w:tc>
      </w:tr>
      <w:tr w:rsidR="001D0DE4" w:rsidRPr="001D0DE4" w:rsidTr="001D0DE4">
        <w:tc>
          <w:tcPr>
            <w:tcW w:w="322" w:type="pct"/>
            <w:gridSpan w:val="2"/>
            <w:vAlign w:val="center"/>
          </w:tcPr>
          <w:p w:rsidR="001D0DE4" w:rsidRPr="001D0DE4" w:rsidRDefault="001D0DE4" w:rsidP="001D0DE4"/>
        </w:tc>
        <w:tc>
          <w:tcPr>
            <w:tcW w:w="484" w:type="pct"/>
          </w:tcPr>
          <w:p w:rsidR="001D0DE4" w:rsidRPr="001D0DE4" w:rsidRDefault="001D0DE4" w:rsidP="001D0DE4"/>
        </w:tc>
        <w:tc>
          <w:tcPr>
            <w:tcW w:w="484" w:type="pct"/>
            <w:gridSpan w:val="2"/>
            <w:vAlign w:val="center"/>
          </w:tcPr>
          <w:p w:rsidR="001D0DE4" w:rsidRPr="001D0DE4" w:rsidRDefault="001D0DE4" w:rsidP="001D0DE4"/>
        </w:tc>
        <w:tc>
          <w:tcPr>
            <w:tcW w:w="403" w:type="pct"/>
            <w:vAlign w:val="center"/>
          </w:tcPr>
          <w:p w:rsidR="001D0DE4" w:rsidRPr="001D0DE4" w:rsidRDefault="001D0DE4" w:rsidP="001D0DE4"/>
        </w:tc>
        <w:tc>
          <w:tcPr>
            <w:tcW w:w="484" w:type="pct"/>
            <w:vAlign w:val="center"/>
          </w:tcPr>
          <w:p w:rsidR="001D0DE4" w:rsidRPr="001D0DE4" w:rsidRDefault="001D0DE4" w:rsidP="001D0DE4"/>
        </w:tc>
        <w:tc>
          <w:tcPr>
            <w:tcW w:w="630" w:type="pct"/>
            <w:gridSpan w:val="2"/>
            <w:vAlign w:val="center"/>
          </w:tcPr>
          <w:p w:rsidR="001D0DE4" w:rsidRPr="001D0DE4" w:rsidRDefault="001D0DE4" w:rsidP="001D0DE4"/>
        </w:tc>
        <w:tc>
          <w:tcPr>
            <w:tcW w:w="661" w:type="pct"/>
            <w:gridSpan w:val="2"/>
            <w:vAlign w:val="center"/>
          </w:tcPr>
          <w:p w:rsidR="001D0DE4" w:rsidRPr="001D0DE4" w:rsidRDefault="001D0DE4" w:rsidP="001D0DE4"/>
        </w:tc>
        <w:tc>
          <w:tcPr>
            <w:tcW w:w="726" w:type="pct"/>
            <w:vAlign w:val="center"/>
          </w:tcPr>
          <w:p w:rsidR="001D0DE4" w:rsidRPr="001D0DE4" w:rsidRDefault="001D0DE4" w:rsidP="001D0DE4"/>
        </w:tc>
        <w:tc>
          <w:tcPr>
            <w:tcW w:w="806" w:type="pct"/>
            <w:vAlign w:val="center"/>
          </w:tcPr>
          <w:p w:rsidR="001D0DE4" w:rsidRPr="001D0DE4" w:rsidRDefault="001D0DE4" w:rsidP="001D0DE4"/>
        </w:tc>
      </w:tr>
    </w:tbl>
    <w:p w:rsidR="001D0DE4" w:rsidRDefault="001D0DE4" w:rsidP="001D0DE4"/>
    <w:p w:rsidR="001D0DE4" w:rsidRDefault="001D0DE4">
      <w:pPr>
        <w:widowControl/>
        <w:overflowPunct/>
        <w:spacing w:line="240" w:lineRule="auto"/>
        <w:jc w:val="left"/>
      </w:pPr>
      <w:r>
        <w:br w:type="page"/>
      </w:r>
    </w:p>
    <w:p w:rsidR="00381BE4" w:rsidRDefault="00381BE4" w:rsidP="00381BE4">
      <w:r>
        <w:rPr>
          <w:rFonts w:hint="eastAsia"/>
        </w:rPr>
        <w:lastRenderedPageBreak/>
        <w:t>附件二</w:t>
      </w:r>
      <w:r>
        <w:rPr>
          <w:rFonts w:hint="eastAsia"/>
        </w:rPr>
        <w:t xml:space="preserve">   </w:t>
      </w:r>
    </w:p>
    <w:p w:rsidR="00381BE4" w:rsidRDefault="00381BE4" w:rsidP="00A166B0">
      <w:pPr>
        <w:pStyle w:val="afffffffffff3"/>
        <w:spacing w:before="360" w:after="120"/>
      </w:pPr>
      <w:r>
        <w:rPr>
          <w:rFonts w:hint="eastAsia"/>
        </w:rPr>
        <w:t>申請開發遊憩設施區興辦事業計畫書圖文件製作格式</w:t>
      </w:r>
    </w:p>
    <w:p w:rsidR="00381BE4" w:rsidRPr="00381BE4" w:rsidRDefault="00381BE4" w:rsidP="00381BE4">
      <w:pPr>
        <w:ind w:left="480" w:hangingChars="200" w:hanging="480"/>
      </w:pPr>
      <w:r w:rsidRPr="00381BE4">
        <w:rPr>
          <w:rFonts w:hint="eastAsia"/>
        </w:rPr>
        <w:t>壹、編製說明</w:t>
      </w:r>
    </w:p>
    <w:p w:rsidR="00381BE4" w:rsidRPr="00381BE4" w:rsidRDefault="00381BE4" w:rsidP="00381BE4">
      <w:pPr>
        <w:ind w:left="480" w:hangingChars="200" w:hanging="480"/>
      </w:pPr>
      <w:r w:rsidRPr="00381BE4">
        <w:rPr>
          <w:rFonts w:hint="eastAsia"/>
        </w:rPr>
        <w:t>一、申請人應依本書圖文件製作格式所規定之章節內容及格式並檢附簽證技師清冊（附證件影本）撰寫興辦事業計畫書圖，輔以分析圖表說明，但其章節次序得視興辦事業個案性質之差異性予以調整。</w:t>
      </w:r>
    </w:p>
    <w:p w:rsidR="00381BE4" w:rsidRPr="00381BE4" w:rsidRDefault="00381BE4" w:rsidP="00381BE4">
      <w:pPr>
        <w:ind w:left="480" w:hangingChars="200" w:hanging="480"/>
      </w:pPr>
      <w:r w:rsidRPr="00381BE4">
        <w:rPr>
          <w:rFonts w:hint="eastAsia"/>
        </w:rPr>
        <w:t>二、業經本處核准之興辦事業計畫書，如擬申請計畫內容變更者，其書圖文件得僅製作變更前後之差異部分及本附件興辦事業計畫書圖之大圖及計畫構想有關土地使用計畫之資料。</w:t>
      </w:r>
    </w:p>
    <w:p w:rsidR="00381BE4" w:rsidRPr="00381BE4" w:rsidRDefault="00381BE4" w:rsidP="00381BE4">
      <w:pPr>
        <w:ind w:left="480" w:hangingChars="200" w:hanging="480"/>
      </w:pPr>
      <w:r w:rsidRPr="00381BE4">
        <w:rPr>
          <w:rFonts w:hint="eastAsia"/>
        </w:rPr>
        <w:t>三、為使審查通過之興辦事業計畫書圖文件便於儲存與查詢，計畫書圖文件並應錄製成光碟片</w:t>
      </w:r>
      <w:proofErr w:type="gramStart"/>
      <w:r w:rsidRPr="00381BE4">
        <w:rPr>
          <w:rFonts w:hint="eastAsia"/>
        </w:rPr>
        <w:t>（</w:t>
      </w:r>
      <w:proofErr w:type="gramEnd"/>
      <w:r w:rsidRPr="00381BE4">
        <w:rPr>
          <w:rFonts w:hint="eastAsia"/>
        </w:rPr>
        <w:t>原始</w:t>
      </w:r>
      <w:r w:rsidRPr="00381BE4">
        <w:rPr>
          <w:rFonts w:hint="eastAsia"/>
        </w:rPr>
        <w:t>.doc</w:t>
      </w:r>
      <w:r w:rsidRPr="00381BE4">
        <w:rPr>
          <w:rFonts w:hint="eastAsia"/>
        </w:rPr>
        <w:t>；</w:t>
      </w:r>
      <w:r w:rsidRPr="00381BE4">
        <w:rPr>
          <w:rFonts w:hint="eastAsia"/>
        </w:rPr>
        <w:t>.xls</w:t>
      </w:r>
      <w:r w:rsidRPr="00381BE4">
        <w:rPr>
          <w:rFonts w:hint="eastAsia"/>
        </w:rPr>
        <w:t>；</w:t>
      </w:r>
      <w:r w:rsidRPr="00381BE4">
        <w:rPr>
          <w:rFonts w:hint="eastAsia"/>
        </w:rPr>
        <w:t>.jpg</w:t>
      </w:r>
      <w:r w:rsidRPr="00381BE4">
        <w:rPr>
          <w:rFonts w:hint="eastAsia"/>
        </w:rPr>
        <w:t>；</w:t>
      </w:r>
      <w:r w:rsidRPr="00381BE4">
        <w:rPr>
          <w:rFonts w:hint="eastAsia"/>
        </w:rPr>
        <w:t>.dwg</w:t>
      </w:r>
      <w:r w:rsidRPr="00381BE4">
        <w:rPr>
          <w:rFonts w:hint="eastAsia"/>
        </w:rPr>
        <w:t>檔及其轉錄為可攜式瀏覽用檔案</w:t>
      </w:r>
      <w:r w:rsidRPr="00381BE4">
        <w:rPr>
          <w:rFonts w:hint="eastAsia"/>
        </w:rPr>
        <w:t>.pdf</w:t>
      </w:r>
      <w:r w:rsidRPr="00381BE4">
        <w:rPr>
          <w:rFonts w:hint="eastAsia"/>
        </w:rPr>
        <w:t>檔</w:t>
      </w:r>
      <w:proofErr w:type="gramStart"/>
      <w:r w:rsidRPr="00381BE4">
        <w:rPr>
          <w:rFonts w:hint="eastAsia"/>
        </w:rPr>
        <w:t>）</w:t>
      </w:r>
      <w:proofErr w:type="gramEnd"/>
      <w:r w:rsidRPr="00381BE4">
        <w:rPr>
          <w:rFonts w:hint="eastAsia"/>
        </w:rPr>
        <w:t>三片供審查單位存檔。</w:t>
      </w:r>
    </w:p>
    <w:p w:rsidR="00381BE4" w:rsidRPr="00381BE4" w:rsidRDefault="00381BE4" w:rsidP="00381BE4">
      <w:pPr>
        <w:ind w:left="480" w:hangingChars="200" w:hanging="480"/>
      </w:pPr>
      <w:r w:rsidRPr="00381BE4">
        <w:rPr>
          <w:rFonts w:hint="eastAsia"/>
        </w:rPr>
        <w:t>貳、興辦事業計畫書應附圖表製作格式</w:t>
      </w:r>
    </w:p>
    <w:p w:rsidR="00381BE4" w:rsidRPr="00381BE4" w:rsidRDefault="00381BE4" w:rsidP="00381BE4">
      <w:pPr>
        <w:ind w:left="480" w:hangingChars="200" w:hanging="480"/>
      </w:pPr>
      <w:r w:rsidRPr="00381BE4">
        <w:rPr>
          <w:rFonts w:hint="eastAsia"/>
        </w:rPr>
        <w:t>參、興辦事業計畫書應附表單之製作格式</w:t>
      </w:r>
    </w:p>
    <w:p w:rsidR="001D0DE4" w:rsidRPr="00381BE4" w:rsidRDefault="00381BE4" w:rsidP="00381BE4">
      <w:pPr>
        <w:ind w:left="480" w:hangingChars="200" w:hanging="480"/>
      </w:pPr>
      <w:r w:rsidRPr="00381BE4">
        <w:rPr>
          <w:rFonts w:hint="eastAsia"/>
        </w:rPr>
        <w:t>肆、附件一土地使用權同意書</w:t>
      </w:r>
    </w:p>
    <w:p w:rsidR="001D0DE4" w:rsidRPr="00381BE4" w:rsidRDefault="001D0DE4" w:rsidP="00381BE4">
      <w:pPr>
        <w:ind w:left="480" w:hangingChars="200" w:hanging="480"/>
      </w:pPr>
    </w:p>
    <w:p w:rsidR="005F71F4" w:rsidRPr="001D0DE4" w:rsidRDefault="005F71F4" w:rsidP="001D0DE4"/>
    <w:p w:rsidR="005C7490" w:rsidRPr="001D0DE4" w:rsidRDefault="005C7490" w:rsidP="001D0D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73"/>
        <w:gridCol w:w="4591"/>
      </w:tblGrid>
      <w:tr w:rsidR="00381BE4" w:rsidRPr="00381BE4" w:rsidTr="009E5B96">
        <w:trPr>
          <w:tblHeader/>
        </w:trPr>
        <w:tc>
          <w:tcPr>
            <w:tcW w:w="2188" w:type="pct"/>
          </w:tcPr>
          <w:p w:rsidR="00381BE4" w:rsidRPr="00381BE4" w:rsidRDefault="00381BE4" w:rsidP="00381BE4">
            <w:pPr>
              <w:jc w:val="center"/>
            </w:pPr>
            <w:r w:rsidRPr="00381BE4">
              <w:rPr>
                <w:rFonts w:hint="eastAsia"/>
              </w:rPr>
              <w:t>章節項目</w:t>
            </w:r>
          </w:p>
        </w:tc>
        <w:tc>
          <w:tcPr>
            <w:tcW w:w="2812" w:type="pct"/>
          </w:tcPr>
          <w:p w:rsidR="00381BE4" w:rsidRPr="00381BE4" w:rsidRDefault="00381BE4" w:rsidP="00381BE4">
            <w:pPr>
              <w:jc w:val="center"/>
            </w:pPr>
            <w:r w:rsidRPr="00381BE4">
              <w:rPr>
                <w:rFonts w:hint="eastAsia"/>
              </w:rPr>
              <w:t>撰寫內容說明</w:t>
            </w:r>
          </w:p>
        </w:tc>
      </w:tr>
      <w:tr w:rsidR="00381BE4" w:rsidRPr="00381BE4" w:rsidTr="009E5B96">
        <w:tc>
          <w:tcPr>
            <w:tcW w:w="2188" w:type="pct"/>
          </w:tcPr>
          <w:p w:rsidR="00381BE4" w:rsidRPr="00381BE4" w:rsidRDefault="00381BE4" w:rsidP="00381BE4">
            <w:r w:rsidRPr="00381BE4">
              <w:rPr>
                <w:rFonts w:hint="eastAsia"/>
              </w:rPr>
              <w:t>第一章</w:t>
            </w:r>
            <w:r w:rsidRPr="00381BE4">
              <w:rPr>
                <w:rFonts w:hint="eastAsia"/>
              </w:rPr>
              <w:t xml:space="preserve">  </w:t>
            </w:r>
            <w:r w:rsidRPr="00381BE4">
              <w:rPr>
                <w:rFonts w:hint="eastAsia"/>
              </w:rPr>
              <w:t>觀光產業分析</w:t>
            </w:r>
          </w:p>
        </w:tc>
        <w:tc>
          <w:tcPr>
            <w:tcW w:w="2812" w:type="pct"/>
          </w:tcPr>
          <w:p w:rsidR="00381BE4" w:rsidRPr="00381BE4" w:rsidRDefault="00381BE4" w:rsidP="00381BE4">
            <w:r w:rsidRPr="00381BE4">
              <w:rPr>
                <w:rFonts w:hint="eastAsia"/>
              </w:rPr>
              <w:t>為促請申請人對投資標的（即投資之觀光產業）作</w:t>
            </w:r>
            <w:proofErr w:type="gramStart"/>
            <w:r w:rsidRPr="00381BE4">
              <w:rPr>
                <w:rFonts w:hint="eastAsia"/>
              </w:rPr>
              <w:t>一</w:t>
            </w:r>
            <w:proofErr w:type="gramEnd"/>
            <w:r w:rsidRPr="00381BE4">
              <w:rPr>
                <w:rFonts w:hint="eastAsia"/>
              </w:rPr>
              <w:t>審慎分析，請針對國際、國內或當地市場，明確說明關於投資標的之屬性、市場之供需概況與評估、未來計畫之可行性及引進該產業對國內外市場之衝擊分析等。</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第一節</w:t>
            </w:r>
            <w:bookmarkStart w:id="1" w:name="_Toc532718117"/>
            <w:r w:rsidR="009E5B96">
              <w:tab/>
            </w:r>
            <w:r w:rsidRPr="00381BE4">
              <w:rPr>
                <w:rFonts w:hint="eastAsia"/>
              </w:rPr>
              <w:t>事業需要性</w:t>
            </w:r>
            <w:bookmarkEnd w:id="1"/>
          </w:p>
        </w:tc>
        <w:tc>
          <w:tcPr>
            <w:tcW w:w="2812" w:type="pct"/>
          </w:tcPr>
          <w:p w:rsidR="00381BE4" w:rsidRPr="00381BE4" w:rsidRDefault="00381BE4" w:rsidP="00381BE4">
            <w:r w:rsidRPr="00381BE4">
              <w:rPr>
                <w:rFonts w:hint="eastAsia"/>
              </w:rPr>
              <w:t>針對各種影響市場需求之變數，作</w:t>
            </w:r>
            <w:proofErr w:type="gramStart"/>
            <w:r w:rsidRPr="00381BE4">
              <w:rPr>
                <w:rFonts w:hint="eastAsia"/>
              </w:rPr>
              <w:t>一</w:t>
            </w:r>
            <w:proofErr w:type="gramEnd"/>
            <w:r w:rsidRPr="00381BE4">
              <w:rPr>
                <w:rFonts w:hint="eastAsia"/>
              </w:rPr>
              <w:t>評估與分析，以瞭解該投資標的之開發之需要性何在以及未來展望。</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第二節</w:t>
            </w:r>
            <w:bookmarkStart w:id="2" w:name="_Toc532718118"/>
            <w:r w:rsidR="009E5B96">
              <w:tab/>
            </w:r>
            <w:r w:rsidRPr="00381BE4">
              <w:rPr>
                <w:rFonts w:hint="eastAsia"/>
              </w:rPr>
              <w:t>計畫可行性</w:t>
            </w:r>
            <w:bookmarkEnd w:id="2"/>
          </w:p>
        </w:tc>
        <w:tc>
          <w:tcPr>
            <w:tcW w:w="2812" w:type="pct"/>
          </w:tcPr>
          <w:p w:rsidR="00381BE4" w:rsidRPr="00381BE4" w:rsidRDefault="00381BE4" w:rsidP="00381BE4">
            <w:r w:rsidRPr="00381BE4">
              <w:rPr>
                <w:rFonts w:hint="eastAsia"/>
              </w:rPr>
              <w:t>申請人應</w:t>
            </w:r>
            <w:proofErr w:type="gramStart"/>
            <w:r w:rsidRPr="00381BE4">
              <w:rPr>
                <w:rFonts w:hint="eastAsia"/>
              </w:rPr>
              <w:t>明確敘</w:t>
            </w:r>
            <w:proofErr w:type="gramEnd"/>
            <w:r w:rsidRPr="00381BE4">
              <w:rPr>
                <w:rFonts w:hint="eastAsia"/>
              </w:rPr>
              <w:t>明其地用、地權可行性、相關法令之限制、配合條件及公共設施等內容，以証實投資計畫之可行性。</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lastRenderedPageBreak/>
              <w:t>一、地權</w:t>
            </w:r>
          </w:p>
        </w:tc>
        <w:tc>
          <w:tcPr>
            <w:tcW w:w="2812" w:type="pct"/>
          </w:tcPr>
          <w:p w:rsidR="00381BE4" w:rsidRPr="00381BE4" w:rsidRDefault="00381BE4" w:rsidP="009E5B96">
            <w:pPr>
              <w:spacing w:line="380" w:lineRule="exact"/>
            </w:pPr>
            <w:r w:rsidRPr="00381BE4">
              <w:rPr>
                <w:rFonts w:hint="eastAsia"/>
              </w:rPr>
              <w:t>輔以土地權</w:t>
            </w:r>
            <w:proofErr w:type="gramStart"/>
            <w:r w:rsidRPr="00381BE4">
              <w:rPr>
                <w:rFonts w:hint="eastAsia"/>
              </w:rPr>
              <w:t>屬圖表</w:t>
            </w:r>
            <w:proofErr w:type="gramEnd"/>
            <w:r w:rsidRPr="00381BE4">
              <w:rPr>
                <w:rFonts w:hint="eastAsia"/>
              </w:rPr>
              <w:t>（內容格式參據圖</w:t>
            </w:r>
            <w:r w:rsidRPr="00381BE4">
              <w:rPr>
                <w:rFonts w:hint="eastAsia"/>
              </w:rPr>
              <w:t>1</w:t>
            </w:r>
            <w:r w:rsidRPr="00381BE4">
              <w:rPr>
                <w:rFonts w:hint="eastAsia"/>
              </w:rPr>
              <w:t>、表</w:t>
            </w:r>
            <w:r w:rsidRPr="00381BE4">
              <w:rPr>
                <w:rFonts w:hint="eastAsia"/>
              </w:rPr>
              <w:t>1</w:t>
            </w:r>
            <w:r w:rsidRPr="00381BE4">
              <w:rPr>
                <w:rFonts w:hint="eastAsia"/>
              </w:rPr>
              <w:t>），編表說明之，說明區內國有、私有土地分布及產權情形。另須檢附下列文件：</w:t>
            </w:r>
          </w:p>
          <w:p w:rsidR="00381BE4" w:rsidRPr="00381BE4" w:rsidRDefault="00381BE4" w:rsidP="009E5B96">
            <w:pPr>
              <w:spacing w:line="380" w:lineRule="exact"/>
              <w:ind w:left="480" w:hangingChars="200" w:hanging="480"/>
            </w:pPr>
            <w:r w:rsidRPr="00381BE4">
              <w:rPr>
                <w:rFonts w:hint="eastAsia"/>
              </w:rPr>
              <w:t>(</w:t>
            </w:r>
            <w:proofErr w:type="gramStart"/>
            <w:r w:rsidRPr="00381BE4">
              <w:rPr>
                <w:rFonts w:hint="eastAsia"/>
              </w:rPr>
              <w:t>一</w:t>
            </w:r>
            <w:proofErr w:type="gramEnd"/>
            <w:r w:rsidRPr="00381BE4">
              <w:rPr>
                <w:rFonts w:hint="eastAsia"/>
              </w:rPr>
              <w:t>)</w:t>
            </w:r>
            <w:r w:rsidR="009E5B96">
              <w:tab/>
            </w:r>
            <w:r w:rsidRPr="00381BE4">
              <w:rPr>
                <w:rFonts w:hint="eastAsia"/>
              </w:rPr>
              <w:t>土地使用權同意書（參附件一）。</w:t>
            </w:r>
          </w:p>
          <w:p w:rsidR="00381BE4" w:rsidRPr="00381BE4" w:rsidRDefault="00381BE4" w:rsidP="009E5B96">
            <w:pPr>
              <w:spacing w:line="380" w:lineRule="exact"/>
              <w:ind w:left="480" w:hangingChars="200" w:hanging="480"/>
            </w:pPr>
            <w:r w:rsidRPr="00381BE4">
              <w:rPr>
                <w:rFonts w:hint="eastAsia"/>
              </w:rPr>
              <w:t>(</w:t>
            </w:r>
            <w:r w:rsidRPr="00381BE4">
              <w:rPr>
                <w:rFonts w:hint="eastAsia"/>
              </w:rPr>
              <w:t>二</w:t>
            </w:r>
            <w:r w:rsidRPr="00381BE4">
              <w:rPr>
                <w:rFonts w:hint="eastAsia"/>
              </w:rPr>
              <w:t>)</w:t>
            </w:r>
            <w:r w:rsidR="009E5B96">
              <w:tab/>
            </w:r>
            <w:proofErr w:type="gramStart"/>
            <w:r w:rsidRPr="00381BE4">
              <w:rPr>
                <w:rFonts w:hint="eastAsia"/>
              </w:rPr>
              <w:t>倘區內</w:t>
            </w:r>
            <w:proofErr w:type="gramEnd"/>
            <w:r w:rsidRPr="00381BE4">
              <w:rPr>
                <w:rFonts w:hint="eastAsia"/>
              </w:rPr>
              <w:t>夾雜國有土地者，請依國有非公用土地提供開發案件處理要點規定，檢附國有財產局同意合併開發證明文件辦理。</w:t>
            </w:r>
          </w:p>
          <w:p w:rsidR="00381BE4" w:rsidRPr="00381BE4" w:rsidRDefault="00381BE4" w:rsidP="009E5B96">
            <w:pPr>
              <w:spacing w:line="380" w:lineRule="exact"/>
              <w:ind w:left="480" w:hangingChars="200" w:hanging="480"/>
            </w:pPr>
            <w:r w:rsidRPr="00381BE4">
              <w:rPr>
                <w:rFonts w:hint="eastAsia"/>
              </w:rPr>
              <w:t>(</w:t>
            </w:r>
            <w:r w:rsidRPr="00381BE4">
              <w:rPr>
                <w:rFonts w:hint="eastAsia"/>
              </w:rPr>
              <w:t>三</w:t>
            </w:r>
            <w:r w:rsidRPr="00381BE4">
              <w:rPr>
                <w:rFonts w:hint="eastAsia"/>
              </w:rPr>
              <w:t>)</w:t>
            </w:r>
            <w:r w:rsidR="009E5B96">
              <w:tab/>
            </w:r>
            <w:proofErr w:type="gramStart"/>
            <w:r w:rsidRPr="00381BE4">
              <w:rPr>
                <w:rFonts w:hint="eastAsia"/>
              </w:rPr>
              <w:t>倘位屬國</w:t>
            </w:r>
            <w:proofErr w:type="gramEnd"/>
            <w:r w:rsidRPr="00381BE4">
              <w:rPr>
                <w:rFonts w:hint="eastAsia"/>
              </w:rPr>
              <w:t>有非公用海岸土地範圍內，請依國有非公用海岸土地放租辦法規定辦理。</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二、地用</w:t>
            </w:r>
          </w:p>
        </w:tc>
        <w:tc>
          <w:tcPr>
            <w:tcW w:w="2812" w:type="pct"/>
          </w:tcPr>
          <w:p w:rsidR="00381BE4" w:rsidRPr="00381BE4" w:rsidRDefault="00381BE4" w:rsidP="009E5B96">
            <w:pPr>
              <w:spacing w:line="380" w:lineRule="exact"/>
            </w:pPr>
            <w:r w:rsidRPr="00381BE4">
              <w:rPr>
                <w:rFonts w:hint="eastAsia"/>
              </w:rPr>
              <w:t>說明申請開發基地範圍內土地之開發前之現有使用分區暨用地編定情形（內容格式參據圖</w:t>
            </w:r>
            <w:r w:rsidRPr="00381BE4">
              <w:t>2</w:t>
            </w:r>
            <w:r w:rsidRPr="00381BE4">
              <w:rPr>
                <w:rFonts w:hint="eastAsia"/>
              </w:rPr>
              <w:t>、表</w:t>
            </w:r>
            <w:r w:rsidRPr="00381BE4">
              <w:t>2</w:t>
            </w:r>
            <w:r w:rsidRPr="00381BE4">
              <w:rPr>
                <w:rFonts w:hint="eastAsia"/>
              </w:rPr>
              <w:t>），編表說明之，並依下列規定辦理。</w:t>
            </w:r>
          </w:p>
          <w:p w:rsidR="00381BE4" w:rsidRPr="00381BE4" w:rsidRDefault="00381BE4" w:rsidP="009E5B96">
            <w:pPr>
              <w:spacing w:line="380" w:lineRule="exact"/>
              <w:ind w:left="480" w:hangingChars="200" w:hanging="480"/>
            </w:pPr>
            <w:r w:rsidRPr="00381BE4">
              <w:rPr>
                <w:rFonts w:hint="eastAsia"/>
              </w:rPr>
              <w:t>(</w:t>
            </w:r>
            <w:proofErr w:type="gramStart"/>
            <w:r w:rsidRPr="00381BE4">
              <w:rPr>
                <w:rFonts w:hint="eastAsia"/>
              </w:rPr>
              <w:t>一</w:t>
            </w:r>
            <w:proofErr w:type="gramEnd"/>
            <w:r w:rsidRPr="00381BE4">
              <w:rPr>
                <w:rFonts w:hint="eastAsia"/>
              </w:rPr>
              <w:t>)</w:t>
            </w:r>
            <w:r w:rsidR="009E5B96">
              <w:tab/>
            </w:r>
            <w:r w:rsidRPr="00381BE4">
              <w:rPr>
                <w:rFonts w:hint="eastAsia"/>
              </w:rPr>
              <w:t>申請開發基地範圍內土地倘有</w:t>
            </w:r>
            <w:proofErr w:type="gramStart"/>
            <w:r w:rsidRPr="00381BE4">
              <w:rPr>
                <w:rFonts w:hint="eastAsia"/>
              </w:rPr>
              <w:t>未符非都市</w:t>
            </w:r>
            <w:proofErr w:type="gramEnd"/>
            <w:r w:rsidRPr="00381BE4">
              <w:rPr>
                <w:rFonts w:hint="eastAsia"/>
              </w:rPr>
              <w:t>土地使用分區或用地</w:t>
            </w:r>
            <w:proofErr w:type="gramStart"/>
            <w:r w:rsidRPr="00381BE4">
              <w:rPr>
                <w:rFonts w:hint="eastAsia"/>
              </w:rPr>
              <w:t>編定者</w:t>
            </w:r>
            <w:proofErr w:type="gramEnd"/>
            <w:r w:rsidRPr="00381BE4">
              <w:rPr>
                <w:rFonts w:hint="eastAsia"/>
              </w:rPr>
              <w:t>，應依非都市土地使用管制規則之相關規定辦理變更（內容格式參據圖</w:t>
            </w:r>
            <w:r w:rsidRPr="00381BE4">
              <w:t>3</w:t>
            </w:r>
            <w:r w:rsidRPr="00381BE4">
              <w:rPr>
                <w:rFonts w:hint="eastAsia"/>
              </w:rPr>
              <w:t>）。</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三、相關法令與法律之</w:t>
            </w:r>
            <w:r w:rsidR="009E5B96">
              <w:br/>
            </w:r>
            <w:r w:rsidRPr="00381BE4">
              <w:rPr>
                <w:rFonts w:hint="eastAsia"/>
              </w:rPr>
              <w:t>限制</w:t>
            </w:r>
          </w:p>
        </w:tc>
        <w:tc>
          <w:tcPr>
            <w:tcW w:w="2812" w:type="pct"/>
          </w:tcPr>
          <w:p w:rsidR="00381BE4" w:rsidRPr="00381BE4" w:rsidRDefault="00381BE4" w:rsidP="009E5B96">
            <w:pPr>
              <w:spacing w:line="380" w:lineRule="exact"/>
              <w:ind w:left="480" w:hangingChars="200" w:hanging="480"/>
            </w:pPr>
            <w:r w:rsidRPr="00381BE4">
              <w:rPr>
                <w:rFonts w:hint="eastAsia"/>
              </w:rPr>
              <w:t>(</w:t>
            </w:r>
            <w:proofErr w:type="gramStart"/>
            <w:r w:rsidRPr="00381BE4">
              <w:rPr>
                <w:rFonts w:hint="eastAsia"/>
              </w:rPr>
              <w:t>一</w:t>
            </w:r>
            <w:proofErr w:type="gramEnd"/>
            <w:r w:rsidRPr="00381BE4">
              <w:rPr>
                <w:rFonts w:hint="eastAsia"/>
              </w:rPr>
              <w:t>)</w:t>
            </w:r>
            <w:r w:rsidR="009E5B96">
              <w:tab/>
            </w:r>
            <w:r w:rsidRPr="00381BE4">
              <w:rPr>
                <w:rFonts w:hint="eastAsia"/>
              </w:rPr>
              <w:t>說明申請開發基地是否有涉及「非都市土地開發審議作業規範」</w:t>
            </w:r>
            <w:r w:rsidRPr="00381BE4">
              <w:rPr>
                <w:rFonts w:hint="eastAsia"/>
              </w:rPr>
              <w:t>(</w:t>
            </w:r>
            <w:r w:rsidRPr="00381BE4">
              <w:rPr>
                <w:rFonts w:hint="eastAsia"/>
              </w:rPr>
              <w:t>附表二之一、附表二之二</w:t>
            </w:r>
            <w:proofErr w:type="gramStart"/>
            <w:r w:rsidRPr="00381BE4">
              <w:rPr>
                <w:rFonts w:hint="eastAsia"/>
              </w:rPr>
              <w:t>）</w:t>
            </w:r>
            <w:proofErr w:type="gramEnd"/>
            <w:r w:rsidRPr="00381BE4">
              <w:rPr>
                <w:rFonts w:hint="eastAsia"/>
              </w:rPr>
              <w:t>所列之限制開發地區或限制條件，並依查核表內容確實填寫。</w:t>
            </w:r>
          </w:p>
          <w:p w:rsidR="00381BE4" w:rsidRPr="00381BE4" w:rsidRDefault="00381BE4" w:rsidP="009E5B96">
            <w:pPr>
              <w:spacing w:line="380" w:lineRule="exact"/>
              <w:ind w:left="480" w:hangingChars="200" w:hanging="480"/>
            </w:pPr>
            <w:r w:rsidRPr="00381BE4">
              <w:rPr>
                <w:rFonts w:hint="eastAsia"/>
              </w:rPr>
              <w:t>(</w:t>
            </w:r>
            <w:r w:rsidRPr="00381BE4">
              <w:rPr>
                <w:rFonts w:hint="eastAsia"/>
              </w:rPr>
              <w:t>二</w:t>
            </w:r>
            <w:r w:rsidRPr="00381BE4">
              <w:rPr>
                <w:rFonts w:hint="eastAsia"/>
              </w:rPr>
              <w:t>)</w:t>
            </w:r>
            <w:r w:rsidR="009E5B96">
              <w:tab/>
            </w:r>
            <w:proofErr w:type="gramStart"/>
            <w:r w:rsidRPr="00381BE4">
              <w:rPr>
                <w:rFonts w:hint="eastAsia"/>
              </w:rPr>
              <w:t>倘位屬於</w:t>
            </w:r>
            <w:proofErr w:type="gramEnd"/>
            <w:r w:rsidRPr="00381BE4">
              <w:rPr>
                <w:rFonts w:hint="eastAsia"/>
              </w:rPr>
              <w:t>已公告實施之風景特定區計畫範圍內，請說明該特定區計畫之土地使用分區管制相關規定。</w:t>
            </w:r>
          </w:p>
          <w:p w:rsidR="009E5B96" w:rsidRPr="00381BE4" w:rsidRDefault="00381BE4" w:rsidP="009E5B96">
            <w:pPr>
              <w:spacing w:line="380" w:lineRule="exact"/>
              <w:ind w:left="480" w:hangingChars="200" w:hanging="480"/>
            </w:pPr>
            <w:r w:rsidRPr="00381BE4">
              <w:rPr>
                <w:rFonts w:hint="eastAsia"/>
              </w:rPr>
              <w:t>(</w:t>
            </w:r>
            <w:r w:rsidRPr="00381BE4">
              <w:rPr>
                <w:rFonts w:hint="eastAsia"/>
              </w:rPr>
              <w:t>三</w:t>
            </w:r>
            <w:r w:rsidRPr="00381BE4">
              <w:rPr>
                <w:rFonts w:hint="eastAsia"/>
              </w:rPr>
              <w:t>)</w:t>
            </w:r>
            <w:r w:rsidR="009E5B96">
              <w:tab/>
            </w:r>
            <w:r w:rsidRPr="00381BE4">
              <w:rPr>
                <w:rFonts w:hint="eastAsia"/>
              </w:rPr>
              <w:t>位屬農業用地之申請案件，為避免破壞農業生產環境之完整，請依市場供需分析論述選定本基地之必要性、合理性及無可替代性。</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lastRenderedPageBreak/>
              <w:t>四、政策支持</w:t>
            </w:r>
          </w:p>
        </w:tc>
        <w:tc>
          <w:tcPr>
            <w:tcW w:w="2812" w:type="pct"/>
          </w:tcPr>
          <w:p w:rsidR="00381BE4" w:rsidRPr="00381BE4" w:rsidRDefault="00381BE4" w:rsidP="00381BE4">
            <w:r w:rsidRPr="00381BE4">
              <w:rPr>
                <w:rFonts w:hint="eastAsia"/>
              </w:rPr>
              <w:t>引述該產業政策導向並蒐集政府提供之相關獎勵補助方案。</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五、公共施設配合情形</w:t>
            </w:r>
          </w:p>
        </w:tc>
        <w:tc>
          <w:tcPr>
            <w:tcW w:w="2812" w:type="pct"/>
          </w:tcPr>
          <w:p w:rsidR="00381BE4" w:rsidRPr="00381BE4" w:rsidRDefault="00381BE4" w:rsidP="00381BE4">
            <w:r w:rsidRPr="00381BE4">
              <w:rPr>
                <w:rFonts w:hint="eastAsia"/>
              </w:rPr>
              <w:t>說明電力、自來水、電信、及垃圾處理等相關事業單位可否配合之可行性，</w:t>
            </w:r>
            <w:proofErr w:type="gramStart"/>
            <w:r w:rsidRPr="00381BE4">
              <w:rPr>
                <w:rFonts w:hint="eastAsia"/>
              </w:rPr>
              <w:t>並附各相關</w:t>
            </w:r>
            <w:proofErr w:type="gramEnd"/>
            <w:r w:rsidRPr="00381BE4">
              <w:rPr>
                <w:rFonts w:hint="eastAsia"/>
              </w:rPr>
              <w:t>事業主管機構之同意文件。惟各該機構不能提供服務，而由開發申請人自行處理，並經各該機構同意者不在此限。</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第三節</w:t>
            </w:r>
            <w:r w:rsidR="009E5B96">
              <w:tab/>
            </w:r>
            <w:r w:rsidRPr="00381BE4">
              <w:rPr>
                <w:rFonts w:hint="eastAsia"/>
              </w:rPr>
              <w:t>與相關政府及政策之配合情形</w:t>
            </w:r>
          </w:p>
        </w:tc>
        <w:tc>
          <w:tcPr>
            <w:tcW w:w="2812" w:type="pct"/>
          </w:tcPr>
          <w:p w:rsidR="00381BE4" w:rsidRPr="00381BE4" w:rsidRDefault="00381BE4" w:rsidP="00381BE4">
            <w:r w:rsidRPr="00381BE4">
              <w:rPr>
                <w:rFonts w:hint="eastAsia"/>
              </w:rPr>
              <w:t>說明申請開發基地與其</w:t>
            </w:r>
            <w:proofErr w:type="gramStart"/>
            <w:r w:rsidRPr="00381BE4">
              <w:rPr>
                <w:rFonts w:hint="eastAsia"/>
              </w:rPr>
              <w:t>週</w:t>
            </w:r>
            <w:proofErr w:type="gramEnd"/>
            <w:r w:rsidRPr="00381BE4">
              <w:rPr>
                <w:rFonts w:hint="eastAsia"/>
              </w:rPr>
              <w:t>邊地區之相關計畫、系統配合情形。</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一、上位計畫</w:t>
            </w:r>
          </w:p>
        </w:tc>
        <w:tc>
          <w:tcPr>
            <w:tcW w:w="2812" w:type="pct"/>
          </w:tcPr>
          <w:p w:rsidR="00381BE4" w:rsidRPr="00381BE4" w:rsidRDefault="00381BE4" w:rsidP="00381BE4">
            <w:r w:rsidRPr="00381BE4">
              <w:rPr>
                <w:rFonts w:hint="eastAsia"/>
              </w:rPr>
              <w:t>包括台灣地區綜合開發計畫、區域計畫、都市計畫、縣市綜合發展計畫、國家風景區綜合發展計畫、風景特定區計畫等。</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二、相關計畫</w:t>
            </w:r>
          </w:p>
        </w:tc>
        <w:tc>
          <w:tcPr>
            <w:tcW w:w="2812" w:type="pct"/>
          </w:tcPr>
          <w:p w:rsidR="00381BE4" w:rsidRPr="00381BE4" w:rsidRDefault="00381BE4" w:rsidP="00381BE4">
            <w:r w:rsidRPr="00381BE4">
              <w:rPr>
                <w:rFonts w:hint="eastAsia"/>
              </w:rPr>
              <w:t>開發基地十公里範圍內之各項相關建設計畫或大型開發計畫、或其他公部門所作之相關地區性建設計畫，如：促進東部地區產業發展計畫等。</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三、相關政策</w:t>
            </w:r>
          </w:p>
        </w:tc>
        <w:tc>
          <w:tcPr>
            <w:tcW w:w="2812" w:type="pct"/>
          </w:tcPr>
          <w:p w:rsidR="00381BE4" w:rsidRPr="00381BE4" w:rsidRDefault="00381BE4" w:rsidP="00381BE4">
            <w:r w:rsidRPr="00381BE4">
              <w:rPr>
                <w:rFonts w:hint="eastAsia"/>
              </w:rPr>
              <w:t>引述本計畫配合之相關政策，如：</w:t>
            </w:r>
            <w:r w:rsidRPr="00381BE4">
              <w:t>2008</w:t>
            </w:r>
            <w:r w:rsidRPr="00381BE4">
              <w:rPr>
                <w:rFonts w:hint="eastAsia"/>
              </w:rPr>
              <w:t>國家重點發展計畫</w:t>
            </w:r>
            <w:proofErr w:type="gramStart"/>
            <w:r w:rsidRPr="00381BE4">
              <w:rPr>
                <w:rFonts w:hint="eastAsia"/>
              </w:rPr>
              <w:t>─</w:t>
            </w:r>
            <w:proofErr w:type="gramEnd"/>
            <w:r w:rsidRPr="00381BE4">
              <w:rPr>
                <w:rFonts w:hint="eastAsia"/>
              </w:rPr>
              <w:t>觀光客倍增計畫、配合推動促進產業東移、藍色公路、溫泉開發、生態旅遊等政策，</w:t>
            </w:r>
            <w:proofErr w:type="gramStart"/>
            <w:r w:rsidRPr="00381BE4">
              <w:rPr>
                <w:rFonts w:hint="eastAsia"/>
              </w:rPr>
              <w:t>或輔以</w:t>
            </w:r>
            <w:proofErr w:type="gramEnd"/>
            <w:r w:rsidRPr="00381BE4">
              <w:rPr>
                <w:rFonts w:hint="eastAsia"/>
              </w:rPr>
              <w:t>適用促進民間參與公共建設法。</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第四節</w:t>
            </w:r>
            <w:r w:rsidR="009E5B96">
              <w:tab/>
            </w:r>
            <w:r w:rsidRPr="00381BE4">
              <w:rPr>
                <w:rFonts w:hint="eastAsia"/>
              </w:rPr>
              <w:t>當地產業分析</w:t>
            </w:r>
          </w:p>
        </w:tc>
        <w:tc>
          <w:tcPr>
            <w:tcW w:w="2812" w:type="pct"/>
          </w:tcPr>
          <w:p w:rsidR="00381BE4" w:rsidRPr="00381BE4" w:rsidRDefault="00381BE4" w:rsidP="00381BE4">
            <w:r w:rsidRPr="00381BE4">
              <w:rPr>
                <w:rFonts w:hint="eastAsia"/>
              </w:rPr>
              <w:t>說明當地之相關產業概況及投資標的之發展現況如何；並具體敘明各級產業之產值與其就業人口、所得水準、消費習性及與投資標的間之互動關係。</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一、當地整體產業發展</w:t>
            </w:r>
            <w:r w:rsidR="009E5B96">
              <w:br/>
            </w:r>
            <w:r w:rsidRPr="00381BE4">
              <w:rPr>
                <w:rFonts w:hint="eastAsia"/>
              </w:rPr>
              <w:t>現況</w:t>
            </w:r>
          </w:p>
        </w:tc>
        <w:tc>
          <w:tcPr>
            <w:tcW w:w="2812" w:type="pct"/>
          </w:tcPr>
          <w:p w:rsidR="00381BE4" w:rsidRPr="00381BE4" w:rsidRDefault="00381BE4" w:rsidP="00381BE4">
            <w:r w:rsidRPr="00381BE4">
              <w:rPr>
                <w:rFonts w:hint="eastAsia"/>
              </w:rPr>
              <w:t>說明開發基地所在鄰近鄉鎮聚落之各級產業發展、人口成長、年齡分布、教育水準、相關服務性設施等。</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二、當地觀光產業發展</w:t>
            </w:r>
            <w:r w:rsidR="009E5B96">
              <w:br/>
            </w:r>
            <w:r w:rsidRPr="00381BE4">
              <w:rPr>
                <w:rFonts w:hint="eastAsia"/>
              </w:rPr>
              <w:t>現況</w:t>
            </w:r>
          </w:p>
        </w:tc>
        <w:tc>
          <w:tcPr>
            <w:tcW w:w="2812" w:type="pct"/>
          </w:tcPr>
          <w:p w:rsidR="00381BE4" w:rsidRPr="00381BE4" w:rsidRDefault="00381BE4" w:rsidP="00381BE4">
            <w:r w:rsidRPr="00381BE4">
              <w:rPr>
                <w:rFonts w:hint="eastAsia"/>
              </w:rPr>
              <w:t>說明開發基地所在鄰近鄉鎮、聚落之餐飲、住宿、及相關遊樂產業發展情形。</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lastRenderedPageBreak/>
              <w:t>三、與當地產業發展之</w:t>
            </w:r>
            <w:r w:rsidR="009E5B96">
              <w:br/>
            </w:r>
            <w:r w:rsidRPr="00381BE4">
              <w:rPr>
                <w:rFonts w:hint="eastAsia"/>
              </w:rPr>
              <w:t>合作關係</w:t>
            </w:r>
          </w:p>
        </w:tc>
        <w:tc>
          <w:tcPr>
            <w:tcW w:w="2812" w:type="pct"/>
          </w:tcPr>
          <w:p w:rsidR="00381BE4" w:rsidRPr="00381BE4" w:rsidRDefault="00381BE4" w:rsidP="00381BE4">
            <w:r w:rsidRPr="00381BE4">
              <w:rPr>
                <w:rFonts w:hint="eastAsia"/>
              </w:rPr>
              <w:t>說明引入事業開發與當地產業發展之配合性。</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第五節</w:t>
            </w:r>
            <w:r w:rsidR="009E5B96">
              <w:tab/>
            </w:r>
            <w:r w:rsidRPr="00381BE4">
              <w:rPr>
                <w:rFonts w:hint="eastAsia"/>
              </w:rPr>
              <w:t>市場評估</w:t>
            </w:r>
          </w:p>
        </w:tc>
        <w:tc>
          <w:tcPr>
            <w:tcW w:w="2812" w:type="pct"/>
          </w:tcPr>
          <w:p w:rsidR="00381BE4" w:rsidRPr="00381BE4" w:rsidRDefault="00381BE4" w:rsidP="009E5B96">
            <w:pPr>
              <w:ind w:left="480" w:hangingChars="200" w:hanging="480"/>
            </w:pPr>
            <w:r w:rsidRPr="00381BE4">
              <w:rPr>
                <w:rFonts w:hint="eastAsia"/>
              </w:rPr>
              <w:t>一、以</w:t>
            </w:r>
            <w:r w:rsidRPr="00381BE4">
              <w:t>SWOT</w:t>
            </w:r>
            <w:r w:rsidRPr="00381BE4">
              <w:rPr>
                <w:rFonts w:hint="eastAsia"/>
              </w:rPr>
              <w:t>或其他分析，先就開發前之市場供需、競爭狀況作</w:t>
            </w:r>
            <w:proofErr w:type="gramStart"/>
            <w:r w:rsidRPr="00381BE4">
              <w:rPr>
                <w:rFonts w:hint="eastAsia"/>
              </w:rPr>
              <w:t>一</w:t>
            </w:r>
            <w:proofErr w:type="gramEnd"/>
            <w:r w:rsidRPr="00381BE4">
              <w:rPr>
                <w:rFonts w:hint="eastAsia"/>
              </w:rPr>
              <w:t>瞭解；再與開發後之市場情況作一比較，以瞭解、分析該投資之觀光產業，並預估將佔有多少比例之市場。</w:t>
            </w:r>
          </w:p>
          <w:p w:rsidR="00381BE4" w:rsidRPr="00381BE4" w:rsidRDefault="00381BE4" w:rsidP="009E5B96">
            <w:pPr>
              <w:ind w:left="480" w:hangingChars="200" w:hanging="480"/>
            </w:pPr>
            <w:r w:rsidRPr="00381BE4">
              <w:rPr>
                <w:rFonts w:hint="eastAsia"/>
              </w:rPr>
              <w:t>二、引述國內及當地住宿之供給及需求量（內容格式參據表</w:t>
            </w:r>
            <w:r w:rsidRPr="00381BE4">
              <w:rPr>
                <w:rFonts w:hint="eastAsia"/>
              </w:rPr>
              <w:t>3</w:t>
            </w:r>
            <w:r w:rsidRPr="00381BE4">
              <w:rPr>
                <w:rFonts w:hint="eastAsia"/>
              </w:rPr>
              <w:t>、表</w:t>
            </w:r>
            <w:r w:rsidRPr="00381BE4">
              <w:rPr>
                <w:rFonts w:hint="eastAsia"/>
              </w:rPr>
              <w:t>4</w:t>
            </w:r>
            <w:r w:rsidRPr="00381BE4">
              <w:rPr>
                <w:rFonts w:hint="eastAsia"/>
              </w:rPr>
              <w:t>），說明其最佳住宿資源之利用。</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第六節</w:t>
            </w:r>
            <w:r w:rsidR="009E5B96">
              <w:tab/>
            </w:r>
            <w:r w:rsidRPr="00381BE4">
              <w:rPr>
                <w:rFonts w:hint="eastAsia"/>
              </w:rPr>
              <w:t>引進產業別</w:t>
            </w:r>
            <w:proofErr w:type="gramStart"/>
            <w:r w:rsidRPr="00381BE4">
              <w:rPr>
                <w:rFonts w:hint="eastAsia"/>
              </w:rPr>
              <w:t>之</w:t>
            </w:r>
            <w:proofErr w:type="gramEnd"/>
            <w:r w:rsidRPr="00381BE4">
              <w:rPr>
                <w:rFonts w:hint="eastAsia"/>
              </w:rPr>
              <w:t>衝擊分析</w:t>
            </w:r>
          </w:p>
        </w:tc>
        <w:tc>
          <w:tcPr>
            <w:tcW w:w="2812" w:type="pct"/>
          </w:tcPr>
          <w:p w:rsidR="00381BE4" w:rsidRPr="00381BE4" w:rsidRDefault="00381BE4" w:rsidP="00381BE4">
            <w:r w:rsidRPr="00381BE4">
              <w:rPr>
                <w:rFonts w:hint="eastAsia"/>
              </w:rPr>
              <w:t>引述當地產業分析及市場評估等前兩節之結論，說明引進本事業對總體及個體環境之正負面影響。</w:t>
            </w:r>
          </w:p>
        </w:tc>
      </w:tr>
      <w:tr w:rsidR="00381BE4" w:rsidRPr="00381BE4" w:rsidTr="009E5B96">
        <w:tc>
          <w:tcPr>
            <w:tcW w:w="2188" w:type="pct"/>
          </w:tcPr>
          <w:p w:rsidR="00381BE4" w:rsidRPr="00381BE4" w:rsidRDefault="00381BE4" w:rsidP="00381BE4">
            <w:r w:rsidRPr="00381BE4">
              <w:rPr>
                <w:rFonts w:hint="eastAsia"/>
              </w:rPr>
              <w:t>第二章</w:t>
            </w:r>
            <w:r w:rsidRPr="00381BE4">
              <w:rPr>
                <w:rFonts w:hint="eastAsia"/>
              </w:rPr>
              <w:t xml:space="preserve">  </w:t>
            </w:r>
            <w:r w:rsidRPr="00381BE4">
              <w:rPr>
                <w:rFonts w:hint="eastAsia"/>
              </w:rPr>
              <w:t>計畫構想</w:t>
            </w:r>
          </w:p>
        </w:tc>
        <w:tc>
          <w:tcPr>
            <w:tcW w:w="2812" w:type="pct"/>
          </w:tcPr>
          <w:p w:rsidR="00381BE4" w:rsidRPr="00381BE4" w:rsidRDefault="00381BE4" w:rsidP="00381BE4"/>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第一節</w:t>
            </w:r>
            <w:r w:rsidR="009E5B96">
              <w:tab/>
            </w:r>
            <w:r w:rsidRPr="00381BE4">
              <w:rPr>
                <w:rFonts w:hint="eastAsia"/>
              </w:rPr>
              <w:t>計畫位置及範圍</w:t>
            </w:r>
          </w:p>
        </w:tc>
        <w:tc>
          <w:tcPr>
            <w:tcW w:w="2812" w:type="pct"/>
          </w:tcPr>
          <w:p w:rsidR="00381BE4" w:rsidRPr="00381BE4" w:rsidRDefault="00381BE4" w:rsidP="00381BE4"/>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一、基地區位關係</w:t>
            </w:r>
          </w:p>
        </w:tc>
        <w:tc>
          <w:tcPr>
            <w:tcW w:w="2812" w:type="pct"/>
          </w:tcPr>
          <w:p w:rsidR="00381BE4" w:rsidRPr="00381BE4" w:rsidRDefault="00381BE4" w:rsidP="00381BE4">
            <w:r w:rsidRPr="00381BE4">
              <w:rPr>
                <w:rFonts w:hint="eastAsia"/>
              </w:rPr>
              <w:t>輔以基地區位關係圖（內容格式參據圖</w:t>
            </w:r>
            <w:r w:rsidRPr="00381BE4">
              <w:rPr>
                <w:rFonts w:hint="eastAsia"/>
              </w:rPr>
              <w:t>4</w:t>
            </w:r>
            <w:r w:rsidRPr="00381BE4">
              <w:rPr>
                <w:rFonts w:hint="eastAsia"/>
              </w:rPr>
              <w:t>），說明基地區位關係。</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二、鄰近周邊發展現況</w:t>
            </w:r>
          </w:p>
        </w:tc>
        <w:tc>
          <w:tcPr>
            <w:tcW w:w="2812" w:type="pct"/>
          </w:tcPr>
          <w:p w:rsidR="00381BE4" w:rsidRPr="00381BE4" w:rsidRDefault="00381BE4" w:rsidP="00381BE4">
            <w:r w:rsidRPr="00381BE4">
              <w:rPr>
                <w:rFonts w:hint="eastAsia"/>
              </w:rPr>
              <w:t>輔以鄰近周邊發展現況圖（內容格式參據圖</w:t>
            </w:r>
            <w:r w:rsidRPr="00381BE4">
              <w:t>5</w:t>
            </w:r>
            <w:r w:rsidRPr="00381BE4">
              <w:rPr>
                <w:rFonts w:hint="eastAsia"/>
              </w:rPr>
              <w:t>），說明基地鄰近周邊人口、產業活動、土地使用及公共設施發展現況。</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三、基地位置面積</w:t>
            </w:r>
          </w:p>
        </w:tc>
        <w:tc>
          <w:tcPr>
            <w:tcW w:w="2812" w:type="pct"/>
          </w:tcPr>
          <w:p w:rsidR="00381BE4" w:rsidRPr="00381BE4" w:rsidRDefault="00381BE4" w:rsidP="00381BE4">
            <w:r w:rsidRPr="00381BE4">
              <w:rPr>
                <w:rFonts w:hint="eastAsia"/>
              </w:rPr>
              <w:t>輔以基地範圍圖（內容格式參據圖</w:t>
            </w:r>
            <w:r w:rsidRPr="00381BE4">
              <w:t>6</w:t>
            </w:r>
            <w:r w:rsidRPr="00381BE4">
              <w:rPr>
                <w:rFonts w:hint="eastAsia"/>
              </w:rPr>
              <w:t>），說明基地座落、面積及土地權屬。</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四、地形及土地使用現況</w:t>
            </w:r>
          </w:p>
        </w:tc>
        <w:tc>
          <w:tcPr>
            <w:tcW w:w="2812" w:type="pct"/>
          </w:tcPr>
          <w:p w:rsidR="00381BE4" w:rsidRPr="00381BE4" w:rsidRDefault="00381BE4" w:rsidP="00381BE4">
            <w:r w:rsidRPr="00381BE4">
              <w:rPr>
                <w:rFonts w:hint="eastAsia"/>
              </w:rPr>
              <w:t>說明基地地勢、地形地物及土地使用現況，並輔以土地使用現況圖說明之。（內容格式參據圖</w:t>
            </w:r>
            <w:r w:rsidRPr="00381BE4">
              <w:t>7</w:t>
            </w:r>
            <w:r w:rsidRPr="00381BE4">
              <w:rPr>
                <w:rFonts w:hint="eastAsia"/>
              </w:rPr>
              <w:t>）</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五、交通運輸系統</w:t>
            </w:r>
          </w:p>
        </w:tc>
        <w:tc>
          <w:tcPr>
            <w:tcW w:w="2812" w:type="pct"/>
          </w:tcPr>
          <w:p w:rsidR="00381BE4" w:rsidRPr="00381BE4" w:rsidRDefault="00381BE4" w:rsidP="00381BE4">
            <w:r w:rsidRPr="00381BE4">
              <w:rPr>
                <w:rFonts w:hint="eastAsia"/>
              </w:rPr>
              <w:t>輔以聯外道路系統圖（內容格式參據圖</w:t>
            </w:r>
            <w:r w:rsidRPr="00381BE4">
              <w:rPr>
                <w:rFonts w:hint="eastAsia"/>
              </w:rPr>
              <w:t>8</w:t>
            </w:r>
            <w:r w:rsidRPr="00381BE4">
              <w:rPr>
                <w:rFonts w:hint="eastAsia"/>
              </w:rPr>
              <w:t>），說明本計畫區聯外道路現況情形。</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第二節</w:t>
            </w:r>
            <w:r w:rsidR="009E5B96">
              <w:tab/>
            </w:r>
            <w:r w:rsidRPr="00381BE4">
              <w:rPr>
                <w:rFonts w:hint="eastAsia"/>
              </w:rPr>
              <w:t>土地適宜性分析</w:t>
            </w:r>
          </w:p>
        </w:tc>
        <w:tc>
          <w:tcPr>
            <w:tcW w:w="2812" w:type="pct"/>
          </w:tcPr>
          <w:p w:rsidR="00381BE4" w:rsidRPr="00381BE4" w:rsidRDefault="00381BE4" w:rsidP="00381BE4"/>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一、地質與土壤</w:t>
            </w:r>
          </w:p>
        </w:tc>
        <w:tc>
          <w:tcPr>
            <w:tcW w:w="2812" w:type="pct"/>
          </w:tcPr>
          <w:p w:rsidR="00381BE4" w:rsidRPr="00381BE4" w:rsidRDefault="00381BE4" w:rsidP="00381BE4">
            <w:r w:rsidRPr="00381BE4">
              <w:rPr>
                <w:rFonts w:hint="eastAsia"/>
              </w:rPr>
              <w:t>說明基地範圍地質與土壤構造調查，並完成環境地質評估、分析。</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lastRenderedPageBreak/>
              <w:t>二、水文</w:t>
            </w:r>
          </w:p>
        </w:tc>
        <w:tc>
          <w:tcPr>
            <w:tcW w:w="2812" w:type="pct"/>
          </w:tcPr>
          <w:p w:rsidR="00381BE4" w:rsidRPr="00381BE4" w:rsidRDefault="00381BE4" w:rsidP="00381BE4">
            <w:r w:rsidRPr="00381BE4">
              <w:rPr>
                <w:rFonts w:hint="eastAsia"/>
              </w:rPr>
              <w:t>說明環境及</w:t>
            </w:r>
            <w:proofErr w:type="gramStart"/>
            <w:r w:rsidRPr="00381BE4">
              <w:rPr>
                <w:rFonts w:hint="eastAsia"/>
              </w:rPr>
              <w:t>基地水系</w:t>
            </w:r>
            <w:proofErr w:type="gramEnd"/>
            <w:r w:rsidRPr="00381BE4">
              <w:rPr>
                <w:rFonts w:hint="eastAsia"/>
              </w:rPr>
              <w:t>，與水源水質水量保護區、河川區、海岸線等介面分析。</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三、氣象</w:t>
            </w:r>
          </w:p>
        </w:tc>
        <w:tc>
          <w:tcPr>
            <w:tcW w:w="2812" w:type="pct"/>
          </w:tcPr>
          <w:p w:rsidR="00381BE4" w:rsidRPr="00381BE4" w:rsidRDefault="00381BE4" w:rsidP="00381BE4">
            <w:r w:rsidRPr="00381BE4">
              <w:rPr>
                <w:rFonts w:hint="eastAsia"/>
              </w:rPr>
              <w:t>說明基地歷年來降雨量、溫度、溼度、風向風速及颱風與基地整體規劃之相容性。</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四、景觀特性</w:t>
            </w:r>
          </w:p>
        </w:tc>
        <w:tc>
          <w:tcPr>
            <w:tcW w:w="2812" w:type="pct"/>
          </w:tcPr>
          <w:p w:rsidR="00381BE4" w:rsidRPr="00381BE4" w:rsidRDefault="00381BE4" w:rsidP="00381BE4">
            <w:r w:rsidRPr="00381BE4">
              <w:rPr>
                <w:rFonts w:hint="eastAsia"/>
              </w:rPr>
              <w:t>說明基地之視域及視覺景觀條件、可塑性，以及植被種類及其覆蓋情形。</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五、綜論</w:t>
            </w:r>
          </w:p>
        </w:tc>
        <w:tc>
          <w:tcPr>
            <w:tcW w:w="2812" w:type="pct"/>
          </w:tcPr>
          <w:p w:rsidR="00381BE4" w:rsidRPr="00381BE4" w:rsidRDefault="00381BE4" w:rsidP="00381BE4">
            <w:r w:rsidRPr="00381BE4">
              <w:rPr>
                <w:rFonts w:hint="eastAsia"/>
              </w:rPr>
              <w:t>輔以土地適宜性分析圖（內容格式參據圖</w:t>
            </w:r>
            <w:r w:rsidRPr="00381BE4">
              <w:rPr>
                <w:rFonts w:hint="eastAsia"/>
              </w:rPr>
              <w:t>9</w:t>
            </w:r>
            <w:r w:rsidRPr="00381BE4">
              <w:rPr>
                <w:rFonts w:hint="eastAsia"/>
              </w:rPr>
              <w:t>），綜合說明自然環境、人為環境、景觀調查分析所指出之開發限制因素，及不宜開發之區位。</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第三節</w:t>
            </w:r>
            <w:r w:rsidR="009E5B96">
              <w:tab/>
            </w:r>
            <w:r w:rsidRPr="00381BE4">
              <w:rPr>
                <w:rFonts w:hint="eastAsia"/>
              </w:rPr>
              <w:t>事業項目</w:t>
            </w:r>
          </w:p>
        </w:tc>
        <w:tc>
          <w:tcPr>
            <w:tcW w:w="2812" w:type="pct"/>
          </w:tcPr>
          <w:p w:rsidR="00381BE4" w:rsidRPr="00381BE4" w:rsidRDefault="00381BE4" w:rsidP="00381BE4">
            <w:r w:rsidRPr="00381BE4">
              <w:rPr>
                <w:rFonts w:hint="eastAsia"/>
              </w:rPr>
              <w:t>事業項目主體，依照「非都市土地使用管制規則」規定遊憩用地容許使用，說明申請開發基地之整體開發項目。</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第四節</w:t>
            </w:r>
            <w:r w:rsidR="009E5B96">
              <w:tab/>
            </w:r>
            <w:r w:rsidRPr="00381BE4">
              <w:rPr>
                <w:rFonts w:hint="eastAsia"/>
              </w:rPr>
              <w:t>土地使用計畫</w:t>
            </w:r>
          </w:p>
        </w:tc>
        <w:tc>
          <w:tcPr>
            <w:tcW w:w="2812" w:type="pct"/>
          </w:tcPr>
          <w:p w:rsidR="00381BE4" w:rsidRPr="00381BE4" w:rsidRDefault="00381BE4" w:rsidP="00381BE4">
            <w:r w:rsidRPr="00381BE4">
              <w:rPr>
                <w:rFonts w:hint="eastAsia"/>
              </w:rPr>
              <w:t>說明本計畫之整體規劃設計理念構想。</w:t>
            </w:r>
            <w:r w:rsidRPr="00381BE4">
              <w:rPr>
                <w:rFonts w:hint="eastAsia"/>
              </w:rPr>
              <w:t>(</w:t>
            </w:r>
            <w:r w:rsidRPr="00381BE4">
              <w:rPr>
                <w:rFonts w:hint="eastAsia"/>
              </w:rPr>
              <w:t>包括土地使用規劃、交通系統、公用設備、景觀及植栽等計畫之概要性說明。</w:t>
            </w:r>
            <w:r w:rsidRPr="00381BE4">
              <w:rPr>
                <w:rFonts w:hint="eastAsia"/>
              </w:rPr>
              <w:t>)</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第五節</w:t>
            </w:r>
            <w:r w:rsidR="009E5B96">
              <w:tab/>
            </w:r>
            <w:r w:rsidRPr="00381BE4">
              <w:rPr>
                <w:rFonts w:hint="eastAsia"/>
              </w:rPr>
              <w:t>建築計畫概要</w:t>
            </w:r>
          </w:p>
        </w:tc>
        <w:tc>
          <w:tcPr>
            <w:tcW w:w="2812" w:type="pct"/>
          </w:tcPr>
          <w:p w:rsidR="00381BE4" w:rsidRPr="00381BE4" w:rsidRDefault="00381BE4" w:rsidP="00381BE4">
            <w:r w:rsidRPr="00381BE4">
              <w:rPr>
                <w:rFonts w:hint="eastAsia"/>
              </w:rPr>
              <w:t>說明區內遊憩設施及需要性服務設施之配置情形、建物造型等構想，與環境相容性之分析，並輔以規劃構想說明表、土地使用計畫圖及全區配置圖（內容格式參據表</w:t>
            </w:r>
            <w:r w:rsidRPr="00381BE4">
              <w:rPr>
                <w:rFonts w:hint="eastAsia"/>
              </w:rPr>
              <w:t>5</w:t>
            </w:r>
            <w:r w:rsidRPr="00381BE4">
              <w:rPr>
                <w:rFonts w:hint="eastAsia"/>
              </w:rPr>
              <w:t>、圖</w:t>
            </w:r>
            <w:r w:rsidRPr="00381BE4">
              <w:t>1</w:t>
            </w:r>
            <w:r w:rsidRPr="00381BE4">
              <w:rPr>
                <w:rFonts w:hint="eastAsia"/>
              </w:rPr>
              <w:t>0</w:t>
            </w:r>
            <w:r w:rsidRPr="00381BE4">
              <w:rPr>
                <w:rFonts w:hint="eastAsia"/>
              </w:rPr>
              <w:t>及圖</w:t>
            </w:r>
            <w:r w:rsidRPr="00381BE4">
              <w:t>1</w:t>
            </w:r>
            <w:r w:rsidRPr="00381BE4">
              <w:rPr>
                <w:rFonts w:hint="eastAsia"/>
              </w:rPr>
              <w:t>1</w:t>
            </w:r>
            <w:r w:rsidRPr="00381BE4">
              <w:rPr>
                <w:rFonts w:hint="eastAsia"/>
              </w:rPr>
              <w:t>）推論說明之。</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第六節</w:t>
            </w:r>
            <w:r w:rsidR="009E5B96">
              <w:tab/>
            </w:r>
            <w:proofErr w:type="gramStart"/>
            <w:r w:rsidRPr="00381BE4">
              <w:rPr>
                <w:rFonts w:hint="eastAsia"/>
              </w:rPr>
              <w:t>週</w:t>
            </w:r>
            <w:proofErr w:type="gramEnd"/>
            <w:r w:rsidRPr="00381BE4">
              <w:rPr>
                <w:rFonts w:hint="eastAsia"/>
              </w:rPr>
              <w:t>邊環境景觀計畫</w:t>
            </w:r>
          </w:p>
        </w:tc>
        <w:tc>
          <w:tcPr>
            <w:tcW w:w="2812" w:type="pct"/>
          </w:tcPr>
          <w:p w:rsidR="00381BE4" w:rsidRPr="00381BE4" w:rsidRDefault="00381BE4" w:rsidP="00381BE4">
            <w:r w:rsidRPr="00381BE4">
              <w:rPr>
                <w:rFonts w:hint="eastAsia"/>
              </w:rPr>
              <w:t>說明本計畫景觀及植栽等計畫構想。</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第七節</w:t>
            </w:r>
            <w:r w:rsidR="009E5B96">
              <w:tab/>
            </w:r>
            <w:r w:rsidRPr="00381BE4">
              <w:rPr>
                <w:rFonts w:hint="eastAsia"/>
              </w:rPr>
              <w:t>預估開發模式</w:t>
            </w:r>
          </w:p>
        </w:tc>
        <w:tc>
          <w:tcPr>
            <w:tcW w:w="2812" w:type="pct"/>
          </w:tcPr>
          <w:p w:rsidR="00381BE4" w:rsidRPr="00381BE4" w:rsidRDefault="00381BE4" w:rsidP="00381BE4"/>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一、土地取得方式</w:t>
            </w:r>
          </w:p>
        </w:tc>
        <w:tc>
          <w:tcPr>
            <w:tcW w:w="2812" w:type="pct"/>
          </w:tcPr>
          <w:p w:rsidR="00381BE4" w:rsidRPr="00381BE4" w:rsidRDefault="00381BE4" w:rsidP="00381BE4">
            <w:r w:rsidRPr="00381BE4">
              <w:rPr>
                <w:rFonts w:hint="eastAsia"/>
              </w:rPr>
              <w:t>說明區內土地取得方式，如承買取得或取得土地使用同意書等。</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二、開發型態</w:t>
            </w:r>
          </w:p>
        </w:tc>
        <w:tc>
          <w:tcPr>
            <w:tcW w:w="2812" w:type="pct"/>
          </w:tcPr>
          <w:p w:rsidR="00381BE4" w:rsidRPr="00381BE4" w:rsidRDefault="00381BE4" w:rsidP="00381BE4">
            <w:r w:rsidRPr="00381BE4">
              <w:rPr>
                <w:rFonts w:hint="eastAsia"/>
              </w:rPr>
              <w:t>說明本計畫區開發主體、投資經營組織型態及開發方式。</w:t>
            </w:r>
          </w:p>
        </w:tc>
      </w:tr>
      <w:tr w:rsidR="00381BE4" w:rsidRPr="00381BE4" w:rsidTr="009E5B96">
        <w:tc>
          <w:tcPr>
            <w:tcW w:w="2188" w:type="pct"/>
          </w:tcPr>
          <w:p w:rsidR="00381BE4" w:rsidRPr="00381BE4" w:rsidRDefault="00381BE4" w:rsidP="009E5B96">
            <w:pPr>
              <w:ind w:leftChars="400" w:left="1440" w:hangingChars="200" w:hanging="480"/>
            </w:pPr>
            <w:r w:rsidRPr="00381BE4">
              <w:rPr>
                <w:rFonts w:hint="eastAsia"/>
              </w:rPr>
              <w:t>三、初步開發構想</w:t>
            </w:r>
          </w:p>
        </w:tc>
        <w:tc>
          <w:tcPr>
            <w:tcW w:w="2812" w:type="pct"/>
          </w:tcPr>
          <w:p w:rsidR="00381BE4" w:rsidRPr="00381BE4" w:rsidRDefault="00381BE4" w:rsidP="009E5B96">
            <w:pPr>
              <w:spacing w:line="390" w:lineRule="exact"/>
            </w:pPr>
            <w:r w:rsidRPr="00381BE4">
              <w:rPr>
                <w:rFonts w:hint="eastAsia"/>
              </w:rPr>
              <w:t>說明申請開發基地未來之開發構想及原則，其內容可包括下列幾項：</w:t>
            </w:r>
          </w:p>
          <w:p w:rsidR="00381BE4" w:rsidRPr="00381BE4" w:rsidRDefault="00381BE4" w:rsidP="009E5B96">
            <w:pPr>
              <w:spacing w:line="390" w:lineRule="exact"/>
              <w:ind w:left="480" w:hangingChars="200" w:hanging="480"/>
            </w:pPr>
            <w:r w:rsidRPr="00381BE4">
              <w:rPr>
                <w:rFonts w:hint="eastAsia"/>
              </w:rPr>
              <w:t>(</w:t>
            </w:r>
            <w:proofErr w:type="gramStart"/>
            <w:r w:rsidRPr="00381BE4">
              <w:rPr>
                <w:rFonts w:hint="eastAsia"/>
              </w:rPr>
              <w:t>一</w:t>
            </w:r>
            <w:proofErr w:type="gramEnd"/>
            <w:r w:rsidRPr="00381BE4">
              <w:rPr>
                <w:rFonts w:hint="eastAsia"/>
              </w:rPr>
              <w:t>)</w:t>
            </w:r>
            <w:r w:rsidR="009E5B96">
              <w:tab/>
            </w:r>
            <w:r w:rsidRPr="00381BE4">
              <w:rPr>
                <w:rFonts w:hint="eastAsia"/>
              </w:rPr>
              <w:t>概要性規劃原則</w:t>
            </w:r>
          </w:p>
          <w:p w:rsidR="00381BE4" w:rsidRPr="00381BE4" w:rsidRDefault="00381BE4" w:rsidP="009E5B96">
            <w:pPr>
              <w:spacing w:line="390" w:lineRule="exact"/>
              <w:ind w:left="480" w:hangingChars="200" w:hanging="480"/>
            </w:pPr>
            <w:r w:rsidRPr="00381BE4">
              <w:rPr>
                <w:rFonts w:hint="eastAsia"/>
              </w:rPr>
              <w:lastRenderedPageBreak/>
              <w:t>(</w:t>
            </w:r>
            <w:r w:rsidRPr="00381BE4">
              <w:rPr>
                <w:rFonts w:hint="eastAsia"/>
              </w:rPr>
              <w:t>二</w:t>
            </w:r>
            <w:r w:rsidRPr="00381BE4">
              <w:rPr>
                <w:rFonts w:hint="eastAsia"/>
              </w:rPr>
              <w:t>)</w:t>
            </w:r>
            <w:r w:rsidR="009E5B96">
              <w:tab/>
            </w:r>
            <w:r w:rsidRPr="00381BE4">
              <w:rPr>
                <w:rFonts w:hint="eastAsia"/>
              </w:rPr>
              <w:t>整地規劃原則</w:t>
            </w:r>
          </w:p>
          <w:p w:rsidR="00381BE4" w:rsidRPr="00381BE4" w:rsidRDefault="00381BE4" w:rsidP="009E5B96">
            <w:pPr>
              <w:spacing w:line="390" w:lineRule="exact"/>
              <w:ind w:left="480" w:hangingChars="200" w:hanging="480"/>
            </w:pPr>
            <w:r w:rsidRPr="00381BE4">
              <w:rPr>
                <w:rFonts w:hint="eastAsia"/>
              </w:rPr>
              <w:t>(</w:t>
            </w:r>
            <w:r w:rsidRPr="00381BE4">
              <w:rPr>
                <w:rFonts w:hint="eastAsia"/>
              </w:rPr>
              <w:t>三</w:t>
            </w:r>
            <w:r w:rsidRPr="00381BE4">
              <w:rPr>
                <w:rFonts w:hint="eastAsia"/>
              </w:rPr>
              <w:t>)</w:t>
            </w:r>
            <w:r w:rsidR="009E5B96">
              <w:tab/>
            </w:r>
            <w:r w:rsidRPr="00381BE4">
              <w:rPr>
                <w:rFonts w:hint="eastAsia"/>
              </w:rPr>
              <w:t>建築計畫原則</w:t>
            </w:r>
            <w:r w:rsidR="009E5B96">
              <w:rPr>
                <w:rFonts w:hint="eastAsia"/>
              </w:rPr>
              <w:t>：</w:t>
            </w:r>
            <w:r w:rsidRPr="00381BE4">
              <w:rPr>
                <w:rFonts w:hint="eastAsia"/>
              </w:rPr>
              <w:t>輔以視覺景觀透視圖（內容格式參據圖</w:t>
            </w:r>
            <w:r w:rsidRPr="00381BE4">
              <w:t>1</w:t>
            </w:r>
            <w:r w:rsidRPr="00381BE4">
              <w:rPr>
                <w:rFonts w:hint="eastAsia"/>
              </w:rPr>
              <w:t>2</w:t>
            </w:r>
            <w:r w:rsidRPr="00381BE4">
              <w:rPr>
                <w:rFonts w:hint="eastAsia"/>
              </w:rPr>
              <w:t>）推論說明之。</w:t>
            </w:r>
          </w:p>
          <w:p w:rsidR="00381BE4" w:rsidRPr="00381BE4" w:rsidRDefault="00381BE4" w:rsidP="009E5B96">
            <w:pPr>
              <w:spacing w:line="390" w:lineRule="exact"/>
              <w:ind w:left="480" w:hangingChars="200" w:hanging="480"/>
            </w:pPr>
            <w:r w:rsidRPr="00381BE4">
              <w:rPr>
                <w:rFonts w:hint="eastAsia"/>
              </w:rPr>
              <w:t>(</w:t>
            </w:r>
            <w:r w:rsidRPr="00381BE4">
              <w:rPr>
                <w:rFonts w:hint="eastAsia"/>
              </w:rPr>
              <w:t>四</w:t>
            </w:r>
            <w:r w:rsidRPr="00381BE4">
              <w:rPr>
                <w:rFonts w:hint="eastAsia"/>
              </w:rPr>
              <w:t>)</w:t>
            </w:r>
            <w:r w:rsidR="009E5B96">
              <w:tab/>
            </w:r>
            <w:r w:rsidRPr="00381BE4">
              <w:rPr>
                <w:rFonts w:hint="eastAsia"/>
              </w:rPr>
              <w:t>開發方式構想</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lastRenderedPageBreak/>
              <w:t>第八節</w:t>
            </w:r>
            <w:r w:rsidR="009E5B96">
              <w:tab/>
            </w:r>
            <w:r w:rsidRPr="00381BE4">
              <w:rPr>
                <w:rFonts w:hint="eastAsia"/>
              </w:rPr>
              <w:t>開發預定進度</w:t>
            </w:r>
          </w:p>
        </w:tc>
        <w:tc>
          <w:tcPr>
            <w:tcW w:w="2812" w:type="pct"/>
          </w:tcPr>
          <w:p w:rsidR="00381BE4" w:rsidRPr="00381BE4" w:rsidRDefault="00381BE4" w:rsidP="009E5B96">
            <w:pPr>
              <w:spacing w:line="390" w:lineRule="exact"/>
            </w:pPr>
            <w:r w:rsidRPr="00381BE4">
              <w:rPr>
                <w:rFonts w:hint="eastAsia"/>
              </w:rPr>
              <w:t>輔以分期分區開發計畫說明本計畫籌備期、營建期及營運期所預定完成之時程。</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第九節</w:t>
            </w:r>
            <w:r w:rsidR="009E5B96">
              <w:tab/>
            </w:r>
            <w:r w:rsidRPr="00381BE4">
              <w:rPr>
                <w:rFonts w:hint="eastAsia"/>
              </w:rPr>
              <w:t>開發效益</w:t>
            </w:r>
          </w:p>
        </w:tc>
        <w:tc>
          <w:tcPr>
            <w:tcW w:w="2812" w:type="pct"/>
          </w:tcPr>
          <w:p w:rsidR="00381BE4" w:rsidRPr="00381BE4" w:rsidRDefault="00381BE4" w:rsidP="009E5B96">
            <w:pPr>
              <w:spacing w:line="390" w:lineRule="exact"/>
            </w:pPr>
            <w:r w:rsidRPr="00381BE4">
              <w:rPr>
                <w:rFonts w:hint="eastAsia"/>
              </w:rPr>
              <w:t>說明導入之開發計畫對於地方社會預期產生之效益，其內容可包括下列幾項，以供參考：</w:t>
            </w:r>
          </w:p>
          <w:p w:rsidR="00381BE4" w:rsidRPr="00381BE4" w:rsidRDefault="00381BE4" w:rsidP="009E5B96">
            <w:pPr>
              <w:spacing w:line="390" w:lineRule="exact"/>
              <w:ind w:left="480" w:hangingChars="200" w:hanging="480"/>
            </w:pPr>
            <w:r w:rsidRPr="00381BE4">
              <w:rPr>
                <w:rFonts w:hint="eastAsia"/>
              </w:rPr>
              <w:t>(</w:t>
            </w:r>
            <w:proofErr w:type="gramStart"/>
            <w:r w:rsidRPr="00381BE4">
              <w:rPr>
                <w:rFonts w:hint="eastAsia"/>
              </w:rPr>
              <w:t>一</w:t>
            </w:r>
            <w:proofErr w:type="gramEnd"/>
            <w:r w:rsidRPr="00381BE4">
              <w:rPr>
                <w:rFonts w:hint="eastAsia"/>
              </w:rPr>
              <w:t>)</w:t>
            </w:r>
            <w:r w:rsidR="009E5B96">
              <w:tab/>
            </w:r>
            <w:r w:rsidRPr="00381BE4">
              <w:rPr>
                <w:rFonts w:hint="eastAsia"/>
              </w:rPr>
              <w:t>人文經濟方面</w:t>
            </w:r>
          </w:p>
          <w:p w:rsidR="00381BE4" w:rsidRPr="00381BE4" w:rsidRDefault="00381BE4" w:rsidP="009E5B96">
            <w:pPr>
              <w:spacing w:line="390" w:lineRule="exact"/>
              <w:ind w:left="480" w:hangingChars="200" w:hanging="480"/>
            </w:pPr>
            <w:r w:rsidRPr="00381BE4">
              <w:rPr>
                <w:rFonts w:hint="eastAsia"/>
              </w:rPr>
              <w:t>(</w:t>
            </w:r>
            <w:r w:rsidRPr="00381BE4">
              <w:rPr>
                <w:rFonts w:hint="eastAsia"/>
              </w:rPr>
              <w:t>二</w:t>
            </w:r>
            <w:r w:rsidRPr="00381BE4">
              <w:rPr>
                <w:rFonts w:hint="eastAsia"/>
              </w:rPr>
              <w:t>)</w:t>
            </w:r>
            <w:r w:rsidR="009E5B96">
              <w:tab/>
            </w:r>
            <w:r w:rsidRPr="00381BE4">
              <w:rPr>
                <w:rFonts w:hint="eastAsia"/>
              </w:rPr>
              <w:t>遊憩活動方面</w:t>
            </w:r>
          </w:p>
          <w:p w:rsidR="00381BE4" w:rsidRPr="00381BE4" w:rsidRDefault="00381BE4" w:rsidP="009E5B96">
            <w:pPr>
              <w:spacing w:line="390" w:lineRule="exact"/>
              <w:ind w:left="480" w:hangingChars="200" w:hanging="480"/>
            </w:pPr>
            <w:r w:rsidRPr="00381BE4">
              <w:rPr>
                <w:rFonts w:hint="eastAsia"/>
              </w:rPr>
              <w:t>(</w:t>
            </w:r>
            <w:r w:rsidRPr="00381BE4">
              <w:rPr>
                <w:rFonts w:hint="eastAsia"/>
              </w:rPr>
              <w:t>三</w:t>
            </w:r>
            <w:r w:rsidRPr="00381BE4">
              <w:rPr>
                <w:rFonts w:hint="eastAsia"/>
              </w:rPr>
              <w:t>)</w:t>
            </w:r>
            <w:r w:rsidR="009E5B96">
              <w:tab/>
            </w:r>
            <w:r w:rsidRPr="00381BE4">
              <w:rPr>
                <w:rFonts w:hint="eastAsia"/>
              </w:rPr>
              <w:t>景觀環境方面</w:t>
            </w:r>
          </w:p>
        </w:tc>
      </w:tr>
      <w:tr w:rsidR="00381BE4" w:rsidRPr="00381BE4" w:rsidTr="009E5B96">
        <w:tc>
          <w:tcPr>
            <w:tcW w:w="2188" w:type="pct"/>
          </w:tcPr>
          <w:p w:rsidR="00381BE4" w:rsidRPr="00381BE4" w:rsidRDefault="00381BE4" w:rsidP="00381BE4">
            <w:r w:rsidRPr="00381BE4">
              <w:rPr>
                <w:rFonts w:hint="eastAsia"/>
              </w:rPr>
              <w:t>第三章</w:t>
            </w:r>
            <w:r w:rsidRPr="00381BE4">
              <w:rPr>
                <w:rFonts w:hint="eastAsia"/>
              </w:rPr>
              <w:t xml:space="preserve">  </w:t>
            </w:r>
            <w:r w:rsidRPr="00381BE4">
              <w:rPr>
                <w:rFonts w:hint="eastAsia"/>
              </w:rPr>
              <w:t>經營管理計畫</w:t>
            </w:r>
          </w:p>
        </w:tc>
        <w:tc>
          <w:tcPr>
            <w:tcW w:w="2812" w:type="pct"/>
          </w:tcPr>
          <w:p w:rsidR="00381BE4" w:rsidRPr="00381BE4" w:rsidRDefault="00381BE4" w:rsidP="009E5B96">
            <w:pPr>
              <w:spacing w:line="390" w:lineRule="exact"/>
            </w:pPr>
            <w:r w:rsidRPr="00381BE4">
              <w:rPr>
                <w:rFonts w:hint="eastAsia"/>
              </w:rPr>
              <w:t>經營管理的目的，主要使觀光遊憩資源，在不損害自然、人文資源的原則下，提供觀光遊憩者高品質的觀光遊憩機會，滿足其需求，將資源充分有效的應用及做出合理的分配使用。因此，此部份說明公司的營運計劃及管理計劃，並使投資者了解誰負責經營管理、未來營運效率為何、公司目前存在的潛在優勢和弱勢為何。</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第一節</w:t>
            </w:r>
            <w:r w:rsidR="009E5B96">
              <w:tab/>
            </w:r>
            <w:r w:rsidRPr="00381BE4">
              <w:rPr>
                <w:rFonts w:hint="eastAsia"/>
              </w:rPr>
              <w:t>經營管理內容</w:t>
            </w:r>
          </w:p>
        </w:tc>
        <w:tc>
          <w:tcPr>
            <w:tcW w:w="2812" w:type="pct"/>
          </w:tcPr>
          <w:p w:rsidR="00381BE4" w:rsidRPr="00381BE4" w:rsidRDefault="00381BE4" w:rsidP="009E5B96">
            <w:pPr>
              <w:spacing w:line="390" w:lineRule="exact"/>
            </w:pPr>
            <w:r w:rsidRPr="00381BE4">
              <w:rPr>
                <w:rFonts w:hint="eastAsia"/>
              </w:rPr>
              <w:t>說明未來開發區之經營的方針及營運的方向，其內容可包括：</w:t>
            </w:r>
          </w:p>
          <w:p w:rsidR="00381BE4" w:rsidRPr="00381BE4" w:rsidRDefault="00381BE4" w:rsidP="009E5B96">
            <w:pPr>
              <w:spacing w:line="390" w:lineRule="exact"/>
              <w:ind w:left="480" w:hangingChars="200" w:hanging="480"/>
            </w:pPr>
            <w:r w:rsidRPr="00381BE4">
              <w:rPr>
                <w:rFonts w:hint="eastAsia"/>
              </w:rPr>
              <w:t>(</w:t>
            </w:r>
            <w:proofErr w:type="gramStart"/>
            <w:r w:rsidRPr="00381BE4">
              <w:rPr>
                <w:rFonts w:hint="eastAsia"/>
              </w:rPr>
              <w:t>一</w:t>
            </w:r>
            <w:proofErr w:type="gramEnd"/>
            <w:r w:rsidRPr="00381BE4">
              <w:rPr>
                <w:rFonts w:hint="eastAsia"/>
              </w:rPr>
              <w:t>)</w:t>
            </w:r>
            <w:r w:rsidR="009E5B96">
              <w:tab/>
            </w:r>
            <w:r w:rsidRPr="00381BE4">
              <w:rPr>
                <w:rFonts w:hint="eastAsia"/>
              </w:rPr>
              <w:t>經營方針：說明該事業的利基與滿足利基之條件，並說明其提供之各項產品與產品特色。</w:t>
            </w:r>
          </w:p>
          <w:p w:rsidR="00381BE4" w:rsidRPr="00381BE4" w:rsidRDefault="00381BE4" w:rsidP="009E5B96">
            <w:pPr>
              <w:spacing w:line="390" w:lineRule="exact"/>
              <w:ind w:left="480" w:hangingChars="200" w:hanging="480"/>
            </w:pPr>
            <w:r w:rsidRPr="00381BE4">
              <w:rPr>
                <w:rFonts w:hint="eastAsia"/>
              </w:rPr>
              <w:t>(</w:t>
            </w:r>
            <w:r w:rsidRPr="00381BE4">
              <w:rPr>
                <w:rFonts w:hint="eastAsia"/>
              </w:rPr>
              <w:t>二</w:t>
            </w:r>
            <w:r w:rsidRPr="00381BE4">
              <w:rPr>
                <w:rFonts w:hint="eastAsia"/>
              </w:rPr>
              <w:t>)</w:t>
            </w:r>
            <w:r w:rsidR="009E5B96">
              <w:tab/>
            </w:r>
            <w:r w:rsidRPr="00381BE4">
              <w:rPr>
                <w:rFonts w:hint="eastAsia"/>
              </w:rPr>
              <w:t>營運方向：就市場現況分析、未來市場可行性評估，說明該事業營運後的產品服務型態與項目，並明確說明該事業的營業收入分配比率期望值。</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lastRenderedPageBreak/>
              <w:t>第二節</w:t>
            </w:r>
            <w:r w:rsidR="009E5B96">
              <w:tab/>
            </w:r>
            <w:r w:rsidRPr="00381BE4">
              <w:rPr>
                <w:rFonts w:hint="eastAsia"/>
              </w:rPr>
              <w:t>經營策略</w:t>
            </w:r>
          </w:p>
        </w:tc>
        <w:tc>
          <w:tcPr>
            <w:tcW w:w="2812" w:type="pct"/>
          </w:tcPr>
          <w:p w:rsidR="00381BE4" w:rsidRPr="00381BE4" w:rsidRDefault="00381BE4" w:rsidP="00381BE4">
            <w:r w:rsidRPr="00381BE4">
              <w:rPr>
                <w:rFonts w:hint="eastAsia"/>
              </w:rPr>
              <w:t>配合本遊憩設施區主要客源及市場需求，說明市場定位之經營策略，如淡、旺季經營、配合的優惠措施方案及策略聯盟之整合模式等。</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第三節</w:t>
            </w:r>
            <w:r w:rsidR="009E5B96">
              <w:tab/>
            </w:r>
            <w:r w:rsidRPr="00381BE4">
              <w:rPr>
                <w:rFonts w:hint="eastAsia"/>
              </w:rPr>
              <w:t>行銷推廣</w:t>
            </w:r>
          </w:p>
        </w:tc>
        <w:tc>
          <w:tcPr>
            <w:tcW w:w="2812" w:type="pct"/>
          </w:tcPr>
          <w:p w:rsidR="00381BE4" w:rsidRPr="00381BE4" w:rsidRDefault="00381BE4" w:rsidP="00381BE4">
            <w:r w:rsidRPr="00381BE4">
              <w:rPr>
                <w:rFonts w:hint="eastAsia"/>
              </w:rPr>
              <w:t>配合本遊憩設施區主要客源、目標對象及市場需求，說明未來預期導入之相關活動項目，以帶動本區之人潮。</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第四節</w:t>
            </w:r>
            <w:r w:rsidR="009E5B96">
              <w:tab/>
            </w:r>
            <w:r w:rsidRPr="00381BE4">
              <w:rPr>
                <w:rFonts w:hint="eastAsia"/>
              </w:rPr>
              <w:t>組織架構</w:t>
            </w:r>
          </w:p>
        </w:tc>
        <w:tc>
          <w:tcPr>
            <w:tcW w:w="2812" w:type="pct"/>
          </w:tcPr>
          <w:p w:rsidR="00381BE4" w:rsidRPr="00381BE4" w:rsidRDefault="00381BE4" w:rsidP="00381BE4">
            <w:r w:rsidRPr="00381BE4">
              <w:rPr>
                <w:rFonts w:hint="eastAsia"/>
              </w:rPr>
              <w:t>說明該事業人事組織與管理之相關內容，其項目包括下列：</w:t>
            </w:r>
          </w:p>
          <w:p w:rsidR="00381BE4" w:rsidRPr="00381BE4" w:rsidRDefault="00381BE4" w:rsidP="009E5B96">
            <w:pPr>
              <w:ind w:left="480" w:hangingChars="200" w:hanging="480"/>
            </w:pPr>
            <w:r w:rsidRPr="00381BE4">
              <w:rPr>
                <w:rFonts w:hint="eastAsia"/>
              </w:rPr>
              <w:t>(</w:t>
            </w:r>
            <w:proofErr w:type="gramStart"/>
            <w:r w:rsidRPr="00381BE4">
              <w:rPr>
                <w:rFonts w:hint="eastAsia"/>
              </w:rPr>
              <w:t>一</w:t>
            </w:r>
            <w:proofErr w:type="gramEnd"/>
            <w:r w:rsidRPr="00381BE4">
              <w:rPr>
                <w:rFonts w:hint="eastAsia"/>
              </w:rPr>
              <w:t>)</w:t>
            </w:r>
            <w:r w:rsidR="009E5B96">
              <w:tab/>
            </w:r>
            <w:r w:rsidRPr="00381BE4">
              <w:rPr>
                <w:rFonts w:hint="eastAsia"/>
              </w:rPr>
              <w:t>組織圖</w:t>
            </w:r>
          </w:p>
          <w:p w:rsidR="00381BE4" w:rsidRPr="00381BE4" w:rsidRDefault="00381BE4" w:rsidP="009E5B96">
            <w:pPr>
              <w:ind w:left="480" w:hangingChars="200" w:hanging="480"/>
            </w:pPr>
            <w:r w:rsidRPr="00381BE4">
              <w:rPr>
                <w:rFonts w:hint="eastAsia"/>
              </w:rPr>
              <w:t>(</w:t>
            </w:r>
            <w:r w:rsidRPr="00381BE4">
              <w:rPr>
                <w:rFonts w:hint="eastAsia"/>
              </w:rPr>
              <w:t>二</w:t>
            </w:r>
            <w:r w:rsidRPr="00381BE4">
              <w:rPr>
                <w:rFonts w:hint="eastAsia"/>
              </w:rPr>
              <w:t>)</w:t>
            </w:r>
            <w:r w:rsidR="009E5B96">
              <w:tab/>
            </w:r>
            <w:r w:rsidRPr="00381BE4">
              <w:rPr>
                <w:rFonts w:hint="eastAsia"/>
              </w:rPr>
              <w:t>人力配置圖表：請按照各部門所需之人力適當規劃需求人數（內容格式參據表</w:t>
            </w:r>
            <w:r w:rsidRPr="00381BE4">
              <w:rPr>
                <w:rFonts w:hint="eastAsia"/>
              </w:rPr>
              <w:t>6</w:t>
            </w:r>
            <w:r w:rsidRPr="00381BE4">
              <w:rPr>
                <w:rFonts w:hint="eastAsia"/>
              </w:rPr>
              <w:t>），編表推論說明之，並按照該事業之不同需求自行斟酌調整。</w:t>
            </w:r>
          </w:p>
          <w:p w:rsidR="00381BE4" w:rsidRPr="00381BE4" w:rsidRDefault="00381BE4" w:rsidP="009E5B96">
            <w:pPr>
              <w:ind w:left="480" w:hangingChars="200" w:hanging="480"/>
            </w:pPr>
            <w:r w:rsidRPr="00381BE4">
              <w:rPr>
                <w:rFonts w:hint="eastAsia"/>
              </w:rPr>
              <w:t>(</w:t>
            </w:r>
            <w:r w:rsidRPr="00381BE4">
              <w:rPr>
                <w:rFonts w:hint="eastAsia"/>
              </w:rPr>
              <w:t>三</w:t>
            </w:r>
            <w:r w:rsidRPr="00381BE4">
              <w:rPr>
                <w:rFonts w:hint="eastAsia"/>
              </w:rPr>
              <w:t>)</w:t>
            </w:r>
            <w:r w:rsidR="009E5B96">
              <w:tab/>
            </w:r>
            <w:r w:rsidRPr="00381BE4">
              <w:rPr>
                <w:rFonts w:hint="eastAsia"/>
              </w:rPr>
              <w:t>部門職掌：說明各部門其應負責之工作及權責事項。</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第五節</w:t>
            </w:r>
            <w:r w:rsidR="009E5B96">
              <w:tab/>
            </w:r>
            <w:r w:rsidRPr="00381BE4">
              <w:rPr>
                <w:rFonts w:hint="eastAsia"/>
              </w:rPr>
              <w:t>活動與設施管理</w:t>
            </w:r>
          </w:p>
        </w:tc>
        <w:tc>
          <w:tcPr>
            <w:tcW w:w="2812" w:type="pct"/>
          </w:tcPr>
          <w:p w:rsidR="00381BE4" w:rsidRPr="00381BE4" w:rsidRDefault="00381BE4" w:rsidP="009E5B96">
            <w:pPr>
              <w:ind w:left="480" w:hangingChars="200" w:hanging="480"/>
            </w:pPr>
            <w:r w:rsidRPr="00381BE4">
              <w:rPr>
                <w:rFonts w:hint="eastAsia"/>
              </w:rPr>
              <w:t>一、說明辦理解說服務、公共安全講習訓練及遊客參與各項活動之安排、接待暨意見回覆處理等基本管理機制。</w:t>
            </w:r>
          </w:p>
          <w:p w:rsidR="00381BE4" w:rsidRPr="00381BE4" w:rsidRDefault="00381BE4" w:rsidP="009E5B96">
            <w:pPr>
              <w:ind w:left="480" w:hangingChars="200" w:hanging="480"/>
            </w:pPr>
            <w:r w:rsidRPr="00381BE4">
              <w:rPr>
                <w:rFonts w:hint="eastAsia"/>
              </w:rPr>
              <w:t>二、說明區內有關水域、危險地區、指示標誌、道路、步道、停車場、涼亭、桌椅、公廁、垃圾箱、植栽美化、污水、廢水、廣告招牌、賣店等設施之維護管理機制。</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第六節</w:t>
            </w:r>
            <w:r w:rsidR="009E5B96">
              <w:tab/>
            </w:r>
            <w:r w:rsidRPr="00381BE4">
              <w:rPr>
                <w:rFonts w:hint="eastAsia"/>
              </w:rPr>
              <w:t>安全管理</w:t>
            </w:r>
          </w:p>
        </w:tc>
        <w:tc>
          <w:tcPr>
            <w:tcW w:w="2812" w:type="pct"/>
          </w:tcPr>
          <w:p w:rsidR="00381BE4" w:rsidRPr="00381BE4" w:rsidRDefault="00381BE4" w:rsidP="00381BE4">
            <w:r w:rsidRPr="00381BE4">
              <w:rPr>
                <w:rFonts w:hint="eastAsia"/>
              </w:rPr>
              <w:t>說明該事業的安全措施與緊急防災應變規劃，包括平時安全管理、緊急疏散計畫、及災害處理通報系統等構想。</w:t>
            </w:r>
          </w:p>
        </w:tc>
      </w:tr>
      <w:tr w:rsidR="00381BE4" w:rsidRPr="00381BE4" w:rsidTr="009E5B96">
        <w:tc>
          <w:tcPr>
            <w:tcW w:w="2188" w:type="pct"/>
          </w:tcPr>
          <w:p w:rsidR="00381BE4" w:rsidRPr="00381BE4" w:rsidRDefault="00381BE4" w:rsidP="00381BE4">
            <w:r w:rsidRPr="00381BE4">
              <w:rPr>
                <w:rFonts w:hint="eastAsia"/>
              </w:rPr>
              <w:t>第四章</w:t>
            </w:r>
            <w:r w:rsidRPr="00381BE4">
              <w:rPr>
                <w:rFonts w:hint="eastAsia"/>
              </w:rPr>
              <w:t xml:space="preserve">  </w:t>
            </w:r>
            <w:r w:rsidRPr="00381BE4">
              <w:rPr>
                <w:rFonts w:hint="eastAsia"/>
              </w:rPr>
              <w:t>財務計畫</w:t>
            </w:r>
          </w:p>
        </w:tc>
        <w:tc>
          <w:tcPr>
            <w:tcW w:w="2812" w:type="pct"/>
          </w:tcPr>
          <w:p w:rsidR="00381BE4" w:rsidRPr="00381BE4" w:rsidRDefault="00381BE4" w:rsidP="00381BE4">
            <w:r w:rsidRPr="00381BE4">
              <w:rPr>
                <w:rFonts w:hint="eastAsia"/>
              </w:rPr>
              <w:t>說明該事業的整個營運情形，運用財務資料，編製成財務報表，內容包括資金需求、籌措方式及成本分析。</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lastRenderedPageBreak/>
              <w:t>第一節</w:t>
            </w:r>
            <w:r w:rsidR="009E5B96">
              <w:tab/>
            </w:r>
            <w:r w:rsidRPr="00381BE4">
              <w:rPr>
                <w:rFonts w:hint="eastAsia"/>
              </w:rPr>
              <w:t>資金需求</w:t>
            </w:r>
          </w:p>
        </w:tc>
        <w:tc>
          <w:tcPr>
            <w:tcW w:w="2812" w:type="pct"/>
          </w:tcPr>
          <w:p w:rsidR="00381BE4" w:rsidRPr="00381BE4" w:rsidRDefault="00381BE4" w:rsidP="00381BE4">
            <w:r w:rsidRPr="00381BE4">
              <w:rPr>
                <w:rFonts w:hint="eastAsia"/>
              </w:rPr>
              <w:t>預算表（內容格式參據表</w:t>
            </w:r>
            <w:r w:rsidRPr="00381BE4">
              <w:rPr>
                <w:rFonts w:hint="eastAsia"/>
              </w:rPr>
              <w:t>7</w:t>
            </w:r>
            <w:r w:rsidRPr="00381BE4">
              <w:rPr>
                <w:rFonts w:hint="eastAsia"/>
              </w:rPr>
              <w:t>），編表推論說明之，並將分述各項明細內容如下：</w:t>
            </w:r>
          </w:p>
          <w:p w:rsidR="00381BE4" w:rsidRPr="00381BE4" w:rsidRDefault="00381BE4" w:rsidP="009E5B96">
            <w:pPr>
              <w:ind w:left="480" w:hangingChars="200" w:hanging="480"/>
            </w:pPr>
            <w:r w:rsidRPr="00381BE4">
              <w:rPr>
                <w:rFonts w:hint="eastAsia"/>
              </w:rPr>
              <w:t>(</w:t>
            </w:r>
            <w:proofErr w:type="gramStart"/>
            <w:r w:rsidRPr="00381BE4">
              <w:rPr>
                <w:rFonts w:hint="eastAsia"/>
              </w:rPr>
              <w:t>一</w:t>
            </w:r>
            <w:proofErr w:type="gramEnd"/>
            <w:r w:rsidRPr="00381BE4">
              <w:rPr>
                <w:rFonts w:hint="eastAsia"/>
              </w:rPr>
              <w:t>)</w:t>
            </w:r>
            <w:r w:rsidR="009E5B96">
              <w:tab/>
            </w:r>
            <w:r w:rsidRPr="00381BE4">
              <w:rPr>
                <w:rFonts w:hint="eastAsia"/>
              </w:rPr>
              <w:t>土地成本：說明預估購買土地所需花費之成本。</w:t>
            </w:r>
          </w:p>
          <w:p w:rsidR="00381BE4" w:rsidRPr="00381BE4" w:rsidRDefault="00381BE4" w:rsidP="009E5B96">
            <w:pPr>
              <w:ind w:left="480" w:hangingChars="200" w:hanging="480"/>
            </w:pPr>
            <w:r w:rsidRPr="00381BE4">
              <w:rPr>
                <w:rFonts w:hint="eastAsia"/>
              </w:rPr>
              <w:t>(</w:t>
            </w:r>
            <w:r w:rsidRPr="00381BE4">
              <w:rPr>
                <w:rFonts w:hint="eastAsia"/>
              </w:rPr>
              <w:t>二</w:t>
            </w:r>
            <w:r w:rsidRPr="00381BE4">
              <w:rPr>
                <w:rFonts w:hint="eastAsia"/>
              </w:rPr>
              <w:t>)</w:t>
            </w:r>
            <w:r w:rsidR="009E5B96">
              <w:tab/>
            </w:r>
            <w:r w:rsidRPr="00381BE4">
              <w:rPr>
                <w:rFonts w:hint="eastAsia"/>
              </w:rPr>
              <w:t>營建成本：指該事業之建築物、辦公設備、遊憩設施及相關之機器設備等所花費之成本，其內容可依據下列表單格式（內容格式參據表</w:t>
            </w:r>
            <w:r w:rsidRPr="00381BE4">
              <w:rPr>
                <w:rFonts w:hint="eastAsia"/>
              </w:rPr>
              <w:t>8</w:t>
            </w:r>
            <w:r w:rsidRPr="00381BE4">
              <w:rPr>
                <w:rFonts w:hint="eastAsia"/>
              </w:rPr>
              <w:t>），編表推論說明之。</w:t>
            </w:r>
          </w:p>
          <w:p w:rsidR="00381BE4" w:rsidRPr="00381BE4" w:rsidRDefault="00381BE4" w:rsidP="009E5B96">
            <w:pPr>
              <w:ind w:left="480" w:hangingChars="200" w:hanging="480"/>
            </w:pPr>
            <w:r w:rsidRPr="00381BE4">
              <w:rPr>
                <w:rFonts w:hint="eastAsia"/>
              </w:rPr>
              <w:t>(</w:t>
            </w:r>
            <w:r w:rsidRPr="00381BE4">
              <w:rPr>
                <w:rFonts w:hint="eastAsia"/>
              </w:rPr>
              <w:t>三</w:t>
            </w:r>
            <w:r w:rsidRPr="00381BE4">
              <w:rPr>
                <w:rFonts w:hint="eastAsia"/>
              </w:rPr>
              <w:t>)</w:t>
            </w:r>
            <w:r w:rsidR="009E5B96">
              <w:tab/>
            </w:r>
            <w:r w:rsidRPr="00381BE4">
              <w:rPr>
                <w:rFonts w:hint="eastAsia"/>
              </w:rPr>
              <w:t>其他：</w:t>
            </w:r>
            <w:proofErr w:type="gramStart"/>
            <w:r w:rsidRPr="00381BE4">
              <w:rPr>
                <w:rFonts w:hint="eastAsia"/>
              </w:rPr>
              <w:t>如聯外</w:t>
            </w:r>
            <w:proofErr w:type="gramEnd"/>
            <w:r w:rsidRPr="00381BE4">
              <w:rPr>
                <w:rFonts w:hint="eastAsia"/>
              </w:rPr>
              <w:t>道路工程、雜項工程、景觀工程等因應事業計畫開發所需之必要費用或籌辦費等。</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第二節</w:t>
            </w:r>
            <w:r w:rsidR="009E5B96">
              <w:tab/>
            </w:r>
            <w:r w:rsidRPr="00381BE4">
              <w:rPr>
                <w:rFonts w:hint="eastAsia"/>
              </w:rPr>
              <w:t>籌措方式</w:t>
            </w:r>
          </w:p>
        </w:tc>
        <w:tc>
          <w:tcPr>
            <w:tcW w:w="2812" w:type="pct"/>
          </w:tcPr>
          <w:p w:rsidR="00381BE4" w:rsidRPr="00381BE4" w:rsidRDefault="00381BE4" w:rsidP="00381BE4">
            <w:r w:rsidRPr="00381BE4">
              <w:rPr>
                <w:rFonts w:hint="eastAsia"/>
              </w:rPr>
              <w:t>說明預期分年資金投資比例、預計集資方式。</w:t>
            </w:r>
          </w:p>
        </w:tc>
      </w:tr>
      <w:tr w:rsidR="00381BE4" w:rsidRPr="00381BE4" w:rsidTr="009E5B96">
        <w:tc>
          <w:tcPr>
            <w:tcW w:w="2188" w:type="pct"/>
          </w:tcPr>
          <w:p w:rsidR="00381BE4" w:rsidRPr="00381BE4" w:rsidRDefault="00381BE4" w:rsidP="009E5B96">
            <w:pPr>
              <w:ind w:leftChars="100" w:left="1200" w:hangingChars="400" w:hanging="960"/>
            </w:pPr>
            <w:r w:rsidRPr="00381BE4">
              <w:rPr>
                <w:rFonts w:hint="eastAsia"/>
              </w:rPr>
              <w:t>第三節</w:t>
            </w:r>
            <w:r w:rsidR="009E5B96">
              <w:tab/>
            </w:r>
            <w:r w:rsidRPr="00381BE4">
              <w:rPr>
                <w:rFonts w:hint="eastAsia"/>
              </w:rPr>
              <w:t>財務可行性分析</w:t>
            </w:r>
          </w:p>
        </w:tc>
        <w:tc>
          <w:tcPr>
            <w:tcW w:w="2812" w:type="pct"/>
          </w:tcPr>
          <w:p w:rsidR="00381BE4" w:rsidRPr="00381BE4" w:rsidRDefault="00381BE4" w:rsidP="00381BE4">
            <w:r w:rsidRPr="00381BE4">
              <w:rPr>
                <w:rFonts w:hint="eastAsia"/>
              </w:rPr>
              <w:t>依據前述事業興辦計畫預估未來</w:t>
            </w:r>
            <w:r w:rsidRPr="00381BE4">
              <w:t>1</w:t>
            </w:r>
            <w:r w:rsidRPr="00381BE4">
              <w:rPr>
                <w:rFonts w:hint="eastAsia"/>
              </w:rPr>
              <w:t>5</w:t>
            </w:r>
            <w:r w:rsidRPr="00381BE4">
              <w:rPr>
                <w:rFonts w:hint="eastAsia"/>
              </w:rPr>
              <w:t>年之財務狀況，並編製預估資產負債表、預估損益表及預估十五年現金流量表</w:t>
            </w:r>
            <w:proofErr w:type="gramStart"/>
            <w:r w:rsidRPr="00381BE4">
              <w:rPr>
                <w:rFonts w:hint="eastAsia"/>
              </w:rPr>
              <w:t>（</w:t>
            </w:r>
            <w:proofErr w:type="gramEnd"/>
            <w:r w:rsidRPr="00381BE4">
              <w:rPr>
                <w:rFonts w:hint="eastAsia"/>
              </w:rPr>
              <w:t>內容格式</w:t>
            </w:r>
            <w:proofErr w:type="gramStart"/>
            <w:r w:rsidRPr="00381BE4">
              <w:rPr>
                <w:rFonts w:hint="eastAsia"/>
              </w:rPr>
              <w:t>參據表表</w:t>
            </w:r>
            <w:proofErr w:type="gramEnd"/>
            <w:r w:rsidRPr="00381BE4">
              <w:rPr>
                <w:rFonts w:hint="eastAsia"/>
              </w:rPr>
              <w:t>9</w:t>
            </w:r>
            <w:r w:rsidRPr="00381BE4">
              <w:rPr>
                <w:rFonts w:hint="eastAsia"/>
              </w:rPr>
              <w:t>、</w:t>
            </w:r>
            <w:r w:rsidRPr="00381BE4">
              <w:t>1</w:t>
            </w:r>
            <w:r w:rsidRPr="00381BE4">
              <w:rPr>
                <w:rFonts w:hint="eastAsia"/>
              </w:rPr>
              <w:t>0</w:t>
            </w:r>
            <w:r w:rsidRPr="00381BE4">
              <w:rPr>
                <w:rFonts w:hint="eastAsia"/>
              </w:rPr>
              <w:t>、</w:t>
            </w:r>
            <w:r w:rsidRPr="00381BE4">
              <w:t>1</w:t>
            </w:r>
            <w:r w:rsidRPr="00381BE4">
              <w:rPr>
                <w:rFonts w:hint="eastAsia"/>
              </w:rPr>
              <w:t>1)</w:t>
            </w:r>
            <w:r w:rsidRPr="00381BE4">
              <w:rPr>
                <w:rFonts w:hint="eastAsia"/>
              </w:rPr>
              <w:t>，說明計畫未來營運十五年的可行性。</w:t>
            </w:r>
          </w:p>
        </w:tc>
      </w:tr>
    </w:tbl>
    <w:p w:rsidR="009E5B96" w:rsidRDefault="009E5B96" w:rsidP="007478D9">
      <w:pPr>
        <w:spacing w:line="240" w:lineRule="auto"/>
      </w:pPr>
    </w:p>
    <w:p w:rsidR="00A934E1" w:rsidRDefault="00A934E1">
      <w:pPr>
        <w:widowControl/>
        <w:overflowPunct/>
        <w:spacing w:line="240" w:lineRule="auto"/>
        <w:jc w:val="left"/>
        <w:rPr>
          <w:sz w:val="28"/>
          <w:szCs w:val="20"/>
        </w:rPr>
      </w:pPr>
      <w:r>
        <w:br w:type="page"/>
      </w:r>
    </w:p>
    <w:p w:rsidR="00A934E1" w:rsidRPr="00933041" w:rsidRDefault="00A934E1" w:rsidP="00A934E1">
      <w:r>
        <w:rPr>
          <w:rFonts w:hint="eastAsia"/>
        </w:rPr>
        <w:lastRenderedPageBreak/>
        <w:t>貳、興辦事業計畫書應附圖表之製作格式：</w:t>
      </w:r>
      <w:bookmarkStart w:id="3" w:name="_Toc532637007"/>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95"/>
        <w:gridCol w:w="1559"/>
        <w:gridCol w:w="1417"/>
        <w:gridCol w:w="4593"/>
      </w:tblGrid>
      <w:tr w:rsidR="001E533C" w:rsidRPr="00A934E1" w:rsidTr="001E533C">
        <w:trPr>
          <w:tblHeader/>
          <w:jc w:val="center"/>
        </w:trPr>
        <w:tc>
          <w:tcPr>
            <w:tcW w:w="364" w:type="pct"/>
            <w:vAlign w:val="center"/>
          </w:tcPr>
          <w:p w:rsidR="00A934E1" w:rsidRPr="00A934E1" w:rsidRDefault="00A934E1" w:rsidP="001E533C">
            <w:pPr>
              <w:jc w:val="center"/>
            </w:pPr>
            <w:proofErr w:type="gramStart"/>
            <w:r w:rsidRPr="00A934E1">
              <w:rPr>
                <w:rFonts w:hint="eastAsia"/>
              </w:rPr>
              <w:t>圖號</w:t>
            </w:r>
            <w:proofErr w:type="gramEnd"/>
          </w:p>
        </w:tc>
        <w:tc>
          <w:tcPr>
            <w:tcW w:w="955" w:type="pct"/>
            <w:vAlign w:val="center"/>
          </w:tcPr>
          <w:p w:rsidR="00A934E1" w:rsidRPr="00A934E1" w:rsidRDefault="00A934E1" w:rsidP="001E533C">
            <w:pPr>
              <w:jc w:val="center"/>
            </w:pPr>
            <w:r w:rsidRPr="00A934E1">
              <w:rPr>
                <w:rFonts w:hint="eastAsia"/>
              </w:rPr>
              <w:t>圖</w:t>
            </w:r>
            <w:r w:rsidR="001E533C">
              <w:rPr>
                <w:rFonts w:hint="eastAsia"/>
              </w:rPr>
              <w:t xml:space="preserve">　</w:t>
            </w:r>
            <w:r w:rsidRPr="00A934E1">
              <w:rPr>
                <w:rFonts w:hint="eastAsia"/>
              </w:rPr>
              <w:t>名</w:t>
            </w:r>
          </w:p>
        </w:tc>
        <w:tc>
          <w:tcPr>
            <w:tcW w:w="868" w:type="pct"/>
            <w:vAlign w:val="center"/>
          </w:tcPr>
          <w:p w:rsidR="00A934E1" w:rsidRPr="00A934E1" w:rsidRDefault="00A934E1" w:rsidP="001E533C">
            <w:pPr>
              <w:jc w:val="center"/>
            </w:pPr>
            <w:r w:rsidRPr="00A934E1">
              <w:rPr>
                <w:rFonts w:hint="eastAsia"/>
              </w:rPr>
              <w:t>比</w:t>
            </w:r>
            <w:r w:rsidR="001E533C">
              <w:rPr>
                <w:rFonts w:hint="eastAsia"/>
              </w:rPr>
              <w:t xml:space="preserve">　</w:t>
            </w:r>
            <w:r w:rsidRPr="00A934E1">
              <w:rPr>
                <w:rFonts w:hint="eastAsia"/>
              </w:rPr>
              <w:t>例</w:t>
            </w:r>
            <w:r w:rsidR="001E533C">
              <w:rPr>
                <w:rFonts w:hint="eastAsia"/>
              </w:rPr>
              <w:t xml:space="preserve">　</w:t>
            </w:r>
            <w:r w:rsidRPr="00A934E1">
              <w:rPr>
                <w:rFonts w:hint="eastAsia"/>
              </w:rPr>
              <w:t>尺</w:t>
            </w:r>
          </w:p>
        </w:tc>
        <w:tc>
          <w:tcPr>
            <w:tcW w:w="2813" w:type="pct"/>
            <w:vAlign w:val="center"/>
          </w:tcPr>
          <w:p w:rsidR="00A934E1" w:rsidRPr="00A934E1" w:rsidRDefault="00A934E1" w:rsidP="001E533C">
            <w:pPr>
              <w:jc w:val="center"/>
            </w:pPr>
            <w:r w:rsidRPr="00A934E1">
              <w:rPr>
                <w:rFonts w:hint="eastAsia"/>
              </w:rPr>
              <w:t>內</w:t>
            </w:r>
            <w:r w:rsidR="001E533C">
              <w:rPr>
                <w:rFonts w:hint="eastAsia"/>
              </w:rPr>
              <w:t xml:space="preserve">　　　</w:t>
            </w:r>
            <w:r w:rsidRPr="00A934E1">
              <w:rPr>
                <w:rFonts w:hint="eastAsia"/>
              </w:rPr>
              <w:t>容</w:t>
            </w:r>
          </w:p>
        </w:tc>
      </w:tr>
      <w:tr w:rsidR="001E533C" w:rsidRPr="00A934E1" w:rsidTr="001E533C">
        <w:trPr>
          <w:jc w:val="center"/>
        </w:trPr>
        <w:tc>
          <w:tcPr>
            <w:tcW w:w="364" w:type="pct"/>
            <w:vAlign w:val="center"/>
          </w:tcPr>
          <w:p w:rsidR="00A934E1" w:rsidRPr="00A934E1" w:rsidRDefault="00A934E1" w:rsidP="001E533C">
            <w:pPr>
              <w:jc w:val="center"/>
            </w:pPr>
            <w:r w:rsidRPr="00A934E1">
              <w:t>1</w:t>
            </w:r>
          </w:p>
        </w:tc>
        <w:tc>
          <w:tcPr>
            <w:tcW w:w="955" w:type="pct"/>
            <w:vAlign w:val="center"/>
          </w:tcPr>
          <w:p w:rsidR="00A934E1" w:rsidRPr="00A934E1" w:rsidRDefault="00A934E1" w:rsidP="00A934E1">
            <w:r w:rsidRPr="00A934E1">
              <w:rPr>
                <w:rFonts w:hint="eastAsia"/>
              </w:rPr>
              <w:t>土地</w:t>
            </w:r>
            <w:proofErr w:type="gramStart"/>
            <w:r w:rsidRPr="00A934E1">
              <w:rPr>
                <w:rFonts w:hint="eastAsia"/>
              </w:rPr>
              <w:t>權屬圖</w:t>
            </w:r>
            <w:proofErr w:type="gramEnd"/>
          </w:p>
        </w:tc>
        <w:tc>
          <w:tcPr>
            <w:tcW w:w="868" w:type="pct"/>
            <w:vAlign w:val="center"/>
          </w:tcPr>
          <w:p w:rsidR="00A934E1" w:rsidRPr="00A934E1" w:rsidRDefault="00A934E1" w:rsidP="00A934E1">
            <w:r w:rsidRPr="00A934E1">
              <w:rPr>
                <w:rFonts w:hint="eastAsia"/>
              </w:rPr>
              <w:t>依實際需要訂定</w:t>
            </w:r>
          </w:p>
        </w:tc>
        <w:tc>
          <w:tcPr>
            <w:tcW w:w="2813" w:type="pct"/>
          </w:tcPr>
          <w:p w:rsidR="00A934E1" w:rsidRPr="00A934E1" w:rsidRDefault="00A934E1" w:rsidP="00A934E1">
            <w:r w:rsidRPr="00A934E1">
              <w:rPr>
                <w:rFonts w:hint="eastAsia"/>
              </w:rPr>
              <w:t>以地籍圖謄本之縮圖製作（範圍內各筆土地</w:t>
            </w:r>
            <w:proofErr w:type="gramStart"/>
            <w:r w:rsidRPr="00A934E1">
              <w:rPr>
                <w:rFonts w:hint="eastAsia"/>
              </w:rPr>
              <w:t>地</w:t>
            </w:r>
            <w:proofErr w:type="gramEnd"/>
            <w:r w:rsidRPr="00A934E1">
              <w:rPr>
                <w:rFonts w:hint="eastAsia"/>
              </w:rPr>
              <w:t>號應明確標示），並分別</w:t>
            </w:r>
            <w:proofErr w:type="gramStart"/>
            <w:r w:rsidRPr="00A934E1">
              <w:rPr>
                <w:rFonts w:hint="eastAsia"/>
              </w:rPr>
              <w:t>套繪著色</w:t>
            </w:r>
            <w:proofErr w:type="gramEnd"/>
            <w:r w:rsidRPr="00A934E1">
              <w:rPr>
                <w:rFonts w:hint="eastAsia"/>
              </w:rPr>
              <w:t>或以圖例標示方式分別標示國有、私有土地範圍</w:t>
            </w:r>
          </w:p>
        </w:tc>
      </w:tr>
      <w:tr w:rsidR="001E533C" w:rsidRPr="00A934E1" w:rsidTr="001E533C">
        <w:trPr>
          <w:jc w:val="center"/>
        </w:trPr>
        <w:tc>
          <w:tcPr>
            <w:tcW w:w="364" w:type="pct"/>
            <w:vAlign w:val="center"/>
          </w:tcPr>
          <w:p w:rsidR="00A934E1" w:rsidRPr="00A934E1" w:rsidRDefault="00A934E1" w:rsidP="001E533C">
            <w:pPr>
              <w:jc w:val="center"/>
            </w:pPr>
            <w:r w:rsidRPr="00A934E1">
              <w:t>2</w:t>
            </w:r>
          </w:p>
        </w:tc>
        <w:tc>
          <w:tcPr>
            <w:tcW w:w="955" w:type="pct"/>
            <w:vAlign w:val="center"/>
          </w:tcPr>
          <w:p w:rsidR="00A934E1" w:rsidRPr="00A934E1" w:rsidRDefault="00A934E1" w:rsidP="00A934E1">
            <w:r w:rsidRPr="00A934E1">
              <w:rPr>
                <w:rFonts w:hint="eastAsia"/>
              </w:rPr>
              <w:t>變更前土地使用分區暨用地編定圖</w:t>
            </w:r>
          </w:p>
        </w:tc>
        <w:tc>
          <w:tcPr>
            <w:tcW w:w="868" w:type="pct"/>
            <w:vAlign w:val="center"/>
          </w:tcPr>
          <w:p w:rsidR="00A934E1" w:rsidRPr="00A934E1" w:rsidRDefault="00A934E1" w:rsidP="00A934E1">
            <w:r w:rsidRPr="00A934E1">
              <w:rPr>
                <w:rFonts w:hint="eastAsia"/>
              </w:rPr>
              <w:t>依實際需要訂定</w:t>
            </w:r>
          </w:p>
        </w:tc>
        <w:tc>
          <w:tcPr>
            <w:tcW w:w="2813" w:type="pct"/>
          </w:tcPr>
          <w:p w:rsidR="00A934E1" w:rsidRPr="00A934E1" w:rsidRDefault="00A934E1" w:rsidP="00A934E1">
            <w:r w:rsidRPr="00A934E1">
              <w:rPr>
                <w:rFonts w:hint="eastAsia"/>
              </w:rPr>
              <w:t>以地籍圖謄本之縮圖製作（範圍內各筆土地</w:t>
            </w:r>
            <w:proofErr w:type="gramStart"/>
            <w:r w:rsidRPr="00A934E1">
              <w:rPr>
                <w:rFonts w:hint="eastAsia"/>
              </w:rPr>
              <w:t>地</w:t>
            </w:r>
            <w:proofErr w:type="gramEnd"/>
            <w:r w:rsidRPr="00A934E1">
              <w:rPr>
                <w:rFonts w:hint="eastAsia"/>
              </w:rPr>
              <w:t>號應明確標示），並分別</w:t>
            </w:r>
            <w:proofErr w:type="gramStart"/>
            <w:r w:rsidRPr="00A934E1">
              <w:rPr>
                <w:rFonts w:hint="eastAsia"/>
              </w:rPr>
              <w:t>套繪著色</w:t>
            </w:r>
            <w:proofErr w:type="gramEnd"/>
            <w:r w:rsidRPr="00A934E1">
              <w:rPr>
                <w:rFonts w:hint="eastAsia"/>
              </w:rPr>
              <w:t>或以圖例標示各筆土地之使用分區</w:t>
            </w:r>
            <w:r w:rsidRPr="001E533C">
              <w:rPr>
                <w:rFonts w:hint="eastAsia"/>
                <w:u w:val="single"/>
              </w:rPr>
              <w:t>暨用地編定情形。</w:t>
            </w:r>
          </w:p>
        </w:tc>
      </w:tr>
      <w:tr w:rsidR="001E533C" w:rsidRPr="00A934E1" w:rsidTr="001E533C">
        <w:trPr>
          <w:jc w:val="center"/>
        </w:trPr>
        <w:tc>
          <w:tcPr>
            <w:tcW w:w="364" w:type="pct"/>
            <w:vAlign w:val="center"/>
          </w:tcPr>
          <w:p w:rsidR="00A934E1" w:rsidRPr="00A934E1" w:rsidRDefault="00A934E1" w:rsidP="001E533C">
            <w:pPr>
              <w:jc w:val="center"/>
            </w:pPr>
            <w:r w:rsidRPr="00A934E1">
              <w:t>3</w:t>
            </w:r>
          </w:p>
        </w:tc>
        <w:tc>
          <w:tcPr>
            <w:tcW w:w="955" w:type="pct"/>
            <w:vAlign w:val="center"/>
          </w:tcPr>
          <w:p w:rsidR="00A934E1" w:rsidRPr="00A934E1" w:rsidRDefault="00A934E1" w:rsidP="00A934E1">
            <w:r w:rsidRPr="00A934E1">
              <w:rPr>
                <w:rFonts w:hint="eastAsia"/>
              </w:rPr>
              <w:t>變更後土地使用分區暨用地編定圖</w:t>
            </w:r>
          </w:p>
        </w:tc>
        <w:tc>
          <w:tcPr>
            <w:tcW w:w="868" w:type="pct"/>
            <w:vAlign w:val="center"/>
          </w:tcPr>
          <w:p w:rsidR="00A934E1" w:rsidRPr="00A934E1" w:rsidRDefault="00A934E1" w:rsidP="00A934E1">
            <w:r w:rsidRPr="00A934E1">
              <w:rPr>
                <w:rFonts w:hint="eastAsia"/>
              </w:rPr>
              <w:t>依實際需要訂定</w:t>
            </w:r>
          </w:p>
        </w:tc>
        <w:tc>
          <w:tcPr>
            <w:tcW w:w="2813" w:type="pct"/>
          </w:tcPr>
          <w:p w:rsidR="00A934E1" w:rsidRPr="00A934E1" w:rsidRDefault="00A934E1" w:rsidP="00A934E1">
            <w:r w:rsidRPr="00A934E1">
              <w:rPr>
                <w:rFonts w:hint="eastAsia"/>
              </w:rPr>
              <w:t>以地籍圖謄本之縮圖製作（範圍內各筆土地</w:t>
            </w:r>
            <w:proofErr w:type="gramStart"/>
            <w:r w:rsidRPr="00A934E1">
              <w:rPr>
                <w:rFonts w:hint="eastAsia"/>
              </w:rPr>
              <w:t>地</w:t>
            </w:r>
            <w:proofErr w:type="gramEnd"/>
            <w:r w:rsidRPr="00A934E1">
              <w:rPr>
                <w:rFonts w:hint="eastAsia"/>
              </w:rPr>
              <w:t>號應明確標示），並分別</w:t>
            </w:r>
            <w:proofErr w:type="gramStart"/>
            <w:r w:rsidRPr="00A934E1">
              <w:rPr>
                <w:rFonts w:hint="eastAsia"/>
              </w:rPr>
              <w:t>套繪著色</w:t>
            </w:r>
            <w:proofErr w:type="gramEnd"/>
            <w:r w:rsidRPr="00A934E1">
              <w:rPr>
                <w:rFonts w:hint="eastAsia"/>
              </w:rPr>
              <w:t>或以圖例標示</w:t>
            </w:r>
            <w:r w:rsidRPr="00454B61">
              <w:rPr>
                <w:rFonts w:hint="eastAsia"/>
                <w:u w:val="single"/>
              </w:rPr>
              <w:t>變更後</w:t>
            </w:r>
            <w:r w:rsidRPr="00A934E1">
              <w:rPr>
                <w:rFonts w:hint="eastAsia"/>
              </w:rPr>
              <w:t>各筆土地之</w:t>
            </w:r>
            <w:r w:rsidRPr="00454B61">
              <w:rPr>
                <w:rFonts w:hint="eastAsia"/>
                <w:u w:val="single"/>
              </w:rPr>
              <w:t>使用分區暨</w:t>
            </w:r>
            <w:r w:rsidRPr="00A934E1">
              <w:rPr>
                <w:rFonts w:hint="eastAsia"/>
              </w:rPr>
              <w:t>用地編定</w:t>
            </w:r>
            <w:r w:rsidRPr="00454B61">
              <w:rPr>
                <w:rFonts w:hint="eastAsia"/>
                <w:u w:val="single"/>
              </w:rPr>
              <w:t>情形</w:t>
            </w:r>
            <w:r w:rsidRPr="00A934E1">
              <w:rPr>
                <w:rFonts w:hint="eastAsia"/>
              </w:rPr>
              <w:t>。</w:t>
            </w:r>
          </w:p>
        </w:tc>
      </w:tr>
      <w:tr w:rsidR="001E533C" w:rsidRPr="00A934E1" w:rsidTr="001E533C">
        <w:trPr>
          <w:jc w:val="center"/>
        </w:trPr>
        <w:tc>
          <w:tcPr>
            <w:tcW w:w="364" w:type="pct"/>
            <w:vAlign w:val="center"/>
          </w:tcPr>
          <w:p w:rsidR="00A934E1" w:rsidRPr="00A934E1" w:rsidRDefault="00A934E1" w:rsidP="001E533C">
            <w:pPr>
              <w:jc w:val="center"/>
            </w:pPr>
            <w:r w:rsidRPr="00A934E1">
              <w:t>4</w:t>
            </w:r>
          </w:p>
        </w:tc>
        <w:tc>
          <w:tcPr>
            <w:tcW w:w="955" w:type="pct"/>
            <w:vAlign w:val="center"/>
          </w:tcPr>
          <w:p w:rsidR="00A934E1" w:rsidRPr="00A934E1" w:rsidRDefault="00A934E1" w:rsidP="00A934E1">
            <w:r w:rsidRPr="00A934E1">
              <w:rPr>
                <w:rFonts w:hint="eastAsia"/>
              </w:rPr>
              <w:t>地理位置圖</w:t>
            </w:r>
          </w:p>
        </w:tc>
        <w:tc>
          <w:tcPr>
            <w:tcW w:w="868" w:type="pct"/>
            <w:vAlign w:val="center"/>
          </w:tcPr>
          <w:p w:rsidR="00A934E1" w:rsidRPr="00A934E1" w:rsidRDefault="00A934E1" w:rsidP="00A934E1">
            <w:r w:rsidRPr="00A934E1">
              <w:t>1/25,000~</w:t>
            </w:r>
          </w:p>
          <w:p w:rsidR="00A934E1" w:rsidRPr="00A934E1" w:rsidRDefault="00A934E1" w:rsidP="00A934E1">
            <w:r w:rsidRPr="00A934E1">
              <w:t>1/50,000</w:t>
            </w:r>
          </w:p>
        </w:tc>
        <w:tc>
          <w:tcPr>
            <w:tcW w:w="2813" w:type="pct"/>
          </w:tcPr>
          <w:p w:rsidR="00A934E1" w:rsidRPr="00A934E1" w:rsidRDefault="00A934E1" w:rsidP="00A934E1">
            <w:r w:rsidRPr="00A934E1">
              <w:rPr>
                <w:rFonts w:hint="eastAsia"/>
              </w:rPr>
              <w:t>以比例尺二萬五千分之一至五萬分之一之經建版地形圖之縮圖製作，標示基地所在範圍，主要交通路網，半徑</w:t>
            </w:r>
            <w:smartTag w:uri="urn:schemas-microsoft-com:office:smarttags" w:element="chmetcnv">
              <w:smartTagPr>
                <w:attr w:name="UnitName" w:val="公里"/>
                <w:attr w:name="SourceValue" w:val="5"/>
                <w:attr w:name="HasSpace" w:val="False"/>
                <w:attr w:name="Negative" w:val="False"/>
                <w:attr w:name="NumberType" w:val="3"/>
                <w:attr w:name="TCSC" w:val="1"/>
              </w:smartTagPr>
              <w:r w:rsidRPr="00A934E1">
                <w:rPr>
                  <w:rFonts w:hint="eastAsia"/>
                </w:rPr>
                <w:t>五公里</w:t>
              </w:r>
            </w:smartTag>
            <w:r w:rsidRPr="00A934E1">
              <w:rPr>
                <w:rFonts w:hint="eastAsia"/>
              </w:rPr>
              <w:t>範圍內之都市計畫、森林區、水庫集水區、河川、及自來水水源水質水量保護區</w:t>
            </w:r>
          </w:p>
        </w:tc>
      </w:tr>
      <w:tr w:rsidR="001E533C" w:rsidRPr="00A934E1" w:rsidTr="001E533C">
        <w:trPr>
          <w:jc w:val="center"/>
        </w:trPr>
        <w:tc>
          <w:tcPr>
            <w:tcW w:w="364" w:type="pct"/>
            <w:vAlign w:val="center"/>
          </w:tcPr>
          <w:p w:rsidR="00A934E1" w:rsidRPr="00A934E1" w:rsidRDefault="00A934E1" w:rsidP="001E533C">
            <w:pPr>
              <w:jc w:val="center"/>
            </w:pPr>
            <w:r w:rsidRPr="00A934E1">
              <w:t>5</w:t>
            </w:r>
          </w:p>
        </w:tc>
        <w:tc>
          <w:tcPr>
            <w:tcW w:w="955" w:type="pct"/>
            <w:vAlign w:val="center"/>
          </w:tcPr>
          <w:p w:rsidR="00A934E1" w:rsidRPr="00A934E1" w:rsidRDefault="00A934E1" w:rsidP="00A934E1">
            <w:r w:rsidRPr="00A934E1">
              <w:rPr>
                <w:rFonts w:hint="eastAsia"/>
              </w:rPr>
              <w:t>基地鄰近周邊發展現況圖（地理位置圖Ⅱ）</w:t>
            </w:r>
          </w:p>
        </w:tc>
        <w:tc>
          <w:tcPr>
            <w:tcW w:w="868" w:type="pct"/>
            <w:vAlign w:val="center"/>
          </w:tcPr>
          <w:p w:rsidR="00A934E1" w:rsidRPr="00A934E1" w:rsidRDefault="00A934E1" w:rsidP="00A934E1">
            <w:r w:rsidRPr="00A934E1">
              <w:t>1/5,000~</w:t>
            </w:r>
          </w:p>
          <w:p w:rsidR="00A934E1" w:rsidRPr="00A934E1" w:rsidRDefault="00A934E1" w:rsidP="00A934E1">
            <w:r w:rsidRPr="00A934E1">
              <w:t>1/10,000</w:t>
            </w:r>
          </w:p>
        </w:tc>
        <w:tc>
          <w:tcPr>
            <w:tcW w:w="2813" w:type="pct"/>
          </w:tcPr>
          <w:p w:rsidR="00A934E1" w:rsidRPr="00A934E1" w:rsidRDefault="00A934E1" w:rsidP="00A934E1">
            <w:r w:rsidRPr="00A934E1">
              <w:rPr>
                <w:rFonts w:hint="eastAsia"/>
              </w:rPr>
              <w:t>以比例尺五千分之一或一萬分之一之航測基本圖之縮圖製作，並標明基地周圍半徑</w:t>
            </w:r>
            <w:smartTag w:uri="urn:schemas-microsoft-com:office:smarttags" w:element="chmetcnv">
              <w:smartTagPr>
                <w:attr w:name="UnitName" w:val="公里"/>
                <w:attr w:name="SourceValue" w:val="1"/>
                <w:attr w:name="HasSpace" w:val="False"/>
                <w:attr w:name="Negative" w:val="False"/>
                <w:attr w:name="NumberType" w:val="3"/>
                <w:attr w:name="TCSC" w:val="1"/>
              </w:smartTagPr>
              <w:r w:rsidRPr="00A934E1">
                <w:rPr>
                  <w:rFonts w:hint="eastAsia"/>
                </w:rPr>
                <w:t>一公里</w:t>
              </w:r>
            </w:smartTag>
            <w:r w:rsidRPr="00A934E1">
              <w:rPr>
                <w:rFonts w:hint="eastAsia"/>
              </w:rPr>
              <w:t>範圍內之主要與重要土地使用、地形、地物及地標，表達各項公共設施之位置及服務半徑。</w:t>
            </w:r>
          </w:p>
        </w:tc>
      </w:tr>
      <w:tr w:rsidR="001E533C" w:rsidRPr="00A934E1" w:rsidTr="001E533C">
        <w:trPr>
          <w:jc w:val="center"/>
        </w:trPr>
        <w:tc>
          <w:tcPr>
            <w:tcW w:w="364" w:type="pct"/>
            <w:vAlign w:val="center"/>
          </w:tcPr>
          <w:p w:rsidR="00A934E1" w:rsidRPr="00A934E1" w:rsidRDefault="00A934E1" w:rsidP="001E533C">
            <w:pPr>
              <w:jc w:val="center"/>
            </w:pPr>
            <w:r w:rsidRPr="00A934E1">
              <w:t>6</w:t>
            </w:r>
          </w:p>
        </w:tc>
        <w:tc>
          <w:tcPr>
            <w:tcW w:w="955" w:type="pct"/>
            <w:vAlign w:val="center"/>
          </w:tcPr>
          <w:p w:rsidR="00A934E1" w:rsidRPr="00A934E1" w:rsidRDefault="00A934E1" w:rsidP="00A934E1">
            <w:r w:rsidRPr="00A934E1">
              <w:rPr>
                <w:rFonts w:hint="eastAsia"/>
              </w:rPr>
              <w:t>基地範圍圖</w:t>
            </w:r>
          </w:p>
        </w:tc>
        <w:tc>
          <w:tcPr>
            <w:tcW w:w="868" w:type="pct"/>
            <w:vAlign w:val="center"/>
          </w:tcPr>
          <w:p w:rsidR="00A934E1" w:rsidRPr="00A934E1" w:rsidRDefault="00A934E1" w:rsidP="00A934E1">
            <w:r w:rsidRPr="00A934E1">
              <w:t>1/1,000~</w:t>
            </w:r>
          </w:p>
          <w:p w:rsidR="00A934E1" w:rsidRPr="00A934E1" w:rsidRDefault="00A934E1" w:rsidP="00A934E1">
            <w:r w:rsidRPr="00A934E1">
              <w:t>1/1,200</w:t>
            </w:r>
          </w:p>
        </w:tc>
        <w:tc>
          <w:tcPr>
            <w:tcW w:w="2813" w:type="pct"/>
          </w:tcPr>
          <w:p w:rsidR="00A934E1" w:rsidRPr="00A934E1" w:rsidRDefault="00A934E1" w:rsidP="00A934E1">
            <w:r w:rsidRPr="00A934E1">
              <w:rPr>
                <w:rFonts w:hint="eastAsia"/>
              </w:rPr>
              <w:t>以比例尺一千分之一或一千二百分之一的地籍圖之縮圖製作。</w:t>
            </w:r>
          </w:p>
        </w:tc>
      </w:tr>
      <w:tr w:rsidR="001E533C" w:rsidRPr="00A934E1" w:rsidTr="001E533C">
        <w:trPr>
          <w:jc w:val="center"/>
        </w:trPr>
        <w:tc>
          <w:tcPr>
            <w:tcW w:w="364" w:type="pct"/>
            <w:vAlign w:val="center"/>
          </w:tcPr>
          <w:p w:rsidR="00A934E1" w:rsidRPr="00A934E1" w:rsidRDefault="00A934E1" w:rsidP="001E533C">
            <w:pPr>
              <w:jc w:val="center"/>
            </w:pPr>
            <w:r w:rsidRPr="00A934E1">
              <w:rPr>
                <w:rFonts w:hint="eastAsia"/>
              </w:rPr>
              <w:t>7</w:t>
            </w:r>
          </w:p>
        </w:tc>
        <w:tc>
          <w:tcPr>
            <w:tcW w:w="955" w:type="pct"/>
            <w:vAlign w:val="center"/>
          </w:tcPr>
          <w:p w:rsidR="00A934E1" w:rsidRPr="00A934E1" w:rsidRDefault="00A934E1" w:rsidP="00A934E1">
            <w:r w:rsidRPr="00A934E1">
              <w:rPr>
                <w:rFonts w:hint="eastAsia"/>
              </w:rPr>
              <w:t>土地使用現況圖</w:t>
            </w:r>
          </w:p>
        </w:tc>
        <w:tc>
          <w:tcPr>
            <w:tcW w:w="868" w:type="pct"/>
            <w:vAlign w:val="center"/>
          </w:tcPr>
          <w:p w:rsidR="00A934E1" w:rsidRPr="00A934E1" w:rsidRDefault="00A934E1" w:rsidP="00A934E1">
            <w:r w:rsidRPr="00A934E1">
              <w:t>1/1,000~</w:t>
            </w:r>
          </w:p>
          <w:p w:rsidR="00A934E1" w:rsidRPr="00A934E1" w:rsidRDefault="00A934E1" w:rsidP="00A934E1">
            <w:r w:rsidRPr="00A934E1">
              <w:t>1/1,200</w:t>
            </w:r>
          </w:p>
        </w:tc>
        <w:tc>
          <w:tcPr>
            <w:tcW w:w="2813" w:type="pct"/>
          </w:tcPr>
          <w:p w:rsidR="00A934E1" w:rsidRPr="00A934E1" w:rsidRDefault="00A934E1" w:rsidP="00A934E1">
            <w:r w:rsidRPr="00A934E1">
              <w:rPr>
                <w:rFonts w:hint="eastAsia"/>
              </w:rPr>
              <w:t>以比例尺一千分</w:t>
            </w:r>
            <w:proofErr w:type="gramStart"/>
            <w:r w:rsidRPr="00A934E1">
              <w:rPr>
                <w:rFonts w:hint="eastAsia"/>
              </w:rPr>
              <w:t>一</w:t>
            </w:r>
            <w:proofErr w:type="gramEnd"/>
            <w:r w:rsidRPr="00A934E1">
              <w:rPr>
                <w:rFonts w:hint="eastAsia"/>
              </w:rPr>
              <w:t>至一千二</w:t>
            </w:r>
            <w:proofErr w:type="gramStart"/>
            <w:r w:rsidRPr="00A934E1">
              <w:rPr>
                <w:rFonts w:hint="eastAsia"/>
              </w:rPr>
              <w:t>佰</w:t>
            </w:r>
            <w:proofErr w:type="gramEnd"/>
            <w:r w:rsidRPr="00A934E1">
              <w:rPr>
                <w:rFonts w:hint="eastAsia"/>
              </w:rPr>
              <w:t>分之</w:t>
            </w:r>
            <w:proofErr w:type="gramStart"/>
            <w:r w:rsidRPr="00A934E1">
              <w:rPr>
                <w:rFonts w:hint="eastAsia"/>
              </w:rPr>
              <w:t>一</w:t>
            </w:r>
            <w:proofErr w:type="gramEnd"/>
            <w:r w:rsidRPr="00A934E1">
              <w:rPr>
                <w:rFonts w:hint="eastAsia"/>
              </w:rPr>
              <w:t>的現況地形測量圖之縮圖製作，標示基地範圍座標（二度分節座標）、標高及土地使用現況（等高線不得大於</w:t>
            </w:r>
            <w:smartTag w:uri="urn:schemas-microsoft-com:office:smarttags" w:element="chmetcnv">
              <w:smartTagPr>
                <w:attr w:name="UnitName" w:val="公尺"/>
                <w:attr w:name="SourceValue" w:val="1"/>
                <w:attr w:name="HasSpace" w:val="False"/>
                <w:attr w:name="Negative" w:val="False"/>
                <w:attr w:name="NumberType" w:val="3"/>
                <w:attr w:name="TCSC" w:val="1"/>
              </w:smartTagPr>
              <w:r w:rsidRPr="00A934E1">
                <w:rPr>
                  <w:rFonts w:hint="eastAsia"/>
                </w:rPr>
                <w:t>一公尺</w:t>
              </w:r>
            </w:smartTag>
            <w:r w:rsidRPr="00A934E1">
              <w:rPr>
                <w:rFonts w:hint="eastAsia"/>
              </w:rPr>
              <w:t>），並檢附相關測量技師簽證。</w:t>
            </w:r>
            <w:r w:rsidRPr="00A934E1">
              <w:t xml:space="preserve"> </w:t>
            </w:r>
          </w:p>
        </w:tc>
      </w:tr>
    </w:tbl>
    <w:p w:rsidR="001E533C" w:rsidRDefault="001E533C"/>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95"/>
        <w:gridCol w:w="1559"/>
        <w:gridCol w:w="1417"/>
        <w:gridCol w:w="4593"/>
      </w:tblGrid>
      <w:tr w:rsidR="001E533C" w:rsidRPr="00A934E1" w:rsidTr="001E533C">
        <w:trPr>
          <w:jc w:val="center"/>
        </w:trPr>
        <w:tc>
          <w:tcPr>
            <w:tcW w:w="364" w:type="pct"/>
            <w:tcBorders>
              <w:top w:val="single" w:sz="6" w:space="0" w:color="auto"/>
              <w:left w:val="single" w:sz="6" w:space="0" w:color="auto"/>
              <w:bottom w:val="single" w:sz="6" w:space="0" w:color="auto"/>
              <w:right w:val="single" w:sz="6" w:space="0" w:color="auto"/>
            </w:tcBorders>
            <w:vAlign w:val="center"/>
          </w:tcPr>
          <w:p w:rsidR="001E533C" w:rsidRPr="00A934E1" w:rsidRDefault="001E533C" w:rsidP="001E533C">
            <w:pPr>
              <w:jc w:val="center"/>
            </w:pPr>
            <w:proofErr w:type="gramStart"/>
            <w:r w:rsidRPr="00A934E1">
              <w:rPr>
                <w:rFonts w:hint="eastAsia"/>
              </w:rPr>
              <w:lastRenderedPageBreak/>
              <w:t>圖號</w:t>
            </w:r>
            <w:proofErr w:type="gramEnd"/>
          </w:p>
        </w:tc>
        <w:tc>
          <w:tcPr>
            <w:tcW w:w="955" w:type="pct"/>
            <w:tcBorders>
              <w:top w:val="single" w:sz="6" w:space="0" w:color="auto"/>
              <w:left w:val="single" w:sz="6" w:space="0" w:color="auto"/>
              <w:bottom w:val="single" w:sz="6" w:space="0" w:color="auto"/>
              <w:right w:val="single" w:sz="6" w:space="0" w:color="auto"/>
            </w:tcBorders>
            <w:vAlign w:val="center"/>
          </w:tcPr>
          <w:p w:rsidR="001E533C" w:rsidRPr="00A934E1" w:rsidRDefault="001E533C" w:rsidP="001E533C">
            <w:pPr>
              <w:jc w:val="center"/>
            </w:pPr>
            <w:r w:rsidRPr="00A934E1">
              <w:rPr>
                <w:rFonts w:hint="eastAsia"/>
              </w:rPr>
              <w:t>圖</w:t>
            </w:r>
            <w:r>
              <w:rPr>
                <w:rFonts w:hint="eastAsia"/>
              </w:rPr>
              <w:t xml:space="preserve">　</w:t>
            </w:r>
            <w:r w:rsidRPr="00A934E1">
              <w:rPr>
                <w:rFonts w:hint="eastAsia"/>
              </w:rPr>
              <w:t>名</w:t>
            </w:r>
          </w:p>
        </w:tc>
        <w:tc>
          <w:tcPr>
            <w:tcW w:w="868" w:type="pct"/>
            <w:tcBorders>
              <w:top w:val="single" w:sz="6" w:space="0" w:color="auto"/>
              <w:left w:val="single" w:sz="6" w:space="0" w:color="auto"/>
              <w:bottom w:val="single" w:sz="6" w:space="0" w:color="auto"/>
              <w:right w:val="single" w:sz="6" w:space="0" w:color="auto"/>
            </w:tcBorders>
            <w:vAlign w:val="center"/>
          </w:tcPr>
          <w:p w:rsidR="001E533C" w:rsidRPr="00A934E1" w:rsidRDefault="001E533C" w:rsidP="001E533C">
            <w:pPr>
              <w:jc w:val="center"/>
            </w:pPr>
            <w:r w:rsidRPr="00A934E1">
              <w:rPr>
                <w:rFonts w:hint="eastAsia"/>
              </w:rPr>
              <w:t>比</w:t>
            </w:r>
            <w:r>
              <w:rPr>
                <w:rFonts w:hint="eastAsia"/>
              </w:rPr>
              <w:t xml:space="preserve">　</w:t>
            </w:r>
            <w:r w:rsidRPr="00A934E1">
              <w:rPr>
                <w:rFonts w:hint="eastAsia"/>
              </w:rPr>
              <w:t>例</w:t>
            </w:r>
            <w:r>
              <w:rPr>
                <w:rFonts w:hint="eastAsia"/>
              </w:rPr>
              <w:t xml:space="preserve">　</w:t>
            </w:r>
            <w:r w:rsidRPr="00A934E1">
              <w:rPr>
                <w:rFonts w:hint="eastAsia"/>
              </w:rPr>
              <w:t>尺</w:t>
            </w:r>
          </w:p>
        </w:tc>
        <w:tc>
          <w:tcPr>
            <w:tcW w:w="2813" w:type="pct"/>
            <w:tcBorders>
              <w:top w:val="single" w:sz="6" w:space="0" w:color="auto"/>
              <w:left w:val="single" w:sz="6" w:space="0" w:color="auto"/>
              <w:bottom w:val="single" w:sz="6" w:space="0" w:color="auto"/>
              <w:right w:val="single" w:sz="6" w:space="0" w:color="auto"/>
            </w:tcBorders>
          </w:tcPr>
          <w:p w:rsidR="001E533C" w:rsidRPr="00A934E1" w:rsidRDefault="001E533C" w:rsidP="001E533C">
            <w:pPr>
              <w:jc w:val="center"/>
            </w:pPr>
            <w:r w:rsidRPr="00A934E1">
              <w:rPr>
                <w:rFonts w:hint="eastAsia"/>
              </w:rPr>
              <w:t>內</w:t>
            </w:r>
            <w:r>
              <w:rPr>
                <w:rFonts w:hint="eastAsia"/>
              </w:rPr>
              <w:t xml:space="preserve">　　　</w:t>
            </w:r>
            <w:r w:rsidRPr="00A934E1">
              <w:rPr>
                <w:rFonts w:hint="eastAsia"/>
              </w:rPr>
              <w:t>容</w:t>
            </w:r>
          </w:p>
        </w:tc>
      </w:tr>
      <w:tr w:rsidR="001E533C" w:rsidRPr="00A934E1" w:rsidTr="001E533C">
        <w:trPr>
          <w:jc w:val="center"/>
        </w:trPr>
        <w:tc>
          <w:tcPr>
            <w:tcW w:w="364" w:type="pct"/>
            <w:vAlign w:val="center"/>
          </w:tcPr>
          <w:p w:rsidR="00A934E1" w:rsidRPr="00A934E1" w:rsidRDefault="00A934E1" w:rsidP="001E533C">
            <w:pPr>
              <w:jc w:val="center"/>
            </w:pPr>
            <w:r w:rsidRPr="00A934E1">
              <w:rPr>
                <w:rFonts w:hint="eastAsia"/>
              </w:rPr>
              <w:t>8</w:t>
            </w:r>
          </w:p>
        </w:tc>
        <w:tc>
          <w:tcPr>
            <w:tcW w:w="955" w:type="pct"/>
            <w:vAlign w:val="center"/>
          </w:tcPr>
          <w:p w:rsidR="00A934E1" w:rsidRPr="00A934E1" w:rsidRDefault="00A934E1" w:rsidP="00A934E1">
            <w:r w:rsidRPr="00A934E1">
              <w:rPr>
                <w:rFonts w:hint="eastAsia"/>
              </w:rPr>
              <w:t>聯外道路系統計畫圖</w:t>
            </w:r>
          </w:p>
        </w:tc>
        <w:tc>
          <w:tcPr>
            <w:tcW w:w="868" w:type="pct"/>
            <w:vAlign w:val="center"/>
          </w:tcPr>
          <w:p w:rsidR="00A934E1" w:rsidRPr="00A934E1" w:rsidRDefault="00A934E1" w:rsidP="00A934E1">
            <w:r w:rsidRPr="00A934E1">
              <w:t>1/5,000~</w:t>
            </w:r>
          </w:p>
          <w:p w:rsidR="00A934E1" w:rsidRPr="00A934E1" w:rsidRDefault="00A934E1" w:rsidP="00A934E1">
            <w:r w:rsidRPr="00A934E1">
              <w:t>1/10,000</w:t>
            </w:r>
          </w:p>
        </w:tc>
        <w:tc>
          <w:tcPr>
            <w:tcW w:w="2813" w:type="pct"/>
          </w:tcPr>
          <w:p w:rsidR="00A934E1" w:rsidRPr="00A934E1" w:rsidRDefault="00A934E1" w:rsidP="00A934E1">
            <w:r w:rsidRPr="00A934E1">
              <w:rPr>
                <w:rFonts w:hint="eastAsia"/>
              </w:rPr>
              <w:t>以比例尺五千分之一或一萬分之一之航測基本圖之縮圖製作，表達計畫區聯外道路系統之路線及編號。</w:t>
            </w:r>
          </w:p>
        </w:tc>
      </w:tr>
      <w:tr w:rsidR="001E533C" w:rsidRPr="00A934E1" w:rsidTr="001E533C">
        <w:trPr>
          <w:jc w:val="center"/>
        </w:trPr>
        <w:tc>
          <w:tcPr>
            <w:tcW w:w="364" w:type="pct"/>
            <w:vAlign w:val="center"/>
          </w:tcPr>
          <w:p w:rsidR="00A934E1" w:rsidRPr="00A934E1" w:rsidRDefault="00A934E1" w:rsidP="001E533C">
            <w:pPr>
              <w:jc w:val="center"/>
            </w:pPr>
            <w:r w:rsidRPr="00A934E1">
              <w:rPr>
                <w:rFonts w:hint="eastAsia"/>
              </w:rPr>
              <w:t>9</w:t>
            </w:r>
          </w:p>
        </w:tc>
        <w:tc>
          <w:tcPr>
            <w:tcW w:w="955" w:type="pct"/>
            <w:vAlign w:val="center"/>
          </w:tcPr>
          <w:p w:rsidR="00A934E1" w:rsidRPr="00A934E1" w:rsidRDefault="00A934E1" w:rsidP="00A934E1">
            <w:r w:rsidRPr="00A934E1">
              <w:rPr>
                <w:rFonts w:hint="eastAsia"/>
              </w:rPr>
              <w:t>土地適宜性分析圖</w:t>
            </w:r>
          </w:p>
        </w:tc>
        <w:tc>
          <w:tcPr>
            <w:tcW w:w="868" w:type="pct"/>
            <w:vAlign w:val="center"/>
          </w:tcPr>
          <w:p w:rsidR="00A934E1" w:rsidRPr="00A934E1" w:rsidRDefault="00A934E1" w:rsidP="00A934E1">
            <w:r w:rsidRPr="00A934E1">
              <w:rPr>
                <w:rFonts w:hint="eastAsia"/>
              </w:rPr>
              <w:t>依實際需要訂定</w:t>
            </w:r>
          </w:p>
        </w:tc>
        <w:tc>
          <w:tcPr>
            <w:tcW w:w="2813" w:type="pct"/>
          </w:tcPr>
          <w:p w:rsidR="00A934E1" w:rsidRPr="00A934E1" w:rsidRDefault="00A934E1" w:rsidP="00A934E1">
            <w:r w:rsidRPr="00A934E1">
              <w:rPr>
                <w:rFonts w:hint="eastAsia"/>
              </w:rPr>
              <w:t>以比例尺一千分</w:t>
            </w:r>
            <w:proofErr w:type="gramStart"/>
            <w:r w:rsidRPr="00A934E1">
              <w:rPr>
                <w:rFonts w:hint="eastAsia"/>
              </w:rPr>
              <w:t>一</w:t>
            </w:r>
            <w:proofErr w:type="gramEnd"/>
            <w:r w:rsidRPr="00A934E1">
              <w:rPr>
                <w:rFonts w:hint="eastAsia"/>
              </w:rPr>
              <w:t>至一千二</w:t>
            </w:r>
            <w:proofErr w:type="gramStart"/>
            <w:r w:rsidRPr="00A934E1">
              <w:rPr>
                <w:rFonts w:hint="eastAsia"/>
              </w:rPr>
              <w:t>佰</w:t>
            </w:r>
            <w:proofErr w:type="gramEnd"/>
            <w:r w:rsidRPr="00A934E1">
              <w:rPr>
                <w:rFonts w:hint="eastAsia"/>
              </w:rPr>
              <w:t>分之</w:t>
            </w:r>
            <w:proofErr w:type="gramStart"/>
            <w:r w:rsidRPr="00A934E1">
              <w:rPr>
                <w:rFonts w:hint="eastAsia"/>
              </w:rPr>
              <w:t>一</w:t>
            </w:r>
            <w:proofErr w:type="gramEnd"/>
            <w:r w:rsidRPr="00A934E1">
              <w:rPr>
                <w:rFonts w:hint="eastAsia"/>
              </w:rPr>
              <w:t>的現況地形測量圖之縮圖製作，標示各開發限制因素及不宜開發之範圍。</w:t>
            </w:r>
          </w:p>
        </w:tc>
      </w:tr>
      <w:tr w:rsidR="001E533C" w:rsidRPr="00A934E1" w:rsidTr="001E533C">
        <w:trPr>
          <w:jc w:val="center"/>
        </w:trPr>
        <w:tc>
          <w:tcPr>
            <w:tcW w:w="364" w:type="pct"/>
            <w:vAlign w:val="center"/>
          </w:tcPr>
          <w:p w:rsidR="00A934E1" w:rsidRPr="00A934E1" w:rsidRDefault="00A934E1" w:rsidP="001E533C">
            <w:pPr>
              <w:jc w:val="center"/>
            </w:pPr>
            <w:r w:rsidRPr="00A934E1">
              <w:t>1</w:t>
            </w:r>
            <w:r w:rsidRPr="00A934E1">
              <w:rPr>
                <w:rFonts w:hint="eastAsia"/>
              </w:rPr>
              <w:t>0</w:t>
            </w:r>
          </w:p>
        </w:tc>
        <w:tc>
          <w:tcPr>
            <w:tcW w:w="955" w:type="pct"/>
            <w:vAlign w:val="center"/>
          </w:tcPr>
          <w:p w:rsidR="00A934E1" w:rsidRPr="00A934E1" w:rsidRDefault="00A934E1" w:rsidP="00A934E1">
            <w:r w:rsidRPr="00A934E1">
              <w:rPr>
                <w:rFonts w:hint="eastAsia"/>
              </w:rPr>
              <w:t>土地使用計畫圖</w:t>
            </w:r>
          </w:p>
        </w:tc>
        <w:tc>
          <w:tcPr>
            <w:tcW w:w="868" w:type="pct"/>
            <w:vAlign w:val="center"/>
          </w:tcPr>
          <w:p w:rsidR="00A934E1" w:rsidRPr="00A934E1" w:rsidRDefault="00A934E1" w:rsidP="00A934E1">
            <w:r w:rsidRPr="00A934E1">
              <w:t>1/1,000~</w:t>
            </w:r>
          </w:p>
          <w:p w:rsidR="00A934E1" w:rsidRPr="00A934E1" w:rsidRDefault="00A934E1" w:rsidP="00A934E1">
            <w:r w:rsidRPr="00A934E1">
              <w:t>1/1,200</w:t>
            </w:r>
          </w:p>
        </w:tc>
        <w:tc>
          <w:tcPr>
            <w:tcW w:w="2813" w:type="pct"/>
          </w:tcPr>
          <w:p w:rsidR="00A934E1" w:rsidRPr="00A934E1" w:rsidRDefault="00A934E1" w:rsidP="00A934E1">
            <w:r w:rsidRPr="00A934E1">
              <w:rPr>
                <w:rFonts w:hint="eastAsia"/>
              </w:rPr>
              <w:t>以比例尺一千分</w:t>
            </w:r>
            <w:proofErr w:type="gramStart"/>
            <w:r w:rsidRPr="00A934E1">
              <w:rPr>
                <w:rFonts w:hint="eastAsia"/>
              </w:rPr>
              <w:t>一</w:t>
            </w:r>
            <w:proofErr w:type="gramEnd"/>
            <w:r w:rsidRPr="00A934E1">
              <w:rPr>
                <w:rFonts w:hint="eastAsia"/>
              </w:rPr>
              <w:t>至一千二</w:t>
            </w:r>
            <w:proofErr w:type="gramStart"/>
            <w:r w:rsidRPr="00A934E1">
              <w:rPr>
                <w:rFonts w:hint="eastAsia"/>
              </w:rPr>
              <w:t>佰</w:t>
            </w:r>
            <w:proofErr w:type="gramEnd"/>
            <w:r w:rsidRPr="00A934E1">
              <w:rPr>
                <w:rFonts w:hint="eastAsia"/>
              </w:rPr>
              <w:t>分之</w:t>
            </w:r>
            <w:proofErr w:type="gramStart"/>
            <w:r w:rsidRPr="00A934E1">
              <w:rPr>
                <w:rFonts w:hint="eastAsia"/>
              </w:rPr>
              <w:t>一</w:t>
            </w:r>
            <w:proofErr w:type="gramEnd"/>
            <w:r w:rsidRPr="00A934E1">
              <w:rPr>
                <w:rFonts w:hint="eastAsia"/>
              </w:rPr>
              <w:t>的現況地形測量圖之縮圖製作，標示各類土地使用分區、等高線及範圍。</w:t>
            </w:r>
          </w:p>
        </w:tc>
      </w:tr>
      <w:tr w:rsidR="001E533C" w:rsidRPr="00A934E1" w:rsidTr="001E533C">
        <w:trPr>
          <w:jc w:val="center"/>
        </w:trPr>
        <w:tc>
          <w:tcPr>
            <w:tcW w:w="364" w:type="pct"/>
            <w:vAlign w:val="center"/>
          </w:tcPr>
          <w:p w:rsidR="00A934E1" w:rsidRPr="00A934E1" w:rsidRDefault="00A934E1" w:rsidP="001E533C">
            <w:pPr>
              <w:jc w:val="center"/>
            </w:pPr>
            <w:r w:rsidRPr="00A934E1">
              <w:t>1</w:t>
            </w:r>
            <w:r w:rsidRPr="00A934E1">
              <w:rPr>
                <w:rFonts w:hint="eastAsia"/>
              </w:rPr>
              <w:t>1</w:t>
            </w:r>
          </w:p>
        </w:tc>
        <w:tc>
          <w:tcPr>
            <w:tcW w:w="955" w:type="pct"/>
            <w:vAlign w:val="center"/>
          </w:tcPr>
          <w:p w:rsidR="00A934E1" w:rsidRPr="00A934E1" w:rsidRDefault="00A934E1" w:rsidP="00A934E1">
            <w:r w:rsidRPr="00A934E1">
              <w:rPr>
                <w:rFonts w:hint="eastAsia"/>
              </w:rPr>
              <w:t>全區配置圖</w:t>
            </w:r>
          </w:p>
        </w:tc>
        <w:tc>
          <w:tcPr>
            <w:tcW w:w="868" w:type="pct"/>
            <w:vAlign w:val="center"/>
          </w:tcPr>
          <w:p w:rsidR="00A934E1" w:rsidRPr="00A934E1" w:rsidRDefault="00A934E1" w:rsidP="00A934E1">
            <w:r w:rsidRPr="00A934E1">
              <w:t>1/1,000~</w:t>
            </w:r>
          </w:p>
          <w:p w:rsidR="00A934E1" w:rsidRPr="00A934E1" w:rsidRDefault="00A934E1" w:rsidP="00A934E1">
            <w:r w:rsidRPr="00A934E1">
              <w:t>1/1,200</w:t>
            </w:r>
          </w:p>
        </w:tc>
        <w:tc>
          <w:tcPr>
            <w:tcW w:w="2813" w:type="pct"/>
          </w:tcPr>
          <w:p w:rsidR="00A934E1" w:rsidRPr="00A934E1" w:rsidRDefault="00A934E1" w:rsidP="00A934E1">
            <w:r w:rsidRPr="00A934E1">
              <w:rPr>
                <w:rFonts w:hint="eastAsia"/>
              </w:rPr>
              <w:t>分別以比例尺一千分</w:t>
            </w:r>
            <w:proofErr w:type="gramStart"/>
            <w:r w:rsidRPr="00A934E1">
              <w:rPr>
                <w:rFonts w:hint="eastAsia"/>
              </w:rPr>
              <w:t>一</w:t>
            </w:r>
            <w:proofErr w:type="gramEnd"/>
            <w:r w:rsidRPr="00A934E1">
              <w:rPr>
                <w:rFonts w:hint="eastAsia"/>
              </w:rPr>
              <w:t>至一千二</w:t>
            </w:r>
            <w:proofErr w:type="gramStart"/>
            <w:r w:rsidRPr="00A934E1">
              <w:rPr>
                <w:rFonts w:hint="eastAsia"/>
              </w:rPr>
              <w:t>佰</w:t>
            </w:r>
            <w:proofErr w:type="gramEnd"/>
            <w:r w:rsidRPr="00A934E1">
              <w:rPr>
                <w:rFonts w:hint="eastAsia"/>
              </w:rPr>
              <w:t>分之</w:t>
            </w:r>
            <w:proofErr w:type="gramStart"/>
            <w:r w:rsidRPr="00A934E1">
              <w:rPr>
                <w:rFonts w:hint="eastAsia"/>
              </w:rPr>
              <w:t>一</w:t>
            </w:r>
            <w:proofErr w:type="gramEnd"/>
            <w:r w:rsidRPr="00A934E1">
              <w:rPr>
                <w:rFonts w:hint="eastAsia"/>
              </w:rPr>
              <w:t>的地籍圖及坡度</w:t>
            </w:r>
            <w:proofErr w:type="gramStart"/>
            <w:r w:rsidRPr="00A934E1">
              <w:rPr>
                <w:rFonts w:hint="eastAsia"/>
              </w:rPr>
              <w:t>圖套繪配置</w:t>
            </w:r>
            <w:proofErr w:type="gramEnd"/>
            <w:r w:rsidRPr="00A934E1">
              <w:rPr>
                <w:rFonts w:hint="eastAsia"/>
              </w:rPr>
              <w:t>圖之縮圖製作，標示各類設施分區。</w:t>
            </w:r>
          </w:p>
        </w:tc>
      </w:tr>
      <w:tr w:rsidR="001E533C" w:rsidRPr="00A934E1" w:rsidTr="001E533C">
        <w:trPr>
          <w:jc w:val="center"/>
        </w:trPr>
        <w:tc>
          <w:tcPr>
            <w:tcW w:w="364" w:type="pct"/>
            <w:vAlign w:val="center"/>
          </w:tcPr>
          <w:p w:rsidR="00A934E1" w:rsidRPr="00A934E1" w:rsidRDefault="00A934E1" w:rsidP="001E533C">
            <w:pPr>
              <w:jc w:val="center"/>
            </w:pPr>
            <w:r w:rsidRPr="00A934E1">
              <w:t>1</w:t>
            </w:r>
            <w:r w:rsidRPr="00A934E1">
              <w:rPr>
                <w:rFonts w:hint="eastAsia"/>
              </w:rPr>
              <w:t>2</w:t>
            </w:r>
          </w:p>
        </w:tc>
        <w:tc>
          <w:tcPr>
            <w:tcW w:w="955" w:type="pct"/>
            <w:vAlign w:val="center"/>
          </w:tcPr>
          <w:p w:rsidR="00A934E1" w:rsidRPr="00A934E1" w:rsidRDefault="00A934E1" w:rsidP="00A934E1">
            <w:r w:rsidRPr="00A934E1">
              <w:rPr>
                <w:rFonts w:hint="eastAsia"/>
              </w:rPr>
              <w:t>視覺景觀透視圖</w:t>
            </w:r>
          </w:p>
        </w:tc>
        <w:tc>
          <w:tcPr>
            <w:tcW w:w="868" w:type="pct"/>
            <w:vAlign w:val="center"/>
          </w:tcPr>
          <w:p w:rsidR="00A934E1" w:rsidRPr="00A934E1" w:rsidRDefault="00A934E1" w:rsidP="00A934E1">
            <w:r w:rsidRPr="00A934E1">
              <w:rPr>
                <w:rFonts w:hint="eastAsia"/>
              </w:rPr>
              <w:t>依實際需要訂定</w:t>
            </w:r>
          </w:p>
        </w:tc>
        <w:tc>
          <w:tcPr>
            <w:tcW w:w="2813" w:type="pct"/>
          </w:tcPr>
          <w:p w:rsidR="00A934E1" w:rsidRPr="00A934E1" w:rsidRDefault="00A934E1" w:rsidP="00A934E1">
            <w:r w:rsidRPr="00A934E1">
              <w:rPr>
                <w:rFonts w:hint="eastAsia"/>
              </w:rPr>
              <w:t>配合本計畫建築計畫原則，運用電腦或人工繪製，以呈現興建完成之立體透視圖。</w:t>
            </w:r>
          </w:p>
        </w:tc>
      </w:tr>
    </w:tbl>
    <w:p w:rsidR="00A934E1" w:rsidRPr="001E533C" w:rsidRDefault="00A934E1" w:rsidP="001E533C">
      <w:proofErr w:type="gramStart"/>
      <w:r w:rsidRPr="001E533C">
        <w:rPr>
          <w:rFonts w:hint="eastAsia"/>
        </w:rPr>
        <w:t>註</w:t>
      </w:r>
      <w:proofErr w:type="gramEnd"/>
      <w:r w:rsidRPr="001E533C">
        <w:rPr>
          <w:rFonts w:hint="eastAsia"/>
        </w:rPr>
        <w:t>：本表中若有未盡適用之處，得以本圖之架構進行調整並說明之。</w:t>
      </w:r>
    </w:p>
    <w:p w:rsidR="001E533C" w:rsidRDefault="001E533C" w:rsidP="00A934E1">
      <w:pPr>
        <w:pStyle w:val="affffffffffff4"/>
      </w:pPr>
    </w:p>
    <w:p w:rsidR="001E533C" w:rsidRDefault="001E533C" w:rsidP="00A934E1">
      <w:pPr>
        <w:pStyle w:val="affffffffffff4"/>
      </w:pPr>
    </w:p>
    <w:p w:rsidR="001E533C" w:rsidRDefault="001E533C" w:rsidP="001E533C"/>
    <w:p w:rsidR="001E533C" w:rsidRPr="001E533C" w:rsidRDefault="001E533C" w:rsidP="001E533C"/>
    <w:p w:rsidR="00A934E1" w:rsidRPr="001E533C" w:rsidRDefault="00A934E1" w:rsidP="001E533C">
      <w:r w:rsidRPr="001E533C">
        <w:rPr>
          <w:rFonts w:hint="eastAsia"/>
        </w:rPr>
        <w:t>參、興辦事業計畫書應附表單之製作格式</w:t>
      </w:r>
    </w:p>
    <w:p w:rsidR="00A934E1" w:rsidRPr="001E533C" w:rsidRDefault="00A934E1" w:rsidP="001E533C">
      <w:r w:rsidRPr="001E533C">
        <w:rPr>
          <w:rFonts w:hint="eastAsia"/>
          <w:u w:val="single"/>
        </w:rPr>
        <w:t>表</w:t>
      </w:r>
      <w:r w:rsidR="001E533C" w:rsidRPr="001E533C">
        <w:rPr>
          <w:rFonts w:hint="eastAsia"/>
          <w:u w:val="single"/>
        </w:rPr>
        <w:t>1</w:t>
      </w:r>
      <w:r w:rsidRPr="001E533C">
        <w:rPr>
          <w:rFonts w:hint="eastAsia"/>
        </w:rPr>
        <w:t xml:space="preserve">　　土地權屬表</w:t>
      </w:r>
      <w:bookmarkEnd w:id="3"/>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041"/>
        <w:gridCol w:w="2041"/>
        <w:gridCol w:w="2041"/>
        <w:gridCol w:w="2041"/>
      </w:tblGrid>
      <w:tr w:rsidR="00A934E1" w:rsidTr="001E533C">
        <w:tc>
          <w:tcPr>
            <w:tcW w:w="1250" w:type="pct"/>
          </w:tcPr>
          <w:p w:rsidR="00A934E1" w:rsidRPr="001E533C" w:rsidRDefault="00A934E1" w:rsidP="001E533C">
            <w:pPr>
              <w:jc w:val="center"/>
            </w:pPr>
            <w:r w:rsidRPr="001E533C">
              <w:rPr>
                <w:rFonts w:hint="eastAsia"/>
              </w:rPr>
              <w:t>土地權屬</w:t>
            </w:r>
          </w:p>
        </w:tc>
        <w:tc>
          <w:tcPr>
            <w:tcW w:w="1250" w:type="pct"/>
          </w:tcPr>
          <w:p w:rsidR="00A934E1" w:rsidRPr="001E533C" w:rsidRDefault="00A934E1" w:rsidP="001E533C">
            <w:pPr>
              <w:jc w:val="center"/>
            </w:pPr>
            <w:r w:rsidRPr="001E533C">
              <w:rPr>
                <w:rFonts w:hint="eastAsia"/>
              </w:rPr>
              <w:t>面積</w:t>
            </w:r>
          </w:p>
        </w:tc>
        <w:tc>
          <w:tcPr>
            <w:tcW w:w="1250" w:type="pct"/>
          </w:tcPr>
          <w:p w:rsidR="00A934E1" w:rsidRPr="001E533C" w:rsidRDefault="00A934E1" w:rsidP="001E533C">
            <w:pPr>
              <w:jc w:val="center"/>
            </w:pPr>
            <w:r w:rsidRPr="001E533C">
              <w:rPr>
                <w:rFonts w:hint="eastAsia"/>
              </w:rPr>
              <w:t>百分比（％）</w:t>
            </w:r>
          </w:p>
        </w:tc>
        <w:tc>
          <w:tcPr>
            <w:tcW w:w="1250" w:type="pct"/>
          </w:tcPr>
          <w:p w:rsidR="00A934E1" w:rsidRPr="001E533C" w:rsidRDefault="00A934E1" w:rsidP="001E533C">
            <w:pPr>
              <w:jc w:val="center"/>
            </w:pPr>
            <w:r w:rsidRPr="001E533C">
              <w:rPr>
                <w:rFonts w:hint="eastAsia"/>
              </w:rPr>
              <w:t>備註</w:t>
            </w:r>
          </w:p>
        </w:tc>
      </w:tr>
      <w:tr w:rsidR="00A934E1" w:rsidTr="001E533C">
        <w:tc>
          <w:tcPr>
            <w:tcW w:w="1250" w:type="pct"/>
          </w:tcPr>
          <w:p w:rsidR="00A934E1" w:rsidRPr="001E533C" w:rsidRDefault="00A934E1" w:rsidP="001E533C">
            <w:pPr>
              <w:jc w:val="center"/>
            </w:pPr>
            <w:r w:rsidRPr="001E533C">
              <w:rPr>
                <w:rFonts w:hint="eastAsia"/>
              </w:rPr>
              <w:t>私有</w:t>
            </w:r>
          </w:p>
        </w:tc>
        <w:tc>
          <w:tcPr>
            <w:tcW w:w="1250" w:type="pct"/>
          </w:tcPr>
          <w:p w:rsidR="00A934E1" w:rsidRPr="001E533C" w:rsidRDefault="00A934E1" w:rsidP="001E533C">
            <w:pPr>
              <w:jc w:val="center"/>
            </w:pPr>
          </w:p>
        </w:tc>
        <w:tc>
          <w:tcPr>
            <w:tcW w:w="1250" w:type="pct"/>
          </w:tcPr>
          <w:p w:rsidR="00A934E1" w:rsidRPr="001E533C" w:rsidRDefault="00A934E1" w:rsidP="001E533C">
            <w:pPr>
              <w:jc w:val="center"/>
            </w:pPr>
          </w:p>
        </w:tc>
        <w:tc>
          <w:tcPr>
            <w:tcW w:w="1250" w:type="pct"/>
          </w:tcPr>
          <w:p w:rsidR="00A934E1" w:rsidRPr="001E533C" w:rsidRDefault="00A934E1" w:rsidP="001E533C">
            <w:pPr>
              <w:jc w:val="center"/>
            </w:pPr>
          </w:p>
        </w:tc>
      </w:tr>
      <w:tr w:rsidR="00A934E1" w:rsidTr="001E533C">
        <w:tc>
          <w:tcPr>
            <w:tcW w:w="1250" w:type="pct"/>
          </w:tcPr>
          <w:p w:rsidR="00A934E1" w:rsidRPr="001E533C" w:rsidRDefault="00A934E1" w:rsidP="001E533C">
            <w:pPr>
              <w:jc w:val="center"/>
            </w:pPr>
            <w:r w:rsidRPr="001E533C">
              <w:rPr>
                <w:rFonts w:hint="eastAsia"/>
              </w:rPr>
              <w:t>公有</w:t>
            </w:r>
          </w:p>
        </w:tc>
        <w:tc>
          <w:tcPr>
            <w:tcW w:w="1250" w:type="pct"/>
          </w:tcPr>
          <w:p w:rsidR="00A934E1" w:rsidRPr="001E533C" w:rsidRDefault="00A934E1" w:rsidP="001E533C">
            <w:pPr>
              <w:jc w:val="center"/>
            </w:pPr>
          </w:p>
        </w:tc>
        <w:tc>
          <w:tcPr>
            <w:tcW w:w="1250" w:type="pct"/>
          </w:tcPr>
          <w:p w:rsidR="00A934E1" w:rsidRPr="001E533C" w:rsidRDefault="00A934E1" w:rsidP="001E533C">
            <w:pPr>
              <w:jc w:val="center"/>
            </w:pPr>
          </w:p>
        </w:tc>
        <w:tc>
          <w:tcPr>
            <w:tcW w:w="1250" w:type="pct"/>
          </w:tcPr>
          <w:p w:rsidR="00A934E1" w:rsidRPr="001E533C" w:rsidRDefault="00A934E1" w:rsidP="001E533C">
            <w:pPr>
              <w:jc w:val="center"/>
            </w:pPr>
          </w:p>
        </w:tc>
      </w:tr>
      <w:tr w:rsidR="00A934E1" w:rsidTr="001E533C">
        <w:tc>
          <w:tcPr>
            <w:tcW w:w="1250" w:type="pct"/>
          </w:tcPr>
          <w:p w:rsidR="00A934E1" w:rsidRPr="001E533C" w:rsidRDefault="00A934E1" w:rsidP="001E533C">
            <w:pPr>
              <w:jc w:val="center"/>
            </w:pPr>
            <w:r w:rsidRPr="001E533C">
              <w:rPr>
                <w:rFonts w:hint="eastAsia"/>
              </w:rPr>
              <w:t>總計</w:t>
            </w:r>
          </w:p>
        </w:tc>
        <w:tc>
          <w:tcPr>
            <w:tcW w:w="1250" w:type="pct"/>
          </w:tcPr>
          <w:p w:rsidR="00A934E1" w:rsidRPr="001E533C" w:rsidRDefault="00A934E1" w:rsidP="001E533C">
            <w:pPr>
              <w:jc w:val="center"/>
            </w:pPr>
          </w:p>
        </w:tc>
        <w:tc>
          <w:tcPr>
            <w:tcW w:w="1250" w:type="pct"/>
          </w:tcPr>
          <w:p w:rsidR="00A934E1" w:rsidRPr="001E533C" w:rsidRDefault="00A934E1" w:rsidP="001E533C">
            <w:pPr>
              <w:jc w:val="center"/>
            </w:pPr>
          </w:p>
        </w:tc>
        <w:tc>
          <w:tcPr>
            <w:tcW w:w="1250" w:type="pct"/>
          </w:tcPr>
          <w:p w:rsidR="00A934E1" w:rsidRPr="001E533C" w:rsidRDefault="00A934E1" w:rsidP="001E533C">
            <w:pPr>
              <w:jc w:val="center"/>
            </w:pPr>
          </w:p>
        </w:tc>
      </w:tr>
    </w:tbl>
    <w:p w:rsidR="00A934E1" w:rsidRPr="001E533C" w:rsidRDefault="00A934E1" w:rsidP="001E533C">
      <w:proofErr w:type="gramStart"/>
      <w:r w:rsidRPr="001E533C">
        <w:rPr>
          <w:rFonts w:hint="eastAsia"/>
        </w:rPr>
        <w:t>註</w:t>
      </w:r>
      <w:proofErr w:type="gramEnd"/>
      <w:r w:rsidRPr="001E533C">
        <w:rPr>
          <w:rFonts w:hint="eastAsia"/>
        </w:rPr>
        <w:t>：本表中若有未盡適用之處，得以本表之架構進行調整並說明之。</w:t>
      </w:r>
    </w:p>
    <w:p w:rsidR="001E533C" w:rsidRPr="001E533C" w:rsidRDefault="001E533C" w:rsidP="001E533C"/>
    <w:p w:rsidR="001E533C" w:rsidRDefault="001E533C">
      <w:pPr>
        <w:widowControl/>
        <w:overflowPunct/>
        <w:spacing w:line="240" w:lineRule="auto"/>
        <w:jc w:val="left"/>
      </w:pPr>
      <w:r>
        <w:br w:type="page"/>
      </w:r>
    </w:p>
    <w:p w:rsidR="00A934E1" w:rsidRPr="001E533C" w:rsidRDefault="00A934E1" w:rsidP="001E533C">
      <w:r w:rsidRPr="001E533C">
        <w:rPr>
          <w:rFonts w:hint="eastAsia"/>
          <w:u w:val="single"/>
        </w:rPr>
        <w:lastRenderedPageBreak/>
        <w:t>表</w:t>
      </w:r>
      <w:r w:rsidRPr="001E533C">
        <w:rPr>
          <w:u w:val="single"/>
        </w:rPr>
        <w:t>2</w:t>
      </w:r>
      <w:r w:rsidRPr="001E533C">
        <w:rPr>
          <w:rFonts w:hint="eastAsia"/>
        </w:rPr>
        <w:t xml:space="preserve">　　現有土地使用編定表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86"/>
        <w:gridCol w:w="1686"/>
        <w:gridCol w:w="1442"/>
        <w:gridCol w:w="1435"/>
        <w:gridCol w:w="1915"/>
      </w:tblGrid>
      <w:tr w:rsidR="00A934E1" w:rsidTr="001E533C">
        <w:tc>
          <w:tcPr>
            <w:tcW w:w="1032" w:type="pct"/>
          </w:tcPr>
          <w:p w:rsidR="00A934E1" w:rsidRPr="001E533C" w:rsidRDefault="00A934E1" w:rsidP="001E533C">
            <w:pPr>
              <w:jc w:val="center"/>
            </w:pPr>
            <w:r w:rsidRPr="001E533C">
              <w:rPr>
                <w:rFonts w:hint="eastAsia"/>
              </w:rPr>
              <w:t>使用分區</w:t>
            </w:r>
          </w:p>
        </w:tc>
        <w:tc>
          <w:tcPr>
            <w:tcW w:w="1032" w:type="pct"/>
          </w:tcPr>
          <w:p w:rsidR="00A934E1" w:rsidRPr="001E533C" w:rsidRDefault="00A934E1" w:rsidP="001E533C">
            <w:pPr>
              <w:jc w:val="center"/>
            </w:pPr>
            <w:r w:rsidRPr="001E533C">
              <w:rPr>
                <w:rFonts w:hint="eastAsia"/>
              </w:rPr>
              <w:t>用地編定</w:t>
            </w:r>
          </w:p>
        </w:tc>
        <w:tc>
          <w:tcPr>
            <w:tcW w:w="883" w:type="pct"/>
          </w:tcPr>
          <w:p w:rsidR="00A934E1" w:rsidRPr="001E533C" w:rsidRDefault="00A934E1" w:rsidP="001E533C">
            <w:pPr>
              <w:jc w:val="center"/>
            </w:pPr>
            <w:r w:rsidRPr="001E533C">
              <w:rPr>
                <w:rFonts w:hint="eastAsia"/>
              </w:rPr>
              <w:t>面積</w:t>
            </w:r>
          </w:p>
        </w:tc>
        <w:tc>
          <w:tcPr>
            <w:tcW w:w="879" w:type="pct"/>
          </w:tcPr>
          <w:p w:rsidR="00A934E1" w:rsidRPr="001E533C" w:rsidRDefault="00A934E1" w:rsidP="001E533C">
            <w:pPr>
              <w:jc w:val="center"/>
            </w:pPr>
            <w:r w:rsidRPr="001E533C">
              <w:rPr>
                <w:rFonts w:hint="eastAsia"/>
              </w:rPr>
              <w:t>百分比</w:t>
            </w:r>
          </w:p>
        </w:tc>
        <w:tc>
          <w:tcPr>
            <w:tcW w:w="1173" w:type="pct"/>
          </w:tcPr>
          <w:p w:rsidR="00A934E1" w:rsidRPr="001E533C" w:rsidRDefault="00A934E1" w:rsidP="001E533C">
            <w:pPr>
              <w:jc w:val="center"/>
            </w:pPr>
            <w:r w:rsidRPr="001E533C">
              <w:rPr>
                <w:rFonts w:hint="eastAsia"/>
              </w:rPr>
              <w:t>備註</w:t>
            </w:r>
          </w:p>
        </w:tc>
      </w:tr>
      <w:tr w:rsidR="00A934E1" w:rsidTr="001E533C">
        <w:tc>
          <w:tcPr>
            <w:tcW w:w="1032" w:type="pct"/>
          </w:tcPr>
          <w:p w:rsidR="00A934E1" w:rsidRPr="001E533C" w:rsidRDefault="00A934E1" w:rsidP="001E533C">
            <w:pPr>
              <w:jc w:val="center"/>
            </w:pPr>
          </w:p>
        </w:tc>
        <w:tc>
          <w:tcPr>
            <w:tcW w:w="1032" w:type="pct"/>
          </w:tcPr>
          <w:p w:rsidR="00A934E1" w:rsidRPr="001E533C" w:rsidRDefault="00A934E1" w:rsidP="001E533C">
            <w:pPr>
              <w:jc w:val="center"/>
            </w:pPr>
          </w:p>
        </w:tc>
        <w:tc>
          <w:tcPr>
            <w:tcW w:w="883" w:type="pct"/>
          </w:tcPr>
          <w:p w:rsidR="00A934E1" w:rsidRPr="001E533C" w:rsidRDefault="00A934E1" w:rsidP="001E533C">
            <w:pPr>
              <w:jc w:val="center"/>
            </w:pPr>
          </w:p>
        </w:tc>
        <w:tc>
          <w:tcPr>
            <w:tcW w:w="879" w:type="pct"/>
          </w:tcPr>
          <w:p w:rsidR="00A934E1" w:rsidRPr="001E533C" w:rsidRDefault="00A934E1" w:rsidP="001E533C">
            <w:pPr>
              <w:jc w:val="center"/>
            </w:pPr>
          </w:p>
        </w:tc>
        <w:tc>
          <w:tcPr>
            <w:tcW w:w="1173" w:type="pct"/>
          </w:tcPr>
          <w:p w:rsidR="00A934E1" w:rsidRPr="001E533C" w:rsidRDefault="00A934E1" w:rsidP="001E533C">
            <w:pPr>
              <w:jc w:val="center"/>
            </w:pPr>
            <w:r w:rsidRPr="001E533C">
              <w:rPr>
                <w:rFonts w:hint="eastAsia"/>
              </w:rPr>
              <w:t>聯外道路</w:t>
            </w:r>
          </w:p>
        </w:tc>
      </w:tr>
      <w:tr w:rsidR="00A934E1" w:rsidTr="001E533C">
        <w:tc>
          <w:tcPr>
            <w:tcW w:w="1032" w:type="pct"/>
          </w:tcPr>
          <w:p w:rsidR="00A934E1" w:rsidRPr="001E533C" w:rsidRDefault="00A934E1" w:rsidP="001E533C">
            <w:pPr>
              <w:jc w:val="center"/>
            </w:pPr>
            <w:r w:rsidRPr="001E533C">
              <w:rPr>
                <w:rFonts w:hint="eastAsia"/>
              </w:rPr>
              <w:t>分區小計</w:t>
            </w:r>
          </w:p>
        </w:tc>
        <w:tc>
          <w:tcPr>
            <w:tcW w:w="1032" w:type="pct"/>
          </w:tcPr>
          <w:p w:rsidR="00A934E1" w:rsidRPr="001E533C" w:rsidRDefault="00A934E1" w:rsidP="001E533C">
            <w:pPr>
              <w:jc w:val="center"/>
            </w:pPr>
          </w:p>
        </w:tc>
        <w:tc>
          <w:tcPr>
            <w:tcW w:w="883" w:type="pct"/>
          </w:tcPr>
          <w:p w:rsidR="00A934E1" w:rsidRPr="001E533C" w:rsidRDefault="00A934E1" w:rsidP="001E533C">
            <w:pPr>
              <w:jc w:val="center"/>
            </w:pPr>
          </w:p>
        </w:tc>
        <w:tc>
          <w:tcPr>
            <w:tcW w:w="879" w:type="pct"/>
          </w:tcPr>
          <w:p w:rsidR="00A934E1" w:rsidRPr="001E533C" w:rsidRDefault="00A934E1" w:rsidP="001E533C">
            <w:pPr>
              <w:jc w:val="center"/>
            </w:pPr>
          </w:p>
        </w:tc>
        <w:tc>
          <w:tcPr>
            <w:tcW w:w="1173" w:type="pct"/>
          </w:tcPr>
          <w:p w:rsidR="00A934E1" w:rsidRPr="001E533C" w:rsidRDefault="00A934E1" w:rsidP="001E533C">
            <w:pPr>
              <w:jc w:val="center"/>
            </w:pPr>
          </w:p>
        </w:tc>
      </w:tr>
      <w:tr w:rsidR="00A934E1" w:rsidTr="001E533C">
        <w:tc>
          <w:tcPr>
            <w:tcW w:w="1032" w:type="pct"/>
          </w:tcPr>
          <w:p w:rsidR="00A934E1" w:rsidRPr="001E533C" w:rsidRDefault="00A934E1" w:rsidP="001E533C">
            <w:pPr>
              <w:jc w:val="center"/>
            </w:pPr>
            <w:r w:rsidRPr="001E533C">
              <w:rPr>
                <w:rFonts w:hint="eastAsia"/>
              </w:rPr>
              <w:t>總計</w:t>
            </w:r>
          </w:p>
        </w:tc>
        <w:tc>
          <w:tcPr>
            <w:tcW w:w="1032" w:type="pct"/>
          </w:tcPr>
          <w:p w:rsidR="00A934E1" w:rsidRPr="001E533C" w:rsidRDefault="00A934E1" w:rsidP="001E533C">
            <w:pPr>
              <w:jc w:val="center"/>
            </w:pPr>
          </w:p>
        </w:tc>
        <w:tc>
          <w:tcPr>
            <w:tcW w:w="883" w:type="pct"/>
          </w:tcPr>
          <w:p w:rsidR="00A934E1" w:rsidRPr="001E533C" w:rsidRDefault="00A934E1" w:rsidP="001E533C">
            <w:pPr>
              <w:jc w:val="center"/>
            </w:pPr>
          </w:p>
        </w:tc>
        <w:tc>
          <w:tcPr>
            <w:tcW w:w="879" w:type="pct"/>
          </w:tcPr>
          <w:p w:rsidR="00A934E1" w:rsidRPr="001E533C" w:rsidRDefault="00A934E1" w:rsidP="001E533C">
            <w:pPr>
              <w:jc w:val="center"/>
            </w:pPr>
          </w:p>
        </w:tc>
        <w:tc>
          <w:tcPr>
            <w:tcW w:w="1173" w:type="pct"/>
          </w:tcPr>
          <w:p w:rsidR="00A934E1" w:rsidRPr="001E533C" w:rsidRDefault="00A934E1" w:rsidP="001E533C">
            <w:pPr>
              <w:jc w:val="center"/>
            </w:pPr>
          </w:p>
        </w:tc>
      </w:tr>
    </w:tbl>
    <w:p w:rsidR="00A934E1" w:rsidRPr="001E533C" w:rsidRDefault="00A934E1" w:rsidP="001E533C">
      <w:pPr>
        <w:ind w:left="480" w:hangingChars="200" w:hanging="480"/>
      </w:pPr>
      <w:proofErr w:type="gramStart"/>
      <w:r w:rsidRPr="001E533C">
        <w:rPr>
          <w:rFonts w:hint="eastAsia"/>
        </w:rPr>
        <w:t>註</w:t>
      </w:r>
      <w:proofErr w:type="gramEnd"/>
      <w:r w:rsidRPr="001E533C">
        <w:rPr>
          <w:rFonts w:hint="eastAsia"/>
        </w:rPr>
        <w:t>：本表中使用分區與用地</w:t>
      </w:r>
      <w:proofErr w:type="gramStart"/>
      <w:r w:rsidRPr="001E533C">
        <w:rPr>
          <w:rFonts w:hint="eastAsia"/>
        </w:rPr>
        <w:t>編定若不便</w:t>
      </w:r>
      <w:proofErr w:type="gramEnd"/>
      <w:r w:rsidRPr="001E533C">
        <w:rPr>
          <w:rFonts w:hint="eastAsia"/>
        </w:rPr>
        <w:t>同時表示時，得以本表之架構分別說明之。</w:t>
      </w:r>
    </w:p>
    <w:p w:rsidR="00A934E1" w:rsidRDefault="00A934E1" w:rsidP="00A934E1">
      <w:pPr>
        <w:pStyle w:val="affffffffffff4"/>
      </w:pPr>
    </w:p>
    <w:p w:rsidR="00A934E1" w:rsidRPr="001E533C" w:rsidRDefault="00A934E1" w:rsidP="001E533C">
      <w:bookmarkStart w:id="4" w:name="_Toc532637010"/>
      <w:r w:rsidRPr="001E533C">
        <w:rPr>
          <w:rFonts w:hint="eastAsia"/>
          <w:u w:val="single"/>
        </w:rPr>
        <w:t>表</w:t>
      </w:r>
      <w:r w:rsidRPr="001E533C">
        <w:rPr>
          <w:rFonts w:hint="eastAsia"/>
          <w:u w:val="single"/>
        </w:rPr>
        <w:t>3</w:t>
      </w:r>
      <w:r w:rsidRPr="001E533C">
        <w:rPr>
          <w:rFonts w:hint="eastAsia"/>
        </w:rPr>
        <w:t xml:space="preserve">　　年度當地遊客住宿需求</w:t>
      </w:r>
      <w:bookmarkEnd w:id="4"/>
      <w:r w:rsidRPr="001E533C">
        <w:rPr>
          <w:rFonts w:hint="eastAsia"/>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06"/>
        <w:gridCol w:w="1690"/>
        <w:gridCol w:w="606"/>
        <w:gridCol w:w="606"/>
        <w:gridCol w:w="1148"/>
        <w:gridCol w:w="606"/>
        <w:gridCol w:w="606"/>
        <w:gridCol w:w="1148"/>
        <w:gridCol w:w="1148"/>
      </w:tblGrid>
      <w:tr w:rsidR="001E533C" w:rsidRPr="001E533C" w:rsidTr="001E533C">
        <w:trPr>
          <w:jc w:val="center"/>
        </w:trPr>
        <w:tc>
          <w:tcPr>
            <w:tcW w:w="371" w:type="pct"/>
            <w:vAlign w:val="center"/>
          </w:tcPr>
          <w:p w:rsidR="001E533C" w:rsidRPr="001E533C" w:rsidRDefault="001E533C" w:rsidP="001E533C">
            <w:pPr>
              <w:jc w:val="center"/>
            </w:pPr>
            <w:proofErr w:type="gramStart"/>
            <w:r w:rsidRPr="001E533C">
              <w:rPr>
                <w:rFonts w:hint="eastAsia"/>
              </w:rPr>
              <w:t>年別</w:t>
            </w:r>
            <w:proofErr w:type="gramEnd"/>
          </w:p>
        </w:tc>
        <w:tc>
          <w:tcPr>
            <w:tcW w:w="1035" w:type="pct"/>
            <w:vAlign w:val="center"/>
          </w:tcPr>
          <w:p w:rsidR="001E533C" w:rsidRPr="001E533C" w:rsidRDefault="001E533C" w:rsidP="001E533C">
            <w:pPr>
              <w:jc w:val="center"/>
            </w:pPr>
            <w:r w:rsidRPr="001E533C">
              <w:rPr>
                <w:rFonts w:hint="eastAsia"/>
              </w:rPr>
              <w:t>當地遊客人數</w:t>
            </w:r>
          </w:p>
        </w:tc>
        <w:tc>
          <w:tcPr>
            <w:tcW w:w="371" w:type="pct"/>
            <w:vAlign w:val="center"/>
          </w:tcPr>
          <w:p w:rsidR="001E533C" w:rsidRDefault="001E533C" w:rsidP="001E533C">
            <w:pPr>
              <w:jc w:val="center"/>
            </w:pPr>
            <w:r w:rsidRPr="001E533C">
              <w:rPr>
                <w:rFonts w:hint="eastAsia"/>
              </w:rPr>
              <w:t>住宿</w:t>
            </w:r>
          </w:p>
          <w:p w:rsidR="001E533C" w:rsidRPr="001E533C" w:rsidRDefault="001E533C" w:rsidP="001E533C">
            <w:pPr>
              <w:jc w:val="center"/>
            </w:pPr>
            <w:r w:rsidRPr="001E533C">
              <w:rPr>
                <w:rFonts w:hint="eastAsia"/>
              </w:rPr>
              <w:t>比率</w:t>
            </w:r>
          </w:p>
        </w:tc>
        <w:tc>
          <w:tcPr>
            <w:tcW w:w="371" w:type="pct"/>
            <w:vAlign w:val="center"/>
          </w:tcPr>
          <w:p w:rsidR="001E533C" w:rsidRDefault="001E533C" w:rsidP="001E533C">
            <w:pPr>
              <w:jc w:val="center"/>
            </w:pPr>
            <w:r w:rsidRPr="001E533C">
              <w:rPr>
                <w:rFonts w:hint="eastAsia"/>
              </w:rPr>
              <w:t>停留</w:t>
            </w:r>
          </w:p>
          <w:p w:rsidR="001E533C" w:rsidRPr="001E533C" w:rsidRDefault="001E533C" w:rsidP="001E533C">
            <w:pPr>
              <w:jc w:val="center"/>
            </w:pPr>
            <w:r w:rsidRPr="001E533C">
              <w:rPr>
                <w:rFonts w:hint="eastAsia"/>
              </w:rPr>
              <w:t>夜數</w:t>
            </w:r>
          </w:p>
        </w:tc>
        <w:tc>
          <w:tcPr>
            <w:tcW w:w="703" w:type="pct"/>
            <w:vAlign w:val="center"/>
          </w:tcPr>
          <w:p w:rsidR="001E533C" w:rsidRDefault="001E533C" w:rsidP="001E533C">
            <w:pPr>
              <w:jc w:val="center"/>
            </w:pPr>
            <w:r w:rsidRPr="001E533C">
              <w:rPr>
                <w:rFonts w:hint="eastAsia"/>
              </w:rPr>
              <w:t>住宿觀光</w:t>
            </w:r>
          </w:p>
          <w:p w:rsidR="001E533C" w:rsidRPr="001E533C" w:rsidRDefault="001E533C" w:rsidP="001E533C">
            <w:pPr>
              <w:jc w:val="center"/>
            </w:pPr>
            <w:r w:rsidRPr="001E533C">
              <w:rPr>
                <w:rFonts w:hint="eastAsia"/>
              </w:rPr>
              <w:t>旅館比率</w:t>
            </w:r>
          </w:p>
        </w:tc>
        <w:tc>
          <w:tcPr>
            <w:tcW w:w="371" w:type="pct"/>
            <w:vAlign w:val="center"/>
          </w:tcPr>
          <w:p w:rsidR="001E533C" w:rsidRDefault="001E533C" w:rsidP="001E533C">
            <w:pPr>
              <w:jc w:val="center"/>
            </w:pPr>
            <w:r w:rsidRPr="001E533C">
              <w:rPr>
                <w:rFonts w:hint="eastAsia"/>
              </w:rPr>
              <w:t>住宿</w:t>
            </w:r>
          </w:p>
          <w:p w:rsidR="001E533C" w:rsidRDefault="001E533C" w:rsidP="001E533C">
            <w:pPr>
              <w:jc w:val="center"/>
            </w:pPr>
            <w:r w:rsidRPr="001E533C">
              <w:rPr>
                <w:rFonts w:hint="eastAsia"/>
              </w:rPr>
              <w:t>旅館</w:t>
            </w:r>
          </w:p>
          <w:p w:rsidR="001E533C" w:rsidRPr="001E533C" w:rsidRDefault="001E533C" w:rsidP="001E533C">
            <w:pPr>
              <w:jc w:val="center"/>
            </w:pPr>
            <w:r w:rsidRPr="001E533C">
              <w:rPr>
                <w:rFonts w:hint="eastAsia"/>
              </w:rPr>
              <w:t>比率</w:t>
            </w:r>
          </w:p>
        </w:tc>
        <w:tc>
          <w:tcPr>
            <w:tcW w:w="371" w:type="pct"/>
            <w:vAlign w:val="center"/>
          </w:tcPr>
          <w:p w:rsidR="001E533C" w:rsidRDefault="001E533C" w:rsidP="001E533C">
            <w:pPr>
              <w:jc w:val="center"/>
            </w:pPr>
            <w:r w:rsidRPr="001E533C">
              <w:rPr>
                <w:rFonts w:hint="eastAsia"/>
              </w:rPr>
              <w:t>住宿</w:t>
            </w:r>
          </w:p>
          <w:p w:rsidR="001E533C" w:rsidRDefault="001E533C" w:rsidP="001E533C">
            <w:pPr>
              <w:jc w:val="center"/>
            </w:pPr>
            <w:r w:rsidRPr="001E533C">
              <w:rPr>
                <w:rFonts w:hint="eastAsia"/>
              </w:rPr>
              <w:t>民宿</w:t>
            </w:r>
          </w:p>
          <w:p w:rsidR="001E533C" w:rsidRPr="001E533C" w:rsidRDefault="001E533C" w:rsidP="001E533C">
            <w:pPr>
              <w:jc w:val="center"/>
            </w:pPr>
            <w:r w:rsidRPr="001E533C">
              <w:rPr>
                <w:rFonts w:hint="eastAsia"/>
              </w:rPr>
              <w:t>比率</w:t>
            </w:r>
          </w:p>
        </w:tc>
        <w:tc>
          <w:tcPr>
            <w:tcW w:w="703" w:type="pct"/>
            <w:vAlign w:val="center"/>
          </w:tcPr>
          <w:p w:rsidR="001E533C" w:rsidRDefault="001E533C" w:rsidP="001E533C">
            <w:pPr>
              <w:jc w:val="center"/>
            </w:pPr>
            <w:r w:rsidRPr="001E533C">
              <w:rPr>
                <w:rFonts w:hint="eastAsia"/>
              </w:rPr>
              <w:t>平均每年</w:t>
            </w:r>
          </w:p>
          <w:p w:rsidR="001E533C" w:rsidRDefault="001E533C" w:rsidP="001E533C">
            <w:pPr>
              <w:jc w:val="center"/>
            </w:pPr>
            <w:r w:rsidRPr="001E533C">
              <w:rPr>
                <w:rFonts w:hint="eastAsia"/>
              </w:rPr>
              <w:t>所需</w:t>
            </w:r>
          </w:p>
          <w:p w:rsidR="001E533C" w:rsidRPr="001E533C" w:rsidRDefault="001E533C" w:rsidP="001E533C">
            <w:pPr>
              <w:jc w:val="center"/>
            </w:pPr>
            <w:r w:rsidRPr="001E533C">
              <w:rPr>
                <w:rFonts w:hint="eastAsia"/>
              </w:rPr>
              <w:t>房間數</w:t>
            </w:r>
          </w:p>
        </w:tc>
        <w:tc>
          <w:tcPr>
            <w:tcW w:w="703" w:type="pct"/>
            <w:vAlign w:val="center"/>
          </w:tcPr>
          <w:p w:rsidR="001E533C" w:rsidRDefault="001E533C" w:rsidP="001E533C">
            <w:pPr>
              <w:jc w:val="center"/>
            </w:pPr>
            <w:r w:rsidRPr="001E533C">
              <w:rPr>
                <w:rFonts w:hint="eastAsia"/>
              </w:rPr>
              <w:t>平均每日</w:t>
            </w:r>
          </w:p>
          <w:p w:rsidR="001E533C" w:rsidRDefault="001E533C" w:rsidP="001E533C">
            <w:pPr>
              <w:jc w:val="center"/>
            </w:pPr>
            <w:r w:rsidRPr="001E533C">
              <w:rPr>
                <w:rFonts w:hint="eastAsia"/>
              </w:rPr>
              <w:t>所需</w:t>
            </w:r>
          </w:p>
          <w:p w:rsidR="001E533C" w:rsidRPr="001E533C" w:rsidRDefault="001E533C" w:rsidP="001E533C">
            <w:pPr>
              <w:jc w:val="center"/>
            </w:pPr>
            <w:r w:rsidRPr="001E533C">
              <w:rPr>
                <w:rFonts w:hint="eastAsia"/>
              </w:rPr>
              <w:t>房間數</w:t>
            </w:r>
          </w:p>
        </w:tc>
      </w:tr>
      <w:tr w:rsidR="001E533C" w:rsidRPr="001E533C" w:rsidTr="001E533C">
        <w:trPr>
          <w:jc w:val="center"/>
        </w:trPr>
        <w:tc>
          <w:tcPr>
            <w:tcW w:w="371" w:type="pct"/>
            <w:vAlign w:val="center"/>
          </w:tcPr>
          <w:p w:rsidR="001E533C" w:rsidRPr="001E533C" w:rsidRDefault="001E533C" w:rsidP="001E533C"/>
        </w:tc>
        <w:tc>
          <w:tcPr>
            <w:tcW w:w="1035"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703" w:type="pct"/>
            <w:vAlign w:val="center"/>
          </w:tcPr>
          <w:p w:rsidR="001E533C" w:rsidRPr="001E533C" w:rsidRDefault="001E533C" w:rsidP="001E533C"/>
        </w:tc>
      </w:tr>
      <w:tr w:rsidR="001E533C" w:rsidRPr="001E533C" w:rsidTr="001E533C">
        <w:trPr>
          <w:jc w:val="center"/>
        </w:trPr>
        <w:tc>
          <w:tcPr>
            <w:tcW w:w="371" w:type="pct"/>
            <w:vAlign w:val="center"/>
          </w:tcPr>
          <w:p w:rsidR="001E533C" w:rsidRPr="001E533C" w:rsidRDefault="001E533C" w:rsidP="001E533C"/>
        </w:tc>
        <w:tc>
          <w:tcPr>
            <w:tcW w:w="1035"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703" w:type="pct"/>
            <w:vAlign w:val="center"/>
          </w:tcPr>
          <w:p w:rsidR="001E533C" w:rsidRPr="001E533C" w:rsidRDefault="001E533C" w:rsidP="001E533C"/>
        </w:tc>
      </w:tr>
      <w:tr w:rsidR="001E533C" w:rsidRPr="001E533C" w:rsidTr="001E533C">
        <w:trPr>
          <w:jc w:val="center"/>
        </w:trPr>
        <w:tc>
          <w:tcPr>
            <w:tcW w:w="371" w:type="pct"/>
            <w:vAlign w:val="center"/>
          </w:tcPr>
          <w:p w:rsidR="001E533C" w:rsidRPr="001E533C" w:rsidRDefault="001E533C" w:rsidP="001E533C"/>
        </w:tc>
        <w:tc>
          <w:tcPr>
            <w:tcW w:w="1035"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703" w:type="pct"/>
            <w:vAlign w:val="center"/>
          </w:tcPr>
          <w:p w:rsidR="001E533C" w:rsidRPr="001E533C" w:rsidRDefault="001E533C" w:rsidP="001E533C"/>
        </w:tc>
      </w:tr>
      <w:tr w:rsidR="001E533C" w:rsidRPr="001E533C" w:rsidTr="001E533C">
        <w:trPr>
          <w:jc w:val="center"/>
        </w:trPr>
        <w:tc>
          <w:tcPr>
            <w:tcW w:w="371" w:type="pct"/>
            <w:vAlign w:val="center"/>
          </w:tcPr>
          <w:p w:rsidR="001E533C" w:rsidRPr="001E533C" w:rsidRDefault="001E533C" w:rsidP="001E533C"/>
        </w:tc>
        <w:tc>
          <w:tcPr>
            <w:tcW w:w="1035"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703" w:type="pct"/>
            <w:vAlign w:val="center"/>
          </w:tcPr>
          <w:p w:rsidR="001E533C" w:rsidRPr="001E533C" w:rsidRDefault="001E533C" w:rsidP="001E533C"/>
        </w:tc>
      </w:tr>
      <w:tr w:rsidR="001E533C" w:rsidRPr="001E533C" w:rsidTr="001E533C">
        <w:trPr>
          <w:jc w:val="center"/>
        </w:trPr>
        <w:tc>
          <w:tcPr>
            <w:tcW w:w="371" w:type="pct"/>
            <w:vAlign w:val="center"/>
          </w:tcPr>
          <w:p w:rsidR="001E533C" w:rsidRPr="001E533C" w:rsidRDefault="001E533C" w:rsidP="001E533C"/>
        </w:tc>
        <w:tc>
          <w:tcPr>
            <w:tcW w:w="1035"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703" w:type="pct"/>
            <w:vAlign w:val="center"/>
          </w:tcPr>
          <w:p w:rsidR="001E533C" w:rsidRPr="001E533C" w:rsidRDefault="001E533C" w:rsidP="001E533C"/>
        </w:tc>
      </w:tr>
      <w:tr w:rsidR="001E533C" w:rsidRPr="001E533C" w:rsidTr="001E533C">
        <w:trPr>
          <w:jc w:val="center"/>
        </w:trPr>
        <w:tc>
          <w:tcPr>
            <w:tcW w:w="371" w:type="pct"/>
            <w:vAlign w:val="center"/>
          </w:tcPr>
          <w:p w:rsidR="001E533C" w:rsidRPr="001E533C" w:rsidRDefault="001E533C" w:rsidP="001E533C"/>
        </w:tc>
        <w:tc>
          <w:tcPr>
            <w:tcW w:w="1035"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703" w:type="pct"/>
            <w:vAlign w:val="center"/>
          </w:tcPr>
          <w:p w:rsidR="001E533C" w:rsidRPr="001E533C" w:rsidRDefault="001E533C" w:rsidP="001E533C"/>
        </w:tc>
      </w:tr>
      <w:tr w:rsidR="001E533C" w:rsidRPr="001E533C" w:rsidTr="001E533C">
        <w:trPr>
          <w:jc w:val="center"/>
        </w:trPr>
        <w:tc>
          <w:tcPr>
            <w:tcW w:w="371" w:type="pct"/>
            <w:vAlign w:val="center"/>
          </w:tcPr>
          <w:p w:rsidR="001E533C" w:rsidRPr="001E533C" w:rsidRDefault="001E533C" w:rsidP="001E533C"/>
        </w:tc>
        <w:tc>
          <w:tcPr>
            <w:tcW w:w="1035"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703" w:type="pct"/>
            <w:vAlign w:val="center"/>
          </w:tcPr>
          <w:p w:rsidR="001E533C" w:rsidRPr="001E533C" w:rsidRDefault="001E533C" w:rsidP="001E533C"/>
        </w:tc>
      </w:tr>
      <w:tr w:rsidR="001E533C" w:rsidRPr="001E533C" w:rsidTr="001E533C">
        <w:trPr>
          <w:jc w:val="center"/>
        </w:trPr>
        <w:tc>
          <w:tcPr>
            <w:tcW w:w="371" w:type="pct"/>
            <w:vAlign w:val="center"/>
          </w:tcPr>
          <w:p w:rsidR="001E533C" w:rsidRPr="001E533C" w:rsidRDefault="001E533C" w:rsidP="001E533C"/>
        </w:tc>
        <w:tc>
          <w:tcPr>
            <w:tcW w:w="1035"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703" w:type="pct"/>
            <w:vAlign w:val="center"/>
          </w:tcPr>
          <w:p w:rsidR="001E533C" w:rsidRPr="001E533C" w:rsidRDefault="001E533C" w:rsidP="001E533C"/>
        </w:tc>
      </w:tr>
      <w:tr w:rsidR="001E533C" w:rsidRPr="001E533C" w:rsidTr="001E533C">
        <w:trPr>
          <w:jc w:val="center"/>
        </w:trPr>
        <w:tc>
          <w:tcPr>
            <w:tcW w:w="371" w:type="pct"/>
            <w:vAlign w:val="center"/>
          </w:tcPr>
          <w:p w:rsidR="001E533C" w:rsidRPr="001E533C" w:rsidRDefault="001E533C" w:rsidP="001E533C"/>
        </w:tc>
        <w:tc>
          <w:tcPr>
            <w:tcW w:w="1035"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371" w:type="pct"/>
            <w:vAlign w:val="center"/>
          </w:tcPr>
          <w:p w:rsidR="001E533C" w:rsidRPr="001E533C" w:rsidRDefault="001E533C" w:rsidP="001E533C"/>
        </w:tc>
        <w:tc>
          <w:tcPr>
            <w:tcW w:w="371" w:type="pct"/>
            <w:vAlign w:val="center"/>
          </w:tcPr>
          <w:p w:rsidR="001E533C" w:rsidRPr="001E533C" w:rsidRDefault="001E533C" w:rsidP="001E533C"/>
        </w:tc>
        <w:tc>
          <w:tcPr>
            <w:tcW w:w="703" w:type="pct"/>
            <w:vAlign w:val="center"/>
          </w:tcPr>
          <w:p w:rsidR="001E533C" w:rsidRPr="001E533C" w:rsidRDefault="001E533C" w:rsidP="001E533C"/>
        </w:tc>
        <w:tc>
          <w:tcPr>
            <w:tcW w:w="703" w:type="pct"/>
            <w:vAlign w:val="center"/>
          </w:tcPr>
          <w:p w:rsidR="001E533C" w:rsidRPr="001E533C" w:rsidRDefault="001E533C" w:rsidP="001E533C"/>
        </w:tc>
      </w:tr>
    </w:tbl>
    <w:p w:rsidR="00A934E1" w:rsidRPr="001E533C" w:rsidRDefault="00A934E1" w:rsidP="001E533C">
      <w:proofErr w:type="gramStart"/>
      <w:r w:rsidRPr="001E533C">
        <w:rPr>
          <w:rFonts w:hint="eastAsia"/>
        </w:rPr>
        <w:t>註</w:t>
      </w:r>
      <w:proofErr w:type="gramEnd"/>
      <w:r w:rsidRPr="001E533C">
        <w:rPr>
          <w:rFonts w:hint="eastAsia"/>
        </w:rPr>
        <w:t>：本表中若有未盡適用之處，得以本圖之架構進行調整並說明之。</w:t>
      </w:r>
    </w:p>
    <w:p w:rsidR="00A934E1" w:rsidRDefault="00A934E1" w:rsidP="00A934E1"/>
    <w:p w:rsidR="00A934E1" w:rsidRDefault="00A934E1" w:rsidP="00A934E1"/>
    <w:p w:rsidR="001E533C" w:rsidRPr="006E2EC3" w:rsidRDefault="001E533C" w:rsidP="006E2EC3">
      <w:r w:rsidRPr="006E2EC3">
        <w:br w:type="page"/>
      </w:r>
    </w:p>
    <w:p w:rsidR="00A934E1" w:rsidRPr="001E533C" w:rsidRDefault="00A934E1" w:rsidP="001E533C">
      <w:r w:rsidRPr="001E533C">
        <w:rPr>
          <w:rFonts w:hint="eastAsia"/>
          <w:u w:val="single"/>
        </w:rPr>
        <w:lastRenderedPageBreak/>
        <w:t>表</w:t>
      </w:r>
      <w:r w:rsidRPr="001E533C">
        <w:rPr>
          <w:rFonts w:hint="eastAsia"/>
          <w:u w:val="single"/>
        </w:rPr>
        <w:t>4</w:t>
      </w:r>
      <w:r w:rsidR="001E533C">
        <w:rPr>
          <w:rFonts w:hint="eastAsia"/>
        </w:rPr>
        <w:t xml:space="preserve">  </w:t>
      </w:r>
      <w:r w:rsidRPr="001E533C">
        <w:rPr>
          <w:rFonts w:hint="eastAsia"/>
        </w:rPr>
        <w:t>年度當地住宿供給表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9"/>
        <w:gridCol w:w="1585"/>
        <w:gridCol w:w="568"/>
        <w:gridCol w:w="568"/>
        <w:gridCol w:w="1076"/>
        <w:gridCol w:w="823"/>
        <w:gridCol w:w="823"/>
        <w:gridCol w:w="823"/>
        <w:gridCol w:w="1329"/>
      </w:tblGrid>
      <w:tr w:rsidR="001E533C" w:rsidRPr="001E533C" w:rsidTr="001E533C">
        <w:tc>
          <w:tcPr>
            <w:tcW w:w="348" w:type="pct"/>
            <w:vAlign w:val="center"/>
          </w:tcPr>
          <w:p w:rsidR="001E533C" w:rsidRPr="001E533C" w:rsidRDefault="001E533C" w:rsidP="001E533C">
            <w:pPr>
              <w:jc w:val="center"/>
            </w:pPr>
            <w:proofErr w:type="gramStart"/>
            <w:r w:rsidRPr="001E533C">
              <w:rPr>
                <w:rFonts w:hint="eastAsia"/>
              </w:rPr>
              <w:t>年別</w:t>
            </w:r>
            <w:proofErr w:type="gramEnd"/>
          </w:p>
        </w:tc>
        <w:tc>
          <w:tcPr>
            <w:tcW w:w="971" w:type="pct"/>
            <w:vAlign w:val="center"/>
          </w:tcPr>
          <w:p w:rsidR="001E533C" w:rsidRPr="001E533C" w:rsidRDefault="001E533C" w:rsidP="001E533C">
            <w:pPr>
              <w:jc w:val="center"/>
            </w:pPr>
            <w:r w:rsidRPr="001E533C">
              <w:rPr>
                <w:rFonts w:hint="eastAsia"/>
              </w:rPr>
              <w:t>當地遊客人數</w:t>
            </w:r>
          </w:p>
        </w:tc>
        <w:tc>
          <w:tcPr>
            <w:tcW w:w="348" w:type="pct"/>
            <w:vAlign w:val="center"/>
          </w:tcPr>
          <w:p w:rsidR="001E533C" w:rsidRPr="001E533C" w:rsidRDefault="001E533C" w:rsidP="001E533C">
            <w:pPr>
              <w:jc w:val="center"/>
            </w:pPr>
            <w:r w:rsidRPr="001E533C">
              <w:rPr>
                <w:rFonts w:hint="eastAsia"/>
              </w:rPr>
              <w:t>住宿</w:t>
            </w:r>
          </w:p>
          <w:p w:rsidR="001E533C" w:rsidRPr="001E533C" w:rsidRDefault="001E533C" w:rsidP="001E533C">
            <w:pPr>
              <w:jc w:val="center"/>
            </w:pPr>
            <w:r w:rsidRPr="001E533C">
              <w:rPr>
                <w:rFonts w:hint="eastAsia"/>
              </w:rPr>
              <w:t>比率</w:t>
            </w:r>
          </w:p>
        </w:tc>
        <w:tc>
          <w:tcPr>
            <w:tcW w:w="348" w:type="pct"/>
            <w:vAlign w:val="center"/>
          </w:tcPr>
          <w:p w:rsidR="001E533C" w:rsidRPr="001E533C" w:rsidRDefault="001E533C" w:rsidP="001E533C">
            <w:pPr>
              <w:jc w:val="center"/>
            </w:pPr>
            <w:r w:rsidRPr="001E533C">
              <w:rPr>
                <w:rFonts w:hint="eastAsia"/>
              </w:rPr>
              <w:t>停留</w:t>
            </w:r>
          </w:p>
          <w:p w:rsidR="001E533C" w:rsidRPr="001E533C" w:rsidRDefault="001E533C" w:rsidP="001E533C">
            <w:pPr>
              <w:jc w:val="center"/>
            </w:pPr>
            <w:r w:rsidRPr="001E533C">
              <w:rPr>
                <w:rFonts w:hint="eastAsia"/>
              </w:rPr>
              <w:t>夜數</w:t>
            </w:r>
          </w:p>
        </w:tc>
        <w:tc>
          <w:tcPr>
            <w:tcW w:w="659" w:type="pct"/>
            <w:vAlign w:val="center"/>
          </w:tcPr>
          <w:p w:rsidR="001E533C" w:rsidRPr="001E533C" w:rsidRDefault="001E533C" w:rsidP="001E533C">
            <w:pPr>
              <w:jc w:val="center"/>
            </w:pPr>
            <w:r w:rsidRPr="001E533C">
              <w:rPr>
                <w:rFonts w:hint="eastAsia"/>
              </w:rPr>
              <w:t>觀光旅館</w:t>
            </w:r>
          </w:p>
          <w:p w:rsidR="001E533C" w:rsidRPr="001E533C" w:rsidRDefault="001E533C" w:rsidP="001E533C">
            <w:pPr>
              <w:jc w:val="center"/>
            </w:pPr>
            <w:r w:rsidRPr="001E533C">
              <w:rPr>
                <w:rFonts w:hint="eastAsia"/>
              </w:rPr>
              <w:t>房間數</w:t>
            </w:r>
          </w:p>
        </w:tc>
        <w:tc>
          <w:tcPr>
            <w:tcW w:w="504" w:type="pct"/>
            <w:vAlign w:val="center"/>
          </w:tcPr>
          <w:p w:rsidR="001E533C" w:rsidRPr="001E533C" w:rsidRDefault="001E533C" w:rsidP="001E533C">
            <w:pPr>
              <w:jc w:val="center"/>
            </w:pPr>
            <w:r w:rsidRPr="001E533C">
              <w:rPr>
                <w:rFonts w:hint="eastAsia"/>
              </w:rPr>
              <w:t>旅館</w:t>
            </w:r>
          </w:p>
          <w:p w:rsidR="001E533C" w:rsidRPr="001E533C" w:rsidRDefault="001E533C" w:rsidP="001E533C">
            <w:pPr>
              <w:jc w:val="center"/>
            </w:pPr>
            <w:r w:rsidRPr="001E533C">
              <w:rPr>
                <w:rFonts w:hint="eastAsia"/>
              </w:rPr>
              <w:t>房間數</w:t>
            </w:r>
          </w:p>
        </w:tc>
        <w:tc>
          <w:tcPr>
            <w:tcW w:w="504" w:type="pct"/>
            <w:vAlign w:val="center"/>
          </w:tcPr>
          <w:p w:rsidR="001E533C" w:rsidRPr="001E533C" w:rsidRDefault="001E533C" w:rsidP="001E533C">
            <w:pPr>
              <w:jc w:val="center"/>
            </w:pPr>
            <w:r w:rsidRPr="001E533C">
              <w:rPr>
                <w:rFonts w:hint="eastAsia"/>
              </w:rPr>
              <w:t>民宿</w:t>
            </w:r>
          </w:p>
          <w:p w:rsidR="001E533C" w:rsidRPr="001E533C" w:rsidRDefault="001E533C" w:rsidP="001E533C">
            <w:pPr>
              <w:jc w:val="center"/>
            </w:pPr>
            <w:r w:rsidRPr="001E533C">
              <w:rPr>
                <w:rFonts w:hint="eastAsia"/>
              </w:rPr>
              <w:t>房間數</w:t>
            </w:r>
          </w:p>
        </w:tc>
        <w:tc>
          <w:tcPr>
            <w:tcW w:w="504" w:type="pct"/>
            <w:vAlign w:val="center"/>
          </w:tcPr>
          <w:p w:rsidR="001E533C" w:rsidRPr="001E533C" w:rsidRDefault="001E533C" w:rsidP="001E533C">
            <w:pPr>
              <w:jc w:val="center"/>
            </w:pPr>
            <w:r w:rsidRPr="001E533C">
              <w:rPr>
                <w:rFonts w:hint="eastAsia"/>
              </w:rPr>
              <w:t>住房率</w:t>
            </w:r>
          </w:p>
        </w:tc>
        <w:tc>
          <w:tcPr>
            <w:tcW w:w="815" w:type="pct"/>
            <w:vAlign w:val="center"/>
          </w:tcPr>
          <w:p w:rsidR="001E533C" w:rsidRDefault="001E533C" w:rsidP="001E533C">
            <w:pPr>
              <w:jc w:val="center"/>
            </w:pPr>
            <w:r w:rsidRPr="001E533C">
              <w:rPr>
                <w:rFonts w:hint="eastAsia"/>
              </w:rPr>
              <w:t>平均每日</w:t>
            </w:r>
          </w:p>
          <w:p w:rsidR="001E533C" w:rsidRPr="001E533C" w:rsidRDefault="001E533C" w:rsidP="001E533C">
            <w:pPr>
              <w:jc w:val="center"/>
            </w:pPr>
            <w:r w:rsidRPr="001E533C">
              <w:rPr>
                <w:rFonts w:hint="eastAsia"/>
              </w:rPr>
              <w:t>供給房間數</w:t>
            </w:r>
          </w:p>
        </w:tc>
      </w:tr>
      <w:tr w:rsidR="001E533C" w:rsidRPr="001E533C" w:rsidTr="001E533C">
        <w:tc>
          <w:tcPr>
            <w:tcW w:w="348" w:type="pct"/>
            <w:vAlign w:val="center"/>
          </w:tcPr>
          <w:p w:rsidR="001E533C" w:rsidRPr="001E533C" w:rsidRDefault="001E533C" w:rsidP="001E533C">
            <w:pPr>
              <w:spacing w:line="240" w:lineRule="exact"/>
            </w:pPr>
          </w:p>
        </w:tc>
        <w:tc>
          <w:tcPr>
            <w:tcW w:w="971"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659"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815" w:type="pct"/>
            <w:vAlign w:val="center"/>
          </w:tcPr>
          <w:p w:rsidR="001E533C" w:rsidRPr="001E533C" w:rsidRDefault="001E533C" w:rsidP="001E533C">
            <w:pPr>
              <w:spacing w:line="240" w:lineRule="exact"/>
            </w:pPr>
          </w:p>
        </w:tc>
      </w:tr>
      <w:tr w:rsidR="001E533C" w:rsidRPr="001E533C" w:rsidTr="001E533C">
        <w:tc>
          <w:tcPr>
            <w:tcW w:w="348" w:type="pct"/>
            <w:vAlign w:val="center"/>
          </w:tcPr>
          <w:p w:rsidR="001E533C" w:rsidRPr="001E533C" w:rsidRDefault="001E533C" w:rsidP="001E533C">
            <w:pPr>
              <w:spacing w:line="240" w:lineRule="exact"/>
            </w:pPr>
          </w:p>
        </w:tc>
        <w:tc>
          <w:tcPr>
            <w:tcW w:w="971"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659"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815" w:type="pct"/>
            <w:vAlign w:val="center"/>
          </w:tcPr>
          <w:p w:rsidR="001E533C" w:rsidRPr="001E533C" w:rsidRDefault="001E533C" w:rsidP="001E533C">
            <w:pPr>
              <w:spacing w:line="240" w:lineRule="exact"/>
            </w:pPr>
          </w:p>
        </w:tc>
      </w:tr>
      <w:tr w:rsidR="001E533C" w:rsidRPr="001E533C" w:rsidTr="001E533C">
        <w:tc>
          <w:tcPr>
            <w:tcW w:w="348" w:type="pct"/>
            <w:vAlign w:val="center"/>
          </w:tcPr>
          <w:p w:rsidR="001E533C" w:rsidRPr="001E533C" w:rsidRDefault="001E533C" w:rsidP="001E533C">
            <w:pPr>
              <w:spacing w:line="240" w:lineRule="exact"/>
            </w:pPr>
          </w:p>
        </w:tc>
        <w:tc>
          <w:tcPr>
            <w:tcW w:w="971"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659"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815" w:type="pct"/>
            <w:vAlign w:val="center"/>
          </w:tcPr>
          <w:p w:rsidR="001E533C" w:rsidRPr="001E533C" w:rsidRDefault="001E533C" w:rsidP="001E533C">
            <w:pPr>
              <w:spacing w:line="240" w:lineRule="exact"/>
            </w:pPr>
          </w:p>
        </w:tc>
      </w:tr>
      <w:tr w:rsidR="001E533C" w:rsidRPr="001E533C" w:rsidTr="001E533C">
        <w:tc>
          <w:tcPr>
            <w:tcW w:w="348" w:type="pct"/>
            <w:vAlign w:val="center"/>
          </w:tcPr>
          <w:p w:rsidR="001E533C" w:rsidRPr="001E533C" w:rsidRDefault="001E533C" w:rsidP="001E533C">
            <w:pPr>
              <w:spacing w:line="240" w:lineRule="exact"/>
            </w:pPr>
          </w:p>
        </w:tc>
        <w:tc>
          <w:tcPr>
            <w:tcW w:w="971"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659"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815" w:type="pct"/>
            <w:vAlign w:val="center"/>
          </w:tcPr>
          <w:p w:rsidR="001E533C" w:rsidRPr="001E533C" w:rsidRDefault="001E533C" w:rsidP="001E533C">
            <w:pPr>
              <w:spacing w:line="240" w:lineRule="exact"/>
            </w:pPr>
          </w:p>
        </w:tc>
      </w:tr>
      <w:tr w:rsidR="001E533C" w:rsidRPr="001E533C" w:rsidTr="001E533C">
        <w:tc>
          <w:tcPr>
            <w:tcW w:w="348" w:type="pct"/>
            <w:vAlign w:val="center"/>
          </w:tcPr>
          <w:p w:rsidR="001E533C" w:rsidRPr="001E533C" w:rsidRDefault="001E533C" w:rsidP="001E533C">
            <w:pPr>
              <w:spacing w:line="240" w:lineRule="exact"/>
            </w:pPr>
          </w:p>
        </w:tc>
        <w:tc>
          <w:tcPr>
            <w:tcW w:w="971"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659"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815" w:type="pct"/>
            <w:vAlign w:val="center"/>
          </w:tcPr>
          <w:p w:rsidR="001E533C" w:rsidRPr="001E533C" w:rsidRDefault="001E533C" w:rsidP="001E533C">
            <w:pPr>
              <w:spacing w:line="240" w:lineRule="exact"/>
            </w:pPr>
          </w:p>
        </w:tc>
      </w:tr>
      <w:tr w:rsidR="001E533C" w:rsidRPr="001E533C" w:rsidTr="001E533C">
        <w:tc>
          <w:tcPr>
            <w:tcW w:w="348" w:type="pct"/>
            <w:vAlign w:val="center"/>
          </w:tcPr>
          <w:p w:rsidR="001E533C" w:rsidRPr="001E533C" w:rsidRDefault="001E533C" w:rsidP="001E533C">
            <w:pPr>
              <w:spacing w:line="240" w:lineRule="exact"/>
            </w:pPr>
          </w:p>
        </w:tc>
        <w:tc>
          <w:tcPr>
            <w:tcW w:w="971"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659"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815" w:type="pct"/>
            <w:vAlign w:val="center"/>
          </w:tcPr>
          <w:p w:rsidR="001E533C" w:rsidRPr="001E533C" w:rsidRDefault="001E533C" w:rsidP="001E533C">
            <w:pPr>
              <w:spacing w:line="240" w:lineRule="exact"/>
            </w:pPr>
          </w:p>
        </w:tc>
      </w:tr>
      <w:tr w:rsidR="001E533C" w:rsidRPr="001E533C" w:rsidTr="001E533C">
        <w:tc>
          <w:tcPr>
            <w:tcW w:w="348" w:type="pct"/>
            <w:vAlign w:val="center"/>
          </w:tcPr>
          <w:p w:rsidR="001E533C" w:rsidRPr="001E533C" w:rsidRDefault="001E533C" w:rsidP="001E533C">
            <w:pPr>
              <w:spacing w:line="240" w:lineRule="exact"/>
            </w:pPr>
          </w:p>
        </w:tc>
        <w:tc>
          <w:tcPr>
            <w:tcW w:w="971"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659"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815" w:type="pct"/>
            <w:vAlign w:val="center"/>
          </w:tcPr>
          <w:p w:rsidR="001E533C" w:rsidRPr="001E533C" w:rsidRDefault="001E533C" w:rsidP="001E533C">
            <w:pPr>
              <w:spacing w:line="240" w:lineRule="exact"/>
            </w:pPr>
          </w:p>
        </w:tc>
      </w:tr>
      <w:tr w:rsidR="001E533C" w:rsidRPr="001E533C" w:rsidTr="001E533C">
        <w:tc>
          <w:tcPr>
            <w:tcW w:w="348" w:type="pct"/>
            <w:vAlign w:val="center"/>
          </w:tcPr>
          <w:p w:rsidR="001E533C" w:rsidRPr="001E533C" w:rsidRDefault="001E533C" w:rsidP="001E533C">
            <w:pPr>
              <w:spacing w:line="240" w:lineRule="exact"/>
            </w:pPr>
          </w:p>
        </w:tc>
        <w:tc>
          <w:tcPr>
            <w:tcW w:w="971"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659"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815" w:type="pct"/>
            <w:vAlign w:val="center"/>
          </w:tcPr>
          <w:p w:rsidR="001E533C" w:rsidRPr="001E533C" w:rsidRDefault="001E533C" w:rsidP="001E533C">
            <w:pPr>
              <w:spacing w:line="240" w:lineRule="exact"/>
            </w:pPr>
          </w:p>
        </w:tc>
      </w:tr>
      <w:tr w:rsidR="001E533C" w:rsidRPr="001E533C" w:rsidTr="001E533C">
        <w:tc>
          <w:tcPr>
            <w:tcW w:w="348" w:type="pct"/>
            <w:vAlign w:val="center"/>
          </w:tcPr>
          <w:p w:rsidR="001E533C" w:rsidRPr="001E533C" w:rsidRDefault="001E533C" w:rsidP="001E533C">
            <w:pPr>
              <w:spacing w:line="240" w:lineRule="exact"/>
            </w:pPr>
          </w:p>
        </w:tc>
        <w:tc>
          <w:tcPr>
            <w:tcW w:w="971"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348" w:type="pct"/>
            <w:vAlign w:val="center"/>
          </w:tcPr>
          <w:p w:rsidR="001E533C" w:rsidRPr="001E533C" w:rsidRDefault="001E533C" w:rsidP="001E533C">
            <w:pPr>
              <w:spacing w:line="240" w:lineRule="exact"/>
            </w:pPr>
          </w:p>
        </w:tc>
        <w:tc>
          <w:tcPr>
            <w:tcW w:w="659"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504" w:type="pct"/>
            <w:vAlign w:val="center"/>
          </w:tcPr>
          <w:p w:rsidR="001E533C" w:rsidRPr="001E533C" w:rsidRDefault="001E533C" w:rsidP="001E533C">
            <w:pPr>
              <w:spacing w:line="240" w:lineRule="exact"/>
            </w:pPr>
          </w:p>
        </w:tc>
        <w:tc>
          <w:tcPr>
            <w:tcW w:w="815" w:type="pct"/>
            <w:vAlign w:val="center"/>
          </w:tcPr>
          <w:p w:rsidR="001E533C" w:rsidRPr="001E533C" w:rsidRDefault="001E533C" w:rsidP="001E533C">
            <w:pPr>
              <w:spacing w:line="240" w:lineRule="exact"/>
            </w:pPr>
          </w:p>
        </w:tc>
      </w:tr>
    </w:tbl>
    <w:p w:rsidR="00A934E1" w:rsidRDefault="00A934E1" w:rsidP="00A934E1">
      <w:proofErr w:type="gramStart"/>
      <w:r>
        <w:rPr>
          <w:rFonts w:hint="eastAsia"/>
        </w:rPr>
        <w:t>註</w:t>
      </w:r>
      <w:proofErr w:type="gramEnd"/>
      <w:r>
        <w:rPr>
          <w:rFonts w:hint="eastAsia"/>
        </w:rPr>
        <w:t>：本表中若有未盡適用之處，得以本圖之架構進行調整並說明之。</w:t>
      </w:r>
      <w:bookmarkStart w:id="5" w:name="_Toc532637015"/>
    </w:p>
    <w:p w:rsidR="00A934E1" w:rsidRDefault="00A934E1" w:rsidP="00A934E1"/>
    <w:p w:rsidR="00A934E1" w:rsidRPr="001E533C" w:rsidRDefault="00A934E1" w:rsidP="001E533C">
      <w:r w:rsidRPr="001E533C">
        <w:rPr>
          <w:rFonts w:hint="eastAsia"/>
          <w:u w:val="single"/>
        </w:rPr>
        <w:t>表</w:t>
      </w:r>
      <w:r w:rsidRPr="001E533C">
        <w:rPr>
          <w:rFonts w:hint="eastAsia"/>
          <w:u w:val="single"/>
        </w:rPr>
        <w:t>5</w:t>
      </w:r>
      <w:r w:rsidRPr="001E533C">
        <w:rPr>
          <w:rFonts w:hint="eastAsia"/>
        </w:rPr>
        <w:t xml:space="preserve">　規劃構想說明表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58"/>
        <w:gridCol w:w="2456"/>
        <w:gridCol w:w="1483"/>
        <w:gridCol w:w="1483"/>
        <w:gridCol w:w="1484"/>
      </w:tblGrid>
      <w:tr w:rsidR="00A934E1" w:rsidRPr="001E533C" w:rsidTr="00C138D7">
        <w:tc>
          <w:tcPr>
            <w:tcW w:w="770" w:type="pct"/>
            <w:vAlign w:val="center"/>
          </w:tcPr>
          <w:p w:rsidR="00A934E1" w:rsidRPr="001E533C" w:rsidRDefault="00A934E1" w:rsidP="00C138D7">
            <w:pPr>
              <w:spacing w:line="360" w:lineRule="exact"/>
              <w:jc w:val="center"/>
            </w:pPr>
            <w:r w:rsidRPr="001E533C">
              <w:rPr>
                <w:rFonts w:hint="eastAsia"/>
              </w:rPr>
              <w:t>土地使用</w:t>
            </w:r>
          </w:p>
          <w:p w:rsidR="00A934E1" w:rsidRPr="001E533C" w:rsidRDefault="00A934E1" w:rsidP="00C138D7">
            <w:pPr>
              <w:spacing w:line="360" w:lineRule="exact"/>
              <w:jc w:val="center"/>
            </w:pPr>
            <w:r w:rsidRPr="001E533C">
              <w:rPr>
                <w:rFonts w:hint="eastAsia"/>
              </w:rPr>
              <w:t>編　　定</w:t>
            </w:r>
          </w:p>
        </w:tc>
        <w:tc>
          <w:tcPr>
            <w:tcW w:w="1504" w:type="pct"/>
            <w:vAlign w:val="center"/>
          </w:tcPr>
          <w:p w:rsidR="00A934E1" w:rsidRPr="001E533C" w:rsidRDefault="00A934E1" w:rsidP="00C138D7">
            <w:pPr>
              <w:spacing w:line="360" w:lineRule="exact"/>
              <w:jc w:val="center"/>
            </w:pPr>
            <w:r w:rsidRPr="001E533C">
              <w:rPr>
                <w:rFonts w:hint="eastAsia"/>
              </w:rPr>
              <w:t>土地使用項目</w:t>
            </w:r>
          </w:p>
        </w:tc>
        <w:tc>
          <w:tcPr>
            <w:tcW w:w="908" w:type="pct"/>
            <w:vAlign w:val="center"/>
          </w:tcPr>
          <w:p w:rsidR="00A934E1" w:rsidRPr="001E533C" w:rsidRDefault="00A934E1" w:rsidP="00C138D7">
            <w:pPr>
              <w:spacing w:line="360" w:lineRule="exact"/>
              <w:jc w:val="center"/>
            </w:pPr>
            <w:r w:rsidRPr="001E533C">
              <w:rPr>
                <w:rFonts w:hint="eastAsia"/>
              </w:rPr>
              <w:t>規範規定</w:t>
            </w:r>
          </w:p>
        </w:tc>
        <w:tc>
          <w:tcPr>
            <w:tcW w:w="908" w:type="pct"/>
            <w:vAlign w:val="center"/>
          </w:tcPr>
          <w:p w:rsidR="00A934E1" w:rsidRPr="001E533C" w:rsidRDefault="00A934E1" w:rsidP="00C138D7">
            <w:pPr>
              <w:spacing w:line="360" w:lineRule="exact"/>
              <w:jc w:val="center"/>
            </w:pPr>
            <w:r w:rsidRPr="001E533C">
              <w:rPr>
                <w:rFonts w:hint="eastAsia"/>
              </w:rPr>
              <w:t>計畫值</w:t>
            </w:r>
          </w:p>
        </w:tc>
        <w:tc>
          <w:tcPr>
            <w:tcW w:w="909" w:type="pct"/>
            <w:vAlign w:val="center"/>
          </w:tcPr>
          <w:p w:rsidR="00A934E1" w:rsidRPr="001E533C" w:rsidRDefault="00A934E1" w:rsidP="00C138D7">
            <w:pPr>
              <w:spacing w:line="360" w:lineRule="exact"/>
              <w:jc w:val="center"/>
            </w:pPr>
            <w:r w:rsidRPr="001E533C">
              <w:rPr>
                <w:rFonts w:hint="eastAsia"/>
              </w:rPr>
              <w:t>百分比</w:t>
            </w:r>
          </w:p>
        </w:tc>
      </w:tr>
      <w:tr w:rsidR="00A934E1" w:rsidRPr="001E533C" w:rsidTr="00C138D7">
        <w:trPr>
          <w:cantSplit/>
          <w:trHeight w:val="1842"/>
        </w:trPr>
        <w:tc>
          <w:tcPr>
            <w:tcW w:w="770" w:type="pct"/>
            <w:vMerge w:val="restart"/>
            <w:vAlign w:val="center"/>
          </w:tcPr>
          <w:p w:rsidR="00A934E1" w:rsidRPr="001E533C" w:rsidRDefault="00A934E1" w:rsidP="00C138D7">
            <w:pPr>
              <w:spacing w:line="360" w:lineRule="exact"/>
              <w:jc w:val="center"/>
            </w:pPr>
            <w:r w:rsidRPr="001E533C">
              <w:rPr>
                <w:rFonts w:hint="eastAsia"/>
              </w:rPr>
              <w:t>國</w:t>
            </w:r>
            <w:r w:rsidR="00454B61" w:rsidRPr="001E533C">
              <w:rPr>
                <w:rFonts w:hint="eastAsia"/>
              </w:rPr>
              <w:t>土保</w:t>
            </w:r>
            <w:r w:rsidRPr="001E533C">
              <w:rPr>
                <w:rFonts w:hint="eastAsia"/>
              </w:rPr>
              <w:t>安</w:t>
            </w:r>
          </w:p>
          <w:p w:rsidR="00A934E1" w:rsidRPr="001E533C" w:rsidRDefault="00A934E1" w:rsidP="00454B61">
            <w:pPr>
              <w:spacing w:line="360" w:lineRule="exact"/>
              <w:jc w:val="center"/>
            </w:pPr>
            <w:r w:rsidRPr="001E533C">
              <w:rPr>
                <w:rFonts w:hint="eastAsia"/>
              </w:rPr>
              <w:t>用地</w:t>
            </w:r>
          </w:p>
        </w:tc>
        <w:tc>
          <w:tcPr>
            <w:tcW w:w="1504" w:type="pct"/>
          </w:tcPr>
          <w:p w:rsidR="00A934E1" w:rsidRPr="001E533C" w:rsidRDefault="00A934E1" w:rsidP="00C138D7">
            <w:pPr>
              <w:spacing w:line="360" w:lineRule="exact"/>
              <w:ind w:left="240" w:hangingChars="100" w:hanging="240"/>
            </w:pPr>
            <w:r w:rsidRPr="001E533C">
              <w:t>1</w:t>
            </w:r>
            <w:r w:rsidRPr="001E533C">
              <w:rPr>
                <w:rFonts w:hint="eastAsia"/>
              </w:rPr>
              <w:t>.</w:t>
            </w:r>
            <w:r w:rsidR="001E533C">
              <w:tab/>
            </w:r>
            <w:r w:rsidRPr="001E533C">
              <w:rPr>
                <w:rFonts w:hint="eastAsia"/>
              </w:rPr>
              <w:t>坡度</w:t>
            </w:r>
            <w:r w:rsidRPr="001E533C">
              <w:t>40%</w:t>
            </w:r>
            <w:r w:rsidRPr="001E533C">
              <w:rPr>
                <w:rFonts w:hint="eastAsia"/>
              </w:rPr>
              <w:t>以上</w:t>
            </w:r>
          </w:p>
          <w:p w:rsidR="00A934E1" w:rsidRPr="001E533C" w:rsidRDefault="00A934E1" w:rsidP="00C138D7">
            <w:pPr>
              <w:spacing w:line="360" w:lineRule="exact"/>
              <w:ind w:left="240" w:hangingChars="100" w:hanging="240"/>
            </w:pPr>
            <w:r w:rsidRPr="001E533C">
              <w:t>2</w:t>
            </w:r>
            <w:r w:rsidRPr="001E533C">
              <w:rPr>
                <w:rFonts w:hint="eastAsia"/>
              </w:rPr>
              <w:t>.</w:t>
            </w:r>
            <w:r w:rsidR="001E533C">
              <w:tab/>
            </w:r>
            <w:r w:rsidRPr="001E533C">
              <w:rPr>
                <w:rFonts w:hint="eastAsia"/>
              </w:rPr>
              <w:t>不可開發區</w:t>
            </w:r>
          </w:p>
          <w:p w:rsidR="00A934E1" w:rsidRPr="001E533C" w:rsidRDefault="00A934E1" w:rsidP="00C138D7">
            <w:pPr>
              <w:spacing w:line="360" w:lineRule="exact"/>
              <w:ind w:left="240" w:hangingChars="100" w:hanging="240"/>
            </w:pPr>
            <w:r w:rsidRPr="001E533C">
              <w:t>3</w:t>
            </w:r>
            <w:r w:rsidRPr="001E533C">
              <w:rPr>
                <w:rFonts w:hint="eastAsia"/>
              </w:rPr>
              <w:t>.</w:t>
            </w:r>
            <w:r w:rsidR="001E533C">
              <w:tab/>
            </w:r>
            <w:r w:rsidRPr="001E533C">
              <w:rPr>
                <w:rFonts w:hint="eastAsia"/>
              </w:rPr>
              <w:t>保育區</w:t>
            </w:r>
          </w:p>
          <w:p w:rsidR="00A934E1" w:rsidRPr="001E533C" w:rsidRDefault="00A934E1" w:rsidP="00C138D7">
            <w:pPr>
              <w:spacing w:line="360" w:lineRule="exact"/>
              <w:ind w:leftChars="200" w:left="480"/>
            </w:pPr>
            <w:r w:rsidRPr="001E533C">
              <w:rPr>
                <w:rFonts w:hint="eastAsia"/>
              </w:rPr>
              <w:t>全區</w:t>
            </w:r>
          </w:p>
          <w:p w:rsidR="00A934E1" w:rsidRPr="001E533C" w:rsidRDefault="00A934E1" w:rsidP="00C138D7">
            <w:pPr>
              <w:spacing w:line="360" w:lineRule="exact"/>
              <w:ind w:leftChars="200" w:left="480"/>
            </w:pPr>
            <w:r w:rsidRPr="001E533C">
              <w:rPr>
                <w:rFonts w:hint="eastAsia"/>
              </w:rPr>
              <w:t>維持原地形</w:t>
            </w:r>
          </w:p>
          <w:p w:rsidR="00A934E1" w:rsidRPr="001E533C" w:rsidRDefault="00A934E1" w:rsidP="00C138D7">
            <w:pPr>
              <w:spacing w:line="360" w:lineRule="exact"/>
              <w:ind w:leftChars="200" w:left="480"/>
            </w:pPr>
            <w:r w:rsidRPr="001E533C">
              <w:rPr>
                <w:rFonts w:hint="eastAsia"/>
              </w:rPr>
              <w:t>變更地形</w:t>
            </w:r>
          </w:p>
          <w:p w:rsidR="00A934E1" w:rsidRPr="001E533C" w:rsidRDefault="00A934E1" w:rsidP="00C138D7">
            <w:pPr>
              <w:spacing w:line="360" w:lineRule="exact"/>
              <w:ind w:leftChars="200" w:left="480"/>
            </w:pPr>
            <w:r w:rsidRPr="001E533C">
              <w:rPr>
                <w:rFonts w:hint="eastAsia"/>
              </w:rPr>
              <w:t>．．．．．</w:t>
            </w:r>
          </w:p>
        </w:tc>
        <w:tc>
          <w:tcPr>
            <w:tcW w:w="908"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9" w:type="pct"/>
          </w:tcPr>
          <w:p w:rsidR="00A934E1" w:rsidRPr="001E533C" w:rsidRDefault="00A934E1" w:rsidP="00C138D7">
            <w:pPr>
              <w:spacing w:line="360" w:lineRule="exact"/>
            </w:pPr>
          </w:p>
        </w:tc>
      </w:tr>
      <w:tr w:rsidR="00A934E1" w:rsidRPr="001E533C" w:rsidTr="00C138D7">
        <w:trPr>
          <w:cantSplit/>
        </w:trPr>
        <w:tc>
          <w:tcPr>
            <w:tcW w:w="770" w:type="pct"/>
            <w:vMerge/>
            <w:vAlign w:val="center"/>
          </w:tcPr>
          <w:p w:rsidR="00A934E1" w:rsidRPr="001E533C" w:rsidRDefault="00A934E1" w:rsidP="00C138D7">
            <w:pPr>
              <w:spacing w:line="360" w:lineRule="exact"/>
              <w:jc w:val="center"/>
            </w:pPr>
          </w:p>
        </w:tc>
        <w:tc>
          <w:tcPr>
            <w:tcW w:w="1504" w:type="pct"/>
          </w:tcPr>
          <w:p w:rsidR="00A934E1" w:rsidRPr="001E533C" w:rsidRDefault="00A934E1" w:rsidP="00C138D7">
            <w:pPr>
              <w:spacing w:line="360" w:lineRule="exact"/>
              <w:jc w:val="center"/>
            </w:pPr>
            <w:r w:rsidRPr="001E533C">
              <w:rPr>
                <w:rFonts w:hint="eastAsia"/>
              </w:rPr>
              <w:t>小計</w:t>
            </w:r>
          </w:p>
        </w:tc>
        <w:tc>
          <w:tcPr>
            <w:tcW w:w="908"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9" w:type="pct"/>
          </w:tcPr>
          <w:p w:rsidR="00A934E1" w:rsidRPr="001E533C" w:rsidRDefault="00A934E1" w:rsidP="00C138D7">
            <w:pPr>
              <w:spacing w:line="360" w:lineRule="exact"/>
            </w:pPr>
          </w:p>
        </w:tc>
      </w:tr>
      <w:tr w:rsidR="00A934E1" w:rsidRPr="001E533C" w:rsidTr="00C138D7">
        <w:trPr>
          <w:cantSplit/>
        </w:trPr>
        <w:tc>
          <w:tcPr>
            <w:tcW w:w="770" w:type="pct"/>
            <w:vMerge w:val="restart"/>
            <w:vAlign w:val="center"/>
          </w:tcPr>
          <w:p w:rsidR="00A934E1" w:rsidRPr="001E533C" w:rsidRDefault="00A934E1" w:rsidP="00C138D7">
            <w:pPr>
              <w:spacing w:line="360" w:lineRule="exact"/>
              <w:jc w:val="center"/>
            </w:pPr>
            <w:r w:rsidRPr="001E533C">
              <w:rPr>
                <w:rFonts w:hint="eastAsia"/>
              </w:rPr>
              <w:t>遊憩用地</w:t>
            </w:r>
          </w:p>
        </w:tc>
        <w:tc>
          <w:tcPr>
            <w:tcW w:w="1504" w:type="pct"/>
          </w:tcPr>
          <w:p w:rsidR="00A934E1" w:rsidRPr="001E533C" w:rsidRDefault="00A934E1" w:rsidP="00C138D7">
            <w:pPr>
              <w:spacing w:line="360" w:lineRule="exact"/>
              <w:jc w:val="center"/>
            </w:pPr>
          </w:p>
        </w:tc>
        <w:tc>
          <w:tcPr>
            <w:tcW w:w="908"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9" w:type="pct"/>
          </w:tcPr>
          <w:p w:rsidR="00A934E1" w:rsidRPr="001E533C" w:rsidRDefault="00A934E1" w:rsidP="00C138D7">
            <w:pPr>
              <w:spacing w:line="360" w:lineRule="exact"/>
            </w:pPr>
          </w:p>
        </w:tc>
      </w:tr>
      <w:tr w:rsidR="00A934E1" w:rsidRPr="001E533C" w:rsidTr="00C138D7">
        <w:trPr>
          <w:cantSplit/>
        </w:trPr>
        <w:tc>
          <w:tcPr>
            <w:tcW w:w="770" w:type="pct"/>
            <w:vMerge/>
            <w:vAlign w:val="center"/>
          </w:tcPr>
          <w:p w:rsidR="00A934E1" w:rsidRPr="001E533C" w:rsidRDefault="00A934E1" w:rsidP="00C138D7">
            <w:pPr>
              <w:spacing w:line="360" w:lineRule="exact"/>
              <w:jc w:val="center"/>
            </w:pPr>
          </w:p>
        </w:tc>
        <w:tc>
          <w:tcPr>
            <w:tcW w:w="1504" w:type="pct"/>
          </w:tcPr>
          <w:p w:rsidR="00A934E1" w:rsidRPr="001E533C" w:rsidRDefault="00A934E1" w:rsidP="00C138D7">
            <w:pPr>
              <w:spacing w:line="360" w:lineRule="exact"/>
              <w:jc w:val="center"/>
            </w:pPr>
            <w:r w:rsidRPr="001E533C">
              <w:rPr>
                <w:rFonts w:hint="eastAsia"/>
              </w:rPr>
              <w:t>小計</w:t>
            </w:r>
          </w:p>
        </w:tc>
        <w:tc>
          <w:tcPr>
            <w:tcW w:w="908"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9" w:type="pct"/>
          </w:tcPr>
          <w:p w:rsidR="00A934E1" w:rsidRPr="001E533C" w:rsidRDefault="00A934E1" w:rsidP="00C138D7">
            <w:pPr>
              <w:spacing w:line="360" w:lineRule="exact"/>
            </w:pPr>
          </w:p>
        </w:tc>
      </w:tr>
      <w:tr w:rsidR="00A934E1" w:rsidRPr="001E533C" w:rsidTr="00C138D7">
        <w:trPr>
          <w:cantSplit/>
        </w:trPr>
        <w:tc>
          <w:tcPr>
            <w:tcW w:w="770" w:type="pct"/>
            <w:vMerge w:val="restart"/>
            <w:vAlign w:val="center"/>
          </w:tcPr>
          <w:p w:rsidR="00A934E1" w:rsidRPr="001E533C" w:rsidRDefault="00A934E1" w:rsidP="00C138D7">
            <w:pPr>
              <w:spacing w:line="360" w:lineRule="exact"/>
              <w:jc w:val="center"/>
            </w:pPr>
            <w:r w:rsidRPr="001E533C">
              <w:rPr>
                <w:rFonts w:hint="eastAsia"/>
              </w:rPr>
              <w:t>交通用地</w:t>
            </w:r>
          </w:p>
        </w:tc>
        <w:tc>
          <w:tcPr>
            <w:tcW w:w="1504" w:type="pct"/>
          </w:tcPr>
          <w:p w:rsidR="00A934E1" w:rsidRPr="001E533C" w:rsidRDefault="00A934E1" w:rsidP="00C138D7">
            <w:pPr>
              <w:spacing w:line="360" w:lineRule="exact"/>
              <w:jc w:val="center"/>
            </w:pPr>
          </w:p>
        </w:tc>
        <w:tc>
          <w:tcPr>
            <w:tcW w:w="908"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9" w:type="pct"/>
          </w:tcPr>
          <w:p w:rsidR="00A934E1" w:rsidRPr="001E533C" w:rsidRDefault="00A934E1" w:rsidP="00C138D7">
            <w:pPr>
              <w:spacing w:line="360" w:lineRule="exact"/>
            </w:pPr>
          </w:p>
        </w:tc>
      </w:tr>
      <w:tr w:rsidR="00A934E1" w:rsidRPr="001E533C" w:rsidTr="00C138D7">
        <w:trPr>
          <w:cantSplit/>
        </w:trPr>
        <w:tc>
          <w:tcPr>
            <w:tcW w:w="770" w:type="pct"/>
            <w:vMerge/>
            <w:vAlign w:val="center"/>
          </w:tcPr>
          <w:p w:rsidR="00A934E1" w:rsidRPr="001E533C" w:rsidRDefault="00A934E1" w:rsidP="00C138D7">
            <w:pPr>
              <w:spacing w:line="360" w:lineRule="exact"/>
              <w:jc w:val="center"/>
            </w:pPr>
          </w:p>
        </w:tc>
        <w:tc>
          <w:tcPr>
            <w:tcW w:w="1504" w:type="pct"/>
          </w:tcPr>
          <w:p w:rsidR="00A934E1" w:rsidRPr="001E533C" w:rsidRDefault="00A934E1" w:rsidP="00C138D7">
            <w:pPr>
              <w:spacing w:line="360" w:lineRule="exact"/>
              <w:jc w:val="center"/>
            </w:pPr>
            <w:r w:rsidRPr="001E533C">
              <w:rPr>
                <w:rFonts w:hint="eastAsia"/>
              </w:rPr>
              <w:t>小計</w:t>
            </w:r>
          </w:p>
        </w:tc>
        <w:tc>
          <w:tcPr>
            <w:tcW w:w="908"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9" w:type="pct"/>
          </w:tcPr>
          <w:p w:rsidR="00A934E1" w:rsidRPr="001E533C" w:rsidRDefault="00A934E1" w:rsidP="00C138D7">
            <w:pPr>
              <w:spacing w:line="360" w:lineRule="exact"/>
            </w:pPr>
          </w:p>
        </w:tc>
      </w:tr>
      <w:tr w:rsidR="00A934E1" w:rsidRPr="001E533C" w:rsidTr="00C138D7">
        <w:trPr>
          <w:cantSplit/>
        </w:trPr>
        <w:tc>
          <w:tcPr>
            <w:tcW w:w="770" w:type="pct"/>
            <w:vMerge w:val="restart"/>
            <w:vAlign w:val="center"/>
          </w:tcPr>
          <w:p w:rsidR="00454B61" w:rsidRDefault="00A934E1" w:rsidP="00C138D7">
            <w:pPr>
              <w:spacing w:line="360" w:lineRule="exact"/>
              <w:jc w:val="center"/>
              <w:rPr>
                <w:rFonts w:hint="eastAsia"/>
              </w:rPr>
            </w:pPr>
            <w:r w:rsidRPr="001E533C">
              <w:rPr>
                <w:rFonts w:hint="eastAsia"/>
              </w:rPr>
              <w:t>特</w:t>
            </w:r>
            <w:r w:rsidR="00454B61" w:rsidRPr="001E533C">
              <w:rPr>
                <w:rFonts w:hint="eastAsia"/>
              </w:rPr>
              <w:t>定目的</w:t>
            </w:r>
          </w:p>
          <w:p w:rsidR="00A934E1" w:rsidRPr="001E533C" w:rsidRDefault="00454B61" w:rsidP="00454B61">
            <w:pPr>
              <w:spacing w:line="360" w:lineRule="exact"/>
              <w:jc w:val="center"/>
            </w:pPr>
            <w:r w:rsidRPr="001E533C">
              <w:rPr>
                <w:rFonts w:hint="eastAsia"/>
              </w:rPr>
              <w:t>事</w:t>
            </w:r>
            <w:r w:rsidR="00A934E1" w:rsidRPr="001E533C">
              <w:rPr>
                <w:rFonts w:hint="eastAsia"/>
              </w:rPr>
              <w:t>業用地</w:t>
            </w:r>
          </w:p>
        </w:tc>
        <w:tc>
          <w:tcPr>
            <w:tcW w:w="1504" w:type="pct"/>
          </w:tcPr>
          <w:p w:rsidR="00A934E1" w:rsidRPr="001E533C" w:rsidRDefault="00A934E1" w:rsidP="00C138D7">
            <w:pPr>
              <w:spacing w:line="360" w:lineRule="exact"/>
              <w:ind w:left="240" w:hangingChars="100" w:hanging="240"/>
            </w:pPr>
            <w:r w:rsidRPr="001E533C">
              <w:t>1</w:t>
            </w:r>
            <w:r w:rsidRPr="001E533C">
              <w:rPr>
                <w:rFonts w:hint="eastAsia"/>
              </w:rPr>
              <w:t>.</w:t>
            </w:r>
            <w:r w:rsidR="00C138D7">
              <w:tab/>
            </w:r>
            <w:r w:rsidRPr="001E533C">
              <w:rPr>
                <w:rFonts w:hint="eastAsia"/>
              </w:rPr>
              <w:t>污水處理廠</w:t>
            </w:r>
            <w:r w:rsidR="00C138D7">
              <w:br/>
            </w:r>
            <w:r w:rsidRPr="001E533C">
              <w:rPr>
                <w:rFonts w:hint="eastAsia"/>
              </w:rPr>
              <w:t>．．．．．</w:t>
            </w:r>
          </w:p>
        </w:tc>
        <w:tc>
          <w:tcPr>
            <w:tcW w:w="908"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9" w:type="pct"/>
          </w:tcPr>
          <w:p w:rsidR="00A934E1" w:rsidRPr="001E533C" w:rsidRDefault="00A934E1" w:rsidP="00C138D7">
            <w:pPr>
              <w:spacing w:line="360" w:lineRule="exact"/>
            </w:pPr>
          </w:p>
        </w:tc>
      </w:tr>
      <w:tr w:rsidR="00A934E1" w:rsidRPr="001E533C" w:rsidTr="00C138D7">
        <w:trPr>
          <w:cantSplit/>
        </w:trPr>
        <w:tc>
          <w:tcPr>
            <w:tcW w:w="770" w:type="pct"/>
            <w:vMerge/>
            <w:vAlign w:val="center"/>
          </w:tcPr>
          <w:p w:rsidR="00A934E1" w:rsidRPr="001E533C" w:rsidRDefault="00A934E1" w:rsidP="00C138D7">
            <w:pPr>
              <w:spacing w:line="360" w:lineRule="exact"/>
              <w:jc w:val="center"/>
            </w:pPr>
          </w:p>
        </w:tc>
        <w:tc>
          <w:tcPr>
            <w:tcW w:w="1504" w:type="pct"/>
          </w:tcPr>
          <w:p w:rsidR="00A934E1" w:rsidRPr="001E533C" w:rsidRDefault="00A934E1" w:rsidP="00454B61">
            <w:pPr>
              <w:spacing w:line="360" w:lineRule="exact"/>
              <w:jc w:val="center"/>
            </w:pPr>
            <w:r w:rsidRPr="001E533C">
              <w:rPr>
                <w:rFonts w:hint="eastAsia"/>
              </w:rPr>
              <w:t>小計</w:t>
            </w:r>
          </w:p>
        </w:tc>
        <w:tc>
          <w:tcPr>
            <w:tcW w:w="908"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9" w:type="pct"/>
          </w:tcPr>
          <w:p w:rsidR="00A934E1" w:rsidRPr="001E533C" w:rsidRDefault="00A934E1" w:rsidP="00C138D7">
            <w:pPr>
              <w:spacing w:line="360" w:lineRule="exact"/>
            </w:pPr>
          </w:p>
        </w:tc>
      </w:tr>
      <w:tr w:rsidR="00A934E1" w:rsidRPr="001E533C" w:rsidTr="00C138D7">
        <w:tc>
          <w:tcPr>
            <w:tcW w:w="770" w:type="pct"/>
            <w:vAlign w:val="center"/>
          </w:tcPr>
          <w:p w:rsidR="00A934E1" w:rsidRPr="001E533C" w:rsidRDefault="00A934E1" w:rsidP="00C138D7">
            <w:pPr>
              <w:spacing w:line="360" w:lineRule="exact"/>
              <w:jc w:val="center"/>
            </w:pPr>
            <w:r w:rsidRPr="001E533C">
              <w:rPr>
                <w:rFonts w:hint="eastAsia"/>
              </w:rPr>
              <w:t>．．．</w:t>
            </w:r>
          </w:p>
        </w:tc>
        <w:tc>
          <w:tcPr>
            <w:tcW w:w="1504"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9" w:type="pct"/>
          </w:tcPr>
          <w:p w:rsidR="00A934E1" w:rsidRPr="001E533C" w:rsidRDefault="00A934E1" w:rsidP="00C138D7">
            <w:pPr>
              <w:spacing w:line="360" w:lineRule="exact"/>
            </w:pPr>
          </w:p>
        </w:tc>
      </w:tr>
      <w:tr w:rsidR="00A934E1" w:rsidRPr="001E533C" w:rsidTr="00C138D7">
        <w:tc>
          <w:tcPr>
            <w:tcW w:w="770" w:type="pct"/>
            <w:vAlign w:val="center"/>
          </w:tcPr>
          <w:p w:rsidR="00A934E1" w:rsidRPr="001E533C" w:rsidRDefault="00A934E1" w:rsidP="00C138D7">
            <w:pPr>
              <w:spacing w:line="360" w:lineRule="exact"/>
              <w:jc w:val="center"/>
            </w:pPr>
            <w:r w:rsidRPr="001E533C">
              <w:rPr>
                <w:rFonts w:hint="eastAsia"/>
              </w:rPr>
              <w:t>合計</w:t>
            </w:r>
          </w:p>
        </w:tc>
        <w:tc>
          <w:tcPr>
            <w:tcW w:w="1504"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9" w:type="pct"/>
          </w:tcPr>
          <w:p w:rsidR="00A934E1" w:rsidRPr="001E533C" w:rsidRDefault="00A934E1" w:rsidP="00C138D7">
            <w:pPr>
              <w:spacing w:line="360" w:lineRule="exact"/>
            </w:pPr>
          </w:p>
        </w:tc>
      </w:tr>
      <w:tr w:rsidR="00A934E1" w:rsidRPr="001E533C" w:rsidTr="00C138D7">
        <w:tc>
          <w:tcPr>
            <w:tcW w:w="770" w:type="pct"/>
            <w:vAlign w:val="center"/>
          </w:tcPr>
          <w:p w:rsidR="00A934E1" w:rsidRPr="001E533C" w:rsidRDefault="00A934E1" w:rsidP="00C138D7">
            <w:pPr>
              <w:spacing w:line="360" w:lineRule="exact"/>
              <w:jc w:val="center"/>
            </w:pPr>
            <w:r w:rsidRPr="001E533C">
              <w:rPr>
                <w:rFonts w:hint="eastAsia"/>
              </w:rPr>
              <w:t>基地面積</w:t>
            </w:r>
          </w:p>
        </w:tc>
        <w:tc>
          <w:tcPr>
            <w:tcW w:w="1504"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8" w:type="pct"/>
          </w:tcPr>
          <w:p w:rsidR="00A934E1" w:rsidRPr="001E533C" w:rsidRDefault="00A934E1" w:rsidP="00C138D7">
            <w:pPr>
              <w:spacing w:line="360" w:lineRule="exact"/>
            </w:pPr>
          </w:p>
        </w:tc>
        <w:tc>
          <w:tcPr>
            <w:tcW w:w="909" w:type="pct"/>
          </w:tcPr>
          <w:p w:rsidR="00A934E1" w:rsidRPr="001E533C" w:rsidRDefault="00A934E1" w:rsidP="00C138D7">
            <w:pPr>
              <w:spacing w:line="360" w:lineRule="exact"/>
            </w:pPr>
          </w:p>
        </w:tc>
      </w:tr>
    </w:tbl>
    <w:p w:rsidR="00A934E1" w:rsidRPr="00C138D7" w:rsidRDefault="00A934E1" w:rsidP="00C138D7">
      <w:r>
        <w:br w:type="page"/>
      </w:r>
      <w:r w:rsidRPr="00C138D7">
        <w:rPr>
          <w:rFonts w:hint="eastAsia"/>
          <w:u w:val="single"/>
        </w:rPr>
        <w:lastRenderedPageBreak/>
        <w:t>表</w:t>
      </w:r>
      <w:r w:rsidRPr="00C138D7">
        <w:rPr>
          <w:rFonts w:hint="eastAsia"/>
          <w:u w:val="single"/>
        </w:rPr>
        <w:t>6</w:t>
      </w:r>
      <w:r w:rsidRPr="00C138D7">
        <w:rPr>
          <w:rFonts w:hint="eastAsia"/>
        </w:rPr>
        <w:t xml:space="preserve">　人力配置表</w:t>
      </w:r>
      <w:bookmarkEnd w:id="5"/>
    </w:p>
    <w:tbl>
      <w:tblPr>
        <w:tblW w:w="5000" w:type="pct"/>
        <w:tblCellMar>
          <w:left w:w="28" w:type="dxa"/>
          <w:right w:w="28" w:type="dxa"/>
        </w:tblCellMar>
        <w:tblLook w:val="0000"/>
      </w:tblPr>
      <w:tblGrid>
        <w:gridCol w:w="4082"/>
        <w:gridCol w:w="4082"/>
      </w:tblGrid>
      <w:tr w:rsidR="00A934E1" w:rsidRPr="00C138D7" w:rsidTr="00C138D7">
        <w:tc>
          <w:tcPr>
            <w:tcW w:w="2500" w:type="pct"/>
            <w:tcBorders>
              <w:bottom w:val="single" w:sz="4" w:space="0" w:color="auto"/>
            </w:tcBorders>
          </w:tcPr>
          <w:p w:rsidR="00A934E1" w:rsidRPr="00C138D7" w:rsidRDefault="00A934E1" w:rsidP="00C138D7">
            <w:pPr>
              <w:spacing w:line="320" w:lineRule="exact"/>
              <w:jc w:val="center"/>
            </w:pPr>
            <w:r w:rsidRPr="00C138D7">
              <w:rPr>
                <w:rFonts w:hint="eastAsia"/>
              </w:rPr>
              <w:t>部門</w:t>
            </w:r>
          </w:p>
        </w:tc>
        <w:tc>
          <w:tcPr>
            <w:tcW w:w="2500" w:type="pct"/>
            <w:tcBorders>
              <w:bottom w:val="single" w:sz="4" w:space="0" w:color="auto"/>
            </w:tcBorders>
          </w:tcPr>
          <w:p w:rsidR="00A934E1" w:rsidRPr="00C138D7" w:rsidRDefault="00A934E1" w:rsidP="00C138D7">
            <w:pPr>
              <w:spacing w:line="320" w:lineRule="exact"/>
              <w:jc w:val="center"/>
            </w:pPr>
            <w:r w:rsidRPr="00C138D7">
              <w:rPr>
                <w:rFonts w:hint="eastAsia"/>
              </w:rPr>
              <w:t>人力配置（人數）</w:t>
            </w:r>
          </w:p>
        </w:tc>
      </w:tr>
      <w:tr w:rsidR="00A934E1" w:rsidRPr="00C138D7" w:rsidTr="00C138D7">
        <w:tc>
          <w:tcPr>
            <w:tcW w:w="2500" w:type="pct"/>
            <w:tcBorders>
              <w:top w:val="single" w:sz="4" w:space="0" w:color="auto"/>
            </w:tcBorders>
          </w:tcPr>
          <w:p w:rsidR="00A934E1" w:rsidRPr="00C138D7" w:rsidRDefault="00A934E1" w:rsidP="00C138D7">
            <w:pPr>
              <w:pStyle w:val="1f7"/>
              <w:spacing w:line="320" w:lineRule="exact"/>
              <w:rPr>
                <w:sz w:val="24"/>
                <w:szCs w:val="24"/>
                <w:bdr w:val="single" w:sz="4" w:space="0" w:color="auto"/>
              </w:rPr>
            </w:pPr>
            <w:r w:rsidRPr="00C138D7">
              <w:rPr>
                <w:rFonts w:hint="eastAsia"/>
                <w:sz w:val="24"/>
                <w:szCs w:val="24"/>
                <w:bdr w:val="single" w:sz="4" w:space="0" w:color="auto"/>
              </w:rPr>
              <w:t>總經理室</w:t>
            </w:r>
          </w:p>
        </w:tc>
        <w:tc>
          <w:tcPr>
            <w:tcW w:w="2500" w:type="pct"/>
            <w:tcBorders>
              <w:top w:val="single" w:sz="4" w:space="0" w:color="auto"/>
            </w:tcBorders>
          </w:tcPr>
          <w:p w:rsidR="00A934E1" w:rsidRPr="00C138D7" w:rsidRDefault="00A934E1" w:rsidP="00C138D7">
            <w:pPr>
              <w:pStyle w:val="1f7"/>
              <w:spacing w:line="320" w:lineRule="exact"/>
              <w:rPr>
                <w:sz w:val="24"/>
                <w:szCs w:val="24"/>
              </w:rP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總經理</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副總經理</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執行</w:t>
            </w:r>
            <w:proofErr w:type="gramStart"/>
            <w:r w:rsidRPr="00C138D7">
              <w:rPr>
                <w:rFonts w:hint="eastAsia"/>
              </w:rPr>
              <w:t>祕</w:t>
            </w:r>
            <w:proofErr w:type="gramEnd"/>
            <w:r w:rsidRPr="00C138D7">
              <w:rPr>
                <w:rFonts w:hint="eastAsia"/>
              </w:rPr>
              <w:t>書</w:t>
            </w:r>
          </w:p>
        </w:tc>
        <w:tc>
          <w:tcPr>
            <w:tcW w:w="2500" w:type="pct"/>
          </w:tcPr>
          <w:p w:rsidR="00A934E1" w:rsidRPr="00C138D7" w:rsidRDefault="00A934E1" w:rsidP="00C138D7">
            <w:pPr>
              <w:spacing w:line="320" w:lineRule="exact"/>
              <w:jc w:val="center"/>
            </w:pPr>
          </w:p>
        </w:tc>
      </w:tr>
      <w:tr w:rsidR="00A934E1" w:rsidRPr="00C138D7" w:rsidTr="00C138D7">
        <w:tc>
          <w:tcPr>
            <w:tcW w:w="2500" w:type="pct"/>
            <w:tcBorders>
              <w:bottom w:val="single" w:sz="4" w:space="0" w:color="auto"/>
            </w:tcBorders>
          </w:tcPr>
          <w:p w:rsidR="00A934E1" w:rsidRPr="00C138D7" w:rsidRDefault="00A934E1" w:rsidP="00C138D7">
            <w:pPr>
              <w:spacing w:line="320" w:lineRule="exact"/>
            </w:pPr>
            <w:r w:rsidRPr="00C138D7">
              <w:rPr>
                <w:rFonts w:hint="eastAsia"/>
              </w:rPr>
              <w:t xml:space="preserve">　採購主任</w:t>
            </w:r>
          </w:p>
        </w:tc>
        <w:tc>
          <w:tcPr>
            <w:tcW w:w="2500" w:type="pct"/>
            <w:tcBorders>
              <w:bottom w:val="single" w:sz="4" w:space="0" w:color="auto"/>
            </w:tcBorders>
          </w:tcPr>
          <w:p w:rsidR="00A934E1" w:rsidRPr="00C138D7" w:rsidRDefault="00A934E1" w:rsidP="00C138D7">
            <w:pPr>
              <w:spacing w:line="320" w:lineRule="exact"/>
              <w:jc w:val="center"/>
            </w:pPr>
          </w:p>
        </w:tc>
      </w:tr>
      <w:tr w:rsidR="00A934E1" w:rsidRPr="00C138D7" w:rsidTr="00C138D7">
        <w:tc>
          <w:tcPr>
            <w:tcW w:w="2500" w:type="pct"/>
            <w:tcBorders>
              <w:top w:val="single" w:sz="4" w:space="0" w:color="auto"/>
            </w:tcBorders>
          </w:tcPr>
          <w:p w:rsidR="00A934E1" w:rsidRPr="00C138D7" w:rsidRDefault="00A934E1" w:rsidP="00C138D7">
            <w:pPr>
              <w:spacing w:line="320" w:lineRule="exact"/>
            </w:pPr>
            <w:r w:rsidRPr="00C138D7">
              <w:rPr>
                <w:rFonts w:hint="eastAsia"/>
              </w:rPr>
              <w:t>小計</w:t>
            </w:r>
          </w:p>
        </w:tc>
        <w:tc>
          <w:tcPr>
            <w:tcW w:w="2500" w:type="pct"/>
            <w:tcBorders>
              <w:top w:val="single" w:sz="4" w:space="0" w:color="auto"/>
            </w:tcBorders>
          </w:tcPr>
          <w:p w:rsidR="00A934E1" w:rsidRPr="00C138D7" w:rsidRDefault="00A934E1" w:rsidP="00C138D7">
            <w:pPr>
              <w:spacing w:line="320" w:lineRule="exact"/>
              <w:jc w:val="center"/>
            </w:pPr>
          </w:p>
        </w:tc>
      </w:tr>
    </w:tbl>
    <w:p w:rsidR="00A934E1" w:rsidRPr="00C138D7" w:rsidRDefault="00A934E1" w:rsidP="00C138D7"/>
    <w:tbl>
      <w:tblPr>
        <w:tblW w:w="5000" w:type="pct"/>
        <w:tblCellMar>
          <w:left w:w="28" w:type="dxa"/>
          <w:right w:w="28" w:type="dxa"/>
        </w:tblCellMar>
        <w:tblLook w:val="0000"/>
      </w:tblPr>
      <w:tblGrid>
        <w:gridCol w:w="4082"/>
        <w:gridCol w:w="4082"/>
      </w:tblGrid>
      <w:tr w:rsidR="00A934E1" w:rsidRPr="00C138D7" w:rsidTr="00C138D7">
        <w:tc>
          <w:tcPr>
            <w:tcW w:w="2500" w:type="pct"/>
          </w:tcPr>
          <w:p w:rsidR="00A934E1" w:rsidRPr="00C138D7" w:rsidRDefault="00A934E1" w:rsidP="00C138D7">
            <w:pPr>
              <w:pStyle w:val="1f7"/>
              <w:spacing w:line="320" w:lineRule="exact"/>
              <w:rPr>
                <w:sz w:val="24"/>
                <w:szCs w:val="24"/>
                <w:bdr w:val="single" w:sz="4" w:space="0" w:color="auto"/>
              </w:rPr>
            </w:pPr>
            <w:r w:rsidRPr="00C138D7">
              <w:rPr>
                <w:rFonts w:hint="eastAsia"/>
                <w:sz w:val="24"/>
                <w:szCs w:val="24"/>
                <w:bdr w:val="single" w:sz="4" w:space="0" w:color="auto"/>
              </w:rPr>
              <w:t>會計部</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經理</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出納主任</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出納</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會計</w:t>
            </w:r>
          </w:p>
        </w:tc>
        <w:tc>
          <w:tcPr>
            <w:tcW w:w="2500" w:type="pct"/>
          </w:tcPr>
          <w:p w:rsidR="00A934E1" w:rsidRPr="00C138D7" w:rsidRDefault="00A934E1" w:rsidP="00C138D7">
            <w:pPr>
              <w:spacing w:line="320" w:lineRule="exact"/>
              <w:jc w:val="center"/>
            </w:pPr>
          </w:p>
        </w:tc>
      </w:tr>
      <w:tr w:rsidR="00A934E1" w:rsidRPr="00C138D7" w:rsidTr="00C138D7">
        <w:tc>
          <w:tcPr>
            <w:tcW w:w="2500" w:type="pct"/>
            <w:tcBorders>
              <w:bottom w:val="single" w:sz="4" w:space="0" w:color="auto"/>
            </w:tcBorders>
          </w:tcPr>
          <w:p w:rsidR="00A934E1" w:rsidRPr="00C138D7" w:rsidRDefault="00A934E1" w:rsidP="00C138D7">
            <w:pPr>
              <w:spacing w:line="320" w:lineRule="exact"/>
            </w:pPr>
            <w:r w:rsidRPr="00C138D7">
              <w:rPr>
                <w:rFonts w:hint="eastAsia"/>
              </w:rPr>
              <w:t xml:space="preserve">　倉儲員</w:t>
            </w:r>
          </w:p>
        </w:tc>
        <w:tc>
          <w:tcPr>
            <w:tcW w:w="2500" w:type="pct"/>
            <w:tcBorders>
              <w:bottom w:val="single" w:sz="4" w:space="0" w:color="auto"/>
            </w:tcBorders>
          </w:tcPr>
          <w:p w:rsidR="00A934E1" w:rsidRPr="00C138D7" w:rsidRDefault="00A934E1" w:rsidP="00C138D7">
            <w:pPr>
              <w:spacing w:line="320" w:lineRule="exact"/>
              <w:jc w:val="center"/>
            </w:pPr>
          </w:p>
        </w:tc>
      </w:tr>
      <w:tr w:rsidR="00A934E1" w:rsidRPr="00C138D7" w:rsidTr="00C138D7">
        <w:tc>
          <w:tcPr>
            <w:tcW w:w="2500" w:type="pct"/>
            <w:tcBorders>
              <w:top w:val="single" w:sz="4" w:space="0" w:color="auto"/>
            </w:tcBorders>
          </w:tcPr>
          <w:p w:rsidR="00A934E1" w:rsidRPr="00C138D7" w:rsidRDefault="00A934E1" w:rsidP="00C138D7">
            <w:pPr>
              <w:spacing w:line="320" w:lineRule="exact"/>
            </w:pPr>
            <w:r w:rsidRPr="00C138D7">
              <w:rPr>
                <w:rFonts w:hint="eastAsia"/>
              </w:rPr>
              <w:t>小計</w:t>
            </w:r>
          </w:p>
        </w:tc>
        <w:tc>
          <w:tcPr>
            <w:tcW w:w="2500" w:type="pct"/>
            <w:tcBorders>
              <w:top w:val="single" w:sz="4" w:space="0" w:color="auto"/>
            </w:tcBorders>
          </w:tcPr>
          <w:p w:rsidR="00A934E1" w:rsidRPr="00C138D7" w:rsidRDefault="00A934E1" w:rsidP="00C138D7">
            <w:pPr>
              <w:spacing w:line="320" w:lineRule="exact"/>
              <w:jc w:val="center"/>
            </w:pPr>
          </w:p>
        </w:tc>
      </w:tr>
    </w:tbl>
    <w:p w:rsidR="00A934E1" w:rsidRPr="00C138D7" w:rsidRDefault="00A934E1" w:rsidP="00C138D7"/>
    <w:tbl>
      <w:tblPr>
        <w:tblW w:w="5000" w:type="pct"/>
        <w:tblCellMar>
          <w:left w:w="28" w:type="dxa"/>
          <w:right w:w="28" w:type="dxa"/>
        </w:tblCellMar>
        <w:tblLook w:val="0000"/>
      </w:tblPr>
      <w:tblGrid>
        <w:gridCol w:w="4082"/>
        <w:gridCol w:w="4082"/>
      </w:tblGrid>
      <w:tr w:rsidR="00A934E1" w:rsidRPr="00C138D7" w:rsidTr="00C138D7">
        <w:tc>
          <w:tcPr>
            <w:tcW w:w="2500" w:type="pct"/>
          </w:tcPr>
          <w:p w:rsidR="00A934E1" w:rsidRPr="00C138D7" w:rsidRDefault="00A934E1" w:rsidP="00C138D7">
            <w:pPr>
              <w:pStyle w:val="1f7"/>
              <w:spacing w:line="320" w:lineRule="exact"/>
              <w:rPr>
                <w:sz w:val="24"/>
                <w:szCs w:val="24"/>
                <w:bdr w:val="single" w:sz="4" w:space="0" w:color="auto"/>
              </w:rPr>
            </w:pPr>
            <w:r w:rsidRPr="00C138D7">
              <w:rPr>
                <w:rFonts w:hint="eastAsia"/>
                <w:sz w:val="24"/>
                <w:szCs w:val="24"/>
                <w:bdr w:val="single" w:sz="4" w:space="0" w:color="auto"/>
              </w:rPr>
              <w:t>行銷部</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經理</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行銷助理</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宴會業務員</w:t>
            </w:r>
          </w:p>
        </w:tc>
        <w:tc>
          <w:tcPr>
            <w:tcW w:w="2500" w:type="pct"/>
          </w:tcPr>
          <w:p w:rsidR="00A934E1" w:rsidRPr="00C138D7" w:rsidRDefault="00A934E1" w:rsidP="00C138D7">
            <w:pPr>
              <w:spacing w:line="320" w:lineRule="exact"/>
              <w:jc w:val="center"/>
            </w:pPr>
          </w:p>
        </w:tc>
      </w:tr>
      <w:tr w:rsidR="00A934E1" w:rsidRPr="00C138D7" w:rsidTr="00C138D7">
        <w:tc>
          <w:tcPr>
            <w:tcW w:w="2500" w:type="pct"/>
            <w:tcBorders>
              <w:bottom w:val="single" w:sz="4" w:space="0" w:color="auto"/>
            </w:tcBorders>
          </w:tcPr>
          <w:p w:rsidR="00A934E1" w:rsidRPr="00C138D7" w:rsidRDefault="00A934E1" w:rsidP="00C138D7">
            <w:pPr>
              <w:spacing w:line="320" w:lineRule="exact"/>
            </w:pPr>
            <w:r w:rsidRPr="00C138D7">
              <w:rPr>
                <w:rFonts w:hint="eastAsia"/>
              </w:rPr>
              <w:t xml:space="preserve">　辦事員</w:t>
            </w:r>
          </w:p>
        </w:tc>
        <w:tc>
          <w:tcPr>
            <w:tcW w:w="2500" w:type="pct"/>
            <w:tcBorders>
              <w:bottom w:val="single" w:sz="4" w:space="0" w:color="auto"/>
            </w:tcBorders>
          </w:tcPr>
          <w:p w:rsidR="00A934E1" w:rsidRPr="00C138D7" w:rsidRDefault="00A934E1" w:rsidP="00C138D7">
            <w:pPr>
              <w:spacing w:line="320" w:lineRule="exact"/>
              <w:jc w:val="center"/>
            </w:pPr>
          </w:p>
        </w:tc>
      </w:tr>
      <w:tr w:rsidR="00A934E1" w:rsidRPr="00C138D7" w:rsidTr="00C138D7">
        <w:tc>
          <w:tcPr>
            <w:tcW w:w="2500" w:type="pct"/>
            <w:tcBorders>
              <w:top w:val="single" w:sz="4" w:space="0" w:color="auto"/>
            </w:tcBorders>
          </w:tcPr>
          <w:p w:rsidR="00A934E1" w:rsidRPr="00C138D7" w:rsidRDefault="00A934E1" w:rsidP="00C138D7">
            <w:pPr>
              <w:spacing w:line="320" w:lineRule="exact"/>
            </w:pPr>
            <w:r w:rsidRPr="00C138D7">
              <w:rPr>
                <w:rFonts w:hint="eastAsia"/>
              </w:rPr>
              <w:t>小計</w:t>
            </w:r>
          </w:p>
        </w:tc>
        <w:tc>
          <w:tcPr>
            <w:tcW w:w="2500" w:type="pct"/>
            <w:tcBorders>
              <w:top w:val="single" w:sz="4" w:space="0" w:color="auto"/>
            </w:tcBorders>
          </w:tcPr>
          <w:p w:rsidR="00A934E1" w:rsidRPr="00C138D7" w:rsidRDefault="00A934E1" w:rsidP="00C138D7">
            <w:pPr>
              <w:spacing w:line="320" w:lineRule="exact"/>
              <w:jc w:val="center"/>
            </w:pPr>
          </w:p>
        </w:tc>
      </w:tr>
    </w:tbl>
    <w:p w:rsidR="00A934E1" w:rsidRPr="00C138D7" w:rsidRDefault="00A934E1" w:rsidP="00C138D7"/>
    <w:tbl>
      <w:tblPr>
        <w:tblW w:w="5000" w:type="pct"/>
        <w:tblCellMar>
          <w:left w:w="28" w:type="dxa"/>
          <w:right w:w="28" w:type="dxa"/>
        </w:tblCellMar>
        <w:tblLook w:val="0000"/>
      </w:tblPr>
      <w:tblGrid>
        <w:gridCol w:w="4082"/>
        <w:gridCol w:w="4082"/>
      </w:tblGrid>
      <w:tr w:rsidR="00A934E1" w:rsidRPr="00C138D7" w:rsidTr="00C138D7">
        <w:tc>
          <w:tcPr>
            <w:tcW w:w="2500" w:type="pct"/>
          </w:tcPr>
          <w:p w:rsidR="00A934E1" w:rsidRPr="00C138D7" w:rsidRDefault="00A934E1" w:rsidP="00C138D7">
            <w:pPr>
              <w:pStyle w:val="1f7"/>
              <w:spacing w:line="320" w:lineRule="exact"/>
              <w:rPr>
                <w:sz w:val="24"/>
                <w:szCs w:val="24"/>
                <w:bdr w:val="single" w:sz="4" w:space="0" w:color="auto"/>
              </w:rPr>
            </w:pPr>
            <w:r w:rsidRPr="00C138D7">
              <w:rPr>
                <w:rFonts w:hint="eastAsia"/>
                <w:sz w:val="24"/>
                <w:szCs w:val="24"/>
                <w:bdr w:val="single" w:sz="4" w:space="0" w:color="auto"/>
              </w:rPr>
              <w:t>人力資源部</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經理</w:t>
            </w:r>
          </w:p>
        </w:tc>
        <w:tc>
          <w:tcPr>
            <w:tcW w:w="2500" w:type="pct"/>
          </w:tcPr>
          <w:p w:rsidR="00A934E1" w:rsidRPr="00C138D7" w:rsidRDefault="00A934E1" w:rsidP="00C138D7">
            <w:pPr>
              <w:spacing w:line="320" w:lineRule="exact"/>
              <w:jc w:val="center"/>
            </w:pPr>
          </w:p>
        </w:tc>
      </w:tr>
      <w:tr w:rsidR="00A934E1" w:rsidRPr="00C138D7" w:rsidTr="00C138D7">
        <w:tc>
          <w:tcPr>
            <w:tcW w:w="2500" w:type="pct"/>
            <w:tcBorders>
              <w:bottom w:val="single" w:sz="4" w:space="0" w:color="auto"/>
            </w:tcBorders>
          </w:tcPr>
          <w:p w:rsidR="00A934E1" w:rsidRPr="00C138D7" w:rsidRDefault="00A934E1" w:rsidP="00C138D7">
            <w:pPr>
              <w:spacing w:line="320" w:lineRule="exact"/>
            </w:pPr>
            <w:r w:rsidRPr="00C138D7">
              <w:rPr>
                <w:rFonts w:hint="eastAsia"/>
              </w:rPr>
              <w:t xml:space="preserve">　行政助理</w:t>
            </w:r>
          </w:p>
        </w:tc>
        <w:tc>
          <w:tcPr>
            <w:tcW w:w="2500" w:type="pct"/>
            <w:tcBorders>
              <w:bottom w:val="single" w:sz="4" w:space="0" w:color="auto"/>
            </w:tcBorders>
          </w:tcPr>
          <w:p w:rsidR="00A934E1" w:rsidRPr="00C138D7" w:rsidRDefault="00A934E1" w:rsidP="00C138D7">
            <w:pPr>
              <w:spacing w:line="320" w:lineRule="exact"/>
              <w:jc w:val="center"/>
            </w:pPr>
          </w:p>
        </w:tc>
      </w:tr>
      <w:tr w:rsidR="00A934E1" w:rsidRPr="00C138D7" w:rsidTr="00C138D7">
        <w:tc>
          <w:tcPr>
            <w:tcW w:w="2500" w:type="pct"/>
            <w:tcBorders>
              <w:top w:val="single" w:sz="4" w:space="0" w:color="auto"/>
            </w:tcBorders>
          </w:tcPr>
          <w:p w:rsidR="00A934E1" w:rsidRPr="00C138D7" w:rsidRDefault="00A934E1" w:rsidP="00C138D7">
            <w:pPr>
              <w:spacing w:line="320" w:lineRule="exact"/>
            </w:pPr>
            <w:r w:rsidRPr="00C138D7">
              <w:rPr>
                <w:rFonts w:hint="eastAsia"/>
              </w:rPr>
              <w:t>小計</w:t>
            </w:r>
          </w:p>
        </w:tc>
        <w:tc>
          <w:tcPr>
            <w:tcW w:w="2500" w:type="pct"/>
            <w:tcBorders>
              <w:top w:val="single" w:sz="4" w:space="0" w:color="auto"/>
            </w:tcBorders>
          </w:tcPr>
          <w:p w:rsidR="00A934E1" w:rsidRPr="00C138D7" w:rsidRDefault="00A934E1" w:rsidP="00C138D7">
            <w:pPr>
              <w:spacing w:line="320" w:lineRule="exact"/>
              <w:jc w:val="center"/>
            </w:pPr>
          </w:p>
        </w:tc>
      </w:tr>
    </w:tbl>
    <w:p w:rsidR="00A934E1" w:rsidRPr="00C138D7" w:rsidRDefault="00A934E1" w:rsidP="00C138D7"/>
    <w:tbl>
      <w:tblPr>
        <w:tblW w:w="5000" w:type="pct"/>
        <w:tblCellMar>
          <w:left w:w="28" w:type="dxa"/>
          <w:right w:w="28" w:type="dxa"/>
        </w:tblCellMar>
        <w:tblLook w:val="0000"/>
      </w:tblPr>
      <w:tblGrid>
        <w:gridCol w:w="4082"/>
        <w:gridCol w:w="4082"/>
      </w:tblGrid>
      <w:tr w:rsidR="00A934E1" w:rsidRPr="00C138D7" w:rsidTr="00C138D7">
        <w:tc>
          <w:tcPr>
            <w:tcW w:w="2500" w:type="pct"/>
          </w:tcPr>
          <w:p w:rsidR="00A934E1" w:rsidRPr="00C138D7" w:rsidRDefault="00A934E1" w:rsidP="00C138D7">
            <w:pPr>
              <w:pStyle w:val="1f7"/>
              <w:spacing w:line="320" w:lineRule="exact"/>
              <w:rPr>
                <w:sz w:val="24"/>
                <w:szCs w:val="24"/>
                <w:bdr w:val="single" w:sz="4" w:space="0" w:color="auto"/>
              </w:rPr>
            </w:pPr>
            <w:r w:rsidRPr="00C138D7">
              <w:rPr>
                <w:rFonts w:hint="eastAsia"/>
                <w:sz w:val="24"/>
                <w:szCs w:val="24"/>
                <w:bdr w:val="single" w:sz="4" w:space="0" w:color="auto"/>
              </w:rPr>
              <w:t>安全管理部</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經理</w:t>
            </w:r>
          </w:p>
        </w:tc>
        <w:tc>
          <w:tcPr>
            <w:tcW w:w="2500" w:type="pct"/>
          </w:tcPr>
          <w:p w:rsidR="00A934E1" w:rsidRPr="00C138D7" w:rsidRDefault="00A934E1" w:rsidP="00C138D7">
            <w:pPr>
              <w:spacing w:line="320" w:lineRule="exact"/>
              <w:jc w:val="center"/>
            </w:pPr>
          </w:p>
        </w:tc>
      </w:tr>
      <w:tr w:rsidR="00A934E1" w:rsidRPr="00C138D7" w:rsidTr="00C138D7">
        <w:tc>
          <w:tcPr>
            <w:tcW w:w="2500" w:type="pct"/>
          </w:tcPr>
          <w:p w:rsidR="00A934E1" w:rsidRPr="00C138D7" w:rsidRDefault="00A934E1" w:rsidP="00C138D7">
            <w:pPr>
              <w:spacing w:line="320" w:lineRule="exact"/>
            </w:pPr>
            <w:r w:rsidRPr="00C138D7">
              <w:rPr>
                <w:rFonts w:hint="eastAsia"/>
              </w:rPr>
              <w:t xml:space="preserve">　保安主任</w:t>
            </w:r>
          </w:p>
        </w:tc>
        <w:tc>
          <w:tcPr>
            <w:tcW w:w="2500" w:type="pct"/>
          </w:tcPr>
          <w:p w:rsidR="00A934E1" w:rsidRPr="00C138D7" w:rsidRDefault="00A934E1" w:rsidP="00C138D7">
            <w:pPr>
              <w:spacing w:line="320" w:lineRule="exact"/>
              <w:jc w:val="center"/>
            </w:pPr>
          </w:p>
        </w:tc>
      </w:tr>
      <w:tr w:rsidR="00A934E1" w:rsidRPr="00C138D7" w:rsidTr="00C138D7">
        <w:tc>
          <w:tcPr>
            <w:tcW w:w="2500" w:type="pct"/>
            <w:tcBorders>
              <w:bottom w:val="single" w:sz="4" w:space="0" w:color="auto"/>
            </w:tcBorders>
          </w:tcPr>
          <w:p w:rsidR="00A934E1" w:rsidRPr="00C138D7" w:rsidRDefault="00A934E1" w:rsidP="00C138D7">
            <w:pPr>
              <w:spacing w:line="320" w:lineRule="exact"/>
            </w:pPr>
            <w:r w:rsidRPr="00C138D7">
              <w:rPr>
                <w:rFonts w:hint="eastAsia"/>
              </w:rPr>
              <w:t xml:space="preserve">　警衛人員</w:t>
            </w:r>
          </w:p>
        </w:tc>
        <w:tc>
          <w:tcPr>
            <w:tcW w:w="2500" w:type="pct"/>
            <w:tcBorders>
              <w:bottom w:val="single" w:sz="4" w:space="0" w:color="auto"/>
            </w:tcBorders>
          </w:tcPr>
          <w:p w:rsidR="00A934E1" w:rsidRPr="00C138D7" w:rsidRDefault="00A934E1" w:rsidP="00C138D7">
            <w:pPr>
              <w:spacing w:line="320" w:lineRule="exact"/>
              <w:jc w:val="center"/>
            </w:pPr>
          </w:p>
        </w:tc>
      </w:tr>
      <w:tr w:rsidR="00A934E1" w:rsidRPr="00C138D7" w:rsidTr="00C138D7">
        <w:tc>
          <w:tcPr>
            <w:tcW w:w="2500" w:type="pct"/>
            <w:tcBorders>
              <w:top w:val="single" w:sz="4" w:space="0" w:color="auto"/>
            </w:tcBorders>
          </w:tcPr>
          <w:p w:rsidR="00A934E1" w:rsidRPr="00C138D7" w:rsidRDefault="00A934E1" w:rsidP="00C138D7">
            <w:pPr>
              <w:spacing w:line="320" w:lineRule="exact"/>
            </w:pPr>
            <w:r w:rsidRPr="00C138D7">
              <w:rPr>
                <w:rFonts w:hint="eastAsia"/>
              </w:rPr>
              <w:t>小計</w:t>
            </w:r>
          </w:p>
        </w:tc>
        <w:tc>
          <w:tcPr>
            <w:tcW w:w="2500" w:type="pct"/>
            <w:tcBorders>
              <w:top w:val="single" w:sz="4" w:space="0" w:color="auto"/>
            </w:tcBorders>
          </w:tcPr>
          <w:p w:rsidR="00A934E1" w:rsidRPr="00C138D7" w:rsidRDefault="00A934E1" w:rsidP="00C138D7">
            <w:pPr>
              <w:spacing w:line="320" w:lineRule="exact"/>
              <w:jc w:val="center"/>
            </w:pPr>
          </w:p>
        </w:tc>
      </w:tr>
    </w:tbl>
    <w:p w:rsidR="00A934E1" w:rsidRPr="00C138D7" w:rsidRDefault="00A934E1" w:rsidP="00C138D7">
      <w:pPr>
        <w:spacing w:line="320" w:lineRule="exact"/>
      </w:pPr>
      <w:proofErr w:type="gramStart"/>
      <w:r w:rsidRPr="00C138D7">
        <w:rPr>
          <w:rFonts w:hint="eastAsia"/>
        </w:rPr>
        <w:t>註</w:t>
      </w:r>
      <w:proofErr w:type="gramEnd"/>
      <w:r w:rsidRPr="00C138D7">
        <w:rPr>
          <w:rFonts w:hint="eastAsia"/>
        </w:rPr>
        <w:t>：本表中若有未盡適用之處，得以本表之架構進行調整並說明之。</w:t>
      </w:r>
    </w:p>
    <w:p w:rsidR="00A934E1" w:rsidRPr="00C138D7" w:rsidRDefault="00A934E1" w:rsidP="00C138D7">
      <w:bookmarkStart w:id="6" w:name="_Toc532637016"/>
      <w:r w:rsidRPr="00C138D7">
        <w:br w:type="page"/>
      </w:r>
      <w:r w:rsidRPr="00C138D7">
        <w:rPr>
          <w:rFonts w:hint="eastAsia"/>
          <w:u w:val="single"/>
        </w:rPr>
        <w:lastRenderedPageBreak/>
        <w:t>表</w:t>
      </w:r>
      <w:r w:rsidRPr="00C138D7">
        <w:rPr>
          <w:rFonts w:hint="eastAsia"/>
          <w:u w:val="single"/>
        </w:rPr>
        <w:t>7</w:t>
      </w:r>
      <w:r w:rsidR="00C138D7" w:rsidRPr="00C138D7">
        <w:rPr>
          <w:rFonts w:hint="eastAsia"/>
          <w:u w:val="single"/>
        </w:rPr>
        <w:t xml:space="preserve"> </w:t>
      </w:r>
      <w:r w:rsidR="00C138D7">
        <w:rPr>
          <w:rFonts w:hint="eastAsia"/>
        </w:rPr>
        <w:t xml:space="preserve"> </w:t>
      </w:r>
      <w:r w:rsidRPr="00C138D7">
        <w:rPr>
          <w:rFonts w:hint="eastAsia"/>
        </w:rPr>
        <w:t>總開發投資預算表</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8"/>
        <w:gridCol w:w="1633"/>
        <w:gridCol w:w="467"/>
        <w:gridCol w:w="697"/>
        <w:gridCol w:w="710"/>
        <w:gridCol w:w="815"/>
        <w:gridCol w:w="816"/>
        <w:gridCol w:w="815"/>
        <w:gridCol w:w="816"/>
        <w:gridCol w:w="927"/>
      </w:tblGrid>
      <w:tr w:rsidR="00A934E1" w:rsidRPr="00C138D7" w:rsidTr="00C138D7">
        <w:trPr>
          <w:trHeight w:val="315"/>
          <w:jc w:val="center"/>
        </w:trPr>
        <w:tc>
          <w:tcPr>
            <w:tcW w:w="1286" w:type="pct"/>
            <w:gridSpan w:val="2"/>
            <w:vMerge w:val="restart"/>
            <w:vAlign w:val="center"/>
          </w:tcPr>
          <w:p w:rsidR="00A934E1" w:rsidRPr="00C138D7" w:rsidRDefault="00A934E1" w:rsidP="00C138D7">
            <w:pPr>
              <w:spacing w:line="320" w:lineRule="exact"/>
              <w:ind w:left="6"/>
              <w:jc w:val="center"/>
              <w:rPr>
                <w:sz w:val="22"/>
                <w:szCs w:val="22"/>
              </w:rPr>
            </w:pPr>
            <w:r w:rsidRPr="00C138D7">
              <w:rPr>
                <w:sz w:val="22"/>
                <w:szCs w:val="22"/>
              </w:rPr>
              <w:br w:type="page"/>
            </w:r>
            <w:r w:rsidRPr="00C138D7">
              <w:rPr>
                <w:rFonts w:hint="eastAsia"/>
                <w:sz w:val="22"/>
                <w:szCs w:val="22"/>
              </w:rPr>
              <w:t>項目</w:t>
            </w:r>
          </w:p>
        </w:tc>
        <w:tc>
          <w:tcPr>
            <w:tcW w:w="286" w:type="pct"/>
            <w:vMerge w:val="restart"/>
            <w:vAlign w:val="center"/>
          </w:tcPr>
          <w:p w:rsidR="00A934E1" w:rsidRPr="00C138D7" w:rsidRDefault="00A934E1" w:rsidP="00C138D7">
            <w:pPr>
              <w:spacing w:line="320" w:lineRule="exact"/>
              <w:ind w:left="6"/>
              <w:jc w:val="center"/>
              <w:rPr>
                <w:rFonts w:ascii="標楷體"/>
                <w:sz w:val="22"/>
                <w:szCs w:val="22"/>
              </w:rPr>
            </w:pPr>
            <w:r w:rsidRPr="00C138D7">
              <w:rPr>
                <w:rFonts w:ascii="標楷體" w:hint="eastAsia"/>
                <w:sz w:val="22"/>
                <w:szCs w:val="22"/>
              </w:rPr>
              <w:t>單位</w:t>
            </w:r>
          </w:p>
        </w:tc>
        <w:tc>
          <w:tcPr>
            <w:tcW w:w="427" w:type="pct"/>
            <w:vMerge w:val="restart"/>
            <w:vAlign w:val="center"/>
          </w:tcPr>
          <w:p w:rsidR="00A934E1" w:rsidRPr="00C138D7" w:rsidRDefault="00A934E1" w:rsidP="00C138D7">
            <w:pPr>
              <w:spacing w:line="320" w:lineRule="exact"/>
              <w:jc w:val="center"/>
              <w:rPr>
                <w:rFonts w:ascii="標楷體"/>
                <w:sz w:val="22"/>
                <w:szCs w:val="22"/>
              </w:rPr>
            </w:pPr>
            <w:r w:rsidRPr="00C138D7">
              <w:rPr>
                <w:rFonts w:ascii="標楷體" w:hint="eastAsia"/>
                <w:sz w:val="22"/>
                <w:szCs w:val="22"/>
              </w:rPr>
              <w:t>數量</w:t>
            </w:r>
          </w:p>
        </w:tc>
        <w:tc>
          <w:tcPr>
            <w:tcW w:w="435" w:type="pct"/>
            <w:vMerge w:val="restart"/>
            <w:vAlign w:val="center"/>
          </w:tcPr>
          <w:p w:rsidR="00A934E1" w:rsidRPr="00C138D7" w:rsidRDefault="00A934E1" w:rsidP="00C138D7">
            <w:pPr>
              <w:spacing w:line="320" w:lineRule="exact"/>
              <w:jc w:val="center"/>
              <w:rPr>
                <w:rFonts w:ascii="標楷體"/>
                <w:sz w:val="22"/>
                <w:szCs w:val="22"/>
              </w:rPr>
            </w:pPr>
            <w:r w:rsidRPr="00C138D7">
              <w:rPr>
                <w:rFonts w:ascii="標楷體" w:hint="eastAsia"/>
                <w:sz w:val="22"/>
                <w:szCs w:val="22"/>
              </w:rPr>
              <w:t>單價</w:t>
            </w:r>
          </w:p>
        </w:tc>
        <w:tc>
          <w:tcPr>
            <w:tcW w:w="1998" w:type="pct"/>
            <w:gridSpan w:val="4"/>
            <w:vAlign w:val="center"/>
          </w:tcPr>
          <w:p w:rsidR="00A934E1" w:rsidRPr="00C138D7" w:rsidRDefault="00A934E1" w:rsidP="00C138D7">
            <w:pPr>
              <w:spacing w:line="320" w:lineRule="exact"/>
              <w:jc w:val="center"/>
              <w:rPr>
                <w:rFonts w:ascii="標楷體"/>
                <w:sz w:val="22"/>
                <w:szCs w:val="22"/>
              </w:rPr>
            </w:pPr>
            <w:r w:rsidRPr="00C138D7">
              <w:rPr>
                <w:rFonts w:ascii="標楷體" w:hint="eastAsia"/>
                <w:sz w:val="22"/>
                <w:szCs w:val="22"/>
              </w:rPr>
              <w:t>投資金額</w:t>
            </w:r>
          </w:p>
        </w:tc>
        <w:tc>
          <w:tcPr>
            <w:tcW w:w="569" w:type="pct"/>
            <w:vMerge w:val="restart"/>
            <w:vAlign w:val="center"/>
          </w:tcPr>
          <w:p w:rsidR="00A934E1" w:rsidRPr="00C138D7" w:rsidRDefault="00A934E1" w:rsidP="00C138D7">
            <w:pPr>
              <w:spacing w:line="320" w:lineRule="exact"/>
              <w:jc w:val="center"/>
              <w:rPr>
                <w:rFonts w:ascii="標楷體"/>
                <w:sz w:val="22"/>
                <w:szCs w:val="22"/>
              </w:rPr>
            </w:pPr>
            <w:r w:rsidRPr="00C138D7">
              <w:rPr>
                <w:rFonts w:ascii="標楷體" w:hint="eastAsia"/>
                <w:sz w:val="22"/>
                <w:szCs w:val="22"/>
              </w:rPr>
              <w:t>總價</w:t>
            </w:r>
          </w:p>
        </w:tc>
      </w:tr>
      <w:tr w:rsidR="00A934E1" w:rsidRPr="00C138D7" w:rsidTr="00C138D7">
        <w:trPr>
          <w:trHeight w:val="405"/>
          <w:jc w:val="center"/>
        </w:trPr>
        <w:tc>
          <w:tcPr>
            <w:tcW w:w="1286" w:type="pct"/>
            <w:gridSpan w:val="2"/>
            <w:vMerge/>
            <w:vAlign w:val="center"/>
          </w:tcPr>
          <w:p w:rsidR="00A934E1" w:rsidRPr="00C138D7" w:rsidRDefault="00A934E1" w:rsidP="00C138D7">
            <w:pPr>
              <w:spacing w:line="320" w:lineRule="exact"/>
              <w:ind w:left="6"/>
              <w:jc w:val="center"/>
              <w:rPr>
                <w:sz w:val="22"/>
                <w:szCs w:val="22"/>
              </w:rPr>
            </w:pPr>
          </w:p>
        </w:tc>
        <w:tc>
          <w:tcPr>
            <w:tcW w:w="286" w:type="pct"/>
            <w:vMerge/>
            <w:vAlign w:val="center"/>
          </w:tcPr>
          <w:p w:rsidR="00A934E1" w:rsidRPr="00C138D7" w:rsidRDefault="00A934E1" w:rsidP="00C138D7">
            <w:pPr>
              <w:spacing w:line="320" w:lineRule="exact"/>
              <w:ind w:left="6"/>
              <w:jc w:val="center"/>
              <w:rPr>
                <w:rFonts w:ascii="標楷體"/>
                <w:sz w:val="22"/>
                <w:szCs w:val="22"/>
              </w:rPr>
            </w:pPr>
          </w:p>
        </w:tc>
        <w:tc>
          <w:tcPr>
            <w:tcW w:w="427" w:type="pct"/>
            <w:vMerge/>
            <w:vAlign w:val="center"/>
          </w:tcPr>
          <w:p w:rsidR="00A934E1" w:rsidRPr="00C138D7" w:rsidRDefault="00A934E1" w:rsidP="00C138D7">
            <w:pPr>
              <w:spacing w:line="320" w:lineRule="exact"/>
              <w:jc w:val="center"/>
              <w:rPr>
                <w:rFonts w:ascii="標楷體"/>
                <w:sz w:val="22"/>
                <w:szCs w:val="22"/>
              </w:rPr>
            </w:pPr>
          </w:p>
        </w:tc>
        <w:tc>
          <w:tcPr>
            <w:tcW w:w="435" w:type="pct"/>
            <w:vMerge/>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jc w:val="center"/>
              <w:rPr>
                <w:rFonts w:ascii="標楷體"/>
                <w:sz w:val="22"/>
                <w:szCs w:val="22"/>
              </w:rPr>
            </w:pPr>
            <w:r w:rsidRPr="00C138D7">
              <w:rPr>
                <w:rFonts w:ascii="標楷體" w:hint="eastAsia"/>
                <w:sz w:val="22"/>
                <w:szCs w:val="22"/>
              </w:rPr>
              <w:t>第一年</w:t>
            </w:r>
          </w:p>
        </w:tc>
        <w:tc>
          <w:tcPr>
            <w:tcW w:w="500" w:type="pct"/>
            <w:vAlign w:val="center"/>
          </w:tcPr>
          <w:p w:rsidR="00A934E1" w:rsidRPr="00C138D7" w:rsidRDefault="00A934E1" w:rsidP="00C138D7">
            <w:pPr>
              <w:spacing w:line="320" w:lineRule="exact"/>
              <w:jc w:val="center"/>
              <w:rPr>
                <w:rFonts w:ascii="標楷體"/>
                <w:sz w:val="22"/>
                <w:szCs w:val="22"/>
              </w:rPr>
            </w:pPr>
            <w:r w:rsidRPr="00C138D7">
              <w:rPr>
                <w:rFonts w:ascii="標楷體" w:hint="eastAsia"/>
                <w:sz w:val="22"/>
                <w:szCs w:val="22"/>
              </w:rPr>
              <w:t>第二年</w:t>
            </w:r>
          </w:p>
        </w:tc>
        <w:tc>
          <w:tcPr>
            <w:tcW w:w="499" w:type="pct"/>
            <w:vAlign w:val="center"/>
          </w:tcPr>
          <w:p w:rsidR="00A934E1" w:rsidRPr="00C138D7" w:rsidRDefault="00A934E1" w:rsidP="00C138D7">
            <w:pPr>
              <w:spacing w:line="320" w:lineRule="exact"/>
              <w:jc w:val="center"/>
              <w:rPr>
                <w:rFonts w:ascii="標楷體"/>
                <w:sz w:val="22"/>
                <w:szCs w:val="22"/>
              </w:rPr>
            </w:pPr>
            <w:r w:rsidRPr="00C138D7">
              <w:rPr>
                <w:rFonts w:ascii="標楷體" w:hint="eastAsia"/>
                <w:sz w:val="22"/>
                <w:szCs w:val="22"/>
              </w:rPr>
              <w:t>第三年</w:t>
            </w:r>
          </w:p>
        </w:tc>
        <w:tc>
          <w:tcPr>
            <w:tcW w:w="500" w:type="pct"/>
            <w:vAlign w:val="center"/>
          </w:tcPr>
          <w:p w:rsidR="00A934E1" w:rsidRPr="00C138D7" w:rsidRDefault="00A934E1" w:rsidP="00C138D7">
            <w:pPr>
              <w:spacing w:line="320" w:lineRule="exact"/>
              <w:jc w:val="center"/>
              <w:rPr>
                <w:rFonts w:ascii="標楷體"/>
                <w:sz w:val="22"/>
                <w:szCs w:val="22"/>
              </w:rPr>
            </w:pPr>
            <w:r w:rsidRPr="00C138D7">
              <w:rPr>
                <w:rFonts w:ascii="標楷體" w:hint="eastAsia"/>
                <w:sz w:val="22"/>
                <w:szCs w:val="22"/>
              </w:rPr>
              <w:t>....年</w:t>
            </w:r>
          </w:p>
        </w:tc>
        <w:tc>
          <w:tcPr>
            <w:tcW w:w="569" w:type="pct"/>
            <w:vMerge/>
            <w:vAlign w:val="center"/>
          </w:tcPr>
          <w:p w:rsidR="00A934E1" w:rsidRPr="00C138D7" w:rsidRDefault="00A934E1" w:rsidP="00C138D7">
            <w:pPr>
              <w:spacing w:line="320" w:lineRule="exact"/>
              <w:jc w:val="center"/>
              <w:rPr>
                <w:rFonts w:ascii="標楷體"/>
                <w:sz w:val="22"/>
                <w:szCs w:val="22"/>
              </w:rPr>
            </w:pPr>
          </w:p>
        </w:tc>
      </w:tr>
      <w:tr w:rsidR="00A934E1" w:rsidRPr="00C138D7" w:rsidTr="00C138D7">
        <w:trPr>
          <w:cantSplit/>
          <w:trHeight w:val="420"/>
          <w:jc w:val="center"/>
        </w:trPr>
        <w:tc>
          <w:tcPr>
            <w:tcW w:w="286" w:type="pct"/>
            <w:vMerge w:val="restart"/>
            <w:vAlign w:val="center"/>
          </w:tcPr>
          <w:p w:rsidR="00A934E1" w:rsidRPr="00C138D7" w:rsidRDefault="00A934E1" w:rsidP="00C138D7">
            <w:pPr>
              <w:spacing w:line="320" w:lineRule="exact"/>
              <w:ind w:left="6"/>
              <w:jc w:val="center"/>
              <w:rPr>
                <w:rFonts w:ascii="標楷體"/>
                <w:sz w:val="22"/>
                <w:szCs w:val="22"/>
              </w:rPr>
            </w:pPr>
            <w:r w:rsidRPr="00C138D7">
              <w:rPr>
                <w:rFonts w:ascii="標楷體" w:hint="eastAsia"/>
                <w:sz w:val="22"/>
                <w:szCs w:val="22"/>
              </w:rPr>
              <w:t>土地</w:t>
            </w:r>
          </w:p>
        </w:tc>
        <w:tc>
          <w:tcPr>
            <w:tcW w:w="1000" w:type="pct"/>
            <w:vAlign w:val="center"/>
          </w:tcPr>
          <w:p w:rsidR="00A934E1" w:rsidRPr="00C138D7" w:rsidRDefault="00A934E1" w:rsidP="00C138D7">
            <w:pPr>
              <w:spacing w:line="320" w:lineRule="exact"/>
              <w:ind w:left="567"/>
              <w:jc w:val="center"/>
              <w:rPr>
                <w:rFonts w:ascii="標楷體"/>
                <w:sz w:val="22"/>
                <w:szCs w:val="22"/>
              </w:rPr>
            </w:pPr>
          </w:p>
        </w:tc>
        <w:tc>
          <w:tcPr>
            <w:tcW w:w="286" w:type="pct"/>
            <w:vAlign w:val="center"/>
          </w:tcPr>
          <w:p w:rsidR="00A934E1" w:rsidRPr="00C138D7" w:rsidRDefault="00A934E1" w:rsidP="00C138D7">
            <w:pPr>
              <w:spacing w:line="320" w:lineRule="exact"/>
              <w:jc w:val="center"/>
              <w:rPr>
                <w:rFonts w:ascii="標楷體"/>
                <w:sz w:val="22"/>
                <w:szCs w:val="22"/>
              </w:rPr>
            </w:pPr>
          </w:p>
        </w:tc>
        <w:tc>
          <w:tcPr>
            <w:tcW w:w="427" w:type="pct"/>
            <w:vAlign w:val="center"/>
          </w:tcPr>
          <w:p w:rsidR="00A934E1" w:rsidRPr="00C138D7" w:rsidRDefault="00A934E1" w:rsidP="00C138D7">
            <w:pPr>
              <w:spacing w:line="320" w:lineRule="exact"/>
              <w:jc w:val="center"/>
              <w:rPr>
                <w:rFonts w:ascii="標楷體"/>
                <w:sz w:val="22"/>
                <w:szCs w:val="22"/>
              </w:rPr>
            </w:pPr>
          </w:p>
        </w:tc>
        <w:tc>
          <w:tcPr>
            <w:tcW w:w="435" w:type="pct"/>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569" w:type="pct"/>
            <w:vAlign w:val="center"/>
          </w:tcPr>
          <w:p w:rsidR="00A934E1" w:rsidRPr="00C138D7" w:rsidRDefault="00A934E1" w:rsidP="00C138D7">
            <w:pPr>
              <w:spacing w:line="320" w:lineRule="exact"/>
              <w:ind w:left="567"/>
              <w:jc w:val="center"/>
              <w:rPr>
                <w:rFonts w:ascii="標楷體"/>
                <w:sz w:val="22"/>
                <w:szCs w:val="22"/>
              </w:rPr>
            </w:pPr>
          </w:p>
        </w:tc>
      </w:tr>
      <w:tr w:rsidR="00A934E1" w:rsidRPr="00C138D7" w:rsidTr="00C138D7">
        <w:trPr>
          <w:cantSplit/>
          <w:trHeight w:val="420"/>
          <w:jc w:val="center"/>
        </w:trPr>
        <w:tc>
          <w:tcPr>
            <w:tcW w:w="286" w:type="pct"/>
            <w:vMerge/>
            <w:vAlign w:val="center"/>
          </w:tcPr>
          <w:p w:rsidR="00A934E1" w:rsidRPr="00C138D7" w:rsidRDefault="00A934E1" w:rsidP="00C138D7">
            <w:pPr>
              <w:spacing w:line="320" w:lineRule="exact"/>
              <w:ind w:left="567"/>
              <w:jc w:val="center"/>
              <w:rPr>
                <w:rFonts w:ascii="標楷體"/>
                <w:sz w:val="22"/>
                <w:szCs w:val="22"/>
              </w:rPr>
            </w:pPr>
          </w:p>
        </w:tc>
        <w:tc>
          <w:tcPr>
            <w:tcW w:w="1000" w:type="pct"/>
            <w:vAlign w:val="center"/>
          </w:tcPr>
          <w:p w:rsidR="00A934E1" w:rsidRPr="00C138D7" w:rsidRDefault="00A934E1" w:rsidP="00C138D7">
            <w:pPr>
              <w:spacing w:line="320" w:lineRule="exact"/>
              <w:ind w:left="567"/>
              <w:jc w:val="center"/>
              <w:rPr>
                <w:rFonts w:ascii="標楷體"/>
                <w:sz w:val="22"/>
                <w:szCs w:val="22"/>
              </w:rPr>
            </w:pPr>
          </w:p>
        </w:tc>
        <w:tc>
          <w:tcPr>
            <w:tcW w:w="286" w:type="pct"/>
            <w:vAlign w:val="center"/>
          </w:tcPr>
          <w:p w:rsidR="00A934E1" w:rsidRPr="00C138D7" w:rsidRDefault="00A934E1" w:rsidP="00C138D7">
            <w:pPr>
              <w:spacing w:line="320" w:lineRule="exact"/>
              <w:jc w:val="center"/>
              <w:rPr>
                <w:rFonts w:ascii="標楷體"/>
                <w:sz w:val="22"/>
                <w:szCs w:val="22"/>
              </w:rPr>
            </w:pPr>
          </w:p>
        </w:tc>
        <w:tc>
          <w:tcPr>
            <w:tcW w:w="427" w:type="pct"/>
            <w:vAlign w:val="center"/>
          </w:tcPr>
          <w:p w:rsidR="00A934E1" w:rsidRPr="00C138D7" w:rsidRDefault="00A934E1" w:rsidP="00C138D7">
            <w:pPr>
              <w:spacing w:line="320" w:lineRule="exact"/>
              <w:jc w:val="center"/>
              <w:rPr>
                <w:rFonts w:ascii="標楷體"/>
                <w:sz w:val="22"/>
                <w:szCs w:val="22"/>
              </w:rPr>
            </w:pPr>
          </w:p>
        </w:tc>
        <w:tc>
          <w:tcPr>
            <w:tcW w:w="435" w:type="pct"/>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569" w:type="pct"/>
            <w:vAlign w:val="center"/>
          </w:tcPr>
          <w:p w:rsidR="00A934E1" w:rsidRPr="00C138D7" w:rsidRDefault="00A934E1" w:rsidP="00C138D7">
            <w:pPr>
              <w:spacing w:line="320" w:lineRule="exact"/>
              <w:ind w:left="567"/>
              <w:jc w:val="center"/>
              <w:rPr>
                <w:rFonts w:ascii="標楷體"/>
                <w:sz w:val="22"/>
                <w:szCs w:val="22"/>
              </w:rPr>
            </w:pPr>
          </w:p>
        </w:tc>
      </w:tr>
      <w:tr w:rsidR="00A934E1" w:rsidRPr="00C138D7" w:rsidTr="00C138D7">
        <w:trPr>
          <w:cantSplit/>
          <w:trHeight w:val="284"/>
          <w:jc w:val="center"/>
        </w:trPr>
        <w:tc>
          <w:tcPr>
            <w:tcW w:w="286" w:type="pct"/>
            <w:vMerge w:val="restart"/>
            <w:vAlign w:val="center"/>
          </w:tcPr>
          <w:p w:rsidR="00A934E1" w:rsidRPr="00C138D7" w:rsidRDefault="00A934E1" w:rsidP="00C138D7">
            <w:pPr>
              <w:spacing w:line="320" w:lineRule="exact"/>
              <w:ind w:left="6"/>
              <w:jc w:val="center"/>
              <w:rPr>
                <w:rFonts w:ascii="標楷體"/>
                <w:sz w:val="22"/>
                <w:szCs w:val="22"/>
              </w:rPr>
            </w:pPr>
            <w:r w:rsidRPr="00C138D7">
              <w:rPr>
                <w:rFonts w:ascii="標楷體" w:hint="eastAsia"/>
                <w:sz w:val="22"/>
                <w:szCs w:val="22"/>
              </w:rPr>
              <w:t>土地改良物</w:t>
            </w:r>
          </w:p>
        </w:tc>
        <w:tc>
          <w:tcPr>
            <w:tcW w:w="1000" w:type="pct"/>
            <w:vAlign w:val="center"/>
          </w:tcPr>
          <w:p w:rsidR="00A934E1" w:rsidRPr="00C138D7" w:rsidRDefault="00A934E1" w:rsidP="00C138D7">
            <w:pPr>
              <w:spacing w:line="320" w:lineRule="exact"/>
              <w:ind w:left="567"/>
              <w:jc w:val="center"/>
              <w:rPr>
                <w:rFonts w:ascii="標楷體"/>
                <w:sz w:val="22"/>
                <w:szCs w:val="22"/>
              </w:rPr>
            </w:pPr>
          </w:p>
        </w:tc>
        <w:tc>
          <w:tcPr>
            <w:tcW w:w="286" w:type="pct"/>
            <w:vAlign w:val="center"/>
          </w:tcPr>
          <w:p w:rsidR="00A934E1" w:rsidRPr="00C138D7" w:rsidRDefault="00A934E1" w:rsidP="00C138D7">
            <w:pPr>
              <w:spacing w:line="320" w:lineRule="exact"/>
              <w:jc w:val="center"/>
              <w:rPr>
                <w:rFonts w:ascii="標楷體"/>
                <w:sz w:val="22"/>
                <w:szCs w:val="22"/>
              </w:rPr>
            </w:pPr>
          </w:p>
        </w:tc>
        <w:tc>
          <w:tcPr>
            <w:tcW w:w="427" w:type="pct"/>
            <w:vAlign w:val="center"/>
          </w:tcPr>
          <w:p w:rsidR="00A934E1" w:rsidRPr="00C138D7" w:rsidRDefault="00A934E1" w:rsidP="00C138D7">
            <w:pPr>
              <w:spacing w:line="320" w:lineRule="exact"/>
              <w:jc w:val="center"/>
              <w:rPr>
                <w:rFonts w:ascii="標楷體"/>
                <w:sz w:val="22"/>
                <w:szCs w:val="22"/>
              </w:rPr>
            </w:pPr>
          </w:p>
        </w:tc>
        <w:tc>
          <w:tcPr>
            <w:tcW w:w="435" w:type="pct"/>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569" w:type="pct"/>
            <w:vAlign w:val="center"/>
          </w:tcPr>
          <w:p w:rsidR="00A934E1" w:rsidRPr="00C138D7" w:rsidRDefault="00A934E1" w:rsidP="00C138D7">
            <w:pPr>
              <w:spacing w:line="320" w:lineRule="exact"/>
              <w:ind w:left="567"/>
              <w:jc w:val="center"/>
              <w:rPr>
                <w:rFonts w:ascii="標楷體"/>
                <w:sz w:val="22"/>
                <w:szCs w:val="22"/>
              </w:rPr>
            </w:pPr>
          </w:p>
        </w:tc>
      </w:tr>
      <w:tr w:rsidR="00A934E1" w:rsidRPr="00C138D7" w:rsidTr="00C138D7">
        <w:trPr>
          <w:cantSplit/>
          <w:trHeight w:val="284"/>
          <w:jc w:val="center"/>
        </w:trPr>
        <w:tc>
          <w:tcPr>
            <w:tcW w:w="286" w:type="pct"/>
            <w:vMerge/>
            <w:vAlign w:val="center"/>
          </w:tcPr>
          <w:p w:rsidR="00A934E1" w:rsidRPr="00C138D7" w:rsidRDefault="00A934E1" w:rsidP="00C138D7">
            <w:pPr>
              <w:spacing w:line="320" w:lineRule="exact"/>
              <w:ind w:left="567"/>
              <w:jc w:val="center"/>
              <w:rPr>
                <w:rFonts w:ascii="標楷體"/>
                <w:sz w:val="22"/>
                <w:szCs w:val="22"/>
              </w:rPr>
            </w:pPr>
          </w:p>
        </w:tc>
        <w:tc>
          <w:tcPr>
            <w:tcW w:w="1000" w:type="pct"/>
            <w:vAlign w:val="center"/>
          </w:tcPr>
          <w:p w:rsidR="00A934E1" w:rsidRPr="00C138D7" w:rsidRDefault="00A934E1" w:rsidP="00C138D7">
            <w:pPr>
              <w:spacing w:line="320" w:lineRule="exact"/>
              <w:ind w:left="567"/>
              <w:jc w:val="center"/>
              <w:rPr>
                <w:rFonts w:ascii="標楷體"/>
                <w:sz w:val="22"/>
                <w:szCs w:val="22"/>
              </w:rPr>
            </w:pPr>
          </w:p>
        </w:tc>
        <w:tc>
          <w:tcPr>
            <w:tcW w:w="286" w:type="pct"/>
            <w:vAlign w:val="center"/>
          </w:tcPr>
          <w:p w:rsidR="00A934E1" w:rsidRPr="00C138D7" w:rsidRDefault="00A934E1" w:rsidP="00C138D7">
            <w:pPr>
              <w:spacing w:line="320" w:lineRule="exact"/>
              <w:jc w:val="center"/>
              <w:rPr>
                <w:rFonts w:ascii="標楷體"/>
                <w:sz w:val="22"/>
                <w:szCs w:val="22"/>
              </w:rPr>
            </w:pPr>
          </w:p>
        </w:tc>
        <w:tc>
          <w:tcPr>
            <w:tcW w:w="427" w:type="pct"/>
            <w:vAlign w:val="center"/>
          </w:tcPr>
          <w:p w:rsidR="00A934E1" w:rsidRPr="00C138D7" w:rsidRDefault="00A934E1" w:rsidP="00C138D7">
            <w:pPr>
              <w:spacing w:line="320" w:lineRule="exact"/>
              <w:jc w:val="center"/>
              <w:rPr>
                <w:rFonts w:ascii="標楷體"/>
                <w:sz w:val="22"/>
                <w:szCs w:val="22"/>
              </w:rPr>
            </w:pPr>
          </w:p>
        </w:tc>
        <w:tc>
          <w:tcPr>
            <w:tcW w:w="435" w:type="pct"/>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569" w:type="pct"/>
            <w:vAlign w:val="center"/>
          </w:tcPr>
          <w:p w:rsidR="00A934E1" w:rsidRPr="00C138D7" w:rsidRDefault="00A934E1" w:rsidP="00C138D7">
            <w:pPr>
              <w:spacing w:line="320" w:lineRule="exact"/>
              <w:ind w:left="567"/>
              <w:jc w:val="center"/>
              <w:rPr>
                <w:rFonts w:ascii="標楷體"/>
                <w:sz w:val="22"/>
                <w:szCs w:val="22"/>
              </w:rPr>
            </w:pPr>
          </w:p>
        </w:tc>
      </w:tr>
      <w:tr w:rsidR="00A934E1" w:rsidRPr="00C138D7" w:rsidTr="00C138D7">
        <w:trPr>
          <w:cantSplit/>
          <w:trHeight w:val="284"/>
          <w:jc w:val="center"/>
        </w:trPr>
        <w:tc>
          <w:tcPr>
            <w:tcW w:w="286" w:type="pct"/>
            <w:vMerge/>
            <w:vAlign w:val="center"/>
          </w:tcPr>
          <w:p w:rsidR="00A934E1" w:rsidRPr="00C138D7" w:rsidRDefault="00A934E1" w:rsidP="00C138D7">
            <w:pPr>
              <w:spacing w:line="320" w:lineRule="exact"/>
              <w:ind w:left="567"/>
              <w:jc w:val="center"/>
              <w:rPr>
                <w:rFonts w:ascii="標楷體"/>
                <w:sz w:val="22"/>
                <w:szCs w:val="22"/>
              </w:rPr>
            </w:pPr>
          </w:p>
        </w:tc>
        <w:tc>
          <w:tcPr>
            <w:tcW w:w="1000" w:type="pct"/>
            <w:vAlign w:val="center"/>
          </w:tcPr>
          <w:p w:rsidR="00A934E1" w:rsidRPr="00C138D7" w:rsidRDefault="00A934E1" w:rsidP="00C138D7">
            <w:pPr>
              <w:spacing w:line="320" w:lineRule="exact"/>
              <w:ind w:left="567"/>
              <w:jc w:val="center"/>
              <w:rPr>
                <w:rFonts w:ascii="標楷體"/>
                <w:sz w:val="22"/>
                <w:szCs w:val="22"/>
              </w:rPr>
            </w:pPr>
          </w:p>
        </w:tc>
        <w:tc>
          <w:tcPr>
            <w:tcW w:w="286" w:type="pct"/>
            <w:vAlign w:val="center"/>
          </w:tcPr>
          <w:p w:rsidR="00A934E1" w:rsidRPr="00C138D7" w:rsidRDefault="00A934E1" w:rsidP="00C138D7">
            <w:pPr>
              <w:spacing w:line="320" w:lineRule="exact"/>
              <w:jc w:val="center"/>
              <w:rPr>
                <w:rFonts w:ascii="標楷體"/>
                <w:sz w:val="22"/>
                <w:szCs w:val="22"/>
              </w:rPr>
            </w:pPr>
          </w:p>
        </w:tc>
        <w:tc>
          <w:tcPr>
            <w:tcW w:w="427" w:type="pct"/>
            <w:vAlign w:val="center"/>
          </w:tcPr>
          <w:p w:rsidR="00A934E1" w:rsidRPr="00C138D7" w:rsidRDefault="00A934E1" w:rsidP="00C138D7">
            <w:pPr>
              <w:spacing w:line="320" w:lineRule="exact"/>
              <w:jc w:val="center"/>
              <w:rPr>
                <w:rFonts w:ascii="標楷體"/>
                <w:sz w:val="22"/>
                <w:szCs w:val="22"/>
              </w:rPr>
            </w:pPr>
          </w:p>
        </w:tc>
        <w:tc>
          <w:tcPr>
            <w:tcW w:w="435" w:type="pct"/>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569" w:type="pct"/>
            <w:vAlign w:val="center"/>
          </w:tcPr>
          <w:p w:rsidR="00A934E1" w:rsidRPr="00C138D7" w:rsidRDefault="00A934E1" w:rsidP="00C138D7">
            <w:pPr>
              <w:spacing w:line="320" w:lineRule="exact"/>
              <w:ind w:left="567"/>
              <w:jc w:val="center"/>
              <w:rPr>
                <w:rFonts w:ascii="標楷體"/>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rFonts w:ascii="標楷體"/>
                <w:sz w:val="22"/>
                <w:szCs w:val="22"/>
              </w:rPr>
            </w:pPr>
          </w:p>
        </w:tc>
        <w:tc>
          <w:tcPr>
            <w:tcW w:w="1000" w:type="pct"/>
            <w:vAlign w:val="center"/>
          </w:tcPr>
          <w:p w:rsidR="00A934E1" w:rsidRPr="00C138D7" w:rsidRDefault="00A934E1" w:rsidP="00C138D7">
            <w:pPr>
              <w:spacing w:line="320" w:lineRule="exact"/>
              <w:ind w:left="567"/>
              <w:jc w:val="center"/>
              <w:rPr>
                <w:rFonts w:ascii="標楷體"/>
                <w:sz w:val="22"/>
                <w:szCs w:val="22"/>
              </w:rPr>
            </w:pPr>
          </w:p>
        </w:tc>
        <w:tc>
          <w:tcPr>
            <w:tcW w:w="286" w:type="pct"/>
            <w:vAlign w:val="center"/>
          </w:tcPr>
          <w:p w:rsidR="00A934E1" w:rsidRPr="00C138D7" w:rsidRDefault="00A934E1" w:rsidP="00C138D7">
            <w:pPr>
              <w:spacing w:line="320" w:lineRule="exact"/>
              <w:jc w:val="center"/>
              <w:rPr>
                <w:rFonts w:ascii="標楷體"/>
                <w:sz w:val="22"/>
                <w:szCs w:val="22"/>
              </w:rPr>
            </w:pPr>
          </w:p>
        </w:tc>
        <w:tc>
          <w:tcPr>
            <w:tcW w:w="427" w:type="pct"/>
            <w:vAlign w:val="center"/>
          </w:tcPr>
          <w:p w:rsidR="00A934E1" w:rsidRPr="00C138D7" w:rsidRDefault="00A934E1" w:rsidP="00C138D7">
            <w:pPr>
              <w:spacing w:line="320" w:lineRule="exact"/>
              <w:jc w:val="center"/>
              <w:rPr>
                <w:rFonts w:ascii="標楷體"/>
                <w:sz w:val="22"/>
                <w:szCs w:val="22"/>
              </w:rPr>
            </w:pPr>
          </w:p>
        </w:tc>
        <w:tc>
          <w:tcPr>
            <w:tcW w:w="435" w:type="pct"/>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569" w:type="pct"/>
            <w:vAlign w:val="center"/>
          </w:tcPr>
          <w:p w:rsidR="00A934E1" w:rsidRPr="00C138D7" w:rsidRDefault="00A934E1" w:rsidP="00C138D7">
            <w:pPr>
              <w:spacing w:line="320" w:lineRule="exact"/>
              <w:ind w:left="567"/>
              <w:jc w:val="center"/>
              <w:rPr>
                <w:rFonts w:ascii="標楷體"/>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rFonts w:ascii="標楷體"/>
                <w:sz w:val="22"/>
                <w:szCs w:val="22"/>
              </w:rPr>
            </w:pPr>
          </w:p>
        </w:tc>
        <w:tc>
          <w:tcPr>
            <w:tcW w:w="1000" w:type="pct"/>
            <w:vAlign w:val="center"/>
          </w:tcPr>
          <w:p w:rsidR="00A934E1" w:rsidRPr="00C138D7" w:rsidRDefault="00A934E1" w:rsidP="00C138D7">
            <w:pPr>
              <w:spacing w:line="320" w:lineRule="exact"/>
              <w:ind w:left="567"/>
              <w:jc w:val="center"/>
              <w:rPr>
                <w:rFonts w:ascii="標楷體"/>
                <w:sz w:val="22"/>
                <w:szCs w:val="22"/>
              </w:rPr>
            </w:pPr>
          </w:p>
        </w:tc>
        <w:tc>
          <w:tcPr>
            <w:tcW w:w="286" w:type="pct"/>
            <w:vAlign w:val="center"/>
          </w:tcPr>
          <w:p w:rsidR="00A934E1" w:rsidRPr="00C138D7" w:rsidRDefault="00A934E1" w:rsidP="00C138D7">
            <w:pPr>
              <w:spacing w:line="320" w:lineRule="exact"/>
              <w:jc w:val="center"/>
              <w:rPr>
                <w:rFonts w:ascii="標楷體"/>
                <w:sz w:val="22"/>
                <w:szCs w:val="22"/>
              </w:rPr>
            </w:pPr>
          </w:p>
        </w:tc>
        <w:tc>
          <w:tcPr>
            <w:tcW w:w="427" w:type="pct"/>
            <w:vAlign w:val="center"/>
          </w:tcPr>
          <w:p w:rsidR="00A934E1" w:rsidRPr="00C138D7" w:rsidRDefault="00A934E1" w:rsidP="00C138D7">
            <w:pPr>
              <w:spacing w:line="320" w:lineRule="exact"/>
              <w:jc w:val="center"/>
              <w:rPr>
                <w:rFonts w:ascii="標楷體"/>
                <w:sz w:val="22"/>
                <w:szCs w:val="22"/>
              </w:rPr>
            </w:pPr>
          </w:p>
        </w:tc>
        <w:tc>
          <w:tcPr>
            <w:tcW w:w="435" w:type="pct"/>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569" w:type="pct"/>
            <w:vAlign w:val="center"/>
          </w:tcPr>
          <w:p w:rsidR="00A934E1" w:rsidRPr="00C138D7" w:rsidRDefault="00A934E1" w:rsidP="00C138D7">
            <w:pPr>
              <w:spacing w:line="320" w:lineRule="exact"/>
              <w:ind w:left="567"/>
              <w:jc w:val="center"/>
              <w:rPr>
                <w:rFonts w:ascii="標楷體"/>
                <w:sz w:val="22"/>
                <w:szCs w:val="22"/>
              </w:rPr>
            </w:pPr>
          </w:p>
        </w:tc>
      </w:tr>
      <w:tr w:rsidR="00A934E1" w:rsidRPr="00C138D7" w:rsidTr="00C138D7">
        <w:trPr>
          <w:cantSplit/>
          <w:trHeight w:val="213"/>
          <w:jc w:val="center"/>
        </w:trPr>
        <w:tc>
          <w:tcPr>
            <w:tcW w:w="286" w:type="pct"/>
            <w:vMerge w:val="restart"/>
            <w:vAlign w:val="center"/>
          </w:tcPr>
          <w:p w:rsidR="00A934E1" w:rsidRPr="00C138D7" w:rsidRDefault="00A934E1" w:rsidP="00C138D7">
            <w:pPr>
              <w:spacing w:line="320" w:lineRule="exact"/>
              <w:ind w:left="6"/>
              <w:jc w:val="center"/>
              <w:rPr>
                <w:rFonts w:ascii="標楷體"/>
                <w:sz w:val="22"/>
                <w:szCs w:val="22"/>
              </w:rPr>
            </w:pPr>
            <w:r w:rsidRPr="00C138D7">
              <w:rPr>
                <w:rFonts w:ascii="標楷體" w:hint="eastAsia"/>
                <w:sz w:val="22"/>
                <w:szCs w:val="22"/>
              </w:rPr>
              <w:t>房屋及建築</w:t>
            </w:r>
          </w:p>
        </w:tc>
        <w:tc>
          <w:tcPr>
            <w:tcW w:w="1000" w:type="pct"/>
            <w:vAlign w:val="center"/>
          </w:tcPr>
          <w:p w:rsidR="00A934E1" w:rsidRPr="00C138D7" w:rsidRDefault="00A934E1" w:rsidP="00C138D7">
            <w:pPr>
              <w:spacing w:line="320" w:lineRule="exact"/>
              <w:ind w:left="567"/>
              <w:jc w:val="center"/>
              <w:rPr>
                <w:rFonts w:ascii="標楷體"/>
                <w:sz w:val="22"/>
                <w:szCs w:val="22"/>
              </w:rPr>
            </w:pPr>
          </w:p>
        </w:tc>
        <w:tc>
          <w:tcPr>
            <w:tcW w:w="286" w:type="pct"/>
            <w:vAlign w:val="center"/>
          </w:tcPr>
          <w:p w:rsidR="00A934E1" w:rsidRPr="00C138D7" w:rsidRDefault="00A934E1" w:rsidP="00C138D7">
            <w:pPr>
              <w:spacing w:line="320" w:lineRule="exact"/>
              <w:jc w:val="center"/>
              <w:rPr>
                <w:rFonts w:ascii="標楷體"/>
                <w:sz w:val="22"/>
                <w:szCs w:val="22"/>
              </w:rPr>
            </w:pPr>
          </w:p>
        </w:tc>
        <w:tc>
          <w:tcPr>
            <w:tcW w:w="427" w:type="pct"/>
            <w:vAlign w:val="center"/>
          </w:tcPr>
          <w:p w:rsidR="00A934E1" w:rsidRPr="00C138D7" w:rsidRDefault="00A934E1" w:rsidP="00C138D7">
            <w:pPr>
              <w:spacing w:line="320" w:lineRule="exact"/>
              <w:jc w:val="center"/>
              <w:rPr>
                <w:rFonts w:ascii="標楷體"/>
                <w:sz w:val="22"/>
                <w:szCs w:val="22"/>
              </w:rPr>
            </w:pPr>
          </w:p>
        </w:tc>
        <w:tc>
          <w:tcPr>
            <w:tcW w:w="435" w:type="pct"/>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569" w:type="pct"/>
            <w:vAlign w:val="center"/>
          </w:tcPr>
          <w:p w:rsidR="00A934E1" w:rsidRPr="00C138D7" w:rsidRDefault="00A934E1" w:rsidP="00C138D7">
            <w:pPr>
              <w:spacing w:line="320" w:lineRule="exact"/>
              <w:ind w:left="567"/>
              <w:jc w:val="center"/>
              <w:rPr>
                <w:rFonts w:ascii="標楷體"/>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rFonts w:ascii="標楷體"/>
                <w:sz w:val="22"/>
                <w:szCs w:val="22"/>
              </w:rPr>
            </w:pPr>
          </w:p>
        </w:tc>
        <w:tc>
          <w:tcPr>
            <w:tcW w:w="1000" w:type="pct"/>
            <w:vAlign w:val="center"/>
          </w:tcPr>
          <w:p w:rsidR="00A934E1" w:rsidRPr="00C138D7" w:rsidRDefault="00A934E1" w:rsidP="00C138D7">
            <w:pPr>
              <w:spacing w:line="320" w:lineRule="exact"/>
              <w:ind w:left="567"/>
              <w:jc w:val="center"/>
              <w:rPr>
                <w:rFonts w:ascii="標楷體"/>
                <w:sz w:val="22"/>
                <w:szCs w:val="22"/>
              </w:rPr>
            </w:pPr>
          </w:p>
        </w:tc>
        <w:tc>
          <w:tcPr>
            <w:tcW w:w="286" w:type="pct"/>
            <w:vAlign w:val="center"/>
          </w:tcPr>
          <w:p w:rsidR="00A934E1" w:rsidRPr="00C138D7" w:rsidRDefault="00A934E1" w:rsidP="00C138D7">
            <w:pPr>
              <w:spacing w:line="320" w:lineRule="exact"/>
              <w:jc w:val="center"/>
              <w:rPr>
                <w:rFonts w:ascii="標楷體"/>
                <w:sz w:val="22"/>
                <w:szCs w:val="22"/>
              </w:rPr>
            </w:pPr>
          </w:p>
        </w:tc>
        <w:tc>
          <w:tcPr>
            <w:tcW w:w="427" w:type="pct"/>
            <w:vAlign w:val="center"/>
          </w:tcPr>
          <w:p w:rsidR="00A934E1" w:rsidRPr="00C138D7" w:rsidRDefault="00A934E1" w:rsidP="00C138D7">
            <w:pPr>
              <w:spacing w:line="320" w:lineRule="exact"/>
              <w:jc w:val="center"/>
              <w:rPr>
                <w:rFonts w:ascii="標楷體"/>
                <w:sz w:val="22"/>
                <w:szCs w:val="22"/>
              </w:rPr>
            </w:pPr>
          </w:p>
        </w:tc>
        <w:tc>
          <w:tcPr>
            <w:tcW w:w="435" w:type="pct"/>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569" w:type="pct"/>
            <w:vAlign w:val="center"/>
          </w:tcPr>
          <w:p w:rsidR="00A934E1" w:rsidRPr="00C138D7" w:rsidRDefault="00A934E1" w:rsidP="00C138D7">
            <w:pPr>
              <w:spacing w:line="320" w:lineRule="exact"/>
              <w:ind w:left="567"/>
              <w:jc w:val="center"/>
              <w:rPr>
                <w:rFonts w:ascii="標楷體"/>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rFonts w:ascii="標楷體"/>
                <w:sz w:val="22"/>
                <w:szCs w:val="22"/>
              </w:rPr>
            </w:pPr>
          </w:p>
        </w:tc>
        <w:tc>
          <w:tcPr>
            <w:tcW w:w="1000" w:type="pct"/>
            <w:vAlign w:val="center"/>
          </w:tcPr>
          <w:p w:rsidR="00A934E1" w:rsidRPr="00C138D7" w:rsidRDefault="00A934E1" w:rsidP="00C138D7">
            <w:pPr>
              <w:spacing w:line="320" w:lineRule="exact"/>
              <w:ind w:left="567"/>
              <w:jc w:val="center"/>
              <w:rPr>
                <w:rFonts w:ascii="標楷體"/>
                <w:sz w:val="22"/>
                <w:szCs w:val="22"/>
              </w:rPr>
            </w:pPr>
          </w:p>
        </w:tc>
        <w:tc>
          <w:tcPr>
            <w:tcW w:w="286" w:type="pct"/>
            <w:vAlign w:val="center"/>
          </w:tcPr>
          <w:p w:rsidR="00A934E1" w:rsidRPr="00C138D7" w:rsidRDefault="00A934E1" w:rsidP="00C138D7">
            <w:pPr>
              <w:spacing w:line="320" w:lineRule="exact"/>
              <w:jc w:val="center"/>
              <w:rPr>
                <w:rFonts w:ascii="標楷體"/>
                <w:sz w:val="22"/>
                <w:szCs w:val="22"/>
              </w:rPr>
            </w:pPr>
          </w:p>
        </w:tc>
        <w:tc>
          <w:tcPr>
            <w:tcW w:w="427" w:type="pct"/>
            <w:vAlign w:val="center"/>
          </w:tcPr>
          <w:p w:rsidR="00A934E1" w:rsidRPr="00C138D7" w:rsidRDefault="00A934E1" w:rsidP="00C138D7">
            <w:pPr>
              <w:spacing w:line="320" w:lineRule="exact"/>
              <w:jc w:val="center"/>
              <w:rPr>
                <w:rFonts w:ascii="標楷體"/>
                <w:sz w:val="22"/>
                <w:szCs w:val="22"/>
              </w:rPr>
            </w:pPr>
          </w:p>
        </w:tc>
        <w:tc>
          <w:tcPr>
            <w:tcW w:w="435" w:type="pct"/>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569" w:type="pct"/>
            <w:vAlign w:val="center"/>
          </w:tcPr>
          <w:p w:rsidR="00A934E1" w:rsidRPr="00C138D7" w:rsidRDefault="00A934E1" w:rsidP="00C138D7">
            <w:pPr>
              <w:spacing w:line="320" w:lineRule="exact"/>
              <w:ind w:left="567"/>
              <w:jc w:val="center"/>
              <w:rPr>
                <w:rFonts w:ascii="標楷體"/>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rFonts w:ascii="標楷體"/>
                <w:sz w:val="22"/>
                <w:szCs w:val="22"/>
              </w:rPr>
            </w:pPr>
          </w:p>
        </w:tc>
        <w:tc>
          <w:tcPr>
            <w:tcW w:w="1000" w:type="pct"/>
            <w:vAlign w:val="center"/>
          </w:tcPr>
          <w:p w:rsidR="00A934E1" w:rsidRPr="00C138D7" w:rsidRDefault="00A934E1" w:rsidP="00C138D7">
            <w:pPr>
              <w:spacing w:line="320" w:lineRule="exact"/>
              <w:ind w:left="567"/>
              <w:jc w:val="center"/>
              <w:rPr>
                <w:rFonts w:ascii="標楷體"/>
                <w:sz w:val="22"/>
                <w:szCs w:val="22"/>
              </w:rPr>
            </w:pPr>
          </w:p>
        </w:tc>
        <w:tc>
          <w:tcPr>
            <w:tcW w:w="286" w:type="pct"/>
            <w:vAlign w:val="center"/>
          </w:tcPr>
          <w:p w:rsidR="00A934E1" w:rsidRPr="00C138D7" w:rsidRDefault="00A934E1" w:rsidP="00C138D7">
            <w:pPr>
              <w:spacing w:line="320" w:lineRule="exact"/>
              <w:jc w:val="center"/>
              <w:rPr>
                <w:rFonts w:ascii="標楷體"/>
                <w:sz w:val="22"/>
                <w:szCs w:val="22"/>
              </w:rPr>
            </w:pPr>
          </w:p>
        </w:tc>
        <w:tc>
          <w:tcPr>
            <w:tcW w:w="427" w:type="pct"/>
            <w:vAlign w:val="center"/>
          </w:tcPr>
          <w:p w:rsidR="00A934E1" w:rsidRPr="00C138D7" w:rsidRDefault="00A934E1" w:rsidP="00C138D7">
            <w:pPr>
              <w:spacing w:line="320" w:lineRule="exact"/>
              <w:jc w:val="center"/>
              <w:rPr>
                <w:rFonts w:ascii="標楷體"/>
                <w:sz w:val="22"/>
                <w:szCs w:val="22"/>
              </w:rPr>
            </w:pPr>
          </w:p>
        </w:tc>
        <w:tc>
          <w:tcPr>
            <w:tcW w:w="435" w:type="pct"/>
            <w:vAlign w:val="center"/>
          </w:tcPr>
          <w:p w:rsidR="00A934E1" w:rsidRPr="00C138D7" w:rsidRDefault="00A934E1" w:rsidP="00C138D7">
            <w:pPr>
              <w:spacing w:line="320" w:lineRule="exact"/>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499" w:type="pct"/>
            <w:vAlign w:val="center"/>
          </w:tcPr>
          <w:p w:rsidR="00A934E1" w:rsidRPr="00C138D7" w:rsidRDefault="00A934E1" w:rsidP="00C138D7">
            <w:pPr>
              <w:spacing w:line="320" w:lineRule="exact"/>
              <w:ind w:left="567"/>
              <w:jc w:val="center"/>
              <w:rPr>
                <w:rFonts w:ascii="標楷體"/>
                <w:sz w:val="22"/>
                <w:szCs w:val="22"/>
              </w:rPr>
            </w:pPr>
          </w:p>
        </w:tc>
        <w:tc>
          <w:tcPr>
            <w:tcW w:w="500" w:type="pct"/>
            <w:vAlign w:val="center"/>
          </w:tcPr>
          <w:p w:rsidR="00A934E1" w:rsidRPr="00C138D7" w:rsidRDefault="00A934E1" w:rsidP="00C138D7">
            <w:pPr>
              <w:spacing w:line="320" w:lineRule="exact"/>
              <w:ind w:left="567"/>
              <w:jc w:val="center"/>
              <w:rPr>
                <w:rFonts w:ascii="標楷體"/>
                <w:sz w:val="22"/>
                <w:szCs w:val="22"/>
              </w:rPr>
            </w:pPr>
          </w:p>
        </w:tc>
        <w:tc>
          <w:tcPr>
            <w:tcW w:w="569" w:type="pct"/>
            <w:vAlign w:val="center"/>
          </w:tcPr>
          <w:p w:rsidR="00A934E1" w:rsidRPr="00C138D7" w:rsidRDefault="00A934E1" w:rsidP="00C138D7">
            <w:pPr>
              <w:spacing w:line="320" w:lineRule="exact"/>
              <w:ind w:left="567"/>
              <w:jc w:val="center"/>
              <w:rPr>
                <w:rFonts w:ascii="標楷體"/>
                <w:sz w:val="22"/>
                <w:szCs w:val="22"/>
              </w:rPr>
            </w:pPr>
          </w:p>
        </w:tc>
      </w:tr>
      <w:tr w:rsidR="00A934E1" w:rsidRPr="00C138D7" w:rsidTr="00C138D7">
        <w:trPr>
          <w:cantSplit/>
          <w:trHeight w:val="213"/>
          <w:jc w:val="center"/>
        </w:trPr>
        <w:tc>
          <w:tcPr>
            <w:tcW w:w="286" w:type="pct"/>
            <w:vMerge w:val="restart"/>
            <w:vAlign w:val="center"/>
          </w:tcPr>
          <w:p w:rsidR="00A934E1" w:rsidRPr="00C138D7" w:rsidRDefault="00A934E1" w:rsidP="00C138D7">
            <w:pPr>
              <w:spacing w:line="320" w:lineRule="exact"/>
              <w:ind w:left="6"/>
              <w:jc w:val="center"/>
              <w:rPr>
                <w:sz w:val="22"/>
                <w:szCs w:val="22"/>
              </w:rPr>
            </w:pPr>
            <w:r w:rsidRPr="00C138D7">
              <w:rPr>
                <w:rFonts w:ascii="標楷體" w:hint="eastAsia"/>
                <w:sz w:val="22"/>
                <w:szCs w:val="22"/>
              </w:rPr>
              <w:t>機械及設備</w:t>
            </w: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sz w:val="22"/>
                <w:szCs w:val="22"/>
              </w:rPr>
            </w:pP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sz w:val="22"/>
                <w:szCs w:val="22"/>
              </w:rPr>
            </w:pP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sz w:val="22"/>
                <w:szCs w:val="22"/>
              </w:rPr>
            </w:pP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286" w:type="pct"/>
            <w:vMerge w:val="restart"/>
            <w:vAlign w:val="center"/>
          </w:tcPr>
          <w:p w:rsidR="00A934E1" w:rsidRPr="00C138D7" w:rsidRDefault="00A934E1" w:rsidP="00C138D7">
            <w:pPr>
              <w:spacing w:line="320" w:lineRule="exact"/>
              <w:ind w:left="6"/>
              <w:jc w:val="center"/>
              <w:rPr>
                <w:sz w:val="22"/>
                <w:szCs w:val="22"/>
              </w:rPr>
            </w:pPr>
            <w:r w:rsidRPr="00C138D7">
              <w:rPr>
                <w:rFonts w:hint="eastAsia"/>
                <w:sz w:val="22"/>
                <w:szCs w:val="22"/>
              </w:rPr>
              <w:t>交通及運輸設備</w:t>
            </w: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sz w:val="22"/>
                <w:szCs w:val="22"/>
              </w:rPr>
            </w:pP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sz w:val="22"/>
                <w:szCs w:val="22"/>
              </w:rPr>
            </w:pP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sz w:val="22"/>
                <w:szCs w:val="22"/>
              </w:rPr>
            </w:pP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286" w:type="pct"/>
            <w:vMerge w:val="restart"/>
            <w:textDirection w:val="tbRlV"/>
            <w:vAlign w:val="center"/>
          </w:tcPr>
          <w:p w:rsidR="00A934E1" w:rsidRPr="00C138D7" w:rsidRDefault="00A934E1" w:rsidP="00C138D7">
            <w:pPr>
              <w:spacing w:line="320" w:lineRule="exact"/>
              <w:jc w:val="center"/>
              <w:rPr>
                <w:sz w:val="22"/>
                <w:szCs w:val="22"/>
              </w:rPr>
            </w:pPr>
            <w:r w:rsidRPr="00C138D7">
              <w:rPr>
                <w:rFonts w:hint="eastAsia"/>
                <w:sz w:val="22"/>
                <w:szCs w:val="22"/>
              </w:rPr>
              <w:t>雜項設備</w:t>
            </w: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sz w:val="22"/>
                <w:szCs w:val="22"/>
              </w:rPr>
            </w:pP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sz w:val="22"/>
                <w:szCs w:val="22"/>
              </w:rPr>
            </w:pP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286" w:type="pct"/>
            <w:vMerge/>
            <w:vAlign w:val="center"/>
          </w:tcPr>
          <w:p w:rsidR="00A934E1" w:rsidRPr="00C138D7" w:rsidRDefault="00A934E1" w:rsidP="00C138D7">
            <w:pPr>
              <w:spacing w:line="320" w:lineRule="exact"/>
              <w:ind w:left="567"/>
              <w:jc w:val="center"/>
              <w:rPr>
                <w:sz w:val="22"/>
                <w:szCs w:val="22"/>
              </w:rPr>
            </w:pPr>
          </w:p>
        </w:tc>
        <w:tc>
          <w:tcPr>
            <w:tcW w:w="1000" w:type="pct"/>
            <w:vAlign w:val="center"/>
          </w:tcPr>
          <w:p w:rsidR="00A934E1" w:rsidRPr="00C138D7" w:rsidRDefault="00A934E1" w:rsidP="00C138D7">
            <w:pPr>
              <w:spacing w:line="320" w:lineRule="exact"/>
              <w:ind w:left="567"/>
              <w:jc w:val="center"/>
              <w:rPr>
                <w:sz w:val="22"/>
                <w:szCs w:val="22"/>
              </w:rPr>
            </w:pPr>
          </w:p>
        </w:tc>
        <w:tc>
          <w:tcPr>
            <w:tcW w:w="286" w:type="pct"/>
            <w:vAlign w:val="center"/>
          </w:tcPr>
          <w:p w:rsidR="00A934E1" w:rsidRPr="00C138D7" w:rsidRDefault="00A934E1" w:rsidP="00C138D7">
            <w:pPr>
              <w:spacing w:line="320" w:lineRule="exact"/>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1286" w:type="pct"/>
            <w:gridSpan w:val="2"/>
            <w:vAlign w:val="center"/>
          </w:tcPr>
          <w:p w:rsidR="00A934E1" w:rsidRPr="00C138D7" w:rsidRDefault="00A934E1" w:rsidP="00C138D7">
            <w:pPr>
              <w:spacing w:line="320" w:lineRule="exact"/>
              <w:ind w:left="6"/>
              <w:jc w:val="center"/>
              <w:rPr>
                <w:sz w:val="22"/>
                <w:szCs w:val="22"/>
              </w:rPr>
            </w:pPr>
            <w:r w:rsidRPr="00C138D7">
              <w:rPr>
                <w:rFonts w:hint="eastAsia"/>
                <w:sz w:val="22"/>
                <w:szCs w:val="22"/>
              </w:rPr>
              <w:t>固定資產投資合計</w:t>
            </w:r>
          </w:p>
        </w:tc>
        <w:tc>
          <w:tcPr>
            <w:tcW w:w="286" w:type="pct"/>
            <w:vAlign w:val="center"/>
          </w:tcPr>
          <w:p w:rsidR="00A934E1" w:rsidRPr="00C138D7" w:rsidRDefault="00A934E1" w:rsidP="00C138D7">
            <w:pPr>
              <w:spacing w:line="320" w:lineRule="exact"/>
              <w:ind w:left="567"/>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1286" w:type="pct"/>
            <w:gridSpan w:val="2"/>
            <w:vAlign w:val="center"/>
          </w:tcPr>
          <w:p w:rsidR="00A934E1" w:rsidRPr="00C138D7" w:rsidRDefault="00A934E1" w:rsidP="00C138D7">
            <w:pPr>
              <w:spacing w:line="320" w:lineRule="exact"/>
              <w:ind w:left="6"/>
              <w:jc w:val="center"/>
              <w:rPr>
                <w:sz w:val="22"/>
                <w:szCs w:val="22"/>
              </w:rPr>
            </w:pPr>
            <w:r w:rsidRPr="00C138D7">
              <w:rPr>
                <w:rFonts w:hint="eastAsia"/>
                <w:sz w:val="22"/>
                <w:szCs w:val="22"/>
              </w:rPr>
              <w:t>營運資金</w:t>
            </w:r>
          </w:p>
        </w:tc>
        <w:tc>
          <w:tcPr>
            <w:tcW w:w="286" w:type="pct"/>
            <w:vAlign w:val="center"/>
          </w:tcPr>
          <w:p w:rsidR="00A934E1" w:rsidRPr="00C138D7" w:rsidRDefault="00A934E1" w:rsidP="00C138D7">
            <w:pPr>
              <w:spacing w:line="320" w:lineRule="exact"/>
              <w:ind w:left="567"/>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r w:rsidR="00A934E1" w:rsidRPr="00C138D7" w:rsidTr="00C138D7">
        <w:trPr>
          <w:cantSplit/>
          <w:trHeight w:val="213"/>
          <w:jc w:val="center"/>
        </w:trPr>
        <w:tc>
          <w:tcPr>
            <w:tcW w:w="1286" w:type="pct"/>
            <w:gridSpan w:val="2"/>
            <w:vAlign w:val="center"/>
          </w:tcPr>
          <w:p w:rsidR="00A934E1" w:rsidRPr="00C138D7" w:rsidRDefault="00A934E1" w:rsidP="00C138D7">
            <w:pPr>
              <w:spacing w:line="320" w:lineRule="exact"/>
              <w:ind w:left="6"/>
              <w:jc w:val="center"/>
              <w:rPr>
                <w:sz w:val="22"/>
                <w:szCs w:val="22"/>
              </w:rPr>
            </w:pPr>
            <w:r w:rsidRPr="00C138D7">
              <w:rPr>
                <w:rFonts w:hint="eastAsia"/>
                <w:sz w:val="22"/>
                <w:szCs w:val="22"/>
              </w:rPr>
              <w:t>投資總額</w:t>
            </w:r>
          </w:p>
        </w:tc>
        <w:tc>
          <w:tcPr>
            <w:tcW w:w="286" w:type="pct"/>
            <w:vAlign w:val="center"/>
          </w:tcPr>
          <w:p w:rsidR="00A934E1" w:rsidRPr="00C138D7" w:rsidRDefault="00A934E1" w:rsidP="00C138D7">
            <w:pPr>
              <w:spacing w:line="320" w:lineRule="exact"/>
              <w:ind w:left="567"/>
              <w:jc w:val="center"/>
              <w:rPr>
                <w:sz w:val="22"/>
                <w:szCs w:val="22"/>
              </w:rPr>
            </w:pPr>
          </w:p>
        </w:tc>
        <w:tc>
          <w:tcPr>
            <w:tcW w:w="427" w:type="pct"/>
            <w:vAlign w:val="center"/>
          </w:tcPr>
          <w:p w:rsidR="00A934E1" w:rsidRPr="00C138D7" w:rsidRDefault="00A934E1" w:rsidP="00C138D7">
            <w:pPr>
              <w:spacing w:line="320" w:lineRule="exact"/>
              <w:jc w:val="center"/>
              <w:rPr>
                <w:sz w:val="22"/>
                <w:szCs w:val="22"/>
              </w:rPr>
            </w:pPr>
          </w:p>
        </w:tc>
        <w:tc>
          <w:tcPr>
            <w:tcW w:w="435" w:type="pct"/>
            <w:vAlign w:val="center"/>
          </w:tcPr>
          <w:p w:rsidR="00A934E1" w:rsidRPr="00C138D7" w:rsidRDefault="00A934E1" w:rsidP="00C138D7">
            <w:pPr>
              <w:spacing w:line="320" w:lineRule="exact"/>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499" w:type="pct"/>
            <w:vAlign w:val="center"/>
          </w:tcPr>
          <w:p w:rsidR="00A934E1" w:rsidRPr="00C138D7" w:rsidRDefault="00A934E1" w:rsidP="00C138D7">
            <w:pPr>
              <w:spacing w:line="320" w:lineRule="exact"/>
              <w:ind w:left="567"/>
              <w:jc w:val="center"/>
              <w:rPr>
                <w:sz w:val="22"/>
                <w:szCs w:val="22"/>
              </w:rPr>
            </w:pPr>
          </w:p>
        </w:tc>
        <w:tc>
          <w:tcPr>
            <w:tcW w:w="500" w:type="pct"/>
            <w:vAlign w:val="center"/>
          </w:tcPr>
          <w:p w:rsidR="00A934E1" w:rsidRPr="00C138D7" w:rsidRDefault="00A934E1" w:rsidP="00C138D7">
            <w:pPr>
              <w:spacing w:line="320" w:lineRule="exact"/>
              <w:ind w:left="567"/>
              <w:jc w:val="center"/>
              <w:rPr>
                <w:sz w:val="22"/>
                <w:szCs w:val="22"/>
              </w:rPr>
            </w:pPr>
          </w:p>
        </w:tc>
        <w:tc>
          <w:tcPr>
            <w:tcW w:w="569" w:type="pct"/>
            <w:vAlign w:val="center"/>
          </w:tcPr>
          <w:p w:rsidR="00A934E1" w:rsidRPr="00C138D7" w:rsidRDefault="00A934E1" w:rsidP="00C138D7">
            <w:pPr>
              <w:spacing w:line="320" w:lineRule="exact"/>
              <w:ind w:left="567"/>
              <w:jc w:val="center"/>
              <w:rPr>
                <w:sz w:val="22"/>
                <w:szCs w:val="22"/>
              </w:rPr>
            </w:pPr>
          </w:p>
        </w:tc>
      </w:tr>
    </w:tbl>
    <w:p w:rsidR="00A934E1" w:rsidRPr="00C138D7" w:rsidRDefault="00A934E1" w:rsidP="00C138D7">
      <w:proofErr w:type="gramStart"/>
      <w:r w:rsidRPr="00C138D7">
        <w:rPr>
          <w:rFonts w:hint="eastAsia"/>
        </w:rPr>
        <w:t>註</w:t>
      </w:r>
      <w:proofErr w:type="gramEnd"/>
      <w:r w:rsidRPr="00C138D7">
        <w:rPr>
          <w:rFonts w:hint="eastAsia"/>
        </w:rPr>
        <w:t>：本表中若有未盡適用之處，得以本表之架構進行調整並說明之。</w:t>
      </w:r>
    </w:p>
    <w:p w:rsidR="00A934E1" w:rsidRPr="00C138D7" w:rsidRDefault="00A934E1" w:rsidP="00C138D7">
      <w:bookmarkStart w:id="7" w:name="_Toc532637017"/>
      <w:r w:rsidRPr="00C138D7">
        <w:rPr>
          <w:rFonts w:hint="eastAsia"/>
          <w:u w:val="single"/>
        </w:rPr>
        <w:lastRenderedPageBreak/>
        <w:t>表</w:t>
      </w:r>
      <w:r w:rsidRPr="00C138D7">
        <w:rPr>
          <w:rFonts w:hint="eastAsia"/>
          <w:u w:val="single"/>
        </w:rPr>
        <w:t>8</w:t>
      </w:r>
      <w:r w:rsidRPr="00C138D7">
        <w:rPr>
          <w:rFonts w:hint="eastAsia"/>
        </w:rPr>
        <w:t xml:space="preserve">  </w:t>
      </w:r>
      <w:r w:rsidRPr="00C138D7">
        <w:rPr>
          <w:rFonts w:hint="eastAsia"/>
        </w:rPr>
        <w:t>營建成本預算表</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1"/>
        <w:gridCol w:w="2041"/>
        <w:gridCol w:w="2041"/>
        <w:gridCol w:w="2041"/>
      </w:tblGrid>
      <w:tr w:rsidR="00A934E1" w:rsidRPr="00C138D7" w:rsidTr="00C138D7">
        <w:tc>
          <w:tcPr>
            <w:tcW w:w="1250" w:type="pct"/>
          </w:tcPr>
          <w:p w:rsidR="00A934E1" w:rsidRPr="00C138D7" w:rsidRDefault="00A934E1" w:rsidP="00C138D7">
            <w:pPr>
              <w:jc w:val="center"/>
            </w:pPr>
            <w:r w:rsidRPr="00C138D7">
              <w:rPr>
                <w:rFonts w:hint="eastAsia"/>
              </w:rPr>
              <w:t>項目</w:t>
            </w:r>
          </w:p>
        </w:tc>
        <w:tc>
          <w:tcPr>
            <w:tcW w:w="1250" w:type="pct"/>
          </w:tcPr>
          <w:p w:rsidR="00A934E1" w:rsidRPr="00C138D7" w:rsidRDefault="00A934E1" w:rsidP="00C138D7">
            <w:pPr>
              <w:jc w:val="center"/>
            </w:pPr>
            <w:r w:rsidRPr="00C138D7">
              <w:rPr>
                <w:rFonts w:hint="eastAsia"/>
              </w:rPr>
              <w:t>坪數</w:t>
            </w:r>
          </w:p>
        </w:tc>
        <w:tc>
          <w:tcPr>
            <w:tcW w:w="1250" w:type="pct"/>
          </w:tcPr>
          <w:p w:rsidR="00A934E1" w:rsidRPr="00C138D7" w:rsidRDefault="00A934E1" w:rsidP="00C138D7">
            <w:pPr>
              <w:jc w:val="center"/>
            </w:pPr>
            <w:r w:rsidRPr="00C138D7">
              <w:rPr>
                <w:rFonts w:hint="eastAsia"/>
              </w:rPr>
              <w:t>單位成本</w:t>
            </w:r>
          </w:p>
        </w:tc>
        <w:tc>
          <w:tcPr>
            <w:tcW w:w="1250" w:type="pct"/>
          </w:tcPr>
          <w:p w:rsidR="00A934E1" w:rsidRPr="00C138D7" w:rsidRDefault="00A934E1" w:rsidP="00C138D7">
            <w:pPr>
              <w:jc w:val="center"/>
            </w:pPr>
            <w:r w:rsidRPr="00C138D7">
              <w:rPr>
                <w:rFonts w:hint="eastAsia"/>
              </w:rPr>
              <w:t>總計</w:t>
            </w:r>
          </w:p>
        </w:tc>
      </w:tr>
      <w:tr w:rsidR="00A934E1" w:rsidRPr="00C138D7" w:rsidTr="00C138D7">
        <w:tc>
          <w:tcPr>
            <w:tcW w:w="1250" w:type="pct"/>
          </w:tcPr>
          <w:p w:rsidR="00A934E1" w:rsidRPr="00C138D7" w:rsidRDefault="00A934E1" w:rsidP="00C138D7">
            <w:r w:rsidRPr="00C138D7">
              <w:rPr>
                <w:rFonts w:hint="eastAsia"/>
              </w:rPr>
              <w:t>營建工程</w:t>
            </w:r>
          </w:p>
        </w:tc>
        <w:tc>
          <w:tcPr>
            <w:tcW w:w="1250" w:type="pct"/>
          </w:tcPr>
          <w:p w:rsidR="00A934E1" w:rsidRPr="00C138D7" w:rsidRDefault="00A934E1" w:rsidP="00C138D7"/>
        </w:tc>
        <w:tc>
          <w:tcPr>
            <w:tcW w:w="1250" w:type="pct"/>
          </w:tcPr>
          <w:p w:rsidR="00A934E1" w:rsidRPr="00C138D7" w:rsidRDefault="00A934E1" w:rsidP="00C138D7"/>
        </w:tc>
        <w:tc>
          <w:tcPr>
            <w:tcW w:w="1250" w:type="pct"/>
          </w:tcPr>
          <w:p w:rsidR="00A934E1" w:rsidRPr="00C138D7" w:rsidRDefault="00A934E1" w:rsidP="00C138D7"/>
        </w:tc>
      </w:tr>
      <w:tr w:rsidR="00A934E1" w:rsidRPr="00C138D7" w:rsidTr="00C138D7">
        <w:tc>
          <w:tcPr>
            <w:tcW w:w="1250" w:type="pct"/>
          </w:tcPr>
          <w:p w:rsidR="00A934E1" w:rsidRPr="00C138D7" w:rsidRDefault="00A934E1" w:rsidP="00C138D7">
            <w:r w:rsidRPr="00C138D7">
              <w:rPr>
                <w:rFonts w:hint="eastAsia"/>
              </w:rPr>
              <w:t>室內裝修</w:t>
            </w:r>
          </w:p>
        </w:tc>
        <w:tc>
          <w:tcPr>
            <w:tcW w:w="1250" w:type="pct"/>
          </w:tcPr>
          <w:p w:rsidR="00A934E1" w:rsidRPr="00C138D7" w:rsidRDefault="00A934E1" w:rsidP="00C138D7"/>
        </w:tc>
        <w:tc>
          <w:tcPr>
            <w:tcW w:w="1250" w:type="pct"/>
          </w:tcPr>
          <w:p w:rsidR="00A934E1" w:rsidRPr="00C138D7" w:rsidRDefault="00A934E1" w:rsidP="00C138D7"/>
        </w:tc>
        <w:tc>
          <w:tcPr>
            <w:tcW w:w="1250" w:type="pct"/>
          </w:tcPr>
          <w:p w:rsidR="00A934E1" w:rsidRPr="00C138D7" w:rsidRDefault="00A934E1" w:rsidP="00C138D7"/>
        </w:tc>
      </w:tr>
      <w:tr w:rsidR="00A934E1" w:rsidRPr="00C138D7" w:rsidTr="00C138D7">
        <w:tc>
          <w:tcPr>
            <w:tcW w:w="1250" w:type="pct"/>
          </w:tcPr>
          <w:p w:rsidR="00A934E1" w:rsidRPr="00C138D7" w:rsidRDefault="00A934E1" w:rsidP="00C138D7">
            <w:r w:rsidRPr="00C138D7">
              <w:rPr>
                <w:rFonts w:hint="eastAsia"/>
              </w:rPr>
              <w:t>空調設備</w:t>
            </w:r>
          </w:p>
        </w:tc>
        <w:tc>
          <w:tcPr>
            <w:tcW w:w="1250" w:type="pct"/>
          </w:tcPr>
          <w:p w:rsidR="00A934E1" w:rsidRPr="00C138D7" w:rsidRDefault="00A934E1" w:rsidP="00C138D7"/>
        </w:tc>
        <w:tc>
          <w:tcPr>
            <w:tcW w:w="1250" w:type="pct"/>
          </w:tcPr>
          <w:p w:rsidR="00A934E1" w:rsidRPr="00C138D7" w:rsidRDefault="00A934E1" w:rsidP="00C138D7"/>
        </w:tc>
        <w:tc>
          <w:tcPr>
            <w:tcW w:w="1250" w:type="pct"/>
          </w:tcPr>
          <w:p w:rsidR="00A934E1" w:rsidRPr="00C138D7" w:rsidRDefault="00A934E1" w:rsidP="00C138D7"/>
        </w:tc>
      </w:tr>
      <w:tr w:rsidR="00A934E1" w:rsidRPr="00C138D7" w:rsidTr="00C138D7">
        <w:tc>
          <w:tcPr>
            <w:tcW w:w="1250" w:type="pct"/>
          </w:tcPr>
          <w:p w:rsidR="00A934E1" w:rsidRPr="00C138D7" w:rsidRDefault="00A934E1" w:rsidP="00C138D7">
            <w:r w:rsidRPr="00C138D7">
              <w:rPr>
                <w:rFonts w:hint="eastAsia"/>
              </w:rPr>
              <w:t>給排水、機電、消防設備</w:t>
            </w:r>
          </w:p>
        </w:tc>
        <w:tc>
          <w:tcPr>
            <w:tcW w:w="1250" w:type="pct"/>
          </w:tcPr>
          <w:p w:rsidR="00A934E1" w:rsidRPr="00C138D7" w:rsidRDefault="00A934E1" w:rsidP="00C138D7"/>
        </w:tc>
        <w:tc>
          <w:tcPr>
            <w:tcW w:w="1250" w:type="pct"/>
          </w:tcPr>
          <w:p w:rsidR="00A934E1" w:rsidRPr="00C138D7" w:rsidRDefault="00A934E1" w:rsidP="00C138D7"/>
        </w:tc>
        <w:tc>
          <w:tcPr>
            <w:tcW w:w="1250" w:type="pct"/>
          </w:tcPr>
          <w:p w:rsidR="00A934E1" w:rsidRPr="00C138D7" w:rsidRDefault="00A934E1" w:rsidP="00C138D7"/>
        </w:tc>
      </w:tr>
      <w:tr w:rsidR="00A934E1" w:rsidRPr="00C138D7" w:rsidTr="00C138D7">
        <w:tc>
          <w:tcPr>
            <w:tcW w:w="1250" w:type="pct"/>
          </w:tcPr>
          <w:p w:rsidR="00A934E1" w:rsidRPr="00C138D7" w:rsidRDefault="00A934E1" w:rsidP="00C138D7">
            <w:r w:rsidRPr="00C138D7">
              <w:rPr>
                <w:rFonts w:hint="eastAsia"/>
              </w:rPr>
              <w:t>停車設備</w:t>
            </w:r>
          </w:p>
        </w:tc>
        <w:tc>
          <w:tcPr>
            <w:tcW w:w="1250" w:type="pct"/>
          </w:tcPr>
          <w:p w:rsidR="00A934E1" w:rsidRPr="00C138D7" w:rsidRDefault="00A934E1" w:rsidP="00C138D7"/>
        </w:tc>
        <w:tc>
          <w:tcPr>
            <w:tcW w:w="1250" w:type="pct"/>
          </w:tcPr>
          <w:p w:rsidR="00A934E1" w:rsidRPr="00C138D7" w:rsidRDefault="00A934E1" w:rsidP="00C138D7"/>
        </w:tc>
        <w:tc>
          <w:tcPr>
            <w:tcW w:w="1250" w:type="pct"/>
          </w:tcPr>
          <w:p w:rsidR="00A934E1" w:rsidRPr="00C138D7" w:rsidRDefault="00A934E1" w:rsidP="00C138D7"/>
        </w:tc>
      </w:tr>
      <w:tr w:rsidR="00A934E1" w:rsidRPr="00C138D7" w:rsidTr="00C138D7">
        <w:tc>
          <w:tcPr>
            <w:tcW w:w="1250" w:type="pct"/>
          </w:tcPr>
          <w:p w:rsidR="00A934E1" w:rsidRPr="00C138D7" w:rsidRDefault="00A934E1" w:rsidP="00C138D7">
            <w:r w:rsidRPr="00C138D7">
              <w:rPr>
                <w:rFonts w:hint="eastAsia"/>
              </w:rPr>
              <w:t>其他</w:t>
            </w:r>
          </w:p>
        </w:tc>
        <w:tc>
          <w:tcPr>
            <w:tcW w:w="1250" w:type="pct"/>
          </w:tcPr>
          <w:p w:rsidR="00A934E1" w:rsidRPr="00C138D7" w:rsidRDefault="00A934E1" w:rsidP="00C138D7"/>
        </w:tc>
        <w:tc>
          <w:tcPr>
            <w:tcW w:w="1250" w:type="pct"/>
          </w:tcPr>
          <w:p w:rsidR="00A934E1" w:rsidRPr="00C138D7" w:rsidRDefault="00A934E1" w:rsidP="00C138D7"/>
        </w:tc>
        <w:tc>
          <w:tcPr>
            <w:tcW w:w="1250" w:type="pct"/>
          </w:tcPr>
          <w:p w:rsidR="00A934E1" w:rsidRPr="00C138D7" w:rsidRDefault="00A934E1" w:rsidP="00C138D7"/>
        </w:tc>
      </w:tr>
      <w:tr w:rsidR="00A934E1" w:rsidRPr="00C138D7" w:rsidTr="00C138D7">
        <w:tc>
          <w:tcPr>
            <w:tcW w:w="1250" w:type="pct"/>
          </w:tcPr>
          <w:p w:rsidR="00A934E1" w:rsidRPr="00C138D7" w:rsidRDefault="00A934E1" w:rsidP="00C138D7">
            <w:r w:rsidRPr="00C138D7">
              <w:rPr>
                <w:rFonts w:hint="eastAsia"/>
              </w:rPr>
              <w:t>總營建成本</w:t>
            </w:r>
          </w:p>
        </w:tc>
        <w:tc>
          <w:tcPr>
            <w:tcW w:w="1250" w:type="pct"/>
          </w:tcPr>
          <w:p w:rsidR="00A934E1" w:rsidRPr="00C138D7" w:rsidRDefault="00A934E1" w:rsidP="00C138D7"/>
        </w:tc>
        <w:tc>
          <w:tcPr>
            <w:tcW w:w="1250" w:type="pct"/>
          </w:tcPr>
          <w:p w:rsidR="00A934E1" w:rsidRPr="00C138D7" w:rsidRDefault="00A934E1" w:rsidP="00C138D7"/>
        </w:tc>
        <w:tc>
          <w:tcPr>
            <w:tcW w:w="1250" w:type="pct"/>
          </w:tcPr>
          <w:p w:rsidR="00A934E1" w:rsidRPr="00C138D7" w:rsidRDefault="00A934E1" w:rsidP="00C138D7"/>
        </w:tc>
      </w:tr>
    </w:tbl>
    <w:p w:rsidR="00A934E1" w:rsidRPr="00C138D7" w:rsidRDefault="00A934E1" w:rsidP="00C138D7">
      <w:proofErr w:type="gramStart"/>
      <w:r w:rsidRPr="00C138D7">
        <w:rPr>
          <w:rFonts w:hint="eastAsia"/>
        </w:rPr>
        <w:t>註</w:t>
      </w:r>
      <w:proofErr w:type="gramEnd"/>
      <w:r w:rsidRPr="00C138D7">
        <w:rPr>
          <w:rFonts w:hint="eastAsia"/>
        </w:rPr>
        <w:t>：本表中若有未盡適用之處，得以本表之架構進行調整並說明之。</w:t>
      </w:r>
    </w:p>
    <w:p w:rsidR="00A934E1" w:rsidRDefault="00A934E1" w:rsidP="00A934E1">
      <w:pPr>
        <w:ind w:left="280"/>
      </w:pPr>
    </w:p>
    <w:p w:rsidR="00A934E1" w:rsidRDefault="00A934E1" w:rsidP="00A934E1">
      <w:pPr>
        <w:ind w:left="280"/>
      </w:pPr>
    </w:p>
    <w:p w:rsidR="00A934E1" w:rsidRPr="00C138D7" w:rsidRDefault="00A934E1" w:rsidP="00C138D7">
      <w:r w:rsidRPr="00C138D7">
        <w:rPr>
          <w:rFonts w:hint="eastAsia"/>
          <w:u w:val="single"/>
        </w:rPr>
        <w:t>表</w:t>
      </w:r>
      <w:r w:rsidRPr="00C138D7">
        <w:rPr>
          <w:rFonts w:hint="eastAsia"/>
          <w:u w:val="single"/>
        </w:rPr>
        <w:t>9</w:t>
      </w:r>
      <w:r w:rsidRPr="00C138D7">
        <w:rPr>
          <w:rFonts w:hint="eastAsia"/>
        </w:rPr>
        <w:t xml:space="preserve">  </w:t>
      </w:r>
      <w:r w:rsidRPr="00C138D7">
        <w:rPr>
          <w:rFonts w:hint="eastAsia"/>
          <w:b/>
        </w:rPr>
        <w:t>預估資產負債表</w:t>
      </w:r>
      <w:r w:rsidRPr="00C138D7">
        <w:rPr>
          <w:rFonts w:hint="eastAsia"/>
        </w:rPr>
        <w:t>，請按會計原理原則編列。</w:t>
      </w:r>
    </w:p>
    <w:p w:rsidR="00A934E1" w:rsidRPr="00C138D7" w:rsidRDefault="00A934E1" w:rsidP="00C138D7"/>
    <w:p w:rsidR="00A934E1" w:rsidRPr="00C138D7" w:rsidRDefault="00A934E1" w:rsidP="00C138D7">
      <w:r w:rsidRPr="00C138D7">
        <w:rPr>
          <w:rFonts w:hint="eastAsia"/>
          <w:u w:val="single"/>
        </w:rPr>
        <w:t>表</w:t>
      </w:r>
      <w:r w:rsidRPr="00C138D7">
        <w:rPr>
          <w:rFonts w:hint="eastAsia"/>
          <w:u w:val="single"/>
        </w:rPr>
        <w:t>10</w:t>
      </w:r>
      <w:r w:rsidRPr="00C138D7">
        <w:rPr>
          <w:rFonts w:hint="eastAsia"/>
        </w:rPr>
        <w:t xml:space="preserve"> </w:t>
      </w:r>
      <w:r w:rsidR="00C138D7">
        <w:rPr>
          <w:rFonts w:hint="eastAsia"/>
        </w:rPr>
        <w:t xml:space="preserve"> </w:t>
      </w:r>
      <w:r w:rsidRPr="00C138D7">
        <w:rPr>
          <w:rFonts w:hint="eastAsia"/>
          <w:b/>
        </w:rPr>
        <w:t>預估損益表</w:t>
      </w:r>
      <w:r w:rsidRPr="00C138D7">
        <w:rPr>
          <w:rFonts w:hint="eastAsia"/>
        </w:rPr>
        <w:t>，請按會計原理原則編列。</w:t>
      </w: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Default="00A934E1" w:rsidP="00A934E1">
      <w:pPr>
        <w:ind w:left="280"/>
      </w:pPr>
    </w:p>
    <w:p w:rsidR="00A934E1" w:rsidRPr="00C138D7" w:rsidRDefault="00A934E1" w:rsidP="00C138D7">
      <w:r w:rsidRPr="00C138D7">
        <w:rPr>
          <w:rFonts w:hint="eastAsia"/>
          <w:u w:val="single"/>
        </w:rPr>
        <w:lastRenderedPageBreak/>
        <w:t>表</w:t>
      </w:r>
      <w:r w:rsidRPr="00C138D7">
        <w:rPr>
          <w:u w:val="single"/>
        </w:rPr>
        <w:t>1</w:t>
      </w:r>
      <w:r w:rsidRPr="00C138D7">
        <w:rPr>
          <w:rFonts w:hint="eastAsia"/>
          <w:u w:val="single"/>
        </w:rPr>
        <w:t>1</w:t>
      </w:r>
      <w:r w:rsidRPr="00C138D7">
        <w:rPr>
          <w:rFonts w:hint="eastAsia"/>
        </w:rPr>
        <w:t xml:space="preserve">  </w:t>
      </w:r>
      <w:r w:rsidRPr="00C138D7">
        <w:rPr>
          <w:rFonts w:hint="eastAsia"/>
        </w:rPr>
        <w:t>預估十五年現金流量表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64"/>
        <w:gridCol w:w="1166"/>
        <w:gridCol w:w="1167"/>
        <w:gridCol w:w="1167"/>
      </w:tblGrid>
      <w:tr w:rsidR="00A934E1" w:rsidTr="00C138D7">
        <w:trPr>
          <w:trHeight w:val="570"/>
        </w:trPr>
        <w:tc>
          <w:tcPr>
            <w:tcW w:w="2856" w:type="pct"/>
            <w:vAlign w:val="center"/>
          </w:tcPr>
          <w:p w:rsidR="00A934E1" w:rsidRDefault="00A934E1" w:rsidP="00C138D7">
            <w:pPr>
              <w:spacing w:line="330" w:lineRule="exact"/>
              <w:jc w:val="distribute"/>
            </w:pPr>
            <w:r>
              <w:rPr>
                <w:rFonts w:hint="eastAsia"/>
              </w:rPr>
              <w:t>項目</w:t>
            </w:r>
          </w:p>
        </w:tc>
        <w:tc>
          <w:tcPr>
            <w:tcW w:w="714" w:type="pct"/>
            <w:vAlign w:val="center"/>
          </w:tcPr>
          <w:p w:rsidR="00A934E1" w:rsidRDefault="00A934E1" w:rsidP="00C138D7">
            <w:pPr>
              <w:spacing w:line="330" w:lineRule="exact"/>
              <w:jc w:val="center"/>
            </w:pPr>
            <w:r>
              <w:rPr>
                <w:rFonts w:hint="eastAsia"/>
              </w:rPr>
              <w:t>營運年度第一年</w:t>
            </w:r>
          </w:p>
        </w:tc>
        <w:tc>
          <w:tcPr>
            <w:tcW w:w="715" w:type="pct"/>
            <w:vAlign w:val="center"/>
          </w:tcPr>
          <w:p w:rsidR="00A934E1" w:rsidRDefault="00A934E1" w:rsidP="00C138D7">
            <w:pPr>
              <w:spacing w:line="330" w:lineRule="exact"/>
              <w:jc w:val="center"/>
            </w:pPr>
            <w:r>
              <w:rPr>
                <w:rFonts w:hint="eastAsia"/>
              </w:rPr>
              <w:t>營運年度</w:t>
            </w:r>
          </w:p>
          <w:p w:rsidR="00A934E1" w:rsidRDefault="00A934E1" w:rsidP="00C138D7">
            <w:pPr>
              <w:spacing w:line="330" w:lineRule="exact"/>
              <w:jc w:val="center"/>
            </w:pPr>
            <w:r>
              <w:rPr>
                <w:rFonts w:hint="eastAsia"/>
              </w:rPr>
              <w:t>第</w:t>
            </w:r>
            <w:r>
              <w:t>…</w:t>
            </w:r>
            <w:proofErr w:type="gramStart"/>
            <w:r>
              <w:t>…</w:t>
            </w:r>
            <w:proofErr w:type="gramEnd"/>
            <w:r>
              <w:rPr>
                <w:rFonts w:hint="eastAsia"/>
              </w:rPr>
              <w:t>年</w:t>
            </w:r>
          </w:p>
        </w:tc>
        <w:tc>
          <w:tcPr>
            <w:tcW w:w="715" w:type="pct"/>
            <w:vAlign w:val="center"/>
          </w:tcPr>
          <w:p w:rsidR="00A934E1" w:rsidRDefault="00A934E1" w:rsidP="00C138D7">
            <w:pPr>
              <w:spacing w:line="330" w:lineRule="exact"/>
              <w:jc w:val="center"/>
            </w:pPr>
            <w:r>
              <w:rPr>
                <w:rFonts w:hint="eastAsia"/>
              </w:rPr>
              <w:t>營運年度</w:t>
            </w:r>
          </w:p>
          <w:p w:rsidR="00A934E1" w:rsidRDefault="00A934E1" w:rsidP="00C138D7">
            <w:pPr>
              <w:spacing w:line="330" w:lineRule="exact"/>
              <w:jc w:val="center"/>
            </w:pPr>
            <w:r>
              <w:rPr>
                <w:rFonts w:hint="eastAsia"/>
              </w:rPr>
              <w:t>第十五年</w:t>
            </w:r>
          </w:p>
        </w:tc>
      </w:tr>
      <w:tr w:rsidR="00A934E1" w:rsidTr="00C138D7">
        <w:trPr>
          <w:trHeight w:val="570"/>
        </w:trPr>
        <w:tc>
          <w:tcPr>
            <w:tcW w:w="2856" w:type="pct"/>
            <w:vAlign w:val="center"/>
          </w:tcPr>
          <w:p w:rsidR="00C138D7" w:rsidRPr="00C138D7" w:rsidRDefault="00C138D7" w:rsidP="00C138D7">
            <w:pPr>
              <w:spacing w:line="330" w:lineRule="exact"/>
            </w:pPr>
            <w:r w:rsidRPr="00C138D7">
              <w:rPr>
                <w:rFonts w:hint="eastAsia"/>
              </w:rPr>
              <w:t>一、營業收入</w:t>
            </w:r>
          </w:p>
          <w:p w:rsidR="00C138D7" w:rsidRPr="00C138D7" w:rsidRDefault="00C138D7" w:rsidP="00C138D7">
            <w:pPr>
              <w:spacing w:line="330" w:lineRule="exact"/>
            </w:pPr>
            <w:r w:rsidRPr="00C138D7">
              <w:rPr>
                <w:rFonts w:hint="eastAsia"/>
              </w:rPr>
              <w:t>1.</w:t>
            </w:r>
            <w:r w:rsidRPr="00C138D7">
              <w:rPr>
                <w:rFonts w:hint="eastAsia"/>
              </w:rPr>
              <w:t>（收入附表）</w:t>
            </w:r>
          </w:p>
          <w:p w:rsidR="00C138D7" w:rsidRPr="00C138D7" w:rsidRDefault="00C138D7" w:rsidP="00C138D7">
            <w:pPr>
              <w:spacing w:line="330" w:lineRule="exact"/>
            </w:pPr>
            <w:r w:rsidRPr="00C138D7">
              <w:t>2.</w:t>
            </w:r>
          </w:p>
          <w:p w:rsidR="00C138D7" w:rsidRPr="00C138D7" w:rsidRDefault="00C138D7" w:rsidP="00C138D7">
            <w:pPr>
              <w:spacing w:line="330" w:lineRule="exact"/>
            </w:pPr>
            <w:r w:rsidRPr="00C138D7">
              <w:t xml:space="preserve">3. </w:t>
            </w:r>
          </w:p>
          <w:p w:rsidR="00C138D7" w:rsidRPr="00C138D7" w:rsidRDefault="00C138D7" w:rsidP="00C138D7">
            <w:pPr>
              <w:spacing w:line="330" w:lineRule="exact"/>
            </w:pPr>
            <w:r w:rsidRPr="00C138D7">
              <w:rPr>
                <w:rFonts w:hint="eastAsia"/>
              </w:rPr>
              <w:t>小計</w:t>
            </w:r>
          </w:p>
          <w:p w:rsidR="00C138D7" w:rsidRPr="00C138D7" w:rsidRDefault="00C138D7" w:rsidP="00C138D7">
            <w:pPr>
              <w:spacing w:line="330" w:lineRule="exact"/>
            </w:pPr>
            <w:r w:rsidRPr="00C138D7">
              <w:rPr>
                <w:rFonts w:hint="eastAsia"/>
              </w:rPr>
              <w:t>二、營業成本</w:t>
            </w:r>
          </w:p>
          <w:p w:rsidR="00C138D7" w:rsidRPr="00C138D7" w:rsidRDefault="00C138D7" w:rsidP="00C138D7">
            <w:pPr>
              <w:spacing w:line="330" w:lineRule="exact"/>
            </w:pPr>
            <w:r w:rsidRPr="00C138D7">
              <w:rPr>
                <w:rFonts w:hint="eastAsia"/>
              </w:rPr>
              <w:t>小計</w:t>
            </w:r>
          </w:p>
          <w:p w:rsidR="00C138D7" w:rsidRPr="00C138D7" w:rsidRDefault="00C138D7" w:rsidP="00C138D7">
            <w:pPr>
              <w:spacing w:line="330" w:lineRule="exact"/>
            </w:pPr>
            <w:r w:rsidRPr="00C138D7">
              <w:rPr>
                <w:rFonts w:hint="eastAsia"/>
              </w:rPr>
              <w:t>三、營業收益</w:t>
            </w:r>
          </w:p>
          <w:p w:rsidR="00C138D7" w:rsidRPr="00C138D7" w:rsidRDefault="00C138D7" w:rsidP="00C138D7">
            <w:pPr>
              <w:spacing w:line="330" w:lineRule="exact"/>
            </w:pPr>
            <w:r w:rsidRPr="00C138D7">
              <w:rPr>
                <w:rFonts w:hint="eastAsia"/>
              </w:rPr>
              <w:t>四、營業費用</w:t>
            </w:r>
          </w:p>
          <w:p w:rsidR="00C138D7" w:rsidRPr="00C138D7" w:rsidRDefault="00C138D7" w:rsidP="00C138D7">
            <w:pPr>
              <w:spacing w:line="330" w:lineRule="exact"/>
              <w:ind w:firstLineChars="708" w:firstLine="1699"/>
            </w:pPr>
            <w:r>
              <w:rPr>
                <w:rFonts w:hint="eastAsia"/>
              </w:rPr>
              <w:t>1.</w:t>
            </w:r>
            <w:r w:rsidRPr="00C138D7">
              <w:rPr>
                <w:rFonts w:hint="eastAsia"/>
              </w:rPr>
              <w:t>地價稅</w:t>
            </w:r>
          </w:p>
          <w:p w:rsidR="00C138D7" w:rsidRPr="00C138D7" w:rsidRDefault="00C138D7" w:rsidP="00C138D7">
            <w:pPr>
              <w:spacing w:line="330" w:lineRule="exact"/>
              <w:ind w:firstLineChars="708" w:firstLine="1699"/>
            </w:pPr>
            <w:r>
              <w:rPr>
                <w:rFonts w:hint="eastAsia"/>
              </w:rPr>
              <w:t>2.</w:t>
            </w:r>
            <w:r w:rsidRPr="00C138D7">
              <w:rPr>
                <w:rFonts w:hint="eastAsia"/>
              </w:rPr>
              <w:t>房屋稅</w:t>
            </w:r>
          </w:p>
          <w:p w:rsidR="00C138D7" w:rsidRPr="00C138D7" w:rsidRDefault="00C138D7" w:rsidP="00C138D7">
            <w:pPr>
              <w:spacing w:line="330" w:lineRule="exact"/>
              <w:ind w:firstLineChars="708" w:firstLine="1699"/>
            </w:pPr>
            <w:r>
              <w:rPr>
                <w:rFonts w:hint="eastAsia"/>
              </w:rPr>
              <w:t>3.</w:t>
            </w:r>
            <w:r w:rsidRPr="00C138D7">
              <w:rPr>
                <w:rFonts w:hint="eastAsia"/>
              </w:rPr>
              <w:t>建物折舊</w:t>
            </w:r>
          </w:p>
          <w:p w:rsidR="00C138D7" w:rsidRPr="00C138D7" w:rsidRDefault="00C138D7" w:rsidP="00C138D7">
            <w:pPr>
              <w:spacing w:line="330" w:lineRule="exact"/>
              <w:ind w:firstLineChars="708" w:firstLine="1699"/>
            </w:pPr>
            <w:r>
              <w:rPr>
                <w:rFonts w:hint="eastAsia"/>
              </w:rPr>
              <w:t>3.</w:t>
            </w:r>
            <w:r w:rsidRPr="00C138D7">
              <w:rPr>
                <w:rFonts w:hint="eastAsia"/>
              </w:rPr>
              <w:t>設備折舊</w:t>
            </w:r>
          </w:p>
          <w:p w:rsidR="00C138D7" w:rsidRPr="00C138D7" w:rsidRDefault="00C138D7" w:rsidP="00C138D7">
            <w:pPr>
              <w:spacing w:line="330" w:lineRule="exact"/>
              <w:ind w:firstLineChars="708" w:firstLine="1699"/>
            </w:pPr>
            <w:r>
              <w:rPr>
                <w:rFonts w:hint="eastAsia"/>
              </w:rPr>
              <w:t>5.</w:t>
            </w:r>
            <w:r w:rsidRPr="00C138D7">
              <w:rPr>
                <w:rFonts w:hint="eastAsia"/>
              </w:rPr>
              <w:t>小計</w:t>
            </w:r>
          </w:p>
          <w:p w:rsidR="00C138D7" w:rsidRPr="00C138D7" w:rsidRDefault="00C138D7" w:rsidP="00C138D7">
            <w:pPr>
              <w:spacing w:line="330" w:lineRule="exact"/>
            </w:pPr>
            <w:r w:rsidRPr="00C138D7">
              <w:rPr>
                <w:rFonts w:hint="eastAsia"/>
              </w:rPr>
              <w:t>五、營業利潤</w:t>
            </w:r>
          </w:p>
          <w:p w:rsidR="00C138D7" w:rsidRPr="00C138D7" w:rsidRDefault="00C138D7" w:rsidP="00C138D7">
            <w:pPr>
              <w:spacing w:line="330" w:lineRule="exact"/>
            </w:pPr>
            <w:r w:rsidRPr="00C138D7">
              <w:rPr>
                <w:rFonts w:hint="eastAsia"/>
              </w:rPr>
              <w:t>六、營業外收益</w:t>
            </w:r>
          </w:p>
          <w:p w:rsidR="00C138D7" w:rsidRPr="00C138D7" w:rsidRDefault="00C138D7" w:rsidP="00C138D7">
            <w:pPr>
              <w:spacing w:line="330" w:lineRule="exact"/>
            </w:pPr>
            <w:r w:rsidRPr="00C138D7">
              <w:rPr>
                <w:rFonts w:hint="eastAsia"/>
              </w:rPr>
              <w:t>（一）營業外收入</w:t>
            </w:r>
          </w:p>
          <w:p w:rsidR="00C138D7" w:rsidRPr="00C138D7" w:rsidRDefault="00C138D7" w:rsidP="00C138D7">
            <w:pPr>
              <w:spacing w:line="330" w:lineRule="exact"/>
              <w:ind w:leftChars="225" w:left="540"/>
            </w:pPr>
            <w:r w:rsidRPr="00C138D7">
              <w:rPr>
                <w:rFonts w:hint="eastAsia"/>
              </w:rPr>
              <w:t>1.</w:t>
            </w:r>
            <w:r w:rsidRPr="00C138D7">
              <w:rPr>
                <w:rFonts w:hint="eastAsia"/>
              </w:rPr>
              <w:t>存款孳息</w:t>
            </w:r>
          </w:p>
          <w:p w:rsidR="00C138D7" w:rsidRPr="00C138D7" w:rsidRDefault="00C138D7" w:rsidP="00C138D7">
            <w:pPr>
              <w:spacing w:line="330" w:lineRule="exact"/>
              <w:ind w:leftChars="225" w:left="540"/>
            </w:pPr>
            <w:r w:rsidRPr="00C138D7">
              <w:t>2.</w:t>
            </w:r>
          </w:p>
          <w:p w:rsidR="00C138D7" w:rsidRPr="00C138D7" w:rsidRDefault="00C138D7" w:rsidP="00C138D7">
            <w:pPr>
              <w:spacing w:line="330" w:lineRule="exact"/>
              <w:ind w:leftChars="225" w:left="540"/>
            </w:pPr>
            <w:r w:rsidRPr="00C138D7">
              <w:rPr>
                <w:rFonts w:hint="eastAsia"/>
              </w:rPr>
              <w:t>小計</w:t>
            </w:r>
          </w:p>
          <w:p w:rsidR="00C138D7" w:rsidRPr="00C138D7" w:rsidRDefault="00C138D7" w:rsidP="00C138D7">
            <w:pPr>
              <w:spacing w:line="330" w:lineRule="exact"/>
            </w:pPr>
            <w:r w:rsidRPr="00C138D7">
              <w:rPr>
                <w:rFonts w:hint="eastAsia"/>
              </w:rPr>
              <w:t>（二）營業外支出</w:t>
            </w:r>
          </w:p>
          <w:p w:rsidR="00C138D7" w:rsidRPr="00C138D7" w:rsidRDefault="00C138D7" w:rsidP="00C138D7">
            <w:pPr>
              <w:spacing w:line="330" w:lineRule="exact"/>
              <w:ind w:leftChars="225" w:left="540"/>
            </w:pPr>
            <w:r w:rsidRPr="00C138D7">
              <w:rPr>
                <w:rFonts w:hint="eastAsia"/>
              </w:rPr>
              <w:t>1.</w:t>
            </w:r>
            <w:proofErr w:type="gramStart"/>
            <w:r w:rsidRPr="00C138D7">
              <w:rPr>
                <w:rFonts w:hint="eastAsia"/>
              </w:rPr>
              <w:t>開辦費攤提</w:t>
            </w:r>
            <w:proofErr w:type="gramEnd"/>
          </w:p>
          <w:p w:rsidR="00C138D7" w:rsidRPr="00C138D7" w:rsidRDefault="00C138D7" w:rsidP="00C138D7">
            <w:pPr>
              <w:spacing w:line="330" w:lineRule="exact"/>
              <w:ind w:leftChars="225" w:left="540"/>
            </w:pPr>
            <w:r w:rsidRPr="00C138D7">
              <w:rPr>
                <w:rFonts w:hint="eastAsia"/>
              </w:rPr>
              <w:t>2.</w:t>
            </w:r>
            <w:r w:rsidRPr="00C138D7">
              <w:rPr>
                <w:rFonts w:hint="eastAsia"/>
              </w:rPr>
              <w:t>貸款孳息</w:t>
            </w:r>
          </w:p>
          <w:p w:rsidR="00C138D7" w:rsidRPr="00C138D7" w:rsidRDefault="00C138D7" w:rsidP="00C138D7">
            <w:pPr>
              <w:spacing w:line="330" w:lineRule="exact"/>
              <w:ind w:leftChars="225" w:left="540"/>
            </w:pPr>
            <w:r w:rsidRPr="00C138D7">
              <w:t>3.</w:t>
            </w:r>
          </w:p>
          <w:p w:rsidR="00C138D7" w:rsidRPr="00C138D7" w:rsidRDefault="00C138D7" w:rsidP="00C138D7">
            <w:pPr>
              <w:spacing w:line="330" w:lineRule="exact"/>
              <w:ind w:leftChars="225" w:left="540"/>
            </w:pPr>
            <w:r w:rsidRPr="00C138D7">
              <w:rPr>
                <w:rFonts w:hint="eastAsia"/>
              </w:rPr>
              <w:t>小計</w:t>
            </w:r>
          </w:p>
          <w:p w:rsidR="00C138D7" w:rsidRPr="00C138D7" w:rsidRDefault="00C138D7" w:rsidP="00C138D7">
            <w:pPr>
              <w:spacing w:line="330" w:lineRule="exact"/>
            </w:pPr>
            <w:r w:rsidRPr="00C138D7">
              <w:rPr>
                <w:rFonts w:hint="eastAsia"/>
              </w:rPr>
              <w:t>（三）營業外收支合計</w:t>
            </w:r>
          </w:p>
          <w:p w:rsidR="00C138D7" w:rsidRPr="00C138D7" w:rsidRDefault="00C138D7" w:rsidP="00C138D7">
            <w:pPr>
              <w:spacing w:line="330" w:lineRule="exact"/>
            </w:pPr>
            <w:r w:rsidRPr="00C138D7">
              <w:rPr>
                <w:rFonts w:hint="eastAsia"/>
              </w:rPr>
              <w:t>七、稅前淨益</w:t>
            </w:r>
          </w:p>
          <w:p w:rsidR="00C138D7" w:rsidRPr="00C138D7" w:rsidRDefault="00C138D7" w:rsidP="00C138D7">
            <w:pPr>
              <w:spacing w:line="330" w:lineRule="exact"/>
            </w:pPr>
            <w:r w:rsidRPr="00C138D7">
              <w:rPr>
                <w:rFonts w:hint="eastAsia"/>
              </w:rPr>
              <w:t>八、所得稅</w:t>
            </w:r>
          </w:p>
          <w:p w:rsidR="00C138D7" w:rsidRPr="00C138D7" w:rsidRDefault="00C138D7" w:rsidP="00C138D7">
            <w:pPr>
              <w:spacing w:line="330" w:lineRule="exact"/>
            </w:pPr>
            <w:r w:rsidRPr="00C138D7">
              <w:rPr>
                <w:rFonts w:hint="eastAsia"/>
              </w:rPr>
              <w:t>九、稅後損益</w:t>
            </w:r>
          </w:p>
          <w:p w:rsidR="00C138D7" w:rsidRPr="00C138D7" w:rsidRDefault="00C138D7" w:rsidP="00C138D7">
            <w:pPr>
              <w:spacing w:line="330" w:lineRule="exact"/>
            </w:pPr>
            <w:r w:rsidRPr="00C138D7">
              <w:rPr>
                <w:rFonts w:hint="eastAsia"/>
              </w:rPr>
              <w:t>十、加：折舊</w:t>
            </w:r>
          </w:p>
          <w:p w:rsidR="00A934E1" w:rsidRPr="00C138D7" w:rsidRDefault="00C138D7" w:rsidP="00C138D7">
            <w:pPr>
              <w:spacing w:line="330" w:lineRule="exact"/>
            </w:pPr>
            <w:r w:rsidRPr="00C138D7">
              <w:rPr>
                <w:rFonts w:hint="eastAsia"/>
              </w:rPr>
              <w:t>十一、來自營業活動之淨現金流入</w:t>
            </w:r>
          </w:p>
        </w:tc>
        <w:tc>
          <w:tcPr>
            <w:tcW w:w="714" w:type="pct"/>
            <w:vAlign w:val="center"/>
          </w:tcPr>
          <w:p w:rsidR="00A934E1" w:rsidRDefault="00A934E1" w:rsidP="00C138D7">
            <w:pPr>
              <w:spacing w:line="330" w:lineRule="exact"/>
              <w:jc w:val="center"/>
            </w:pPr>
          </w:p>
        </w:tc>
        <w:tc>
          <w:tcPr>
            <w:tcW w:w="715" w:type="pct"/>
            <w:vAlign w:val="center"/>
          </w:tcPr>
          <w:p w:rsidR="00A934E1" w:rsidRDefault="00A934E1" w:rsidP="00C138D7">
            <w:pPr>
              <w:spacing w:line="330" w:lineRule="exact"/>
              <w:jc w:val="center"/>
            </w:pPr>
          </w:p>
        </w:tc>
        <w:tc>
          <w:tcPr>
            <w:tcW w:w="715" w:type="pct"/>
            <w:vAlign w:val="center"/>
          </w:tcPr>
          <w:p w:rsidR="00A934E1" w:rsidRDefault="00A934E1" w:rsidP="00C138D7">
            <w:pPr>
              <w:spacing w:line="330" w:lineRule="exact"/>
              <w:jc w:val="center"/>
            </w:pPr>
          </w:p>
        </w:tc>
      </w:tr>
    </w:tbl>
    <w:p w:rsidR="00A934E1" w:rsidRDefault="00A934E1" w:rsidP="00C138D7">
      <w:pPr>
        <w:spacing w:line="340" w:lineRule="exact"/>
      </w:pPr>
      <w:proofErr w:type="gramStart"/>
      <w:r>
        <w:rPr>
          <w:rFonts w:hint="eastAsia"/>
        </w:rPr>
        <w:t>註</w:t>
      </w:r>
      <w:proofErr w:type="gramEnd"/>
      <w:r>
        <w:rPr>
          <w:rFonts w:hint="eastAsia"/>
        </w:rPr>
        <w:t>：本表中若有未盡適用之處，得以本表之架構進行調整並說明之。</w:t>
      </w:r>
    </w:p>
    <w:p w:rsidR="00A934E1" w:rsidRDefault="00A934E1" w:rsidP="00C138D7">
      <w:bookmarkStart w:id="8" w:name="_Toc532718144"/>
      <w:r>
        <w:rPr>
          <w:rFonts w:hint="eastAsia"/>
        </w:rPr>
        <w:lastRenderedPageBreak/>
        <w:t>附件</w:t>
      </w:r>
      <w:bookmarkEnd w:id="8"/>
    </w:p>
    <w:p w:rsidR="00A934E1" w:rsidRPr="00C138D7" w:rsidRDefault="00A934E1" w:rsidP="00C138D7">
      <w:pPr>
        <w:ind w:firstLineChars="200" w:firstLine="480"/>
      </w:pPr>
      <w:r w:rsidRPr="00C138D7">
        <w:rPr>
          <w:rFonts w:hint="eastAsia"/>
        </w:rPr>
        <w:t>前述章節中之相關須附之</w:t>
      </w:r>
      <w:proofErr w:type="gramStart"/>
      <w:r w:rsidRPr="00C138D7">
        <w:rPr>
          <w:rFonts w:hint="eastAsia"/>
        </w:rPr>
        <w:t>文件圖外</w:t>
      </w:r>
      <w:proofErr w:type="gramEnd"/>
      <w:r w:rsidRPr="00C138D7">
        <w:rPr>
          <w:rFonts w:hint="eastAsia"/>
        </w:rPr>
        <w:t>，該興辦事業若有需要於計畫書內提供（檢附）其它相關証明文件，請以附件格式（或以縮圖要求），應予以</w:t>
      </w:r>
      <w:r w:rsidRPr="00C138D7">
        <w:t>A4</w:t>
      </w:r>
      <w:r w:rsidRPr="00C138D7">
        <w:rPr>
          <w:rFonts w:hint="eastAsia"/>
        </w:rPr>
        <w:t>或可</w:t>
      </w:r>
      <w:proofErr w:type="gramStart"/>
      <w:r w:rsidRPr="00C138D7">
        <w:rPr>
          <w:rFonts w:hint="eastAsia"/>
        </w:rPr>
        <w:t>摺</w:t>
      </w:r>
      <w:proofErr w:type="gramEnd"/>
      <w:r w:rsidRPr="00C138D7">
        <w:rPr>
          <w:rFonts w:hint="eastAsia"/>
        </w:rPr>
        <w:t>成</w:t>
      </w:r>
      <w:r w:rsidRPr="00C138D7">
        <w:t>A4</w:t>
      </w:r>
      <w:r w:rsidRPr="00C138D7">
        <w:rPr>
          <w:rFonts w:hint="eastAsia"/>
        </w:rPr>
        <w:t>格式之紙張製作後，檢附於該申請計畫書之後。</w:t>
      </w:r>
    </w:p>
    <w:p w:rsidR="00A934E1" w:rsidRDefault="00A934E1" w:rsidP="00A934E1">
      <w:pPr>
        <w:ind w:firstLine="560"/>
      </w:pPr>
    </w:p>
    <w:p w:rsidR="00A934E1" w:rsidRPr="00C138D7" w:rsidRDefault="00A934E1" w:rsidP="00C138D7">
      <w:r w:rsidRPr="00C138D7">
        <w:rPr>
          <w:rFonts w:hint="eastAsia"/>
        </w:rPr>
        <w:t>肆、附件一土地使用權同意書</w:t>
      </w:r>
    </w:p>
    <w:p w:rsidR="00A934E1" w:rsidRDefault="00A934E1" w:rsidP="00A166B0">
      <w:pPr>
        <w:pStyle w:val="afffffffffff3"/>
        <w:spacing w:before="360" w:after="120"/>
      </w:pPr>
      <w:r>
        <w:rPr>
          <w:rFonts w:hint="eastAsia"/>
        </w:rPr>
        <w:t>土地使用權同意書</w:t>
      </w:r>
    </w:p>
    <w:p w:rsidR="00A934E1" w:rsidRPr="00C138D7" w:rsidRDefault="00A934E1" w:rsidP="00225B50">
      <w:pPr>
        <w:ind w:firstLineChars="200" w:firstLine="480"/>
      </w:pPr>
      <w:r w:rsidRPr="00C138D7">
        <w:rPr>
          <w:rFonts w:hint="eastAsia"/>
        </w:rPr>
        <w:t>茲有○○○○○○</w:t>
      </w:r>
      <w:r w:rsidRPr="00C138D7">
        <w:rPr>
          <w:rFonts w:hint="eastAsia"/>
        </w:rPr>
        <w:t>(</w:t>
      </w:r>
      <w:r w:rsidRPr="00C138D7">
        <w:rPr>
          <w:rFonts w:hint="eastAsia"/>
        </w:rPr>
        <w:t>申請單位</w:t>
      </w:r>
      <w:r w:rsidRPr="00C138D7">
        <w:rPr>
          <w:rFonts w:hint="eastAsia"/>
        </w:rPr>
        <w:t>)</w:t>
      </w:r>
      <w:r w:rsidRPr="00C138D7">
        <w:rPr>
          <w:rFonts w:hint="eastAsia"/>
        </w:rPr>
        <w:t>依非都市土地開發作業審議等相關規定，辦理○○○○○興辦事業計畫，其中使用本人下列所有之土地，業經本人完全同意，特立此同意書為</w:t>
      </w:r>
      <w:proofErr w:type="gramStart"/>
      <w:r w:rsidRPr="00C138D7">
        <w:rPr>
          <w:rFonts w:hint="eastAsia"/>
        </w:rPr>
        <w:t>憑</w:t>
      </w:r>
      <w:proofErr w:type="gramEnd"/>
      <w:r w:rsidRPr="00C138D7">
        <w:rPr>
          <w:rFonts w:hint="eastAsia"/>
        </w:rPr>
        <w:t>。</w:t>
      </w:r>
    </w:p>
    <w:p w:rsidR="00A934E1" w:rsidRPr="00C138D7" w:rsidRDefault="00A934E1" w:rsidP="00C138D7">
      <w:r w:rsidRPr="00C138D7">
        <w:rPr>
          <w:rFonts w:hint="eastAsia"/>
        </w:rPr>
        <w:t>土地標示及使用範圍如下：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9"/>
        <w:gridCol w:w="719"/>
        <w:gridCol w:w="718"/>
        <w:gridCol w:w="718"/>
        <w:gridCol w:w="880"/>
        <w:gridCol w:w="1685"/>
        <w:gridCol w:w="2007"/>
        <w:gridCol w:w="718"/>
      </w:tblGrid>
      <w:tr w:rsidR="00A934E1" w:rsidRPr="00225B50" w:rsidTr="00225B50">
        <w:trPr>
          <w:trHeight w:val="180"/>
        </w:trPr>
        <w:tc>
          <w:tcPr>
            <w:tcW w:w="440" w:type="pct"/>
            <w:vAlign w:val="center"/>
          </w:tcPr>
          <w:p w:rsidR="00A934E1" w:rsidRPr="00225B50" w:rsidRDefault="00A934E1" w:rsidP="00225B50">
            <w:pPr>
              <w:jc w:val="center"/>
            </w:pPr>
            <w:r w:rsidRPr="00225B50">
              <w:rPr>
                <w:rFonts w:hint="eastAsia"/>
              </w:rPr>
              <w:t>縣市</w:t>
            </w:r>
          </w:p>
        </w:tc>
        <w:tc>
          <w:tcPr>
            <w:tcW w:w="440" w:type="pct"/>
            <w:vAlign w:val="center"/>
          </w:tcPr>
          <w:p w:rsidR="00A934E1" w:rsidRPr="00225B50" w:rsidRDefault="00A934E1" w:rsidP="00225B50">
            <w:pPr>
              <w:jc w:val="center"/>
            </w:pPr>
            <w:r w:rsidRPr="00225B50">
              <w:rPr>
                <w:rFonts w:hint="eastAsia"/>
              </w:rPr>
              <w:t>鄉鎮</w:t>
            </w:r>
          </w:p>
        </w:tc>
        <w:tc>
          <w:tcPr>
            <w:tcW w:w="440" w:type="pct"/>
            <w:vAlign w:val="center"/>
          </w:tcPr>
          <w:p w:rsidR="00A934E1" w:rsidRPr="00225B50" w:rsidRDefault="00A934E1" w:rsidP="00225B50">
            <w:pPr>
              <w:jc w:val="center"/>
            </w:pPr>
            <w:r w:rsidRPr="00225B50">
              <w:rPr>
                <w:rFonts w:hint="eastAsia"/>
              </w:rPr>
              <w:t>地段</w:t>
            </w:r>
          </w:p>
        </w:tc>
        <w:tc>
          <w:tcPr>
            <w:tcW w:w="440" w:type="pct"/>
            <w:vAlign w:val="center"/>
          </w:tcPr>
          <w:p w:rsidR="00A934E1" w:rsidRPr="00225B50" w:rsidRDefault="00A934E1" w:rsidP="00225B50">
            <w:pPr>
              <w:jc w:val="center"/>
            </w:pPr>
            <w:r w:rsidRPr="00225B50">
              <w:rPr>
                <w:rFonts w:hint="eastAsia"/>
              </w:rPr>
              <w:t>小段</w:t>
            </w:r>
          </w:p>
        </w:tc>
        <w:tc>
          <w:tcPr>
            <w:tcW w:w="539" w:type="pct"/>
            <w:vAlign w:val="center"/>
          </w:tcPr>
          <w:p w:rsidR="00A934E1" w:rsidRPr="00225B50" w:rsidRDefault="00A934E1" w:rsidP="00225B50">
            <w:pPr>
              <w:jc w:val="center"/>
            </w:pPr>
            <w:r w:rsidRPr="00225B50">
              <w:rPr>
                <w:rFonts w:hint="eastAsia"/>
              </w:rPr>
              <w:t>地</w:t>
            </w:r>
            <w:r w:rsidRPr="00225B50">
              <w:rPr>
                <w:rFonts w:hint="eastAsia"/>
              </w:rPr>
              <w:t xml:space="preserve"> </w:t>
            </w:r>
            <w:r w:rsidRPr="00225B50">
              <w:rPr>
                <w:rFonts w:hint="eastAsia"/>
              </w:rPr>
              <w:t>號</w:t>
            </w:r>
          </w:p>
        </w:tc>
        <w:tc>
          <w:tcPr>
            <w:tcW w:w="1032" w:type="pct"/>
            <w:vAlign w:val="center"/>
          </w:tcPr>
          <w:p w:rsidR="00A934E1" w:rsidRPr="00225B50" w:rsidRDefault="00A934E1" w:rsidP="00225B50">
            <w:pPr>
              <w:jc w:val="center"/>
            </w:pPr>
            <w:proofErr w:type="gramStart"/>
            <w:r w:rsidRPr="00225B50">
              <w:rPr>
                <w:rFonts w:hint="eastAsia"/>
              </w:rPr>
              <w:t>本地號</w:t>
            </w:r>
            <w:proofErr w:type="gramEnd"/>
            <w:r w:rsidRPr="00225B50">
              <w:rPr>
                <w:rFonts w:hint="eastAsia"/>
              </w:rPr>
              <w:t>面積</w:t>
            </w:r>
          </w:p>
          <w:p w:rsidR="00A934E1" w:rsidRPr="00225B50" w:rsidRDefault="00A934E1" w:rsidP="00225B50">
            <w:pPr>
              <w:jc w:val="center"/>
            </w:pPr>
            <w:r w:rsidRPr="00225B50">
              <w:rPr>
                <w:rFonts w:hint="eastAsia"/>
              </w:rPr>
              <w:t>（</w:t>
            </w:r>
            <w:proofErr w:type="gramStart"/>
            <w:r w:rsidRPr="00225B50">
              <w:rPr>
                <w:rFonts w:hint="eastAsia"/>
              </w:rPr>
              <w:t>㎡</w:t>
            </w:r>
            <w:proofErr w:type="gramEnd"/>
            <w:r w:rsidRPr="00225B50">
              <w:rPr>
                <w:rFonts w:hint="eastAsia"/>
              </w:rPr>
              <w:t>）</w:t>
            </w:r>
          </w:p>
        </w:tc>
        <w:tc>
          <w:tcPr>
            <w:tcW w:w="1229" w:type="pct"/>
            <w:vAlign w:val="center"/>
          </w:tcPr>
          <w:p w:rsidR="00A934E1" w:rsidRPr="00225B50" w:rsidRDefault="00A934E1" w:rsidP="00225B50">
            <w:pPr>
              <w:jc w:val="center"/>
            </w:pPr>
            <w:r w:rsidRPr="00225B50">
              <w:rPr>
                <w:rFonts w:hint="eastAsia"/>
              </w:rPr>
              <w:t>同意使用面積</w:t>
            </w:r>
          </w:p>
          <w:p w:rsidR="00A934E1" w:rsidRPr="00225B50" w:rsidRDefault="00A934E1" w:rsidP="00225B50">
            <w:pPr>
              <w:jc w:val="center"/>
            </w:pPr>
            <w:r w:rsidRPr="00225B50">
              <w:rPr>
                <w:rFonts w:hint="eastAsia"/>
              </w:rPr>
              <w:t>（</w:t>
            </w:r>
            <w:proofErr w:type="gramStart"/>
            <w:r w:rsidRPr="00225B50">
              <w:rPr>
                <w:rFonts w:hint="eastAsia"/>
              </w:rPr>
              <w:t>㎡</w:t>
            </w:r>
            <w:proofErr w:type="gramEnd"/>
            <w:r w:rsidRPr="00225B50">
              <w:rPr>
                <w:rFonts w:hint="eastAsia"/>
              </w:rPr>
              <w:t>）</w:t>
            </w:r>
          </w:p>
        </w:tc>
        <w:tc>
          <w:tcPr>
            <w:tcW w:w="440" w:type="pct"/>
            <w:vAlign w:val="center"/>
          </w:tcPr>
          <w:p w:rsidR="00A934E1" w:rsidRPr="00225B50" w:rsidRDefault="00A934E1" w:rsidP="00225B50">
            <w:pPr>
              <w:jc w:val="center"/>
            </w:pPr>
            <w:r w:rsidRPr="00225B50">
              <w:rPr>
                <w:rFonts w:hint="eastAsia"/>
              </w:rPr>
              <w:t>備註</w:t>
            </w:r>
          </w:p>
        </w:tc>
      </w:tr>
      <w:tr w:rsidR="00A934E1" w:rsidRPr="00225B50" w:rsidTr="00225B50">
        <w:trPr>
          <w:trHeight w:val="180"/>
        </w:trPr>
        <w:tc>
          <w:tcPr>
            <w:tcW w:w="440" w:type="pct"/>
          </w:tcPr>
          <w:p w:rsidR="00A934E1" w:rsidRPr="00225B50" w:rsidRDefault="00A934E1" w:rsidP="00225B50"/>
        </w:tc>
        <w:tc>
          <w:tcPr>
            <w:tcW w:w="440" w:type="pct"/>
          </w:tcPr>
          <w:p w:rsidR="00A934E1" w:rsidRPr="00225B50" w:rsidRDefault="00A934E1" w:rsidP="00225B50"/>
        </w:tc>
        <w:tc>
          <w:tcPr>
            <w:tcW w:w="440" w:type="pct"/>
          </w:tcPr>
          <w:p w:rsidR="00A934E1" w:rsidRPr="00225B50" w:rsidRDefault="00A934E1" w:rsidP="00225B50"/>
        </w:tc>
        <w:tc>
          <w:tcPr>
            <w:tcW w:w="440" w:type="pct"/>
          </w:tcPr>
          <w:p w:rsidR="00A934E1" w:rsidRPr="00225B50" w:rsidRDefault="00A934E1" w:rsidP="00225B50"/>
        </w:tc>
        <w:tc>
          <w:tcPr>
            <w:tcW w:w="539" w:type="pct"/>
          </w:tcPr>
          <w:p w:rsidR="00A934E1" w:rsidRPr="00225B50" w:rsidRDefault="00A934E1" w:rsidP="00225B50"/>
        </w:tc>
        <w:tc>
          <w:tcPr>
            <w:tcW w:w="1032" w:type="pct"/>
          </w:tcPr>
          <w:p w:rsidR="00A934E1" w:rsidRPr="00225B50" w:rsidRDefault="00A934E1" w:rsidP="00225B50"/>
        </w:tc>
        <w:tc>
          <w:tcPr>
            <w:tcW w:w="1229" w:type="pct"/>
          </w:tcPr>
          <w:p w:rsidR="00A934E1" w:rsidRPr="00225B50" w:rsidRDefault="00A934E1" w:rsidP="00225B50"/>
        </w:tc>
        <w:tc>
          <w:tcPr>
            <w:tcW w:w="440" w:type="pct"/>
          </w:tcPr>
          <w:p w:rsidR="00A934E1" w:rsidRPr="00225B50" w:rsidRDefault="00A934E1" w:rsidP="00225B50"/>
        </w:tc>
      </w:tr>
      <w:tr w:rsidR="00A934E1" w:rsidRPr="00225B50" w:rsidTr="00225B50">
        <w:trPr>
          <w:trHeight w:val="180"/>
        </w:trPr>
        <w:tc>
          <w:tcPr>
            <w:tcW w:w="440" w:type="pct"/>
          </w:tcPr>
          <w:p w:rsidR="00A934E1" w:rsidRPr="00225B50" w:rsidRDefault="00A934E1" w:rsidP="00225B50"/>
        </w:tc>
        <w:tc>
          <w:tcPr>
            <w:tcW w:w="440" w:type="pct"/>
          </w:tcPr>
          <w:p w:rsidR="00A934E1" w:rsidRPr="00225B50" w:rsidRDefault="00A934E1" w:rsidP="00225B50"/>
        </w:tc>
        <w:tc>
          <w:tcPr>
            <w:tcW w:w="440" w:type="pct"/>
          </w:tcPr>
          <w:p w:rsidR="00A934E1" w:rsidRPr="00225B50" w:rsidRDefault="00A934E1" w:rsidP="00225B50"/>
        </w:tc>
        <w:tc>
          <w:tcPr>
            <w:tcW w:w="440" w:type="pct"/>
          </w:tcPr>
          <w:p w:rsidR="00A934E1" w:rsidRPr="00225B50" w:rsidRDefault="00A934E1" w:rsidP="00225B50"/>
        </w:tc>
        <w:tc>
          <w:tcPr>
            <w:tcW w:w="539" w:type="pct"/>
          </w:tcPr>
          <w:p w:rsidR="00A934E1" w:rsidRPr="00225B50" w:rsidRDefault="00A934E1" w:rsidP="00225B50"/>
        </w:tc>
        <w:tc>
          <w:tcPr>
            <w:tcW w:w="1032" w:type="pct"/>
          </w:tcPr>
          <w:p w:rsidR="00A934E1" w:rsidRPr="00225B50" w:rsidRDefault="00A934E1" w:rsidP="00225B50"/>
        </w:tc>
        <w:tc>
          <w:tcPr>
            <w:tcW w:w="1229" w:type="pct"/>
          </w:tcPr>
          <w:p w:rsidR="00A934E1" w:rsidRPr="00225B50" w:rsidRDefault="00A934E1" w:rsidP="00225B50"/>
        </w:tc>
        <w:tc>
          <w:tcPr>
            <w:tcW w:w="440" w:type="pct"/>
          </w:tcPr>
          <w:p w:rsidR="00A934E1" w:rsidRPr="00225B50" w:rsidRDefault="00A934E1" w:rsidP="00225B50"/>
        </w:tc>
      </w:tr>
      <w:tr w:rsidR="00A934E1" w:rsidRPr="00225B50" w:rsidTr="00225B50">
        <w:trPr>
          <w:trHeight w:val="180"/>
        </w:trPr>
        <w:tc>
          <w:tcPr>
            <w:tcW w:w="440" w:type="pct"/>
          </w:tcPr>
          <w:p w:rsidR="00A934E1" w:rsidRPr="00225B50" w:rsidRDefault="00A934E1" w:rsidP="00225B50"/>
        </w:tc>
        <w:tc>
          <w:tcPr>
            <w:tcW w:w="440" w:type="pct"/>
          </w:tcPr>
          <w:p w:rsidR="00A934E1" w:rsidRPr="00225B50" w:rsidRDefault="00A934E1" w:rsidP="00225B50"/>
        </w:tc>
        <w:tc>
          <w:tcPr>
            <w:tcW w:w="440" w:type="pct"/>
          </w:tcPr>
          <w:p w:rsidR="00A934E1" w:rsidRPr="00225B50" w:rsidRDefault="00A934E1" w:rsidP="00225B50"/>
        </w:tc>
        <w:tc>
          <w:tcPr>
            <w:tcW w:w="440" w:type="pct"/>
          </w:tcPr>
          <w:p w:rsidR="00A934E1" w:rsidRPr="00225B50" w:rsidRDefault="00A934E1" w:rsidP="00225B50"/>
        </w:tc>
        <w:tc>
          <w:tcPr>
            <w:tcW w:w="539" w:type="pct"/>
          </w:tcPr>
          <w:p w:rsidR="00A934E1" w:rsidRPr="00225B50" w:rsidRDefault="00A934E1" w:rsidP="00225B50"/>
        </w:tc>
        <w:tc>
          <w:tcPr>
            <w:tcW w:w="1032" w:type="pct"/>
          </w:tcPr>
          <w:p w:rsidR="00A934E1" w:rsidRPr="00225B50" w:rsidRDefault="00A934E1" w:rsidP="00225B50"/>
        </w:tc>
        <w:tc>
          <w:tcPr>
            <w:tcW w:w="1229" w:type="pct"/>
          </w:tcPr>
          <w:p w:rsidR="00A934E1" w:rsidRPr="00225B50" w:rsidRDefault="00A934E1" w:rsidP="00225B50"/>
        </w:tc>
        <w:tc>
          <w:tcPr>
            <w:tcW w:w="440" w:type="pct"/>
          </w:tcPr>
          <w:p w:rsidR="00A934E1" w:rsidRPr="00225B50" w:rsidRDefault="00A934E1" w:rsidP="00225B50"/>
        </w:tc>
      </w:tr>
      <w:tr w:rsidR="00A934E1" w:rsidRPr="00225B50" w:rsidTr="00225B50">
        <w:trPr>
          <w:trHeight w:val="180"/>
        </w:trPr>
        <w:tc>
          <w:tcPr>
            <w:tcW w:w="440" w:type="pct"/>
          </w:tcPr>
          <w:p w:rsidR="00A934E1" w:rsidRPr="00225B50" w:rsidRDefault="00A934E1" w:rsidP="00225B50"/>
        </w:tc>
        <w:tc>
          <w:tcPr>
            <w:tcW w:w="440" w:type="pct"/>
          </w:tcPr>
          <w:p w:rsidR="00A934E1" w:rsidRPr="00225B50" w:rsidRDefault="00A934E1" w:rsidP="00225B50"/>
        </w:tc>
        <w:tc>
          <w:tcPr>
            <w:tcW w:w="440" w:type="pct"/>
          </w:tcPr>
          <w:p w:rsidR="00A934E1" w:rsidRPr="00225B50" w:rsidRDefault="00A934E1" w:rsidP="00225B50"/>
        </w:tc>
        <w:tc>
          <w:tcPr>
            <w:tcW w:w="440" w:type="pct"/>
          </w:tcPr>
          <w:p w:rsidR="00A934E1" w:rsidRPr="00225B50" w:rsidRDefault="00A934E1" w:rsidP="00225B50"/>
        </w:tc>
        <w:tc>
          <w:tcPr>
            <w:tcW w:w="539" w:type="pct"/>
          </w:tcPr>
          <w:p w:rsidR="00A934E1" w:rsidRPr="00225B50" w:rsidRDefault="00A934E1" w:rsidP="00225B50"/>
        </w:tc>
        <w:tc>
          <w:tcPr>
            <w:tcW w:w="1032" w:type="pct"/>
          </w:tcPr>
          <w:p w:rsidR="00A934E1" w:rsidRPr="00225B50" w:rsidRDefault="00A934E1" w:rsidP="00225B50"/>
        </w:tc>
        <w:tc>
          <w:tcPr>
            <w:tcW w:w="1229" w:type="pct"/>
          </w:tcPr>
          <w:p w:rsidR="00A934E1" w:rsidRPr="00225B50" w:rsidRDefault="00A934E1" w:rsidP="00225B50"/>
        </w:tc>
        <w:tc>
          <w:tcPr>
            <w:tcW w:w="440" w:type="pct"/>
          </w:tcPr>
          <w:p w:rsidR="00A934E1" w:rsidRPr="00225B50" w:rsidRDefault="00A934E1" w:rsidP="00225B50"/>
        </w:tc>
      </w:tr>
    </w:tbl>
    <w:p w:rsidR="00A934E1" w:rsidRPr="00225B50" w:rsidRDefault="00A934E1" w:rsidP="00225B50">
      <w:r w:rsidRPr="00225B50">
        <w:rPr>
          <w:rFonts w:hint="eastAsia"/>
        </w:rPr>
        <w:t>附土地登記簿謄本</w:t>
      </w:r>
      <w:r w:rsidRPr="00225B50">
        <w:rPr>
          <w:rFonts w:hint="eastAsia"/>
        </w:rPr>
        <w:t xml:space="preserve">    </w:t>
      </w:r>
      <w:r w:rsidRPr="00225B50">
        <w:rPr>
          <w:rFonts w:hint="eastAsia"/>
        </w:rPr>
        <w:t>張，地籍圖謄本</w:t>
      </w:r>
      <w:r w:rsidRPr="00225B50">
        <w:rPr>
          <w:rFonts w:hint="eastAsia"/>
        </w:rPr>
        <w:t xml:space="preserve">     </w:t>
      </w:r>
      <w:r w:rsidRPr="00225B50">
        <w:rPr>
          <w:rFonts w:hint="eastAsia"/>
        </w:rPr>
        <w:t>張。</w:t>
      </w:r>
    </w:p>
    <w:p w:rsidR="00A934E1" w:rsidRDefault="00A934E1" w:rsidP="00A934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29"/>
        <w:gridCol w:w="1134"/>
        <w:gridCol w:w="3402"/>
        <w:gridCol w:w="1843"/>
      </w:tblGrid>
      <w:tr w:rsidR="00A934E1" w:rsidRPr="00225B50" w:rsidTr="00225B50">
        <w:trPr>
          <w:cantSplit/>
          <w:trHeight w:val="180"/>
        </w:trPr>
        <w:tc>
          <w:tcPr>
            <w:tcW w:w="1729" w:type="dxa"/>
            <w:vAlign w:val="center"/>
          </w:tcPr>
          <w:p w:rsidR="00A934E1" w:rsidRPr="00225B50" w:rsidRDefault="00A934E1" w:rsidP="00225B50">
            <w:pPr>
              <w:jc w:val="center"/>
            </w:pPr>
            <w:r w:rsidRPr="00225B50">
              <w:rPr>
                <w:rFonts w:hint="eastAsia"/>
              </w:rPr>
              <w:t>所有權人姓名</w:t>
            </w:r>
          </w:p>
        </w:tc>
        <w:tc>
          <w:tcPr>
            <w:tcW w:w="1134" w:type="dxa"/>
          </w:tcPr>
          <w:p w:rsidR="00A934E1" w:rsidRPr="00225B50" w:rsidRDefault="00A934E1" w:rsidP="00225B50">
            <w:pPr>
              <w:jc w:val="center"/>
            </w:pPr>
            <w:r w:rsidRPr="00225B50">
              <w:rPr>
                <w:rFonts w:hint="eastAsia"/>
              </w:rPr>
              <w:t>所有權人</w:t>
            </w:r>
          </w:p>
          <w:p w:rsidR="00A934E1" w:rsidRPr="00225B50" w:rsidRDefault="00A934E1" w:rsidP="00225B50">
            <w:pPr>
              <w:jc w:val="center"/>
            </w:pPr>
            <w:r w:rsidRPr="00225B50">
              <w:rPr>
                <w:rFonts w:hint="eastAsia"/>
              </w:rPr>
              <w:t>蓋</w:t>
            </w:r>
            <w:r w:rsidRPr="00225B50">
              <w:rPr>
                <w:rFonts w:hint="eastAsia"/>
              </w:rPr>
              <w:t xml:space="preserve">    </w:t>
            </w:r>
            <w:r w:rsidRPr="00225B50">
              <w:rPr>
                <w:rFonts w:hint="eastAsia"/>
              </w:rPr>
              <w:t>章</w:t>
            </w:r>
          </w:p>
        </w:tc>
        <w:tc>
          <w:tcPr>
            <w:tcW w:w="3402" w:type="dxa"/>
            <w:vAlign w:val="center"/>
          </w:tcPr>
          <w:p w:rsidR="00A934E1" w:rsidRPr="00225B50" w:rsidRDefault="00A934E1" w:rsidP="00225B50">
            <w:pPr>
              <w:jc w:val="center"/>
            </w:pPr>
            <w:r w:rsidRPr="00225B50">
              <w:rPr>
                <w:rFonts w:hint="eastAsia"/>
              </w:rPr>
              <w:t>地</w:t>
            </w:r>
            <w:r w:rsidRPr="00225B50">
              <w:rPr>
                <w:rFonts w:hint="eastAsia"/>
              </w:rPr>
              <w:t xml:space="preserve">           </w:t>
            </w:r>
            <w:r w:rsidRPr="00225B50">
              <w:rPr>
                <w:rFonts w:hint="eastAsia"/>
              </w:rPr>
              <w:t>址</w:t>
            </w:r>
          </w:p>
        </w:tc>
        <w:tc>
          <w:tcPr>
            <w:tcW w:w="1843" w:type="dxa"/>
          </w:tcPr>
          <w:p w:rsidR="00225B50" w:rsidRDefault="00A934E1" w:rsidP="00225B50">
            <w:pPr>
              <w:jc w:val="center"/>
            </w:pPr>
            <w:r w:rsidRPr="00225B50">
              <w:rPr>
                <w:rFonts w:hint="eastAsia"/>
              </w:rPr>
              <w:t>公司統一編號</w:t>
            </w:r>
          </w:p>
          <w:p w:rsidR="00A934E1" w:rsidRPr="00225B50" w:rsidRDefault="00A934E1" w:rsidP="00225B50">
            <w:pPr>
              <w:jc w:val="center"/>
            </w:pPr>
            <w:r w:rsidRPr="00225B50">
              <w:rPr>
                <w:rFonts w:hint="eastAsia"/>
              </w:rPr>
              <w:t>或身分證字號</w:t>
            </w:r>
          </w:p>
        </w:tc>
      </w:tr>
      <w:tr w:rsidR="00A934E1" w:rsidRPr="00225B50" w:rsidTr="00225B50">
        <w:trPr>
          <w:cantSplit/>
          <w:trHeight w:val="180"/>
        </w:trPr>
        <w:tc>
          <w:tcPr>
            <w:tcW w:w="1729" w:type="dxa"/>
          </w:tcPr>
          <w:p w:rsidR="00A934E1" w:rsidRPr="00225B50" w:rsidRDefault="00A934E1" w:rsidP="00225B50"/>
        </w:tc>
        <w:tc>
          <w:tcPr>
            <w:tcW w:w="1134" w:type="dxa"/>
          </w:tcPr>
          <w:p w:rsidR="00A934E1" w:rsidRPr="00225B50" w:rsidRDefault="00A934E1" w:rsidP="00225B50"/>
        </w:tc>
        <w:tc>
          <w:tcPr>
            <w:tcW w:w="3402" w:type="dxa"/>
          </w:tcPr>
          <w:p w:rsidR="00A934E1" w:rsidRPr="00225B50" w:rsidRDefault="00A934E1" w:rsidP="00225B50"/>
        </w:tc>
        <w:tc>
          <w:tcPr>
            <w:tcW w:w="1843" w:type="dxa"/>
          </w:tcPr>
          <w:p w:rsidR="00A934E1" w:rsidRPr="00225B50" w:rsidRDefault="00A934E1" w:rsidP="00225B50"/>
        </w:tc>
      </w:tr>
      <w:tr w:rsidR="00A934E1" w:rsidRPr="00225B50" w:rsidTr="00225B50">
        <w:trPr>
          <w:cantSplit/>
          <w:trHeight w:val="180"/>
        </w:trPr>
        <w:tc>
          <w:tcPr>
            <w:tcW w:w="1729" w:type="dxa"/>
          </w:tcPr>
          <w:p w:rsidR="00A934E1" w:rsidRPr="00225B50" w:rsidRDefault="00A934E1" w:rsidP="00225B50"/>
        </w:tc>
        <w:tc>
          <w:tcPr>
            <w:tcW w:w="1134" w:type="dxa"/>
          </w:tcPr>
          <w:p w:rsidR="00A934E1" w:rsidRPr="00225B50" w:rsidRDefault="00A934E1" w:rsidP="00225B50"/>
        </w:tc>
        <w:tc>
          <w:tcPr>
            <w:tcW w:w="3402" w:type="dxa"/>
          </w:tcPr>
          <w:p w:rsidR="00A934E1" w:rsidRPr="00225B50" w:rsidRDefault="00A934E1" w:rsidP="00225B50"/>
        </w:tc>
        <w:tc>
          <w:tcPr>
            <w:tcW w:w="1843" w:type="dxa"/>
          </w:tcPr>
          <w:p w:rsidR="00A934E1" w:rsidRPr="00225B50" w:rsidRDefault="00A934E1" w:rsidP="00225B50"/>
        </w:tc>
      </w:tr>
      <w:tr w:rsidR="00A934E1" w:rsidRPr="00225B50" w:rsidTr="00225B50">
        <w:trPr>
          <w:cantSplit/>
          <w:trHeight w:val="180"/>
        </w:trPr>
        <w:tc>
          <w:tcPr>
            <w:tcW w:w="1729" w:type="dxa"/>
          </w:tcPr>
          <w:p w:rsidR="00A934E1" w:rsidRPr="00225B50" w:rsidRDefault="00A934E1" w:rsidP="00225B50"/>
        </w:tc>
        <w:tc>
          <w:tcPr>
            <w:tcW w:w="1134" w:type="dxa"/>
          </w:tcPr>
          <w:p w:rsidR="00A934E1" w:rsidRPr="00225B50" w:rsidRDefault="00A934E1" w:rsidP="00225B50"/>
        </w:tc>
        <w:tc>
          <w:tcPr>
            <w:tcW w:w="3402" w:type="dxa"/>
          </w:tcPr>
          <w:p w:rsidR="00A934E1" w:rsidRPr="00225B50" w:rsidRDefault="00A934E1" w:rsidP="00225B50"/>
        </w:tc>
        <w:tc>
          <w:tcPr>
            <w:tcW w:w="1843" w:type="dxa"/>
          </w:tcPr>
          <w:p w:rsidR="00A934E1" w:rsidRPr="00225B50" w:rsidRDefault="00A934E1" w:rsidP="00225B50"/>
        </w:tc>
      </w:tr>
      <w:tr w:rsidR="00A934E1" w:rsidRPr="00225B50" w:rsidTr="00225B50">
        <w:trPr>
          <w:cantSplit/>
          <w:trHeight w:val="180"/>
        </w:trPr>
        <w:tc>
          <w:tcPr>
            <w:tcW w:w="1729" w:type="dxa"/>
          </w:tcPr>
          <w:p w:rsidR="00A934E1" w:rsidRPr="00225B50" w:rsidRDefault="00A934E1" w:rsidP="00225B50"/>
        </w:tc>
        <w:tc>
          <w:tcPr>
            <w:tcW w:w="1134" w:type="dxa"/>
          </w:tcPr>
          <w:p w:rsidR="00A934E1" w:rsidRPr="00225B50" w:rsidRDefault="00A934E1" w:rsidP="00225B50"/>
        </w:tc>
        <w:tc>
          <w:tcPr>
            <w:tcW w:w="3402" w:type="dxa"/>
          </w:tcPr>
          <w:p w:rsidR="00A934E1" w:rsidRPr="00225B50" w:rsidRDefault="00A934E1" w:rsidP="00225B50"/>
        </w:tc>
        <w:tc>
          <w:tcPr>
            <w:tcW w:w="1843" w:type="dxa"/>
          </w:tcPr>
          <w:p w:rsidR="00A934E1" w:rsidRPr="00225B50" w:rsidRDefault="00A934E1" w:rsidP="00225B50"/>
        </w:tc>
      </w:tr>
    </w:tbl>
    <w:p w:rsidR="00A934E1" w:rsidRPr="00225B50" w:rsidRDefault="00A934E1" w:rsidP="00225B50">
      <w:r w:rsidRPr="00225B50">
        <w:rPr>
          <w:rFonts w:hint="eastAsia"/>
        </w:rPr>
        <w:t>附註：一、土地標示應用大寫。</w:t>
      </w:r>
    </w:p>
    <w:p w:rsidR="00A934E1" w:rsidRPr="00225B50" w:rsidRDefault="00A934E1" w:rsidP="00225B50">
      <w:pPr>
        <w:ind w:leftChars="300" w:left="720"/>
      </w:pPr>
      <w:r w:rsidRPr="00225B50">
        <w:rPr>
          <w:rFonts w:hint="eastAsia"/>
        </w:rPr>
        <w:t>二、土地所有權人若未成年應增列法定代理人或蓋章。</w:t>
      </w:r>
    </w:p>
    <w:p w:rsidR="00A934E1" w:rsidRDefault="00A934E1" w:rsidP="00A934E1"/>
    <w:p w:rsidR="00A934E1" w:rsidRDefault="00A934E1" w:rsidP="00225B50">
      <w:pPr>
        <w:jc w:val="distribute"/>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934E1" w:rsidRDefault="00A934E1" w:rsidP="00A934E1">
      <w:pPr>
        <w:jc w:val="center"/>
      </w:pPr>
    </w:p>
    <w:p w:rsidR="003473CF" w:rsidRDefault="003473CF" w:rsidP="00A166B0">
      <w:pPr>
        <w:pStyle w:val="XXXX2"/>
        <w:spacing w:before="360"/>
      </w:pPr>
      <w:r w:rsidRPr="003473CF">
        <w:rPr>
          <w:noProof/>
        </w:rPr>
        <w:lastRenderedPageBreak/>
        <w:drawing>
          <wp:inline distT="0" distB="0" distL="0" distR="0">
            <wp:extent cx="1310005" cy="518795"/>
            <wp:effectExtent l="19050" t="0" r="4445" b="0"/>
            <wp:docPr id="2" name="圖片 1" descr="社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會"/>
                    <pic:cNvPicPr>
                      <a:picLocks noChangeAspect="1" noChangeArrowheads="1"/>
                    </pic:cNvPicPr>
                  </pic:nvPicPr>
                  <pic:blipFill>
                    <a:blip r:embed="rId20" cstate="print"/>
                    <a:srcRect/>
                    <a:stretch>
                      <a:fillRect/>
                    </a:stretch>
                  </pic:blipFill>
                  <pic:spPr bwMode="auto">
                    <a:xfrm>
                      <a:off x="0" y="0"/>
                      <a:ext cx="1310005" cy="518795"/>
                    </a:xfrm>
                    <a:prstGeom prst="rect">
                      <a:avLst/>
                    </a:prstGeom>
                    <a:noFill/>
                    <a:ln w="9525">
                      <a:noFill/>
                      <a:miter lim="800000"/>
                      <a:headEnd/>
                      <a:tailEnd/>
                    </a:ln>
                  </pic:spPr>
                </pic:pic>
              </a:graphicData>
            </a:graphic>
          </wp:inline>
        </w:drawing>
      </w:r>
    </w:p>
    <w:p w:rsidR="00ED2827" w:rsidRDefault="00ED2827" w:rsidP="00A166B0">
      <w:pPr>
        <w:pStyle w:val="XXXX2"/>
        <w:spacing w:before="360"/>
      </w:pPr>
      <w:r>
        <w:rPr>
          <w:rFonts w:hint="eastAsia"/>
        </w:rPr>
        <w:t>澎湖縣政府　函</w:t>
      </w:r>
    </w:p>
    <w:p w:rsidR="00ED2827" w:rsidRDefault="00ED2827" w:rsidP="00ED2827">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ED2827" w:rsidRDefault="00ED2827" w:rsidP="00ED2827">
      <w:pPr>
        <w:pStyle w:val="afffffffffff"/>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14</w:t>
      </w:r>
      <w:r>
        <w:rPr>
          <w:rFonts w:hint="eastAsia"/>
        </w:rPr>
        <w:t>日</w:t>
      </w:r>
    </w:p>
    <w:p w:rsidR="00ED2827" w:rsidRDefault="00ED2827" w:rsidP="00ED2827">
      <w:pPr>
        <w:pStyle w:val="afffffffffff"/>
      </w:pPr>
      <w:r>
        <w:rPr>
          <w:rFonts w:hint="eastAsia"/>
        </w:rPr>
        <w:t>發文字號：</w:t>
      </w:r>
      <w:proofErr w:type="gramStart"/>
      <w:r>
        <w:rPr>
          <w:rFonts w:hint="eastAsia"/>
        </w:rPr>
        <w:t>府社福字</w:t>
      </w:r>
      <w:proofErr w:type="gramEnd"/>
      <w:r>
        <w:rPr>
          <w:rFonts w:hint="eastAsia"/>
        </w:rPr>
        <w:t>第</w:t>
      </w:r>
      <w:r>
        <w:rPr>
          <w:rFonts w:hint="eastAsia"/>
        </w:rPr>
        <w:t>1081203593</w:t>
      </w:r>
      <w:r>
        <w:rPr>
          <w:rFonts w:hint="eastAsia"/>
        </w:rPr>
        <w:t>號</w:t>
      </w:r>
    </w:p>
    <w:p w:rsidR="00ED2827" w:rsidRDefault="00ED2827" w:rsidP="00ED2827">
      <w:pPr>
        <w:pStyle w:val="afffffffffff"/>
      </w:pPr>
      <w:r>
        <w:rPr>
          <w:rFonts w:hint="eastAsia"/>
        </w:rPr>
        <w:t>附　　件：如說明</w:t>
      </w:r>
      <w:proofErr w:type="gramStart"/>
      <w:r>
        <w:rPr>
          <w:rFonts w:hint="eastAsia"/>
        </w:rPr>
        <w:t>三</w:t>
      </w:r>
      <w:proofErr w:type="gramEnd"/>
    </w:p>
    <w:p w:rsidR="00ED2827" w:rsidRDefault="00ED2827" w:rsidP="00ED2827">
      <w:pPr>
        <w:pStyle w:val="afffffffffff"/>
      </w:pPr>
      <w:r>
        <w:rPr>
          <w:rFonts w:hint="eastAsia"/>
        </w:rPr>
        <w:t>主　　旨：檢送</w:t>
      </w:r>
      <w:proofErr w:type="gramStart"/>
      <w:r>
        <w:rPr>
          <w:rFonts w:hint="eastAsia"/>
        </w:rPr>
        <w:t>108</w:t>
      </w:r>
      <w:proofErr w:type="gramEnd"/>
      <w:r>
        <w:rPr>
          <w:rFonts w:hint="eastAsia"/>
        </w:rPr>
        <w:t>年度「澎湖縣政府日間照顧服務單位交通接送車輛撥用管理要點」，並自中華民國</w:t>
      </w:r>
      <w:r>
        <w:rPr>
          <w:rFonts w:hint="eastAsia"/>
        </w:rPr>
        <w:t>108</w:t>
      </w:r>
      <w:r>
        <w:rPr>
          <w:rFonts w:hint="eastAsia"/>
        </w:rPr>
        <w:t>年</w:t>
      </w:r>
      <w:r>
        <w:rPr>
          <w:rFonts w:hint="eastAsia"/>
        </w:rPr>
        <w:t>5</w:t>
      </w:r>
      <w:r>
        <w:rPr>
          <w:rFonts w:hint="eastAsia"/>
        </w:rPr>
        <w:t>月</w:t>
      </w:r>
      <w:r>
        <w:rPr>
          <w:rFonts w:hint="eastAsia"/>
        </w:rPr>
        <w:t>14</w:t>
      </w:r>
      <w:r>
        <w:rPr>
          <w:rFonts w:hint="eastAsia"/>
        </w:rPr>
        <w:t>日生效，請查照。</w:t>
      </w:r>
    </w:p>
    <w:p w:rsidR="00ED2827" w:rsidRDefault="00ED2827" w:rsidP="00ED2827">
      <w:pPr>
        <w:pStyle w:val="afffffffffff"/>
      </w:pPr>
      <w:r>
        <w:rPr>
          <w:rFonts w:hint="eastAsia"/>
        </w:rPr>
        <w:t>說　　明：</w:t>
      </w:r>
    </w:p>
    <w:p w:rsidR="00ED2827" w:rsidRDefault="00ED2827" w:rsidP="00ED2827">
      <w:pPr>
        <w:pStyle w:val="afffffffffff9"/>
        <w:ind w:left="1688" w:hanging="488"/>
      </w:pPr>
      <w:r>
        <w:rPr>
          <w:rFonts w:hint="eastAsia"/>
        </w:rPr>
        <w:t>一、依據衛生福利部</w:t>
      </w:r>
      <w:r>
        <w:rPr>
          <w:rFonts w:hint="eastAsia"/>
        </w:rPr>
        <w:t>108</w:t>
      </w:r>
      <w:r>
        <w:rPr>
          <w:rFonts w:hint="eastAsia"/>
        </w:rPr>
        <w:t>年</w:t>
      </w:r>
      <w:r>
        <w:rPr>
          <w:rFonts w:hint="eastAsia"/>
        </w:rPr>
        <w:t>2</w:t>
      </w:r>
      <w:r>
        <w:rPr>
          <w:rFonts w:hint="eastAsia"/>
        </w:rPr>
        <w:t>月</w:t>
      </w:r>
      <w:r>
        <w:rPr>
          <w:rFonts w:hint="eastAsia"/>
        </w:rPr>
        <w:t>15</w:t>
      </w:r>
      <w:r>
        <w:rPr>
          <w:rFonts w:hint="eastAsia"/>
        </w:rPr>
        <w:t>日衛</w:t>
      </w:r>
      <w:proofErr w:type="gramStart"/>
      <w:r>
        <w:rPr>
          <w:rFonts w:hint="eastAsia"/>
        </w:rPr>
        <w:t>部顧字</w:t>
      </w:r>
      <w:proofErr w:type="gramEnd"/>
      <w:r>
        <w:rPr>
          <w:rFonts w:hint="eastAsia"/>
        </w:rPr>
        <w:t>第</w:t>
      </w:r>
      <w:r>
        <w:rPr>
          <w:rFonts w:hint="eastAsia"/>
        </w:rPr>
        <w:t>1081960468</w:t>
      </w:r>
      <w:r>
        <w:rPr>
          <w:rFonts w:hint="eastAsia"/>
        </w:rPr>
        <w:t>號函辦理。</w:t>
      </w:r>
    </w:p>
    <w:p w:rsidR="00ED2827" w:rsidRDefault="00ED2827" w:rsidP="00ED2827">
      <w:pPr>
        <w:pStyle w:val="afffffffffff9"/>
        <w:ind w:left="1688" w:hanging="488"/>
      </w:pPr>
      <w:r>
        <w:rPr>
          <w:rFonts w:hint="eastAsia"/>
        </w:rPr>
        <w:t>二、請貴單位依交通車歸屬原則儘速辦理財產歸屬，並於本</w:t>
      </w:r>
      <w:r>
        <w:rPr>
          <w:rFonts w:hint="eastAsia"/>
        </w:rPr>
        <w:t>(108)</w:t>
      </w:r>
      <w:r>
        <w:rPr>
          <w:rFonts w:hint="eastAsia"/>
        </w:rPr>
        <w:t>年</w:t>
      </w:r>
      <w:r>
        <w:rPr>
          <w:rFonts w:hint="eastAsia"/>
        </w:rPr>
        <w:t>5</w:t>
      </w:r>
      <w:r>
        <w:rPr>
          <w:rFonts w:hint="eastAsia"/>
        </w:rPr>
        <w:t>月</w:t>
      </w:r>
      <w:r>
        <w:rPr>
          <w:rFonts w:hint="eastAsia"/>
        </w:rPr>
        <w:t>31</w:t>
      </w:r>
      <w:r>
        <w:rPr>
          <w:rFonts w:hint="eastAsia"/>
        </w:rPr>
        <w:t>日前完成撥用及簽妥契約書。</w:t>
      </w:r>
    </w:p>
    <w:p w:rsidR="00ED2827" w:rsidRDefault="00ED2827" w:rsidP="00ED2827">
      <w:pPr>
        <w:pStyle w:val="afffffffffff9"/>
        <w:ind w:left="1688" w:hanging="488"/>
      </w:pPr>
      <w:r>
        <w:rPr>
          <w:rFonts w:hint="eastAsia"/>
        </w:rPr>
        <w:t>三、檢附「澎湖縣政府日間照顧單位交通接送車輛申請撥用管理要點總說明」、「澎湖縣政府日間照顧單位交通接送車輛申請撥用管理要點」、「澎湖縣政府日間照顧服務單位交通接送車輛撥用申請表」各乙份。</w:t>
      </w:r>
    </w:p>
    <w:p w:rsidR="00ED2827" w:rsidRDefault="00ED2827" w:rsidP="00ED2827">
      <w:pPr>
        <w:pStyle w:val="afffffffffff"/>
      </w:pPr>
      <w:r>
        <w:rPr>
          <w:rFonts w:hint="eastAsia"/>
        </w:rPr>
        <w:t>正　　本：衛生福利部澎湖老人之家、衛生福利部澎湖醫院、財團法人平安社會福利慈善事業基金會澎湖辦事處、財團法人伊</w:t>
      </w:r>
      <w:proofErr w:type="gramStart"/>
      <w:r>
        <w:rPr>
          <w:rFonts w:hint="eastAsia"/>
        </w:rPr>
        <w:t>甸</w:t>
      </w:r>
      <w:proofErr w:type="gramEnd"/>
      <w:r>
        <w:rPr>
          <w:rFonts w:hint="eastAsia"/>
        </w:rPr>
        <w:t>社會福利基金會</w:t>
      </w:r>
    </w:p>
    <w:p w:rsidR="00ED2827" w:rsidRDefault="00ED2827" w:rsidP="00ED2827">
      <w:pPr>
        <w:pStyle w:val="afffffffffff"/>
      </w:pPr>
      <w:r>
        <w:rPr>
          <w:rFonts w:hint="eastAsia"/>
        </w:rPr>
        <w:t>副　　本：澎湖縣政府行政處、澎湖縣政府社會處</w:t>
      </w:r>
    </w:p>
    <w:p w:rsidR="00ED2827" w:rsidRDefault="00ED2827" w:rsidP="00ED2827">
      <w:pPr>
        <w:pStyle w:val="afffffffffff2"/>
        <w:spacing w:before="360"/>
      </w:pPr>
      <w:r>
        <w:rPr>
          <w:rFonts w:hint="eastAsia"/>
        </w:rPr>
        <w:t xml:space="preserve">縣　長　</w:t>
      </w:r>
      <w:r w:rsidRPr="00ED2827">
        <w:rPr>
          <w:rFonts w:hint="eastAsia"/>
          <w:sz w:val="36"/>
          <w:szCs w:val="36"/>
        </w:rPr>
        <w:t>賴　峰　偉</w:t>
      </w:r>
    </w:p>
    <w:p w:rsidR="00ED2827" w:rsidRPr="00ED2827" w:rsidRDefault="00ED2827" w:rsidP="00ED2827"/>
    <w:p w:rsidR="00ED2827" w:rsidRDefault="00ED2827" w:rsidP="00ED2827"/>
    <w:p w:rsidR="00ED2827" w:rsidRPr="00ED2827" w:rsidRDefault="00ED2827" w:rsidP="00ED2827"/>
    <w:p w:rsidR="00ED2827" w:rsidRDefault="00ED2827">
      <w:pPr>
        <w:widowControl/>
        <w:overflowPunct/>
        <w:spacing w:line="240" w:lineRule="auto"/>
        <w:jc w:val="left"/>
        <w:rPr>
          <w:b/>
          <w:sz w:val="28"/>
          <w:szCs w:val="28"/>
        </w:rPr>
      </w:pPr>
      <w:r>
        <w:br w:type="page"/>
      </w:r>
    </w:p>
    <w:p w:rsidR="00ED2827" w:rsidRDefault="00ED2827" w:rsidP="00A166B0">
      <w:pPr>
        <w:pStyle w:val="afffffffffff3"/>
        <w:spacing w:before="360" w:after="120"/>
      </w:pPr>
      <w:r>
        <w:rPr>
          <w:rFonts w:hint="eastAsia"/>
        </w:rPr>
        <w:lastRenderedPageBreak/>
        <w:t>澎湖縣政府日間照顧服務單位交通接送車輛申請</w:t>
      </w:r>
      <w:r>
        <w:br/>
      </w:r>
      <w:r>
        <w:rPr>
          <w:rFonts w:hint="eastAsia"/>
        </w:rPr>
        <w:t>撥用管理要點總說明</w:t>
      </w:r>
    </w:p>
    <w:p w:rsidR="00ED2827" w:rsidRDefault="00ED2827" w:rsidP="00ED2827">
      <w:pPr>
        <w:ind w:firstLineChars="200" w:firstLine="480"/>
      </w:pPr>
      <w:r>
        <w:rPr>
          <w:rFonts w:hint="eastAsia"/>
        </w:rPr>
        <w:t>澎湖縣政府為辦理澎湖縣日間照顧服務單位業務車輛申請、撥用及管理之需要，</w:t>
      </w:r>
      <w:proofErr w:type="gramStart"/>
      <w:r>
        <w:rPr>
          <w:rFonts w:hint="eastAsia"/>
        </w:rPr>
        <w:t>爰</w:t>
      </w:r>
      <w:proofErr w:type="gramEnd"/>
      <w:r>
        <w:rPr>
          <w:rFonts w:hint="eastAsia"/>
        </w:rPr>
        <w:t>訂定「澎湖縣政府日間照顧單位交通接送車輛申請撥用管理要點」草案（以下簡稱本要點），共計七點，其要點如下：</w:t>
      </w:r>
    </w:p>
    <w:p w:rsidR="00ED2827" w:rsidRPr="00ED2827" w:rsidRDefault="00ED2827" w:rsidP="00ED2827">
      <w:r w:rsidRPr="00ED2827">
        <w:rPr>
          <w:rFonts w:hint="eastAsia"/>
        </w:rPr>
        <w:t>一、本要點訂定目的。</w:t>
      </w:r>
      <w:r>
        <w:rPr>
          <w:rFonts w:hint="eastAsia"/>
        </w:rPr>
        <w:t>（</w:t>
      </w:r>
      <w:r w:rsidRPr="00ED2827">
        <w:rPr>
          <w:rFonts w:hint="eastAsia"/>
        </w:rPr>
        <w:t>第一點</w:t>
      </w:r>
      <w:r>
        <w:rPr>
          <w:rFonts w:hint="eastAsia"/>
        </w:rPr>
        <w:t>）</w:t>
      </w:r>
    </w:p>
    <w:p w:rsidR="00ED2827" w:rsidRPr="00ED2827" w:rsidRDefault="00ED2827" w:rsidP="00ED2827">
      <w:r w:rsidRPr="00ED2827">
        <w:rPr>
          <w:rFonts w:hint="eastAsia"/>
        </w:rPr>
        <w:t>二、本要點執行單位。</w:t>
      </w:r>
      <w:r>
        <w:rPr>
          <w:rFonts w:hint="eastAsia"/>
        </w:rPr>
        <w:t>（</w:t>
      </w:r>
      <w:r w:rsidRPr="00ED2827">
        <w:rPr>
          <w:rFonts w:hint="eastAsia"/>
        </w:rPr>
        <w:t>第二點</w:t>
      </w:r>
      <w:r>
        <w:rPr>
          <w:rFonts w:hint="eastAsia"/>
        </w:rPr>
        <w:t>）</w:t>
      </w:r>
    </w:p>
    <w:p w:rsidR="00ED2827" w:rsidRPr="00ED2827" w:rsidRDefault="00ED2827" w:rsidP="00ED2827">
      <w:r w:rsidRPr="00ED2827">
        <w:rPr>
          <w:rFonts w:hint="eastAsia"/>
        </w:rPr>
        <w:t>三、本要點補助時間。</w:t>
      </w:r>
      <w:r>
        <w:rPr>
          <w:rFonts w:hint="eastAsia"/>
        </w:rPr>
        <w:t>（</w:t>
      </w:r>
      <w:r w:rsidRPr="00ED2827">
        <w:rPr>
          <w:rFonts w:hint="eastAsia"/>
        </w:rPr>
        <w:t>第三點</w:t>
      </w:r>
      <w:r>
        <w:rPr>
          <w:rFonts w:hint="eastAsia"/>
        </w:rPr>
        <w:t>）</w:t>
      </w:r>
    </w:p>
    <w:p w:rsidR="00ED2827" w:rsidRPr="00ED2827" w:rsidRDefault="00ED2827" w:rsidP="00ED2827">
      <w:r w:rsidRPr="00ED2827">
        <w:rPr>
          <w:rFonts w:hint="eastAsia"/>
        </w:rPr>
        <w:t>四、本要點名詞定義。</w:t>
      </w:r>
      <w:r>
        <w:rPr>
          <w:rFonts w:hint="eastAsia"/>
        </w:rPr>
        <w:t>（</w:t>
      </w:r>
      <w:r w:rsidRPr="00ED2827">
        <w:rPr>
          <w:rFonts w:hint="eastAsia"/>
        </w:rPr>
        <w:t>第四點</w:t>
      </w:r>
      <w:r>
        <w:rPr>
          <w:rFonts w:hint="eastAsia"/>
        </w:rPr>
        <w:t>）</w:t>
      </w:r>
    </w:p>
    <w:p w:rsidR="00ED2827" w:rsidRPr="00ED2827" w:rsidRDefault="00ED2827" w:rsidP="00ED2827">
      <w:r w:rsidRPr="00ED2827">
        <w:rPr>
          <w:rFonts w:hint="eastAsia"/>
        </w:rPr>
        <w:t>五、本要點處理原則。</w:t>
      </w:r>
      <w:r>
        <w:rPr>
          <w:rFonts w:hint="eastAsia"/>
        </w:rPr>
        <w:t>（</w:t>
      </w:r>
      <w:r w:rsidRPr="00ED2827">
        <w:rPr>
          <w:rFonts w:hint="eastAsia"/>
        </w:rPr>
        <w:t>第五點</w:t>
      </w:r>
      <w:r>
        <w:rPr>
          <w:rFonts w:hint="eastAsia"/>
        </w:rPr>
        <w:t>）</w:t>
      </w:r>
    </w:p>
    <w:p w:rsidR="00ED2827" w:rsidRPr="00ED2827" w:rsidRDefault="00ED2827" w:rsidP="00ED2827">
      <w:r w:rsidRPr="00ED2827">
        <w:rPr>
          <w:rFonts w:hint="eastAsia"/>
        </w:rPr>
        <w:t>六、本要點補助標準。</w:t>
      </w:r>
      <w:r>
        <w:rPr>
          <w:rFonts w:hint="eastAsia"/>
        </w:rPr>
        <w:t>（</w:t>
      </w:r>
      <w:r w:rsidRPr="00ED2827">
        <w:rPr>
          <w:rFonts w:hint="eastAsia"/>
        </w:rPr>
        <w:t>第六點</w:t>
      </w:r>
      <w:r>
        <w:rPr>
          <w:rFonts w:hint="eastAsia"/>
        </w:rPr>
        <w:t>）</w:t>
      </w:r>
    </w:p>
    <w:p w:rsidR="00ED2827" w:rsidRDefault="00ED2827" w:rsidP="00ED2827">
      <w:r w:rsidRPr="00ED2827">
        <w:rPr>
          <w:rFonts w:hint="eastAsia"/>
        </w:rPr>
        <w:t>七、本要點審核文件。</w:t>
      </w:r>
      <w:r>
        <w:rPr>
          <w:rFonts w:hint="eastAsia"/>
        </w:rPr>
        <w:t>（</w:t>
      </w:r>
      <w:r w:rsidRPr="00ED2827">
        <w:rPr>
          <w:rFonts w:hint="eastAsia"/>
        </w:rPr>
        <w:t>第七點</w:t>
      </w:r>
      <w:r>
        <w:rPr>
          <w:rFonts w:hint="eastAsia"/>
        </w:rPr>
        <w:t>）</w:t>
      </w:r>
    </w:p>
    <w:p w:rsidR="00ED2827" w:rsidRDefault="00ED2827" w:rsidP="00ED2827"/>
    <w:p w:rsidR="00ED2827" w:rsidRDefault="00ED2827" w:rsidP="00ED2827"/>
    <w:p w:rsidR="00ED2827" w:rsidRDefault="00ED2827" w:rsidP="00ED2827"/>
    <w:p w:rsidR="001E70C9" w:rsidRDefault="001E70C9">
      <w:pPr>
        <w:widowControl/>
        <w:overflowPunct/>
        <w:spacing w:line="240" w:lineRule="auto"/>
        <w:jc w:val="left"/>
        <w:rPr>
          <w:b/>
          <w:sz w:val="28"/>
          <w:szCs w:val="28"/>
        </w:rPr>
      </w:pPr>
    </w:p>
    <w:p w:rsidR="001E70C9" w:rsidRPr="008A4A54" w:rsidRDefault="001E70C9" w:rsidP="00A166B0">
      <w:pPr>
        <w:pStyle w:val="afffffffffff3"/>
        <w:spacing w:before="360" w:after="120"/>
      </w:pPr>
      <w:r w:rsidRPr="00265CC2">
        <w:rPr>
          <w:rFonts w:hint="eastAsia"/>
        </w:rPr>
        <w:t>澎湖縣政府</w:t>
      </w:r>
      <w:r>
        <w:rPr>
          <w:rFonts w:hint="eastAsia"/>
        </w:rPr>
        <w:t>日間照顧服務單位</w:t>
      </w:r>
      <w:r w:rsidRPr="00265CC2">
        <w:rPr>
          <w:rFonts w:hint="eastAsia"/>
        </w:rPr>
        <w:t>交通接送車</w:t>
      </w:r>
      <w:r>
        <w:rPr>
          <w:rFonts w:hint="eastAsia"/>
        </w:rPr>
        <w:t>輛</w:t>
      </w:r>
      <w:r w:rsidRPr="00265CC2">
        <w:t>申請</w:t>
      </w:r>
      <w:r>
        <w:rPr>
          <w:rFonts w:hint="eastAsia"/>
        </w:rPr>
        <w:t>撥</w:t>
      </w:r>
      <w:r w:rsidRPr="00265CC2">
        <w:t>用</w:t>
      </w:r>
      <w:r w:rsidRPr="00265CC2">
        <w:rPr>
          <w:rFonts w:hint="eastAsia"/>
        </w:rPr>
        <w:t>管理</w:t>
      </w:r>
      <w:r w:rsidRPr="00265CC2">
        <w:t>要點</w:t>
      </w:r>
    </w:p>
    <w:tbl>
      <w:tblPr>
        <w:tblStyle w:val="affffffffff6"/>
        <w:tblW w:w="5000" w:type="pct"/>
        <w:jc w:val="center"/>
        <w:tblLook w:val="04A0"/>
      </w:tblPr>
      <w:tblGrid>
        <w:gridCol w:w="5745"/>
        <w:gridCol w:w="2579"/>
      </w:tblGrid>
      <w:tr w:rsidR="001E70C9" w:rsidRPr="001E70C9" w:rsidTr="001E70C9">
        <w:trPr>
          <w:tblHeader/>
          <w:jc w:val="center"/>
        </w:trPr>
        <w:tc>
          <w:tcPr>
            <w:tcW w:w="3451" w:type="pct"/>
          </w:tcPr>
          <w:p w:rsidR="001E70C9" w:rsidRPr="001E70C9" w:rsidRDefault="001E70C9" w:rsidP="001E70C9">
            <w:pPr>
              <w:ind w:left="480" w:hangingChars="200" w:hanging="480"/>
              <w:jc w:val="center"/>
              <w:rPr>
                <w:rFonts w:ascii="Times New Roman" w:hAnsi="Times New Roman"/>
              </w:rPr>
            </w:pPr>
            <w:r w:rsidRPr="001E70C9">
              <w:rPr>
                <w:rFonts w:ascii="Times New Roman"/>
              </w:rPr>
              <w:t>規定</w:t>
            </w:r>
          </w:p>
        </w:tc>
        <w:tc>
          <w:tcPr>
            <w:tcW w:w="1549" w:type="pct"/>
          </w:tcPr>
          <w:p w:rsidR="001E70C9" w:rsidRPr="001E70C9" w:rsidRDefault="001E70C9" w:rsidP="001E70C9">
            <w:pPr>
              <w:jc w:val="center"/>
              <w:rPr>
                <w:rFonts w:ascii="Times New Roman" w:hAnsi="Times New Roman"/>
              </w:rPr>
            </w:pPr>
            <w:r w:rsidRPr="001E70C9">
              <w:rPr>
                <w:rFonts w:ascii="Times New Roman"/>
              </w:rPr>
              <w:t>說明</w:t>
            </w:r>
          </w:p>
        </w:tc>
      </w:tr>
      <w:tr w:rsidR="001E70C9" w:rsidRPr="001E70C9" w:rsidTr="001E70C9">
        <w:trPr>
          <w:jc w:val="center"/>
        </w:trPr>
        <w:tc>
          <w:tcPr>
            <w:tcW w:w="3451" w:type="pct"/>
          </w:tcPr>
          <w:p w:rsidR="001E70C9" w:rsidRPr="001E70C9" w:rsidRDefault="001E70C9" w:rsidP="001E70C9">
            <w:pPr>
              <w:ind w:left="480" w:hangingChars="200" w:hanging="480"/>
              <w:rPr>
                <w:rFonts w:ascii="Times New Roman" w:hAnsi="Times New Roman"/>
              </w:rPr>
            </w:pPr>
            <w:r w:rsidRPr="001E70C9">
              <w:rPr>
                <w:rFonts w:ascii="Times New Roman"/>
              </w:rPr>
              <w:t>一、本要點訂定之依據及目的</w:t>
            </w:r>
            <w:r w:rsidRPr="001E70C9">
              <w:rPr>
                <w:rFonts w:ascii="Times New Roman" w:hAnsi="Times New Roman"/>
              </w:rPr>
              <w:br/>
            </w:r>
            <w:r w:rsidRPr="001E70C9">
              <w:rPr>
                <w:rFonts w:ascii="Times New Roman"/>
              </w:rPr>
              <w:t>澎湖縣政府（以下簡稱本府）為辦理由內政部公益彩券回饋金、衛生福利部社會福利基金及長照服務發展基金核定補助，本縣日間照顧服務單位業務車輛申請、撥用及管理之需要，依據衛生福利部一百零八年二月十五日衛</w:t>
            </w:r>
            <w:proofErr w:type="gramStart"/>
            <w:r w:rsidRPr="001E70C9">
              <w:rPr>
                <w:rFonts w:ascii="Times New Roman"/>
              </w:rPr>
              <w:t>部顧字</w:t>
            </w:r>
            <w:proofErr w:type="gramEnd"/>
            <w:r w:rsidRPr="001E70C9">
              <w:rPr>
                <w:rFonts w:ascii="Times New Roman"/>
              </w:rPr>
              <w:t>第壹百零</w:t>
            </w:r>
            <w:proofErr w:type="gramStart"/>
            <w:r w:rsidRPr="001E70C9">
              <w:rPr>
                <w:rFonts w:ascii="Times New Roman"/>
              </w:rPr>
              <w:t>壹九六零四六八號函附</w:t>
            </w:r>
            <w:proofErr w:type="gramEnd"/>
            <w:r w:rsidRPr="001E70C9">
              <w:rPr>
                <w:rFonts w:ascii="Times New Roman"/>
              </w:rPr>
              <w:t>「交通車輛歸屬交通接送服務業務聯繫會」會議決議事項，訂定本要點。</w:t>
            </w:r>
          </w:p>
        </w:tc>
        <w:tc>
          <w:tcPr>
            <w:tcW w:w="1549" w:type="pct"/>
          </w:tcPr>
          <w:p w:rsidR="001E70C9" w:rsidRPr="001E70C9" w:rsidRDefault="001E70C9" w:rsidP="001E70C9">
            <w:pPr>
              <w:rPr>
                <w:rFonts w:ascii="Times New Roman" w:hAnsi="Times New Roman"/>
              </w:rPr>
            </w:pPr>
            <w:r w:rsidRPr="001E70C9">
              <w:rPr>
                <w:rFonts w:ascii="Times New Roman"/>
              </w:rPr>
              <w:t>本要點訂定之依據及目的。</w:t>
            </w:r>
          </w:p>
        </w:tc>
      </w:tr>
      <w:tr w:rsidR="001E70C9" w:rsidRPr="001E70C9" w:rsidTr="001E70C9">
        <w:trPr>
          <w:jc w:val="center"/>
        </w:trPr>
        <w:tc>
          <w:tcPr>
            <w:tcW w:w="3451" w:type="pct"/>
          </w:tcPr>
          <w:p w:rsidR="001E70C9" w:rsidRPr="001E70C9" w:rsidRDefault="001E70C9" w:rsidP="001E70C9">
            <w:pPr>
              <w:ind w:left="480" w:hangingChars="200" w:hanging="480"/>
              <w:rPr>
                <w:rFonts w:ascii="Times New Roman" w:hAnsi="Times New Roman"/>
              </w:rPr>
            </w:pPr>
            <w:r w:rsidRPr="001E70C9">
              <w:rPr>
                <w:rFonts w:ascii="Times New Roman"/>
              </w:rPr>
              <w:t>二、本要點執行單位為澎湖縣政府社會處。</w:t>
            </w:r>
          </w:p>
        </w:tc>
        <w:tc>
          <w:tcPr>
            <w:tcW w:w="1549" w:type="pct"/>
          </w:tcPr>
          <w:p w:rsidR="001E70C9" w:rsidRPr="001E70C9" w:rsidRDefault="001E70C9" w:rsidP="001E70C9">
            <w:pPr>
              <w:rPr>
                <w:rFonts w:ascii="Times New Roman" w:hAnsi="Times New Roman"/>
              </w:rPr>
            </w:pPr>
            <w:r w:rsidRPr="001E70C9">
              <w:rPr>
                <w:rFonts w:ascii="Times New Roman"/>
              </w:rPr>
              <w:t>本要點之執行單位。</w:t>
            </w:r>
          </w:p>
        </w:tc>
      </w:tr>
      <w:tr w:rsidR="001E70C9" w:rsidRPr="001E70C9" w:rsidTr="001E70C9">
        <w:trPr>
          <w:jc w:val="center"/>
        </w:trPr>
        <w:tc>
          <w:tcPr>
            <w:tcW w:w="3451" w:type="pct"/>
          </w:tcPr>
          <w:p w:rsidR="001E70C9" w:rsidRPr="001E70C9" w:rsidRDefault="001E70C9" w:rsidP="001E70C9">
            <w:pPr>
              <w:ind w:left="480" w:hangingChars="200" w:hanging="480"/>
              <w:rPr>
                <w:rFonts w:ascii="Times New Roman" w:hAnsi="Times New Roman"/>
              </w:rPr>
            </w:pPr>
            <w:r w:rsidRPr="001E70C9">
              <w:rPr>
                <w:rFonts w:ascii="Times New Roman"/>
              </w:rPr>
              <w:t>三、申請車輛使用時間：</w:t>
            </w:r>
            <w:r w:rsidRPr="001E70C9">
              <w:rPr>
                <w:rFonts w:ascii="Times New Roman" w:hAnsi="Times New Roman"/>
              </w:rPr>
              <w:br/>
            </w:r>
            <w:r w:rsidRPr="001E70C9">
              <w:rPr>
                <w:rFonts w:ascii="Times New Roman"/>
              </w:rPr>
              <w:t>自簽約日</w:t>
            </w:r>
            <w:proofErr w:type="gramStart"/>
            <w:r w:rsidRPr="001E70C9">
              <w:rPr>
                <w:rFonts w:ascii="Times New Roman"/>
              </w:rPr>
              <w:t>起至乙方</w:t>
            </w:r>
            <w:proofErr w:type="gramEnd"/>
            <w:r w:rsidRPr="001E70C9">
              <w:rPr>
                <w:rFonts w:ascii="Times New Roman"/>
              </w:rPr>
              <w:t>及其執行單位之特約長期照顧服務契約終止日止。</w:t>
            </w:r>
          </w:p>
        </w:tc>
        <w:tc>
          <w:tcPr>
            <w:tcW w:w="1549" w:type="pct"/>
          </w:tcPr>
          <w:p w:rsidR="001E70C9" w:rsidRPr="001E70C9" w:rsidRDefault="001E70C9" w:rsidP="001E70C9">
            <w:pPr>
              <w:rPr>
                <w:rFonts w:ascii="Times New Roman" w:hAnsi="Times New Roman"/>
              </w:rPr>
            </w:pPr>
            <w:r w:rsidRPr="001E70C9">
              <w:rPr>
                <w:rFonts w:ascii="Times New Roman"/>
              </w:rPr>
              <w:t>本要點車輛使用時間。</w:t>
            </w:r>
          </w:p>
        </w:tc>
      </w:tr>
      <w:tr w:rsidR="001E70C9" w:rsidRPr="001E70C9" w:rsidTr="001E70C9">
        <w:trPr>
          <w:jc w:val="center"/>
        </w:trPr>
        <w:tc>
          <w:tcPr>
            <w:tcW w:w="3451" w:type="pct"/>
          </w:tcPr>
          <w:p w:rsidR="001E70C9" w:rsidRPr="001E70C9" w:rsidRDefault="001E70C9" w:rsidP="001E70C9">
            <w:pPr>
              <w:ind w:left="480" w:hangingChars="200" w:hanging="480"/>
              <w:rPr>
                <w:rFonts w:ascii="Times New Roman" w:hAnsi="Times New Roman"/>
              </w:rPr>
            </w:pPr>
            <w:r w:rsidRPr="001E70C9">
              <w:rPr>
                <w:rFonts w:ascii="Times New Roman"/>
              </w:rPr>
              <w:lastRenderedPageBreak/>
              <w:t>四、本要點名詞定義</w:t>
            </w:r>
            <w:r w:rsidRPr="001E70C9">
              <w:rPr>
                <w:rFonts w:ascii="Times New Roman" w:hAnsi="Times New Roman"/>
              </w:rPr>
              <w:br/>
            </w:r>
            <w:r w:rsidRPr="001E70C9">
              <w:rPr>
                <w:rFonts w:ascii="Times New Roman"/>
              </w:rPr>
              <w:t>本要點所稱撥用單位，係指與本府特約辦理日間照顧服務之單位。</w:t>
            </w:r>
          </w:p>
        </w:tc>
        <w:tc>
          <w:tcPr>
            <w:tcW w:w="1549" w:type="pct"/>
          </w:tcPr>
          <w:p w:rsidR="001E70C9" w:rsidRPr="001E70C9" w:rsidRDefault="001E70C9" w:rsidP="001E70C9">
            <w:pPr>
              <w:rPr>
                <w:rFonts w:ascii="Times New Roman" w:hAnsi="Times New Roman"/>
              </w:rPr>
            </w:pPr>
            <w:r w:rsidRPr="001E70C9">
              <w:rPr>
                <w:rFonts w:ascii="Times New Roman"/>
              </w:rPr>
              <w:t>本要點名詞定義。</w:t>
            </w:r>
          </w:p>
        </w:tc>
      </w:tr>
      <w:tr w:rsidR="001E70C9" w:rsidRPr="001E70C9" w:rsidTr="001E70C9">
        <w:trPr>
          <w:jc w:val="center"/>
        </w:trPr>
        <w:tc>
          <w:tcPr>
            <w:tcW w:w="3451" w:type="pct"/>
          </w:tcPr>
          <w:p w:rsidR="001E70C9" w:rsidRPr="001E70C9" w:rsidRDefault="001E70C9" w:rsidP="001E70C9">
            <w:pPr>
              <w:ind w:left="480" w:hangingChars="200" w:hanging="480"/>
              <w:rPr>
                <w:rFonts w:ascii="Times New Roman" w:hAnsi="Times New Roman"/>
              </w:rPr>
            </w:pPr>
            <w:r w:rsidRPr="001E70C9">
              <w:rPr>
                <w:rFonts w:ascii="Times New Roman"/>
              </w:rPr>
              <w:t>五、本要點處理原則：</w:t>
            </w:r>
          </w:p>
          <w:p w:rsidR="001E70C9" w:rsidRPr="001E70C9" w:rsidRDefault="001E70C9" w:rsidP="001E70C9">
            <w:pPr>
              <w:ind w:leftChars="200" w:left="960" w:hangingChars="200" w:hanging="480"/>
              <w:rPr>
                <w:rFonts w:ascii="Times New Roman" w:hAnsi="Times New Roman"/>
              </w:rPr>
            </w:pPr>
            <w:r w:rsidRPr="001E70C9">
              <w:rPr>
                <w:rFonts w:ascii="Times New Roman" w:hAnsi="Times New Roman"/>
              </w:rPr>
              <w:t>(</w:t>
            </w:r>
            <w:proofErr w:type="gramStart"/>
            <w:r w:rsidRPr="001E70C9">
              <w:rPr>
                <w:rFonts w:ascii="Times New Roman"/>
              </w:rPr>
              <w:t>一</w:t>
            </w:r>
            <w:proofErr w:type="gramEnd"/>
            <w:r w:rsidRPr="001E70C9">
              <w:rPr>
                <w:rFonts w:ascii="Times New Roman" w:hAnsi="Times New Roman"/>
              </w:rPr>
              <w:t>)</w:t>
            </w:r>
            <w:r>
              <w:rPr>
                <w:rFonts w:ascii="Times New Roman" w:hAnsi="Times New Roman" w:hint="eastAsia"/>
              </w:rPr>
              <w:tab/>
            </w:r>
            <w:r w:rsidRPr="001E70C9">
              <w:rPr>
                <w:rFonts w:ascii="Times New Roman"/>
              </w:rPr>
              <w:t>一百零六年度以前衛生福利部補助日間照顧服務提供單位，購買交通車輛歸屬本府並造冊列管</w:t>
            </w:r>
            <w:r>
              <w:rPr>
                <w:rFonts w:ascii="Times New Roman" w:hAnsi="Times New Roman" w:hint="eastAsia"/>
              </w:rPr>
              <w:t>；</w:t>
            </w:r>
            <w:r w:rsidRPr="001E70C9">
              <w:rPr>
                <w:rFonts w:ascii="Times New Roman"/>
              </w:rPr>
              <w:t>服務單位應於契約終止日起將交通車輛交由本府移轉其他日照中心專案使用，另如交通車使用屆滿購買年限者，則得移轉所有權予民間單位。</w:t>
            </w:r>
          </w:p>
          <w:p w:rsidR="001E70C9" w:rsidRPr="001E70C9" w:rsidRDefault="001E70C9" w:rsidP="001E70C9">
            <w:pPr>
              <w:ind w:leftChars="200" w:left="960" w:hangingChars="200" w:hanging="480"/>
              <w:rPr>
                <w:rFonts w:ascii="Times New Roman" w:hAnsi="Times New Roman"/>
              </w:rPr>
            </w:pPr>
            <w:r w:rsidRPr="001E70C9">
              <w:rPr>
                <w:rFonts w:ascii="Times New Roman" w:hAnsi="Times New Roman"/>
              </w:rPr>
              <w:t>(</w:t>
            </w:r>
            <w:r w:rsidRPr="001E70C9">
              <w:rPr>
                <w:rFonts w:ascii="Times New Roman"/>
              </w:rPr>
              <w:t>二</w:t>
            </w:r>
            <w:r w:rsidRPr="001E70C9">
              <w:rPr>
                <w:rFonts w:ascii="Times New Roman" w:hAnsi="Times New Roman"/>
              </w:rPr>
              <w:t>)</w:t>
            </w:r>
            <w:r>
              <w:rPr>
                <w:rFonts w:ascii="Times New Roman" w:hAnsi="Times New Roman" w:hint="eastAsia"/>
              </w:rPr>
              <w:tab/>
            </w:r>
            <w:r w:rsidRPr="001E70C9">
              <w:rPr>
                <w:rFonts w:ascii="Times New Roman"/>
              </w:rPr>
              <w:t>一百零七年度補助交通車歸屬本府並造冊列管，且自車輛購買起，持續辦理提供服務達五年以上，</w:t>
            </w:r>
            <w:proofErr w:type="gramStart"/>
            <w:r w:rsidRPr="001E70C9">
              <w:rPr>
                <w:rFonts w:ascii="Times New Roman"/>
              </w:rPr>
              <w:t>本府得無償</w:t>
            </w:r>
            <w:proofErr w:type="gramEnd"/>
            <w:r w:rsidRPr="001E70C9">
              <w:rPr>
                <w:rFonts w:ascii="Times New Roman"/>
              </w:rPr>
              <w:t>移轉車輛所有權予該機構</w:t>
            </w:r>
            <w:r>
              <w:rPr>
                <w:rFonts w:ascii="Times New Roman" w:hAnsi="Times New Roman" w:hint="eastAsia"/>
              </w:rPr>
              <w:t>；</w:t>
            </w:r>
            <w:r w:rsidRPr="001E70C9">
              <w:rPr>
                <w:rFonts w:ascii="Times New Roman"/>
              </w:rPr>
              <w:t>未達五年者，</w:t>
            </w:r>
            <w:proofErr w:type="gramStart"/>
            <w:r w:rsidRPr="001E70C9">
              <w:rPr>
                <w:rFonts w:ascii="Times New Roman"/>
              </w:rPr>
              <w:t>則按未服務</w:t>
            </w:r>
            <w:proofErr w:type="gramEnd"/>
            <w:r w:rsidRPr="001E70C9">
              <w:rPr>
                <w:rFonts w:ascii="Times New Roman"/>
              </w:rPr>
              <w:t>月份比例</w:t>
            </w:r>
            <w:proofErr w:type="gramStart"/>
            <w:r w:rsidRPr="001E70C9">
              <w:rPr>
                <w:rFonts w:ascii="Times New Roman"/>
              </w:rPr>
              <w:t>繳回獎助</w:t>
            </w:r>
            <w:proofErr w:type="gramEnd"/>
            <w:r w:rsidRPr="001E70C9">
              <w:rPr>
                <w:rFonts w:ascii="Times New Roman"/>
              </w:rPr>
              <w:t>經費後，始得移轉所有權。</w:t>
            </w:r>
          </w:p>
          <w:p w:rsidR="001E70C9" w:rsidRPr="001E70C9" w:rsidRDefault="001E70C9" w:rsidP="001E70C9">
            <w:pPr>
              <w:ind w:leftChars="200" w:left="960" w:hangingChars="200" w:hanging="480"/>
              <w:rPr>
                <w:rFonts w:ascii="Times New Roman" w:hAnsi="Times New Roman"/>
              </w:rPr>
            </w:pPr>
            <w:r w:rsidRPr="001E70C9">
              <w:rPr>
                <w:rFonts w:ascii="Times New Roman" w:hAnsi="Times New Roman"/>
              </w:rPr>
              <w:t>(</w:t>
            </w:r>
            <w:r w:rsidRPr="001E70C9">
              <w:rPr>
                <w:rFonts w:ascii="Times New Roman"/>
              </w:rPr>
              <w:t>三</w:t>
            </w:r>
            <w:r w:rsidRPr="001E70C9">
              <w:rPr>
                <w:rFonts w:ascii="Times New Roman" w:hAnsi="Times New Roman"/>
              </w:rPr>
              <w:t>)</w:t>
            </w:r>
            <w:r>
              <w:rPr>
                <w:rFonts w:ascii="Times New Roman" w:hAnsi="Times New Roman" w:hint="eastAsia"/>
              </w:rPr>
              <w:tab/>
            </w:r>
            <w:r w:rsidRPr="001E70C9">
              <w:rPr>
                <w:rFonts w:ascii="Times New Roman"/>
              </w:rPr>
              <w:t>壹百零八年度以後補助交通車歸屬民間單位，但由</w:t>
            </w:r>
            <w:proofErr w:type="gramStart"/>
            <w:r w:rsidRPr="001E70C9">
              <w:rPr>
                <w:rFonts w:ascii="Times New Roman"/>
              </w:rPr>
              <w:t>本府造冊</w:t>
            </w:r>
            <w:proofErr w:type="gramEnd"/>
            <w:r w:rsidRPr="001E70C9">
              <w:rPr>
                <w:rFonts w:ascii="Times New Roman"/>
              </w:rPr>
              <w:t>列管，且民間單位應定期回報車輛情形</w:t>
            </w:r>
            <w:r>
              <w:rPr>
                <w:rFonts w:ascii="Times New Roman" w:hAnsi="Times New Roman" w:hint="eastAsia"/>
              </w:rPr>
              <w:t>；</w:t>
            </w:r>
            <w:r w:rsidRPr="001E70C9">
              <w:rPr>
                <w:rFonts w:ascii="Times New Roman"/>
              </w:rPr>
              <w:t>如交通車使用未達十年即停業或歇業者，則移轉其</w:t>
            </w:r>
            <w:proofErr w:type="gramStart"/>
            <w:r w:rsidRPr="001E70C9">
              <w:rPr>
                <w:rFonts w:ascii="Times New Roman"/>
              </w:rPr>
              <w:t>所有權予本府</w:t>
            </w:r>
            <w:proofErr w:type="gramEnd"/>
            <w:r w:rsidRPr="001E70C9">
              <w:rPr>
                <w:rFonts w:ascii="Times New Roman"/>
              </w:rPr>
              <w:t>，由本府分配至其他日照中心專案使用。</w:t>
            </w:r>
          </w:p>
        </w:tc>
        <w:tc>
          <w:tcPr>
            <w:tcW w:w="1549" w:type="pct"/>
          </w:tcPr>
          <w:p w:rsidR="001E70C9" w:rsidRPr="001E70C9" w:rsidRDefault="001E70C9" w:rsidP="001E70C9">
            <w:pPr>
              <w:rPr>
                <w:rFonts w:ascii="Times New Roman" w:hAnsi="Times New Roman"/>
              </w:rPr>
            </w:pPr>
            <w:r w:rsidRPr="001E70C9">
              <w:rPr>
                <w:rFonts w:ascii="Times New Roman"/>
              </w:rPr>
              <w:t>本要點處理原則。</w:t>
            </w:r>
          </w:p>
        </w:tc>
      </w:tr>
      <w:tr w:rsidR="001E70C9" w:rsidRPr="001E70C9" w:rsidTr="001E70C9">
        <w:trPr>
          <w:jc w:val="center"/>
        </w:trPr>
        <w:tc>
          <w:tcPr>
            <w:tcW w:w="3451" w:type="pct"/>
          </w:tcPr>
          <w:p w:rsidR="001E70C9" w:rsidRPr="001E70C9" w:rsidRDefault="001E70C9" w:rsidP="001E70C9">
            <w:pPr>
              <w:ind w:left="480" w:hangingChars="200" w:hanging="480"/>
              <w:rPr>
                <w:rFonts w:ascii="Times New Roman" w:hAnsi="Times New Roman"/>
              </w:rPr>
            </w:pPr>
            <w:r w:rsidRPr="001E70C9">
              <w:rPr>
                <w:rFonts w:ascii="Times New Roman"/>
              </w:rPr>
              <w:t>六、每一撥用單位以申請一輛交通車為限。但經中央核定或本府專案同意者，不在此限。</w:t>
            </w:r>
          </w:p>
        </w:tc>
        <w:tc>
          <w:tcPr>
            <w:tcW w:w="1549" w:type="pct"/>
          </w:tcPr>
          <w:p w:rsidR="001E70C9" w:rsidRPr="001E70C9" w:rsidRDefault="001E70C9" w:rsidP="001E70C9">
            <w:pPr>
              <w:rPr>
                <w:rFonts w:ascii="Times New Roman" w:hAnsi="Times New Roman"/>
              </w:rPr>
            </w:pPr>
            <w:r w:rsidRPr="001E70C9">
              <w:rPr>
                <w:rFonts w:ascii="Times New Roman"/>
              </w:rPr>
              <w:t>本要點補助標準。</w:t>
            </w:r>
          </w:p>
        </w:tc>
      </w:tr>
      <w:tr w:rsidR="001E70C9" w:rsidRPr="001E70C9" w:rsidTr="001E70C9">
        <w:trPr>
          <w:jc w:val="center"/>
        </w:trPr>
        <w:tc>
          <w:tcPr>
            <w:tcW w:w="3451" w:type="pct"/>
          </w:tcPr>
          <w:p w:rsidR="001E70C9" w:rsidRPr="001E70C9" w:rsidRDefault="001E70C9" w:rsidP="001E70C9">
            <w:pPr>
              <w:ind w:left="480" w:hangingChars="200" w:hanging="480"/>
              <w:rPr>
                <w:rFonts w:ascii="Times New Roman" w:hAnsi="Times New Roman"/>
              </w:rPr>
            </w:pPr>
            <w:r w:rsidRPr="001E70C9">
              <w:rPr>
                <w:rFonts w:ascii="Times New Roman"/>
              </w:rPr>
              <w:t>七、本府取得第五點各款服務車時，除捐贈者依書面指定供特定撥用單位使用外，得視業務性質公告或通知本府相關撥用單位，由撥用單位依辦理本縣日間照顧服務業務需求，填具申請表（如附件一）提出申請使用。</w:t>
            </w:r>
            <w:r>
              <w:rPr>
                <w:rFonts w:ascii="Times New Roman" w:hint="eastAsia"/>
              </w:rPr>
              <w:br/>
            </w:r>
            <w:r w:rsidRPr="001E70C9">
              <w:rPr>
                <w:rFonts w:ascii="Times New Roman"/>
              </w:rPr>
              <w:t>前項申請經執行機關審核通過，並簽立服務交通車輛撥用契約（如附件二）後，始得交付撥用單位。</w:t>
            </w:r>
          </w:p>
        </w:tc>
        <w:tc>
          <w:tcPr>
            <w:tcW w:w="1549" w:type="pct"/>
          </w:tcPr>
          <w:p w:rsidR="001E70C9" w:rsidRPr="001E70C9" w:rsidRDefault="001E70C9" w:rsidP="001E70C9">
            <w:pPr>
              <w:rPr>
                <w:rFonts w:ascii="Times New Roman" w:hAnsi="Times New Roman"/>
              </w:rPr>
            </w:pPr>
            <w:r w:rsidRPr="001E70C9">
              <w:rPr>
                <w:rFonts w:ascii="Times New Roman"/>
              </w:rPr>
              <w:t>本要點審核文件。</w:t>
            </w:r>
          </w:p>
        </w:tc>
      </w:tr>
    </w:tbl>
    <w:p w:rsidR="001E70C9" w:rsidRDefault="001E70C9">
      <w:pPr>
        <w:widowControl/>
        <w:overflowPunct/>
        <w:spacing w:line="240" w:lineRule="auto"/>
        <w:jc w:val="left"/>
        <w:rPr>
          <w:rFonts w:ascii="標楷體" w:hAnsi="標楷體"/>
        </w:rPr>
      </w:pPr>
      <w:r>
        <w:rPr>
          <w:rFonts w:ascii="標楷體" w:hAnsi="標楷體"/>
        </w:rPr>
        <w:br w:type="page"/>
      </w:r>
    </w:p>
    <w:p w:rsidR="001E70C9" w:rsidRPr="001E70C9" w:rsidRDefault="001E70C9" w:rsidP="001E70C9">
      <w:pPr>
        <w:jc w:val="right"/>
        <w:rPr>
          <w:bdr w:val="single" w:sz="4" w:space="0" w:color="auto"/>
        </w:rPr>
      </w:pPr>
      <w:r w:rsidRPr="001E70C9">
        <w:rPr>
          <w:bdr w:val="single" w:sz="4" w:space="0" w:color="auto"/>
        </w:rPr>
        <w:lastRenderedPageBreak/>
        <w:t>附件一</w:t>
      </w:r>
    </w:p>
    <w:p w:rsidR="001E70C9" w:rsidRPr="00DD1584" w:rsidRDefault="001E70C9" w:rsidP="00A166B0">
      <w:pPr>
        <w:pStyle w:val="afffffffffff3"/>
        <w:spacing w:before="360" w:after="120"/>
      </w:pPr>
      <w:r>
        <w:rPr>
          <w:rFonts w:hint="eastAsia"/>
        </w:rPr>
        <w:t>澎湖</w:t>
      </w:r>
      <w:r w:rsidRPr="00DD1584">
        <w:rPr>
          <w:rFonts w:hint="eastAsia"/>
        </w:rPr>
        <w:t>縣政府</w:t>
      </w:r>
      <w:r>
        <w:rPr>
          <w:rFonts w:hint="eastAsia"/>
        </w:rPr>
        <w:t>日間照顧</w:t>
      </w:r>
      <w:r w:rsidRPr="00DD1584">
        <w:rPr>
          <w:rFonts w:hint="eastAsia"/>
        </w:rPr>
        <w:t>服務</w:t>
      </w:r>
      <w:r>
        <w:rPr>
          <w:rFonts w:hint="eastAsia"/>
        </w:rPr>
        <w:t>單位</w:t>
      </w:r>
      <w:r w:rsidRPr="00DD1584">
        <w:rPr>
          <w:rFonts w:hint="eastAsia"/>
        </w:rPr>
        <w:t>交通接送車</w:t>
      </w:r>
      <w:r>
        <w:rPr>
          <w:rFonts w:hint="eastAsia"/>
        </w:rPr>
        <w:t>輛撥</w:t>
      </w:r>
      <w:r w:rsidRPr="00DD1584">
        <w:t>用申請表</w:t>
      </w:r>
    </w:p>
    <w:tbl>
      <w:tblPr>
        <w:tblStyle w:val="TableNorm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tblPr>
      <w:tblGrid>
        <w:gridCol w:w="2001"/>
        <w:gridCol w:w="143"/>
        <w:gridCol w:w="1201"/>
        <w:gridCol w:w="1323"/>
        <w:gridCol w:w="311"/>
        <w:gridCol w:w="52"/>
        <w:gridCol w:w="721"/>
        <w:gridCol w:w="216"/>
        <w:gridCol w:w="985"/>
        <w:gridCol w:w="1185"/>
      </w:tblGrid>
      <w:tr w:rsidR="001E70C9" w:rsidRPr="001E70C9" w:rsidTr="001E70C9">
        <w:trPr>
          <w:jc w:val="center"/>
        </w:trPr>
        <w:tc>
          <w:tcPr>
            <w:tcW w:w="5000" w:type="pct"/>
            <w:gridSpan w:val="10"/>
            <w:tcBorders>
              <w:bottom w:val="single" w:sz="6" w:space="0" w:color="000000"/>
            </w:tcBorders>
            <w:shd w:val="clear" w:color="auto" w:fill="D9D9D9"/>
            <w:vAlign w:val="center"/>
          </w:tcPr>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hint="eastAsia"/>
                <w:lang w:eastAsia="zh-TW"/>
              </w:rPr>
              <w:t>一、申請單位</w:t>
            </w:r>
          </w:p>
        </w:tc>
      </w:tr>
      <w:tr w:rsidR="001E70C9" w:rsidRPr="001E70C9" w:rsidTr="001E70C9">
        <w:trPr>
          <w:jc w:val="center"/>
        </w:trPr>
        <w:tc>
          <w:tcPr>
            <w:tcW w:w="1229" w:type="pct"/>
            <w:tcBorders>
              <w:top w:val="single" w:sz="6" w:space="0" w:color="000000"/>
              <w:bottom w:val="single" w:sz="6" w:space="0" w:color="000000"/>
              <w:right w:val="single" w:sz="6" w:space="0" w:color="000000"/>
            </w:tcBorders>
            <w:shd w:val="clear" w:color="auto" w:fill="F2F2F2"/>
            <w:vAlign w:val="center"/>
          </w:tcPr>
          <w:p w:rsidR="001E70C9" w:rsidRPr="001E70C9" w:rsidRDefault="001E70C9" w:rsidP="001E70C9">
            <w:pPr>
              <w:pStyle w:val="af5"/>
              <w:spacing w:line="400" w:lineRule="exact"/>
              <w:ind w:left="600" w:hanging="600"/>
              <w:rPr>
                <w:rFonts w:ascii="Times New Roman" w:eastAsia="標楷體" w:hAnsi="Times New Roman" w:cs="Times New Roman"/>
                <w:lang w:eastAsia="zh-TW"/>
              </w:rPr>
            </w:pPr>
            <w:r w:rsidRPr="001E70C9">
              <w:rPr>
                <w:rFonts w:ascii="Times New Roman" w:eastAsia="標楷體" w:hAnsi="標楷體" w:cs="Times New Roman"/>
                <w:lang w:eastAsia="zh-TW"/>
              </w:rPr>
              <w:t>單位名稱</w:t>
            </w:r>
          </w:p>
        </w:tc>
        <w:tc>
          <w:tcPr>
            <w:tcW w:w="3771" w:type="pct"/>
            <w:gridSpan w:val="9"/>
            <w:tcBorders>
              <w:top w:val="single" w:sz="6" w:space="0" w:color="000000"/>
              <w:left w:val="single" w:sz="6" w:space="0" w:color="000000"/>
              <w:bottom w:val="single" w:sz="6" w:space="0" w:color="000000"/>
            </w:tcBorders>
            <w:vAlign w:val="center"/>
          </w:tcPr>
          <w:p w:rsidR="001E70C9" w:rsidRPr="001E70C9" w:rsidRDefault="001E70C9" w:rsidP="001E70C9">
            <w:pPr>
              <w:pStyle w:val="af5"/>
              <w:spacing w:line="400" w:lineRule="exact"/>
              <w:ind w:left="600" w:hanging="600"/>
              <w:rPr>
                <w:rFonts w:ascii="標楷體" w:eastAsia="標楷體" w:hAnsi="標楷體"/>
                <w:lang w:eastAsia="zh-TW"/>
              </w:rPr>
            </w:pPr>
          </w:p>
        </w:tc>
      </w:tr>
      <w:tr w:rsidR="001E70C9" w:rsidRPr="001E70C9" w:rsidTr="001E70C9">
        <w:trPr>
          <w:jc w:val="center"/>
        </w:trPr>
        <w:tc>
          <w:tcPr>
            <w:tcW w:w="1229" w:type="pct"/>
            <w:tcBorders>
              <w:top w:val="single" w:sz="6" w:space="0" w:color="000000"/>
              <w:bottom w:val="single" w:sz="6" w:space="0" w:color="000000"/>
              <w:right w:val="single" w:sz="6" w:space="0" w:color="000000"/>
            </w:tcBorders>
            <w:shd w:val="clear" w:color="auto" w:fill="F2F2F2"/>
            <w:vAlign w:val="center"/>
          </w:tcPr>
          <w:p w:rsidR="001E70C9" w:rsidRPr="001E70C9" w:rsidRDefault="001E70C9" w:rsidP="001E70C9">
            <w:pPr>
              <w:pStyle w:val="af5"/>
              <w:spacing w:line="400" w:lineRule="exact"/>
              <w:ind w:left="600" w:hanging="600"/>
              <w:rPr>
                <w:rFonts w:ascii="Times New Roman" w:eastAsia="標楷體" w:hAnsi="Times New Roman" w:cs="Times New Roman"/>
                <w:lang w:eastAsia="zh-TW"/>
              </w:rPr>
            </w:pPr>
            <w:r w:rsidRPr="001E70C9">
              <w:rPr>
                <w:rFonts w:ascii="Times New Roman" w:eastAsia="標楷體" w:hAnsi="標楷體" w:cs="Times New Roman"/>
                <w:lang w:eastAsia="zh-TW"/>
              </w:rPr>
              <w:t>社區服務機構名稱</w:t>
            </w:r>
          </w:p>
        </w:tc>
        <w:tc>
          <w:tcPr>
            <w:tcW w:w="3771" w:type="pct"/>
            <w:gridSpan w:val="9"/>
            <w:tcBorders>
              <w:top w:val="single" w:sz="6" w:space="0" w:color="000000"/>
              <w:left w:val="single" w:sz="6" w:space="0" w:color="000000"/>
              <w:bottom w:val="single" w:sz="6" w:space="0" w:color="000000"/>
            </w:tcBorders>
            <w:vAlign w:val="center"/>
          </w:tcPr>
          <w:p w:rsidR="001E70C9" w:rsidRPr="001E70C9" w:rsidRDefault="001E70C9" w:rsidP="001E70C9">
            <w:pPr>
              <w:pStyle w:val="af5"/>
              <w:spacing w:line="400" w:lineRule="exact"/>
              <w:ind w:left="600" w:hanging="600"/>
              <w:rPr>
                <w:rFonts w:ascii="標楷體" w:eastAsia="標楷體" w:hAnsi="標楷體"/>
                <w:lang w:eastAsia="zh-TW"/>
              </w:rPr>
            </w:pPr>
          </w:p>
        </w:tc>
      </w:tr>
      <w:tr w:rsidR="001E70C9" w:rsidRPr="001E70C9" w:rsidTr="001E70C9">
        <w:trPr>
          <w:jc w:val="center"/>
        </w:trPr>
        <w:tc>
          <w:tcPr>
            <w:tcW w:w="1229" w:type="pct"/>
            <w:tcBorders>
              <w:top w:val="single" w:sz="6" w:space="0" w:color="000000"/>
              <w:bottom w:val="single" w:sz="6" w:space="0" w:color="000000"/>
              <w:right w:val="single" w:sz="6" w:space="0" w:color="000000"/>
            </w:tcBorders>
            <w:shd w:val="clear" w:color="auto" w:fill="F2F2F2"/>
            <w:vAlign w:val="center"/>
          </w:tcPr>
          <w:p w:rsidR="001E70C9" w:rsidRPr="001E70C9" w:rsidRDefault="001E70C9" w:rsidP="001E70C9">
            <w:pPr>
              <w:pStyle w:val="af5"/>
              <w:spacing w:line="400" w:lineRule="exact"/>
              <w:ind w:left="600" w:hanging="600"/>
              <w:rPr>
                <w:rFonts w:ascii="Times New Roman" w:eastAsia="標楷體" w:hAnsi="Times New Roman" w:cs="Times New Roman"/>
                <w:lang w:eastAsia="zh-TW"/>
              </w:rPr>
            </w:pPr>
            <w:r w:rsidRPr="001E70C9">
              <w:rPr>
                <w:rFonts w:ascii="Times New Roman" w:eastAsia="標楷體" w:hAnsi="標楷體" w:cs="Times New Roman"/>
                <w:lang w:eastAsia="zh-TW"/>
              </w:rPr>
              <w:t>社區服務地址</w:t>
            </w:r>
          </w:p>
        </w:tc>
        <w:tc>
          <w:tcPr>
            <w:tcW w:w="1862" w:type="pct"/>
            <w:gridSpan w:val="5"/>
            <w:tcBorders>
              <w:top w:val="single" w:sz="6" w:space="0" w:color="000000"/>
              <w:left w:val="single" w:sz="6" w:space="0" w:color="000000"/>
              <w:bottom w:val="single" w:sz="6" w:space="0" w:color="000000"/>
              <w:right w:val="single" w:sz="4" w:space="0" w:color="000000"/>
            </w:tcBorders>
            <w:vAlign w:val="center"/>
          </w:tcPr>
          <w:p w:rsidR="001E70C9" w:rsidRPr="001E70C9" w:rsidRDefault="001E70C9" w:rsidP="001E70C9">
            <w:pPr>
              <w:pStyle w:val="af5"/>
              <w:spacing w:line="400" w:lineRule="exact"/>
              <w:ind w:left="600" w:hanging="600"/>
              <w:rPr>
                <w:rFonts w:ascii="標楷體" w:eastAsia="標楷體" w:hAnsi="標楷體"/>
                <w:lang w:eastAsia="zh-TW"/>
              </w:rPr>
            </w:pPr>
          </w:p>
        </w:tc>
        <w:tc>
          <w:tcPr>
            <w:tcW w:w="576" w:type="pct"/>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1E70C9" w:rsidRPr="001E70C9" w:rsidRDefault="001E70C9" w:rsidP="001E70C9">
            <w:pPr>
              <w:pStyle w:val="af5"/>
              <w:spacing w:line="400" w:lineRule="exact"/>
              <w:ind w:left="600" w:hanging="600"/>
              <w:jc w:val="distribute"/>
              <w:rPr>
                <w:rFonts w:ascii="標楷體" w:eastAsia="標楷體" w:hAnsi="標楷體"/>
                <w:lang w:eastAsia="zh-TW"/>
              </w:rPr>
            </w:pPr>
            <w:r w:rsidRPr="001E70C9">
              <w:rPr>
                <w:rFonts w:ascii="標楷體" w:eastAsia="標楷體" w:hAnsi="標楷體"/>
                <w:lang w:eastAsia="zh-TW"/>
              </w:rPr>
              <w:t>營運核備</w:t>
            </w:r>
          </w:p>
          <w:p w:rsidR="001E70C9" w:rsidRPr="001E70C9" w:rsidRDefault="001E70C9" w:rsidP="001E70C9">
            <w:pPr>
              <w:pStyle w:val="af5"/>
              <w:spacing w:line="400" w:lineRule="exact"/>
              <w:ind w:left="600" w:hanging="600"/>
              <w:jc w:val="distribute"/>
              <w:rPr>
                <w:rFonts w:ascii="標楷體" w:eastAsia="標楷體" w:hAnsi="標楷體"/>
                <w:lang w:eastAsia="zh-TW"/>
              </w:rPr>
            </w:pPr>
            <w:r w:rsidRPr="001E70C9">
              <w:rPr>
                <w:rFonts w:ascii="標楷體" w:eastAsia="標楷體" w:hAnsi="標楷體"/>
                <w:lang w:eastAsia="zh-TW"/>
              </w:rPr>
              <w:t>日期</w:t>
            </w:r>
          </w:p>
        </w:tc>
        <w:tc>
          <w:tcPr>
            <w:tcW w:w="1333" w:type="pct"/>
            <w:gridSpan w:val="2"/>
            <w:tcBorders>
              <w:top w:val="single" w:sz="6" w:space="0" w:color="000000"/>
              <w:left w:val="single" w:sz="4" w:space="0" w:color="000000"/>
              <w:bottom w:val="single" w:sz="6" w:space="0" w:color="000000"/>
            </w:tcBorders>
            <w:vAlign w:val="center"/>
          </w:tcPr>
          <w:p w:rsidR="001E70C9" w:rsidRPr="001E70C9" w:rsidRDefault="001E70C9" w:rsidP="001E70C9">
            <w:pPr>
              <w:pStyle w:val="af5"/>
              <w:spacing w:line="400" w:lineRule="exact"/>
              <w:ind w:left="600" w:hanging="600"/>
              <w:jc w:val="right"/>
              <w:rPr>
                <w:rFonts w:ascii="標楷體" w:eastAsia="標楷體" w:hAnsi="標楷體"/>
                <w:lang w:eastAsia="zh-TW"/>
              </w:rPr>
            </w:pPr>
            <w:r w:rsidRPr="001E70C9">
              <w:rPr>
                <w:rFonts w:ascii="標楷體" w:eastAsia="標楷體" w:hAnsi="標楷體" w:hint="eastAsia"/>
                <w:lang w:eastAsia="zh-TW"/>
              </w:rPr>
              <w:t xml:space="preserve">     </w:t>
            </w:r>
            <w:r w:rsidRPr="001E70C9">
              <w:rPr>
                <w:rFonts w:ascii="標楷體" w:eastAsia="標楷體" w:hAnsi="標楷體"/>
                <w:lang w:eastAsia="zh-TW"/>
              </w:rPr>
              <w:t>年</w:t>
            </w:r>
            <w:r w:rsidRPr="001E70C9">
              <w:rPr>
                <w:rFonts w:ascii="標楷體" w:eastAsia="標楷體" w:hAnsi="標楷體" w:hint="eastAsia"/>
                <w:lang w:eastAsia="zh-TW"/>
              </w:rPr>
              <w:t xml:space="preserve">   </w:t>
            </w:r>
            <w:r w:rsidRPr="001E70C9">
              <w:rPr>
                <w:rFonts w:ascii="標楷體" w:eastAsia="標楷體" w:hAnsi="標楷體"/>
                <w:lang w:eastAsia="zh-TW"/>
              </w:rPr>
              <w:t>月</w:t>
            </w:r>
            <w:r w:rsidRPr="001E70C9">
              <w:rPr>
                <w:rFonts w:ascii="標楷體" w:eastAsia="標楷體" w:hAnsi="標楷體" w:hint="eastAsia"/>
                <w:lang w:eastAsia="zh-TW"/>
              </w:rPr>
              <w:t xml:space="preserve">   </w:t>
            </w:r>
            <w:r w:rsidRPr="001E70C9">
              <w:rPr>
                <w:rFonts w:ascii="標楷體" w:eastAsia="標楷體" w:hAnsi="標楷體"/>
                <w:lang w:eastAsia="zh-TW"/>
              </w:rPr>
              <w:t>日</w:t>
            </w:r>
          </w:p>
        </w:tc>
      </w:tr>
      <w:tr w:rsidR="001E70C9" w:rsidRPr="001E70C9" w:rsidTr="001E70C9">
        <w:trPr>
          <w:jc w:val="center"/>
        </w:trPr>
        <w:tc>
          <w:tcPr>
            <w:tcW w:w="1229" w:type="pct"/>
            <w:tcBorders>
              <w:top w:val="single" w:sz="6" w:space="0" w:color="000000"/>
              <w:bottom w:val="single" w:sz="6" w:space="0" w:color="000000"/>
              <w:right w:val="single" w:sz="6" w:space="0" w:color="000000"/>
            </w:tcBorders>
            <w:shd w:val="clear" w:color="auto" w:fill="F2F2F2"/>
            <w:vAlign w:val="center"/>
          </w:tcPr>
          <w:p w:rsidR="001E70C9" w:rsidRPr="001E70C9" w:rsidRDefault="001E70C9" w:rsidP="001E70C9">
            <w:pPr>
              <w:pStyle w:val="af5"/>
              <w:spacing w:line="400" w:lineRule="exact"/>
              <w:ind w:left="600" w:hanging="600"/>
              <w:rPr>
                <w:rFonts w:ascii="Times New Roman" w:eastAsia="標楷體" w:hAnsi="Times New Roman" w:cs="Times New Roman"/>
                <w:lang w:eastAsia="zh-TW"/>
              </w:rPr>
            </w:pPr>
            <w:r w:rsidRPr="001E70C9">
              <w:rPr>
                <w:rFonts w:ascii="Times New Roman" w:eastAsia="標楷體" w:hAnsi="標楷體" w:cs="Times New Roman"/>
                <w:lang w:eastAsia="zh-TW"/>
              </w:rPr>
              <w:t>社區服務申請項目</w:t>
            </w:r>
          </w:p>
        </w:tc>
        <w:tc>
          <w:tcPr>
            <w:tcW w:w="3771" w:type="pct"/>
            <w:gridSpan w:val="9"/>
            <w:tcBorders>
              <w:top w:val="single" w:sz="6" w:space="0" w:color="000000"/>
              <w:left w:val="single" w:sz="6" w:space="0" w:color="000000"/>
              <w:bottom w:val="single" w:sz="6" w:space="0" w:color="000000"/>
            </w:tcBorders>
            <w:vAlign w:val="center"/>
          </w:tcPr>
          <w:p w:rsidR="001E70C9" w:rsidRPr="001E70C9" w:rsidRDefault="001E70C9" w:rsidP="001E70C9">
            <w:pPr>
              <w:pStyle w:val="af5"/>
              <w:spacing w:line="400" w:lineRule="exact"/>
              <w:ind w:left="612" w:hanging="612"/>
              <w:rPr>
                <w:rFonts w:ascii="標楷體" w:eastAsia="標楷體" w:hAnsi="標楷體"/>
                <w:spacing w:val="2"/>
                <w:lang w:eastAsia="zh-TW"/>
              </w:rPr>
            </w:pPr>
            <w:r w:rsidRPr="001E70C9">
              <w:rPr>
                <w:rFonts w:ascii="標楷體" w:eastAsia="標楷體" w:hAnsi="標楷體" w:hint="eastAsia"/>
                <w:spacing w:val="2"/>
                <w:lang w:eastAsia="zh-TW"/>
              </w:rPr>
              <w:t>□日間照顧服務□</w:t>
            </w:r>
            <w:proofErr w:type="gramStart"/>
            <w:r w:rsidRPr="001E70C9">
              <w:rPr>
                <w:rFonts w:ascii="標楷體" w:eastAsia="標楷體" w:hAnsi="標楷體" w:hint="eastAsia"/>
                <w:spacing w:val="2"/>
                <w:lang w:eastAsia="zh-TW"/>
              </w:rPr>
              <w:t>家庭托顧服務</w:t>
            </w:r>
            <w:proofErr w:type="gramEnd"/>
            <w:r w:rsidRPr="001E70C9">
              <w:rPr>
                <w:rFonts w:ascii="標楷體" w:eastAsia="標楷體" w:hAnsi="標楷體" w:hint="eastAsia"/>
                <w:spacing w:val="2"/>
                <w:lang w:eastAsia="zh-TW"/>
              </w:rPr>
              <w:t>□團體家屋服務□交通接送服務</w:t>
            </w:r>
          </w:p>
          <w:p w:rsidR="001E70C9" w:rsidRPr="001E70C9" w:rsidRDefault="001E70C9" w:rsidP="001E70C9">
            <w:pPr>
              <w:pStyle w:val="af5"/>
              <w:spacing w:line="400" w:lineRule="exact"/>
              <w:ind w:left="612" w:hanging="612"/>
              <w:rPr>
                <w:rFonts w:ascii="標楷體" w:eastAsia="標楷體" w:hAnsi="標楷體"/>
                <w:lang w:eastAsia="zh-TW"/>
              </w:rPr>
            </w:pPr>
            <w:r w:rsidRPr="001E70C9">
              <w:rPr>
                <w:rFonts w:ascii="標楷體" w:eastAsia="標楷體" w:hAnsi="標楷體" w:hint="eastAsia"/>
                <w:spacing w:val="2"/>
                <w:lang w:eastAsia="zh-TW"/>
              </w:rPr>
              <w:t>□小規模多機能服務□社區整體照顧服務體系□</w:t>
            </w:r>
            <w:r w:rsidRPr="001E70C9">
              <w:rPr>
                <w:rFonts w:ascii="標楷體" w:eastAsia="標楷體" w:hAnsi="標楷體" w:hint="eastAsia"/>
                <w:lang w:eastAsia="zh-TW"/>
              </w:rPr>
              <w:t>失智社區服務據點</w:t>
            </w:r>
          </w:p>
        </w:tc>
      </w:tr>
      <w:tr w:rsidR="001E70C9" w:rsidRPr="001E70C9" w:rsidTr="001E70C9">
        <w:trPr>
          <w:jc w:val="center"/>
        </w:trPr>
        <w:tc>
          <w:tcPr>
            <w:tcW w:w="1229" w:type="pct"/>
            <w:tcBorders>
              <w:top w:val="single" w:sz="6" w:space="0" w:color="000000"/>
              <w:bottom w:val="single" w:sz="6" w:space="0" w:color="000000"/>
              <w:right w:val="single" w:sz="6" w:space="0" w:color="000000"/>
            </w:tcBorders>
            <w:shd w:val="clear" w:color="auto" w:fill="F2F2F2"/>
            <w:vAlign w:val="center"/>
          </w:tcPr>
          <w:p w:rsidR="001E70C9" w:rsidRPr="001E70C9" w:rsidRDefault="001E70C9" w:rsidP="001E70C9">
            <w:pPr>
              <w:pStyle w:val="af5"/>
              <w:spacing w:line="400" w:lineRule="exact"/>
              <w:ind w:left="600" w:hanging="600"/>
              <w:rPr>
                <w:rFonts w:ascii="Times New Roman" w:eastAsia="標楷體" w:hAnsi="Times New Roman" w:cs="Times New Roman"/>
                <w:lang w:eastAsia="zh-TW"/>
              </w:rPr>
            </w:pPr>
            <w:r w:rsidRPr="001E70C9">
              <w:rPr>
                <w:rFonts w:ascii="Times New Roman" w:eastAsia="標楷體" w:hAnsi="標楷體" w:cs="Times New Roman"/>
                <w:lang w:eastAsia="zh-TW"/>
              </w:rPr>
              <w:t>實際服務人數</w:t>
            </w:r>
            <w:r w:rsidRPr="001E70C9">
              <w:rPr>
                <w:rStyle w:val="affffffffff4"/>
                <w:rFonts w:ascii="Times New Roman" w:eastAsia="標楷體" w:hAnsi="Times New Roman" w:cs="Times New Roman"/>
                <w:lang w:eastAsia="zh-TW"/>
              </w:rPr>
              <w:footnoteReference w:id="1"/>
            </w:r>
          </w:p>
        </w:tc>
        <w:tc>
          <w:tcPr>
            <w:tcW w:w="826" w:type="pct"/>
            <w:gridSpan w:val="2"/>
            <w:tcBorders>
              <w:top w:val="single" w:sz="6" w:space="0" w:color="000000"/>
              <w:left w:val="single" w:sz="6" w:space="0" w:color="000000"/>
              <w:bottom w:val="single" w:sz="6" w:space="0" w:color="000000"/>
              <w:right w:val="single" w:sz="4" w:space="0" w:color="000000"/>
            </w:tcBorders>
            <w:vAlign w:val="center"/>
          </w:tcPr>
          <w:p w:rsidR="001E70C9" w:rsidRPr="001E70C9" w:rsidRDefault="001E70C9" w:rsidP="001E70C9">
            <w:pPr>
              <w:pStyle w:val="af5"/>
              <w:spacing w:line="400" w:lineRule="exact"/>
              <w:ind w:left="600" w:hanging="600"/>
              <w:rPr>
                <w:rFonts w:ascii="標楷體" w:eastAsia="標楷體" w:hAnsi="標楷體"/>
                <w:lang w:eastAsia="zh-TW"/>
              </w:rPr>
            </w:pPr>
          </w:p>
        </w:tc>
        <w:tc>
          <w:tcPr>
            <w:tcW w:w="813" w:type="pct"/>
            <w:tcBorders>
              <w:top w:val="single" w:sz="6" w:space="0" w:color="000000"/>
              <w:left w:val="single" w:sz="4" w:space="0" w:color="000000"/>
              <w:bottom w:val="single" w:sz="6" w:space="0" w:color="000000"/>
              <w:right w:val="single" w:sz="4" w:space="0" w:color="000000"/>
            </w:tcBorders>
            <w:shd w:val="clear" w:color="auto" w:fill="F2F2F2"/>
            <w:vAlign w:val="center"/>
          </w:tcPr>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核定服務</w:t>
            </w:r>
          </w:p>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人數</w:t>
            </w:r>
          </w:p>
        </w:tc>
        <w:tc>
          <w:tcPr>
            <w:tcW w:w="666" w:type="pct"/>
            <w:gridSpan w:val="3"/>
            <w:tcBorders>
              <w:top w:val="single" w:sz="6" w:space="0" w:color="000000"/>
              <w:left w:val="single" w:sz="4" w:space="0" w:color="000000"/>
              <w:bottom w:val="single" w:sz="6" w:space="0" w:color="000000"/>
              <w:right w:val="single" w:sz="4" w:space="0" w:color="000000"/>
            </w:tcBorders>
            <w:vAlign w:val="center"/>
          </w:tcPr>
          <w:p w:rsidR="001E70C9" w:rsidRPr="001E70C9" w:rsidRDefault="001E70C9" w:rsidP="001E70C9">
            <w:pPr>
              <w:pStyle w:val="af5"/>
              <w:spacing w:line="400" w:lineRule="exact"/>
              <w:ind w:left="600" w:hanging="600"/>
              <w:rPr>
                <w:rFonts w:ascii="標楷體" w:eastAsia="標楷體" w:hAnsi="標楷體"/>
                <w:lang w:eastAsia="zh-TW"/>
              </w:rPr>
            </w:pPr>
          </w:p>
        </w:tc>
        <w:tc>
          <w:tcPr>
            <w:tcW w:w="738" w:type="pct"/>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收案率</w:t>
            </w:r>
            <w:r w:rsidRPr="001E70C9">
              <w:rPr>
                <w:rStyle w:val="affffffffff4"/>
                <w:rFonts w:ascii="Times New Roman" w:eastAsia="標楷體" w:hAnsi="Times New Roman" w:cs="Times New Roman"/>
                <w:lang w:eastAsia="zh-TW"/>
              </w:rPr>
              <w:footnoteReference w:id="2"/>
            </w:r>
          </w:p>
        </w:tc>
        <w:tc>
          <w:tcPr>
            <w:tcW w:w="728" w:type="pct"/>
            <w:tcBorders>
              <w:top w:val="single" w:sz="6" w:space="0" w:color="000000"/>
              <w:left w:val="single" w:sz="4" w:space="0" w:color="000000"/>
              <w:bottom w:val="single" w:sz="6" w:space="0" w:color="000000"/>
            </w:tcBorders>
            <w:vAlign w:val="center"/>
          </w:tcPr>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w:t>
            </w:r>
          </w:p>
        </w:tc>
      </w:tr>
      <w:tr w:rsidR="001E70C9" w:rsidRPr="001E70C9" w:rsidTr="001E70C9">
        <w:trPr>
          <w:jc w:val="center"/>
        </w:trPr>
        <w:tc>
          <w:tcPr>
            <w:tcW w:w="1229" w:type="pct"/>
            <w:tcBorders>
              <w:top w:val="single" w:sz="6" w:space="0" w:color="000000"/>
              <w:right w:val="single" w:sz="6" w:space="0" w:color="000000"/>
            </w:tcBorders>
            <w:shd w:val="clear" w:color="auto" w:fill="F2F2F2"/>
            <w:vAlign w:val="center"/>
          </w:tcPr>
          <w:p w:rsidR="001E70C9" w:rsidRPr="001E70C9" w:rsidRDefault="001E70C9" w:rsidP="001E70C9">
            <w:pPr>
              <w:pStyle w:val="af5"/>
              <w:spacing w:line="400" w:lineRule="exact"/>
              <w:ind w:left="600" w:hanging="600"/>
              <w:rPr>
                <w:rFonts w:ascii="Times New Roman" w:eastAsia="標楷體" w:hAnsi="Times New Roman" w:cs="Times New Roman"/>
                <w:lang w:eastAsia="zh-TW"/>
              </w:rPr>
            </w:pPr>
            <w:r w:rsidRPr="001E70C9">
              <w:rPr>
                <w:rFonts w:ascii="Times New Roman" w:eastAsia="標楷體" w:hAnsi="標楷體" w:cs="Times New Roman"/>
                <w:lang w:eastAsia="zh-TW"/>
              </w:rPr>
              <w:t>單</w:t>
            </w:r>
            <w:r>
              <w:rPr>
                <w:rFonts w:ascii="Times New Roman" w:eastAsia="標楷體" w:hAnsi="Times New Roman" w:cs="Times New Roman" w:hint="eastAsia"/>
                <w:lang w:eastAsia="zh-TW"/>
              </w:rPr>
              <w:t xml:space="preserve">　</w:t>
            </w:r>
            <w:r w:rsidRPr="001E70C9">
              <w:rPr>
                <w:rFonts w:ascii="Times New Roman" w:eastAsia="標楷體" w:hAnsi="標楷體" w:cs="Times New Roman"/>
                <w:lang w:eastAsia="zh-TW"/>
              </w:rPr>
              <w:t>位</w:t>
            </w:r>
            <w:r>
              <w:rPr>
                <w:rFonts w:ascii="Times New Roman" w:eastAsia="標楷體" w:hAnsi="Times New Roman" w:cs="Times New Roman" w:hint="eastAsia"/>
                <w:lang w:eastAsia="zh-TW"/>
              </w:rPr>
              <w:t xml:space="preserve">　</w:t>
            </w:r>
            <w:r w:rsidRPr="001E70C9">
              <w:rPr>
                <w:rFonts w:ascii="Times New Roman" w:eastAsia="標楷體" w:hAnsi="標楷體" w:cs="Times New Roman"/>
                <w:lang w:eastAsia="zh-TW"/>
              </w:rPr>
              <w:t>用</w:t>
            </w:r>
            <w:r>
              <w:rPr>
                <w:rFonts w:ascii="Times New Roman" w:eastAsia="標楷體" w:hAnsi="Times New Roman" w:cs="Times New Roman" w:hint="eastAsia"/>
                <w:lang w:eastAsia="zh-TW"/>
              </w:rPr>
              <w:t xml:space="preserve">　</w:t>
            </w:r>
            <w:r w:rsidRPr="001E70C9">
              <w:rPr>
                <w:rFonts w:ascii="Times New Roman" w:eastAsia="標楷體" w:hAnsi="標楷體" w:cs="Times New Roman"/>
                <w:lang w:eastAsia="zh-TW"/>
              </w:rPr>
              <w:t>印</w:t>
            </w:r>
          </w:p>
        </w:tc>
        <w:tc>
          <w:tcPr>
            <w:tcW w:w="1830" w:type="pct"/>
            <w:gridSpan w:val="4"/>
            <w:tcBorders>
              <w:top w:val="single" w:sz="6" w:space="0" w:color="000000"/>
              <w:left w:val="single" w:sz="6" w:space="0" w:color="000000"/>
              <w:right w:val="single" w:sz="4" w:space="0" w:color="auto"/>
            </w:tcBorders>
          </w:tcPr>
          <w:p w:rsidR="001E70C9" w:rsidRPr="001E70C9" w:rsidRDefault="001E70C9" w:rsidP="001E70C9">
            <w:pPr>
              <w:pStyle w:val="af5"/>
              <w:spacing w:line="400" w:lineRule="exact"/>
              <w:ind w:left="600" w:hanging="600"/>
              <w:jc w:val="both"/>
              <w:rPr>
                <w:rFonts w:ascii="標楷體" w:eastAsia="標楷體" w:hAnsi="標楷體"/>
                <w:lang w:eastAsia="zh-TW"/>
              </w:rPr>
            </w:pPr>
            <w:r w:rsidRPr="001E70C9">
              <w:rPr>
                <w:rFonts w:ascii="標楷體" w:eastAsia="標楷體" w:hAnsi="標楷體" w:hint="eastAsia"/>
                <w:lang w:eastAsia="zh-TW"/>
              </w:rPr>
              <w:t xml:space="preserve">承辦人：           </w:t>
            </w:r>
          </w:p>
          <w:p w:rsidR="001E70C9" w:rsidRPr="001E70C9" w:rsidRDefault="001E70C9" w:rsidP="001E70C9">
            <w:pPr>
              <w:pStyle w:val="af5"/>
              <w:spacing w:line="400" w:lineRule="exact"/>
              <w:ind w:left="600" w:hanging="600"/>
              <w:jc w:val="both"/>
              <w:rPr>
                <w:rFonts w:ascii="標楷體" w:eastAsia="標楷體" w:hAnsi="標楷體"/>
                <w:lang w:eastAsia="zh-TW"/>
              </w:rPr>
            </w:pPr>
          </w:p>
          <w:p w:rsidR="001E70C9" w:rsidRPr="001E70C9" w:rsidRDefault="001E70C9" w:rsidP="001E70C9">
            <w:pPr>
              <w:pStyle w:val="af5"/>
              <w:spacing w:line="400" w:lineRule="exact"/>
              <w:ind w:left="600" w:hanging="600"/>
              <w:jc w:val="both"/>
              <w:rPr>
                <w:rFonts w:ascii="標楷體" w:eastAsia="標楷體" w:hAnsi="標楷體"/>
                <w:lang w:eastAsia="zh-TW"/>
              </w:rPr>
            </w:pPr>
            <w:r w:rsidRPr="001E70C9">
              <w:rPr>
                <w:rFonts w:ascii="標楷體" w:eastAsia="標楷體" w:hAnsi="標楷體" w:hint="eastAsia"/>
                <w:lang w:eastAsia="zh-TW"/>
              </w:rPr>
              <w:t xml:space="preserve">業務主管：           </w:t>
            </w:r>
          </w:p>
          <w:p w:rsidR="001E70C9" w:rsidRPr="001E70C9" w:rsidRDefault="001E70C9" w:rsidP="001E70C9">
            <w:pPr>
              <w:pStyle w:val="af5"/>
              <w:spacing w:line="400" w:lineRule="exact"/>
              <w:ind w:left="600" w:hanging="600"/>
              <w:jc w:val="both"/>
              <w:rPr>
                <w:rFonts w:ascii="標楷體" w:eastAsia="標楷體" w:hAnsi="標楷體"/>
                <w:lang w:eastAsia="zh-TW"/>
              </w:rPr>
            </w:pPr>
          </w:p>
          <w:p w:rsidR="001E70C9" w:rsidRPr="001E70C9" w:rsidRDefault="001E70C9" w:rsidP="001E70C9">
            <w:pPr>
              <w:pStyle w:val="af5"/>
              <w:spacing w:line="400" w:lineRule="exact"/>
              <w:ind w:left="600" w:hanging="600"/>
              <w:jc w:val="both"/>
              <w:rPr>
                <w:rFonts w:ascii="標楷體" w:eastAsia="標楷體" w:hAnsi="標楷體"/>
                <w:lang w:eastAsia="zh-TW"/>
              </w:rPr>
            </w:pPr>
            <w:r w:rsidRPr="001E70C9">
              <w:rPr>
                <w:rFonts w:ascii="標楷體" w:eastAsia="標楷體" w:hAnsi="標楷體" w:hint="eastAsia"/>
                <w:lang w:eastAsia="zh-TW"/>
              </w:rPr>
              <w:t xml:space="preserve">負責人：   </w:t>
            </w:r>
          </w:p>
          <w:p w:rsidR="001E70C9" w:rsidRPr="001E70C9" w:rsidRDefault="001E70C9" w:rsidP="001E70C9">
            <w:pPr>
              <w:pStyle w:val="af5"/>
              <w:spacing w:line="400" w:lineRule="exact"/>
              <w:ind w:left="600" w:hanging="600"/>
              <w:jc w:val="both"/>
              <w:rPr>
                <w:rFonts w:ascii="標楷體" w:eastAsia="標楷體" w:hAnsi="標楷體"/>
                <w:lang w:eastAsia="zh-TW"/>
              </w:rPr>
            </w:pPr>
          </w:p>
        </w:tc>
        <w:tc>
          <w:tcPr>
            <w:tcW w:w="1941" w:type="pct"/>
            <w:gridSpan w:val="5"/>
            <w:tcBorders>
              <w:top w:val="single" w:sz="6" w:space="0" w:color="000000"/>
              <w:left w:val="single" w:sz="4" w:space="0" w:color="auto"/>
            </w:tcBorders>
          </w:tcPr>
          <w:p w:rsidR="001E70C9" w:rsidRPr="001E70C9" w:rsidRDefault="001E70C9" w:rsidP="0021249E">
            <w:pPr>
              <w:rPr>
                <w:rFonts w:ascii="標楷體" w:hAnsi="標楷體"/>
                <w:sz w:val="20"/>
                <w:szCs w:val="20"/>
                <w:lang w:eastAsia="zh-TW"/>
              </w:rPr>
            </w:pPr>
            <w:r w:rsidRPr="001E70C9">
              <w:rPr>
                <w:rFonts w:ascii="標楷體" w:hAnsi="標楷體" w:hint="eastAsia"/>
                <w:sz w:val="20"/>
                <w:szCs w:val="20"/>
                <w:lang w:eastAsia="zh-TW"/>
              </w:rPr>
              <w:t>機構章</w:t>
            </w:r>
          </w:p>
          <w:p w:rsidR="001E70C9" w:rsidRPr="001E70C9" w:rsidRDefault="001E70C9" w:rsidP="0021249E">
            <w:pPr>
              <w:rPr>
                <w:rFonts w:ascii="標楷體" w:hAnsi="標楷體"/>
                <w:sz w:val="20"/>
                <w:szCs w:val="20"/>
                <w:lang w:eastAsia="zh-TW"/>
              </w:rPr>
            </w:pPr>
          </w:p>
          <w:p w:rsidR="001E70C9" w:rsidRPr="001E70C9" w:rsidRDefault="001E70C9" w:rsidP="0021249E">
            <w:pPr>
              <w:rPr>
                <w:rFonts w:ascii="標楷體" w:hAnsi="標楷體"/>
                <w:sz w:val="20"/>
                <w:szCs w:val="20"/>
                <w:lang w:eastAsia="zh-TW"/>
              </w:rPr>
            </w:pPr>
          </w:p>
          <w:p w:rsidR="001E70C9" w:rsidRPr="001E70C9" w:rsidRDefault="001E70C9" w:rsidP="0021249E">
            <w:pPr>
              <w:rPr>
                <w:rFonts w:ascii="標楷體" w:hAnsi="標楷體"/>
                <w:sz w:val="20"/>
                <w:szCs w:val="20"/>
                <w:lang w:eastAsia="zh-TW"/>
              </w:rPr>
            </w:pPr>
          </w:p>
          <w:p w:rsidR="001E70C9" w:rsidRPr="001E70C9" w:rsidRDefault="001E70C9" w:rsidP="0021249E">
            <w:pPr>
              <w:rPr>
                <w:rFonts w:ascii="標楷體" w:hAnsi="標楷體"/>
                <w:sz w:val="20"/>
                <w:szCs w:val="20"/>
                <w:lang w:eastAsia="zh-TW"/>
              </w:rPr>
            </w:pPr>
          </w:p>
          <w:p w:rsidR="001E70C9" w:rsidRPr="001E70C9" w:rsidRDefault="001E70C9" w:rsidP="0021249E">
            <w:pPr>
              <w:rPr>
                <w:rFonts w:ascii="標楷體" w:hAnsi="標楷體"/>
                <w:sz w:val="20"/>
                <w:szCs w:val="20"/>
                <w:lang w:eastAsia="zh-TW"/>
              </w:rPr>
            </w:pPr>
          </w:p>
          <w:p w:rsidR="001E70C9" w:rsidRPr="001E70C9" w:rsidRDefault="001E70C9" w:rsidP="0021249E">
            <w:pPr>
              <w:rPr>
                <w:rFonts w:ascii="標楷體" w:hAnsi="標楷體"/>
                <w:sz w:val="20"/>
                <w:szCs w:val="20"/>
                <w:lang w:eastAsia="zh-TW"/>
              </w:rPr>
            </w:pPr>
          </w:p>
          <w:p w:rsidR="001E70C9" w:rsidRPr="001E70C9" w:rsidRDefault="001E70C9" w:rsidP="0021249E">
            <w:pPr>
              <w:rPr>
                <w:rFonts w:ascii="標楷體" w:hAnsi="標楷體"/>
                <w:sz w:val="20"/>
                <w:szCs w:val="20"/>
                <w:lang w:eastAsia="zh-TW"/>
              </w:rPr>
            </w:pPr>
          </w:p>
          <w:p w:rsidR="001E70C9" w:rsidRPr="001E70C9" w:rsidRDefault="001E70C9" w:rsidP="001E70C9">
            <w:pPr>
              <w:pStyle w:val="af5"/>
              <w:spacing w:line="400" w:lineRule="exact"/>
              <w:ind w:left="600" w:hanging="600"/>
              <w:jc w:val="both"/>
              <w:rPr>
                <w:rFonts w:ascii="標楷體" w:eastAsia="標楷體" w:hAnsi="標楷體"/>
                <w:lang w:eastAsia="zh-TW"/>
              </w:rPr>
            </w:pPr>
          </w:p>
        </w:tc>
      </w:tr>
      <w:tr w:rsidR="001E70C9" w:rsidRPr="001E70C9" w:rsidTr="001E70C9">
        <w:trPr>
          <w:jc w:val="center"/>
        </w:trPr>
        <w:tc>
          <w:tcPr>
            <w:tcW w:w="5000" w:type="pct"/>
            <w:gridSpan w:val="10"/>
            <w:tcBorders>
              <w:bottom w:val="single" w:sz="6" w:space="0" w:color="000000"/>
            </w:tcBorders>
            <w:shd w:val="clear" w:color="auto" w:fill="D9D9D9"/>
            <w:vAlign w:val="center"/>
          </w:tcPr>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hint="eastAsia"/>
                <w:lang w:eastAsia="zh-TW"/>
              </w:rPr>
              <w:t>二、澎湖縣政府社會處審核</w:t>
            </w:r>
          </w:p>
        </w:tc>
      </w:tr>
      <w:tr w:rsidR="001E70C9" w:rsidRPr="001E70C9" w:rsidTr="001E70C9">
        <w:trPr>
          <w:jc w:val="center"/>
        </w:trPr>
        <w:tc>
          <w:tcPr>
            <w:tcW w:w="1317" w:type="pct"/>
            <w:gridSpan w:val="2"/>
            <w:tcBorders>
              <w:top w:val="single" w:sz="6" w:space="0" w:color="000000"/>
              <w:bottom w:val="single" w:sz="6" w:space="0" w:color="000000"/>
              <w:right w:val="single" w:sz="6" w:space="0" w:color="000000"/>
            </w:tcBorders>
            <w:shd w:val="clear" w:color="auto" w:fill="F2F2F2"/>
            <w:vAlign w:val="center"/>
          </w:tcPr>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實際服務人數</w:t>
            </w:r>
          </w:p>
        </w:tc>
        <w:tc>
          <w:tcPr>
            <w:tcW w:w="738" w:type="pct"/>
            <w:tcBorders>
              <w:top w:val="single" w:sz="6" w:space="0" w:color="000000"/>
              <w:left w:val="single" w:sz="6" w:space="0" w:color="000000"/>
              <w:bottom w:val="single" w:sz="6" w:space="0" w:color="000000"/>
              <w:right w:val="single" w:sz="4" w:space="0" w:color="000000"/>
            </w:tcBorders>
            <w:vAlign w:val="center"/>
          </w:tcPr>
          <w:p w:rsidR="001E70C9" w:rsidRPr="001E70C9" w:rsidRDefault="001E70C9" w:rsidP="001E70C9">
            <w:pPr>
              <w:pStyle w:val="af5"/>
              <w:spacing w:line="400" w:lineRule="exact"/>
              <w:ind w:left="600" w:hanging="600"/>
              <w:rPr>
                <w:rFonts w:ascii="標楷體" w:eastAsia="標楷體" w:hAnsi="標楷體"/>
                <w:lang w:eastAsia="zh-TW"/>
              </w:rPr>
            </w:pPr>
          </w:p>
        </w:tc>
        <w:tc>
          <w:tcPr>
            <w:tcW w:w="813" w:type="pct"/>
            <w:tcBorders>
              <w:top w:val="single" w:sz="6" w:space="0" w:color="000000"/>
              <w:left w:val="single" w:sz="4" w:space="0" w:color="000000"/>
              <w:bottom w:val="single" w:sz="6" w:space="0" w:color="000000"/>
              <w:right w:val="single" w:sz="4" w:space="0" w:color="000000"/>
            </w:tcBorders>
            <w:shd w:val="clear" w:color="auto" w:fill="F2F2F2"/>
            <w:vAlign w:val="center"/>
          </w:tcPr>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核定服務人數</w:t>
            </w:r>
          </w:p>
        </w:tc>
        <w:tc>
          <w:tcPr>
            <w:tcW w:w="666" w:type="pct"/>
            <w:gridSpan w:val="3"/>
            <w:tcBorders>
              <w:top w:val="single" w:sz="6" w:space="0" w:color="000000"/>
              <w:left w:val="single" w:sz="4" w:space="0" w:color="000000"/>
              <w:bottom w:val="single" w:sz="6" w:space="0" w:color="000000"/>
              <w:right w:val="single" w:sz="4" w:space="0" w:color="000000"/>
            </w:tcBorders>
            <w:vAlign w:val="center"/>
          </w:tcPr>
          <w:p w:rsidR="001E70C9" w:rsidRPr="001E70C9" w:rsidRDefault="001E70C9" w:rsidP="001E70C9">
            <w:pPr>
              <w:pStyle w:val="af5"/>
              <w:spacing w:line="400" w:lineRule="exact"/>
              <w:ind w:left="600" w:hanging="600"/>
              <w:rPr>
                <w:rFonts w:ascii="標楷體" w:eastAsia="標楷體" w:hAnsi="標楷體"/>
                <w:lang w:eastAsia="zh-TW"/>
              </w:rPr>
            </w:pPr>
          </w:p>
        </w:tc>
        <w:tc>
          <w:tcPr>
            <w:tcW w:w="738" w:type="pct"/>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收案率</w:t>
            </w:r>
          </w:p>
        </w:tc>
        <w:tc>
          <w:tcPr>
            <w:tcW w:w="728" w:type="pct"/>
            <w:tcBorders>
              <w:top w:val="single" w:sz="6" w:space="0" w:color="000000"/>
              <w:left w:val="single" w:sz="4" w:space="0" w:color="000000"/>
              <w:bottom w:val="single" w:sz="6" w:space="0" w:color="000000"/>
            </w:tcBorders>
            <w:vAlign w:val="center"/>
          </w:tcPr>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w:t>
            </w:r>
          </w:p>
        </w:tc>
      </w:tr>
      <w:tr w:rsidR="001E70C9" w:rsidRPr="001E70C9" w:rsidTr="001E70C9">
        <w:trPr>
          <w:trHeight w:val="1624"/>
          <w:jc w:val="center"/>
        </w:trPr>
        <w:tc>
          <w:tcPr>
            <w:tcW w:w="1317" w:type="pct"/>
            <w:gridSpan w:val="2"/>
            <w:tcBorders>
              <w:top w:val="single" w:sz="6" w:space="0" w:color="000000"/>
              <w:right w:val="single" w:sz="6" w:space="0" w:color="000000"/>
            </w:tcBorders>
            <w:shd w:val="clear" w:color="auto" w:fill="F2F2F2"/>
            <w:vAlign w:val="center"/>
          </w:tcPr>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審核結果</w:t>
            </w:r>
          </w:p>
        </w:tc>
        <w:tc>
          <w:tcPr>
            <w:tcW w:w="3683" w:type="pct"/>
            <w:gridSpan w:val="8"/>
            <w:tcBorders>
              <w:top w:val="single" w:sz="6" w:space="0" w:color="000000"/>
              <w:left w:val="single" w:sz="6" w:space="0" w:color="000000"/>
            </w:tcBorders>
            <w:vAlign w:val="center"/>
          </w:tcPr>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w:t>
            </w:r>
            <w:r w:rsidRPr="001E70C9">
              <w:rPr>
                <w:rFonts w:ascii="標楷體" w:eastAsia="標楷體" w:hAnsi="標楷體" w:hint="eastAsia"/>
                <w:lang w:eastAsia="zh-TW"/>
              </w:rPr>
              <w:t>符合</w:t>
            </w:r>
          </w:p>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提供使用車輛之車牌號碼：</w:t>
            </w:r>
          </w:p>
          <w:p w:rsidR="001E70C9" w:rsidRPr="001E70C9" w:rsidRDefault="001E70C9" w:rsidP="001E70C9">
            <w:pPr>
              <w:pStyle w:val="af5"/>
              <w:spacing w:line="400" w:lineRule="exact"/>
              <w:ind w:left="600" w:hanging="600"/>
              <w:rPr>
                <w:rFonts w:ascii="標楷體" w:eastAsia="標楷體" w:hAnsi="標楷體"/>
                <w:lang w:eastAsia="zh-TW"/>
              </w:rPr>
            </w:pPr>
            <w:r w:rsidRPr="001E70C9">
              <w:rPr>
                <w:rFonts w:ascii="標楷體" w:eastAsia="標楷體" w:hAnsi="標楷體"/>
                <w:lang w:eastAsia="zh-TW"/>
              </w:rPr>
              <w:t>□未</w:t>
            </w:r>
            <w:r w:rsidRPr="001E70C9">
              <w:rPr>
                <w:rFonts w:ascii="標楷體" w:eastAsia="標楷體" w:hAnsi="標楷體" w:hint="eastAsia"/>
                <w:lang w:eastAsia="zh-TW"/>
              </w:rPr>
              <w:t>符合</w:t>
            </w:r>
            <w:r w:rsidRPr="001E70C9">
              <w:rPr>
                <w:rFonts w:ascii="標楷體" w:eastAsia="標楷體" w:hAnsi="標楷體"/>
                <w:lang w:eastAsia="zh-TW"/>
              </w:rPr>
              <w:t>原因：</w:t>
            </w:r>
          </w:p>
        </w:tc>
      </w:tr>
    </w:tbl>
    <w:p w:rsidR="001E70C9" w:rsidRPr="001E70C9" w:rsidRDefault="001E70C9" w:rsidP="001E70C9">
      <w:pPr>
        <w:jc w:val="right"/>
      </w:pPr>
      <w:r w:rsidRPr="001E70C9">
        <w:lastRenderedPageBreak/>
        <w:t>附件二</w:t>
      </w:r>
    </w:p>
    <w:p w:rsidR="001E70C9" w:rsidRPr="006E0BF8" w:rsidRDefault="001E70C9" w:rsidP="00A166B0">
      <w:pPr>
        <w:pStyle w:val="afffffffffff3"/>
        <w:spacing w:before="360" w:after="120"/>
      </w:pPr>
      <w:r w:rsidRPr="006E0BF8">
        <w:rPr>
          <w:rFonts w:hint="eastAsia"/>
        </w:rPr>
        <w:t>澎湖縣</w:t>
      </w:r>
      <w:r>
        <w:rPr>
          <w:rFonts w:hint="eastAsia"/>
        </w:rPr>
        <w:t>政府</w:t>
      </w:r>
      <w:r w:rsidRPr="006E0BF8">
        <w:rPr>
          <w:rFonts w:hint="eastAsia"/>
        </w:rPr>
        <w:t>日間</w:t>
      </w:r>
      <w:r>
        <w:rPr>
          <w:rFonts w:hint="eastAsia"/>
        </w:rPr>
        <w:t>照</w:t>
      </w:r>
      <w:r w:rsidRPr="006E0BF8">
        <w:rPr>
          <w:rFonts w:hint="eastAsia"/>
        </w:rPr>
        <w:t>顧</w:t>
      </w:r>
      <w:r w:rsidRPr="00D15B56">
        <w:rPr>
          <w:rFonts w:hint="eastAsia"/>
        </w:rPr>
        <w:t>服務單位交通接送</w:t>
      </w:r>
      <w:r w:rsidRPr="006E0BF8">
        <w:rPr>
          <w:rFonts w:hint="eastAsia"/>
        </w:rPr>
        <w:t>車</w:t>
      </w:r>
      <w:r>
        <w:rPr>
          <w:rFonts w:hint="eastAsia"/>
        </w:rPr>
        <w:t>輛撥</w:t>
      </w:r>
      <w:r w:rsidRPr="006E0BF8">
        <w:rPr>
          <w:rFonts w:hint="eastAsia"/>
        </w:rPr>
        <w:t>用</w:t>
      </w:r>
      <w:r w:rsidRPr="006E0BF8">
        <w:t>契約</w:t>
      </w:r>
      <w:r>
        <w:rPr>
          <w:rFonts w:hint="eastAsia"/>
        </w:rPr>
        <w:t>書</w:t>
      </w:r>
    </w:p>
    <w:p w:rsidR="001E70C9" w:rsidRPr="001E70C9" w:rsidRDefault="001E70C9" w:rsidP="001E70C9">
      <w:pPr>
        <w:ind w:firstLineChars="200" w:firstLine="480"/>
      </w:pPr>
      <w:r w:rsidRPr="001E70C9">
        <w:rPr>
          <w:rFonts w:hint="eastAsia"/>
        </w:rPr>
        <w:t>澎湖縣政府（以下簡稱甲方），與</w:t>
      </w:r>
      <w:r w:rsidRPr="001E70C9">
        <w:rPr>
          <w:rFonts w:hint="eastAsia"/>
          <w:u w:val="single"/>
        </w:rPr>
        <w:t xml:space="preserve">                                </w:t>
      </w:r>
      <w:r w:rsidRPr="001E70C9">
        <w:rPr>
          <w:rFonts w:hint="eastAsia"/>
        </w:rPr>
        <w:t xml:space="preserve"> </w:t>
      </w:r>
      <w:r w:rsidRPr="001E70C9">
        <w:rPr>
          <w:rFonts w:hint="eastAsia"/>
        </w:rPr>
        <w:t>（以下簡稱乙方）簽訂辦理日間照顧車輛使用事宜，並經甲、乙雙方同意訂定契約條款如下：</w:t>
      </w:r>
    </w:p>
    <w:p w:rsidR="001E70C9" w:rsidRPr="001E70C9" w:rsidRDefault="001E70C9" w:rsidP="00B6137C">
      <w:pPr>
        <w:ind w:left="1200" w:hangingChars="500" w:hanging="1200"/>
      </w:pPr>
      <w:r w:rsidRPr="001E70C9">
        <w:rPr>
          <w:rFonts w:hint="eastAsia"/>
        </w:rPr>
        <w:t>第</w:t>
      </w:r>
      <w:r w:rsidRPr="001E70C9">
        <w:rPr>
          <w:rFonts w:hint="eastAsia"/>
        </w:rPr>
        <w:t xml:space="preserve"> 1 </w:t>
      </w:r>
      <w:r w:rsidRPr="001E70C9">
        <w:rPr>
          <w:rFonts w:hint="eastAsia"/>
        </w:rPr>
        <w:t>條</w:t>
      </w:r>
      <w:r w:rsidR="00B6137C">
        <w:tab/>
      </w:r>
      <w:r w:rsidRPr="001E70C9">
        <w:rPr>
          <w:rFonts w:hint="eastAsia"/>
        </w:rPr>
        <w:t>本契約使用車輛為公益彩券回饋金、社會福利基金或長照服務發展基金獎</w:t>
      </w:r>
      <w:r w:rsidRPr="001E70C9">
        <w:rPr>
          <w:rFonts w:hint="eastAsia"/>
        </w:rPr>
        <w:t>(</w:t>
      </w:r>
      <w:r w:rsidRPr="001E70C9">
        <w:rPr>
          <w:rFonts w:hint="eastAsia"/>
        </w:rPr>
        <w:t>補</w:t>
      </w:r>
      <w:r w:rsidRPr="001E70C9">
        <w:rPr>
          <w:rFonts w:hint="eastAsia"/>
        </w:rPr>
        <w:t>)</w:t>
      </w:r>
      <w:r w:rsidRPr="001E70C9">
        <w:rPr>
          <w:rFonts w:hint="eastAsia"/>
        </w:rPr>
        <w:t>助車輛。</w:t>
      </w:r>
    </w:p>
    <w:p w:rsidR="001E70C9" w:rsidRPr="001E70C9" w:rsidRDefault="001E70C9" w:rsidP="00B6137C">
      <w:pPr>
        <w:ind w:left="1200" w:hangingChars="500" w:hanging="1200"/>
      </w:pPr>
      <w:r w:rsidRPr="001E70C9">
        <w:rPr>
          <w:rFonts w:hint="eastAsia"/>
        </w:rPr>
        <w:t>第</w:t>
      </w:r>
      <w:r w:rsidRPr="001E70C9">
        <w:rPr>
          <w:rFonts w:hint="eastAsia"/>
        </w:rPr>
        <w:t xml:space="preserve"> 2 </w:t>
      </w:r>
      <w:r w:rsidRPr="001E70C9">
        <w:rPr>
          <w:rFonts w:hint="eastAsia"/>
        </w:rPr>
        <w:t>條</w:t>
      </w:r>
      <w:r w:rsidR="00B6137C">
        <w:tab/>
      </w:r>
      <w:r w:rsidRPr="001E70C9">
        <w:rPr>
          <w:rFonts w:hint="eastAsia"/>
        </w:rPr>
        <w:t>本契約自簽約日</w:t>
      </w:r>
      <w:proofErr w:type="gramStart"/>
      <w:r w:rsidRPr="001E70C9">
        <w:rPr>
          <w:rFonts w:hint="eastAsia"/>
        </w:rPr>
        <w:t>起至乙方</w:t>
      </w:r>
      <w:proofErr w:type="gramEnd"/>
      <w:r w:rsidRPr="001E70C9">
        <w:rPr>
          <w:rFonts w:hint="eastAsia"/>
        </w:rPr>
        <w:t>及其執行單位之特約長期照顧服務契約終止日止。</w:t>
      </w:r>
    </w:p>
    <w:p w:rsidR="001E70C9" w:rsidRPr="001E70C9" w:rsidRDefault="001E70C9" w:rsidP="00B6137C">
      <w:pPr>
        <w:ind w:left="1200" w:hangingChars="500" w:hanging="1200"/>
      </w:pPr>
      <w:r w:rsidRPr="001E70C9">
        <w:rPr>
          <w:rFonts w:hint="eastAsia"/>
        </w:rPr>
        <w:t>第</w:t>
      </w:r>
      <w:r w:rsidRPr="001E70C9">
        <w:rPr>
          <w:rFonts w:hint="eastAsia"/>
        </w:rPr>
        <w:t xml:space="preserve"> 3 </w:t>
      </w:r>
      <w:r w:rsidRPr="001E70C9">
        <w:rPr>
          <w:rFonts w:hint="eastAsia"/>
        </w:rPr>
        <w:t>條</w:t>
      </w:r>
      <w:r w:rsidR="00B6137C">
        <w:tab/>
      </w:r>
      <w:r w:rsidRPr="001E70C9">
        <w:rPr>
          <w:rFonts w:hint="eastAsia"/>
        </w:rPr>
        <w:t>本契約終止後，依衛生福利部</w:t>
      </w:r>
      <w:r w:rsidRPr="001E70C9">
        <w:rPr>
          <w:rFonts w:hint="eastAsia"/>
        </w:rPr>
        <w:t>108</w:t>
      </w:r>
      <w:r w:rsidRPr="001E70C9">
        <w:rPr>
          <w:rFonts w:hint="eastAsia"/>
        </w:rPr>
        <w:t>年</w:t>
      </w:r>
      <w:r w:rsidRPr="001E70C9">
        <w:rPr>
          <w:rFonts w:hint="eastAsia"/>
        </w:rPr>
        <w:t>2</w:t>
      </w:r>
      <w:r w:rsidRPr="001E70C9">
        <w:rPr>
          <w:rFonts w:hint="eastAsia"/>
        </w:rPr>
        <w:t>月</w:t>
      </w:r>
      <w:r w:rsidRPr="001E70C9">
        <w:rPr>
          <w:rFonts w:hint="eastAsia"/>
        </w:rPr>
        <w:t>15</w:t>
      </w:r>
      <w:r w:rsidRPr="001E70C9">
        <w:rPr>
          <w:rFonts w:hint="eastAsia"/>
        </w:rPr>
        <w:t>日衛</w:t>
      </w:r>
      <w:proofErr w:type="gramStart"/>
      <w:r w:rsidRPr="001E70C9">
        <w:rPr>
          <w:rFonts w:hint="eastAsia"/>
        </w:rPr>
        <w:t>部顧字</w:t>
      </w:r>
      <w:proofErr w:type="gramEnd"/>
      <w:r w:rsidRPr="001E70C9">
        <w:rPr>
          <w:rFonts w:hint="eastAsia"/>
        </w:rPr>
        <w:t>第</w:t>
      </w:r>
      <w:r w:rsidRPr="001E70C9">
        <w:rPr>
          <w:rFonts w:hint="eastAsia"/>
        </w:rPr>
        <w:t>1081960468</w:t>
      </w:r>
      <w:r w:rsidRPr="001E70C9">
        <w:rPr>
          <w:rFonts w:hint="eastAsia"/>
        </w:rPr>
        <w:t>號函之「交通車輛歸屬交通接送服務業務聯繫會</w:t>
      </w:r>
      <w:r w:rsidRPr="001E70C9">
        <w:t>」</w:t>
      </w:r>
      <w:r w:rsidRPr="001E70C9">
        <w:rPr>
          <w:rFonts w:hint="eastAsia"/>
        </w:rPr>
        <w:t xml:space="preserve"> </w:t>
      </w:r>
      <w:r w:rsidRPr="001E70C9">
        <w:rPr>
          <w:rFonts w:hint="eastAsia"/>
        </w:rPr>
        <w:t>會議決議事項辦理。</w:t>
      </w:r>
    </w:p>
    <w:p w:rsidR="001E70C9" w:rsidRPr="001E70C9" w:rsidRDefault="001E70C9" w:rsidP="00B6137C">
      <w:pPr>
        <w:ind w:left="1200" w:hangingChars="500" w:hanging="1200"/>
      </w:pPr>
      <w:r w:rsidRPr="001E70C9">
        <w:rPr>
          <w:rFonts w:hint="eastAsia"/>
        </w:rPr>
        <w:t>第</w:t>
      </w:r>
      <w:r w:rsidRPr="001E70C9">
        <w:rPr>
          <w:rFonts w:hint="eastAsia"/>
        </w:rPr>
        <w:t xml:space="preserve"> 4 </w:t>
      </w:r>
      <w:r w:rsidRPr="001E70C9">
        <w:rPr>
          <w:rFonts w:hint="eastAsia"/>
        </w:rPr>
        <w:t>條</w:t>
      </w:r>
      <w:r w:rsidR="00B6137C">
        <w:tab/>
      </w:r>
      <w:r w:rsidRPr="001E70C9">
        <w:rPr>
          <w:rFonts w:hint="eastAsia"/>
        </w:rPr>
        <w:t>乙方使用車輛之執行單位為：</w:t>
      </w:r>
      <w:r w:rsidRPr="00B6137C">
        <w:rPr>
          <w:rFonts w:hint="eastAsia"/>
          <w:u w:val="single"/>
        </w:rPr>
        <w:t xml:space="preserve">                          </w:t>
      </w:r>
      <w:r w:rsidRPr="001E70C9">
        <w:rPr>
          <w:rFonts w:hint="eastAsia"/>
        </w:rPr>
        <w:t>，車輛之車牌號碼：</w:t>
      </w:r>
      <w:r w:rsidRPr="00B6137C">
        <w:rPr>
          <w:rFonts w:hint="eastAsia"/>
          <w:u w:val="single"/>
        </w:rPr>
        <w:t xml:space="preserve">              </w:t>
      </w:r>
      <w:r w:rsidRPr="001E70C9">
        <w:rPr>
          <w:rFonts w:hint="eastAsia"/>
        </w:rPr>
        <w:t>。</w:t>
      </w:r>
    </w:p>
    <w:p w:rsidR="001E70C9" w:rsidRPr="001E70C9" w:rsidRDefault="001E70C9" w:rsidP="00B6137C">
      <w:pPr>
        <w:ind w:left="1200" w:hangingChars="500" w:hanging="1200"/>
      </w:pPr>
      <w:r w:rsidRPr="001E70C9">
        <w:rPr>
          <w:rFonts w:hint="eastAsia"/>
        </w:rPr>
        <w:t>第</w:t>
      </w:r>
      <w:r w:rsidRPr="001E70C9">
        <w:rPr>
          <w:rFonts w:hint="eastAsia"/>
        </w:rPr>
        <w:t xml:space="preserve"> 5 </w:t>
      </w:r>
      <w:r w:rsidRPr="001E70C9">
        <w:rPr>
          <w:rFonts w:hint="eastAsia"/>
        </w:rPr>
        <w:t>條</w:t>
      </w:r>
      <w:r w:rsidR="00B6137C">
        <w:tab/>
      </w:r>
      <w:r w:rsidRPr="001E70C9">
        <w:rPr>
          <w:rFonts w:hint="eastAsia"/>
        </w:rPr>
        <w:t>車輛為日間照顧服務業務使用，不得移做其他用途，乙方不得將車輛交付第三人使用或佔有。</w:t>
      </w:r>
    </w:p>
    <w:p w:rsidR="001E70C9" w:rsidRPr="001E70C9" w:rsidRDefault="001E70C9" w:rsidP="00B6137C">
      <w:pPr>
        <w:ind w:left="1200" w:hangingChars="500" w:hanging="1200"/>
      </w:pPr>
      <w:r w:rsidRPr="001E70C9">
        <w:rPr>
          <w:rFonts w:hint="eastAsia"/>
        </w:rPr>
        <w:t>第</w:t>
      </w:r>
      <w:r w:rsidRPr="001E70C9">
        <w:rPr>
          <w:rFonts w:hint="eastAsia"/>
        </w:rPr>
        <w:t xml:space="preserve"> 6 </w:t>
      </w:r>
      <w:r w:rsidRPr="001E70C9">
        <w:rPr>
          <w:rFonts w:hint="eastAsia"/>
        </w:rPr>
        <w:t>條</w:t>
      </w:r>
      <w:r w:rsidR="00B6137C">
        <w:tab/>
      </w:r>
      <w:r w:rsidRPr="001E70C9">
        <w:rPr>
          <w:rFonts w:hint="eastAsia"/>
        </w:rPr>
        <w:t>乙方應依道路交通安全規則及空氣污染防制法規定，辦理車輛定期檢驗及排氣檢驗。</w:t>
      </w:r>
    </w:p>
    <w:p w:rsidR="001E70C9" w:rsidRPr="001E70C9" w:rsidRDefault="001E70C9" w:rsidP="00B6137C">
      <w:pPr>
        <w:ind w:left="1200" w:hangingChars="500" w:hanging="1200"/>
      </w:pPr>
      <w:r w:rsidRPr="001E70C9">
        <w:rPr>
          <w:rFonts w:hint="eastAsia"/>
        </w:rPr>
        <w:t>第</w:t>
      </w:r>
      <w:r w:rsidRPr="001E70C9">
        <w:rPr>
          <w:rFonts w:hint="eastAsia"/>
        </w:rPr>
        <w:t xml:space="preserve"> 7 </w:t>
      </w:r>
      <w:r w:rsidRPr="001E70C9">
        <w:rPr>
          <w:rFonts w:hint="eastAsia"/>
        </w:rPr>
        <w:t>條</w:t>
      </w:r>
      <w:r w:rsidR="00B6137C">
        <w:tab/>
      </w:r>
      <w:r w:rsidRPr="001E70C9">
        <w:rPr>
          <w:rFonts w:hint="eastAsia"/>
        </w:rPr>
        <w:t>車輛除應投保強制汽車責任保險外，乙方得視需要投保其他任意險。經投保之車輛，於肇事後應依保險契約規定，通知保險機構辦理理賠手續。</w:t>
      </w:r>
    </w:p>
    <w:p w:rsidR="001E70C9" w:rsidRPr="001E70C9" w:rsidRDefault="001E70C9" w:rsidP="00B6137C">
      <w:pPr>
        <w:ind w:left="1200" w:hangingChars="500" w:hanging="1200"/>
      </w:pPr>
      <w:r w:rsidRPr="001E70C9">
        <w:rPr>
          <w:rFonts w:hint="eastAsia"/>
        </w:rPr>
        <w:t>第</w:t>
      </w:r>
      <w:r w:rsidRPr="001E70C9">
        <w:rPr>
          <w:rFonts w:hint="eastAsia"/>
        </w:rPr>
        <w:t xml:space="preserve"> 8 </w:t>
      </w:r>
      <w:r w:rsidRPr="001E70C9">
        <w:rPr>
          <w:rFonts w:hint="eastAsia"/>
        </w:rPr>
        <w:t>條</w:t>
      </w:r>
      <w:r w:rsidR="00B6137C">
        <w:tab/>
      </w:r>
      <w:r w:rsidRPr="001E70C9">
        <w:rPr>
          <w:rFonts w:hint="eastAsia"/>
        </w:rPr>
        <w:t>因車輛使用產生之訴訟、糾紛或賠償由乙方負責。</w:t>
      </w:r>
      <w:r w:rsidR="00B6137C">
        <w:br/>
      </w:r>
      <w:r w:rsidRPr="001E70C9">
        <w:t>車輛如發生事故或損傷而</w:t>
      </w:r>
      <w:r w:rsidRPr="001E70C9">
        <w:rPr>
          <w:rFonts w:hint="eastAsia"/>
        </w:rPr>
        <w:t>致對</w:t>
      </w:r>
      <w:r w:rsidRPr="001E70C9">
        <w:t>第三人有損害賠償</w:t>
      </w:r>
      <w:r w:rsidRPr="001E70C9">
        <w:rPr>
          <w:rFonts w:hint="eastAsia"/>
        </w:rPr>
        <w:t>責任</w:t>
      </w:r>
      <w:r w:rsidRPr="001E70C9">
        <w:t>，</w:t>
      </w:r>
      <w:r w:rsidRPr="001E70C9">
        <w:rPr>
          <w:rFonts w:hint="eastAsia"/>
        </w:rPr>
        <w:t>由</w:t>
      </w:r>
      <w:proofErr w:type="gramStart"/>
      <w:r w:rsidRPr="001E70C9">
        <w:rPr>
          <w:rFonts w:hint="eastAsia"/>
        </w:rPr>
        <w:t>乙方負賠償</w:t>
      </w:r>
      <w:proofErr w:type="gramEnd"/>
      <w:r w:rsidRPr="001E70C9">
        <w:rPr>
          <w:rFonts w:hint="eastAsia"/>
        </w:rPr>
        <w:t>責任；</w:t>
      </w:r>
      <w:r w:rsidRPr="001E70C9">
        <w:t>車輛如發生事故或損傷而</w:t>
      </w:r>
      <w:r w:rsidRPr="001E70C9">
        <w:rPr>
          <w:rFonts w:hint="eastAsia"/>
        </w:rPr>
        <w:t>對</w:t>
      </w:r>
      <w:r w:rsidRPr="001E70C9">
        <w:t>第三人有損害賠償</w:t>
      </w:r>
      <w:r w:rsidRPr="001E70C9">
        <w:rPr>
          <w:rFonts w:hint="eastAsia"/>
        </w:rPr>
        <w:t>請求權者</w:t>
      </w:r>
      <w:r w:rsidRPr="001E70C9">
        <w:t>，乙方不得擅自拋棄對第三人求償權利，或為</w:t>
      </w:r>
      <w:proofErr w:type="gramStart"/>
      <w:r w:rsidRPr="001E70C9">
        <w:t>不利甲</w:t>
      </w:r>
      <w:proofErr w:type="gramEnd"/>
      <w:r w:rsidRPr="001E70C9">
        <w:t>方行使該項權利之行為，否則由乙方賠償該損失</w:t>
      </w:r>
      <w:r w:rsidRPr="001E70C9">
        <w:rPr>
          <w:rFonts w:hint="eastAsia"/>
        </w:rPr>
        <w:t>。</w:t>
      </w:r>
    </w:p>
    <w:p w:rsidR="001E70C9" w:rsidRPr="001E70C9" w:rsidRDefault="001E70C9" w:rsidP="00B6137C">
      <w:pPr>
        <w:ind w:left="1200" w:hangingChars="500" w:hanging="1200"/>
      </w:pPr>
      <w:r w:rsidRPr="001E70C9">
        <w:rPr>
          <w:rFonts w:hint="eastAsia"/>
        </w:rPr>
        <w:t>第</w:t>
      </w:r>
      <w:r w:rsidRPr="001E70C9">
        <w:rPr>
          <w:rFonts w:hint="eastAsia"/>
        </w:rPr>
        <w:t xml:space="preserve"> 9 </w:t>
      </w:r>
      <w:r w:rsidRPr="001E70C9">
        <w:rPr>
          <w:rFonts w:hint="eastAsia"/>
        </w:rPr>
        <w:t>條</w:t>
      </w:r>
      <w:r w:rsidR="00B6137C">
        <w:tab/>
      </w:r>
      <w:r w:rsidRPr="001E70C9">
        <w:rPr>
          <w:rFonts w:hint="eastAsia"/>
        </w:rPr>
        <w:t>車輛使用期間所衍生之相關費用，如油料、保險、稅金、規費、保養、維修、檢驗、停車、通行、罰單等由乙方支應。</w:t>
      </w:r>
    </w:p>
    <w:p w:rsidR="001E70C9" w:rsidRPr="001E70C9" w:rsidRDefault="001E70C9" w:rsidP="00B6137C">
      <w:pPr>
        <w:ind w:left="1200" w:hangingChars="500" w:hanging="1200"/>
      </w:pPr>
      <w:r w:rsidRPr="001E70C9">
        <w:rPr>
          <w:rFonts w:hint="eastAsia"/>
        </w:rPr>
        <w:t>第</w:t>
      </w:r>
      <w:r w:rsidRPr="001E70C9">
        <w:rPr>
          <w:rFonts w:hint="eastAsia"/>
        </w:rPr>
        <w:t>10</w:t>
      </w:r>
      <w:r w:rsidRPr="001E70C9">
        <w:rPr>
          <w:rFonts w:hint="eastAsia"/>
        </w:rPr>
        <w:t>條</w:t>
      </w:r>
      <w:r w:rsidR="00B6137C">
        <w:tab/>
      </w:r>
      <w:r w:rsidRPr="001E70C9">
        <w:rPr>
          <w:rFonts w:hint="eastAsia"/>
        </w:rPr>
        <w:t>乙方使用車輛應善盡保管維護之責，如有遺失或毀損，應負賠償或修復責任，並於遺失或毀損之日起</w:t>
      </w:r>
      <w:r w:rsidRPr="001E70C9">
        <w:rPr>
          <w:rFonts w:hint="eastAsia"/>
        </w:rPr>
        <w:t>3</w:t>
      </w:r>
      <w:r w:rsidRPr="001E70C9">
        <w:rPr>
          <w:rFonts w:hint="eastAsia"/>
        </w:rPr>
        <w:t>個月內依使用之年限折舊計算</w:t>
      </w:r>
      <w:r w:rsidRPr="001E70C9">
        <w:rPr>
          <w:rFonts w:hint="eastAsia"/>
        </w:rPr>
        <w:lastRenderedPageBreak/>
        <w:t>賠償或修復完畢。</w:t>
      </w:r>
    </w:p>
    <w:p w:rsidR="001E70C9" w:rsidRPr="001E70C9" w:rsidRDefault="001E70C9" w:rsidP="00B6137C">
      <w:pPr>
        <w:ind w:left="1200" w:hangingChars="500" w:hanging="1200"/>
      </w:pPr>
      <w:r w:rsidRPr="001E70C9">
        <w:rPr>
          <w:rFonts w:hint="eastAsia"/>
        </w:rPr>
        <w:t>第</w:t>
      </w:r>
      <w:r w:rsidRPr="001E70C9">
        <w:rPr>
          <w:rFonts w:hint="eastAsia"/>
        </w:rPr>
        <w:t>11</w:t>
      </w:r>
      <w:r w:rsidRPr="001E70C9">
        <w:rPr>
          <w:rFonts w:hint="eastAsia"/>
        </w:rPr>
        <w:t>條</w:t>
      </w:r>
      <w:r w:rsidR="00B6137C">
        <w:tab/>
      </w:r>
      <w:r w:rsidRPr="001E70C9">
        <w:rPr>
          <w:rFonts w:hint="eastAsia"/>
        </w:rPr>
        <w:t>乙方應配合甲方辦理車輛財產管理相關作業。</w:t>
      </w:r>
    </w:p>
    <w:p w:rsidR="001E70C9" w:rsidRPr="001E70C9" w:rsidRDefault="001E70C9" w:rsidP="00B6137C">
      <w:pPr>
        <w:ind w:left="1200" w:hangingChars="500" w:hanging="1200"/>
      </w:pPr>
      <w:r w:rsidRPr="001E70C9">
        <w:rPr>
          <w:rFonts w:hint="eastAsia"/>
        </w:rPr>
        <w:t>第</w:t>
      </w:r>
      <w:r w:rsidRPr="001E70C9">
        <w:rPr>
          <w:rFonts w:hint="eastAsia"/>
        </w:rPr>
        <w:t>12</w:t>
      </w:r>
      <w:r w:rsidRPr="001E70C9">
        <w:rPr>
          <w:rFonts w:hint="eastAsia"/>
        </w:rPr>
        <w:t>條</w:t>
      </w:r>
      <w:r w:rsidR="00B6137C">
        <w:tab/>
      </w:r>
      <w:r w:rsidRPr="001E70C9">
        <w:rPr>
          <w:rFonts w:hint="eastAsia"/>
        </w:rPr>
        <w:t>乙方有下列情形之</w:t>
      </w:r>
      <w:proofErr w:type="gramStart"/>
      <w:r w:rsidRPr="001E70C9">
        <w:rPr>
          <w:rFonts w:hint="eastAsia"/>
        </w:rPr>
        <w:t>一</w:t>
      </w:r>
      <w:proofErr w:type="gramEnd"/>
      <w:r w:rsidRPr="001E70C9">
        <w:rPr>
          <w:rFonts w:hint="eastAsia"/>
        </w:rPr>
        <w:t>者，經甲方通知限期改善，逾期未改善者，甲方得終止契約：</w:t>
      </w:r>
      <w:r w:rsidR="00B6137C">
        <w:br/>
      </w:r>
      <w:r w:rsidR="00B6137C">
        <w:rPr>
          <w:rFonts w:hint="eastAsia"/>
        </w:rPr>
        <w:t>(</w:t>
      </w:r>
      <w:proofErr w:type="gramStart"/>
      <w:r w:rsidR="00B6137C">
        <w:rPr>
          <w:rFonts w:hint="eastAsia"/>
        </w:rPr>
        <w:t>一</w:t>
      </w:r>
      <w:proofErr w:type="gramEnd"/>
      <w:r w:rsidR="00B6137C">
        <w:rPr>
          <w:rFonts w:hint="eastAsia"/>
        </w:rPr>
        <w:t>)</w:t>
      </w:r>
      <w:r w:rsidRPr="001E70C9">
        <w:rPr>
          <w:rFonts w:hint="eastAsia"/>
        </w:rPr>
        <w:t>違反本契約第</w:t>
      </w:r>
      <w:r w:rsidRPr="001E70C9">
        <w:rPr>
          <w:rFonts w:hint="eastAsia"/>
        </w:rPr>
        <w:t>5</w:t>
      </w:r>
      <w:r w:rsidRPr="001E70C9">
        <w:rPr>
          <w:rFonts w:hint="eastAsia"/>
        </w:rPr>
        <w:t>條、第</w:t>
      </w:r>
      <w:r w:rsidRPr="001E70C9">
        <w:rPr>
          <w:rFonts w:hint="eastAsia"/>
        </w:rPr>
        <w:t>6</w:t>
      </w:r>
      <w:r w:rsidRPr="001E70C9">
        <w:rPr>
          <w:rFonts w:hint="eastAsia"/>
        </w:rPr>
        <w:t>條及第</w:t>
      </w:r>
      <w:r w:rsidRPr="001E70C9">
        <w:rPr>
          <w:rFonts w:hint="eastAsia"/>
        </w:rPr>
        <w:t>7</w:t>
      </w:r>
      <w:r w:rsidRPr="001E70C9">
        <w:rPr>
          <w:rFonts w:hint="eastAsia"/>
        </w:rPr>
        <w:t>條規定者。</w:t>
      </w:r>
      <w:r w:rsidR="00B6137C">
        <w:br/>
      </w:r>
      <w:r w:rsidR="00B6137C">
        <w:rPr>
          <w:rFonts w:hint="eastAsia"/>
        </w:rPr>
        <w:t>(</w:t>
      </w:r>
      <w:r w:rsidR="00B6137C">
        <w:rPr>
          <w:rFonts w:hint="eastAsia"/>
        </w:rPr>
        <w:t>二</w:t>
      </w:r>
      <w:r w:rsidR="00B6137C">
        <w:rPr>
          <w:rFonts w:hint="eastAsia"/>
        </w:rPr>
        <w:t>)</w:t>
      </w:r>
      <w:r w:rsidRPr="001E70C9">
        <w:rPr>
          <w:rFonts w:hint="eastAsia"/>
        </w:rPr>
        <w:t>違反法令或本契約規定，情節重大。</w:t>
      </w:r>
      <w:r w:rsidR="00B6137C">
        <w:br/>
      </w:r>
      <w:r w:rsidRPr="001E70C9">
        <w:rPr>
          <w:rFonts w:hint="eastAsia"/>
        </w:rPr>
        <w:t>前項情形如造成損害，甲方並得請求賠償。</w:t>
      </w:r>
    </w:p>
    <w:p w:rsidR="001E70C9" w:rsidRPr="001E70C9" w:rsidRDefault="001E70C9" w:rsidP="00B6137C">
      <w:pPr>
        <w:ind w:left="1200" w:hangingChars="500" w:hanging="1200"/>
      </w:pPr>
      <w:r w:rsidRPr="001E70C9">
        <w:rPr>
          <w:rFonts w:hint="eastAsia"/>
        </w:rPr>
        <w:t>第</w:t>
      </w:r>
      <w:r w:rsidRPr="001E70C9">
        <w:rPr>
          <w:rFonts w:hint="eastAsia"/>
        </w:rPr>
        <w:t>13</w:t>
      </w:r>
      <w:r w:rsidRPr="001E70C9">
        <w:rPr>
          <w:rFonts w:hint="eastAsia"/>
        </w:rPr>
        <w:t>條</w:t>
      </w:r>
      <w:r w:rsidR="00B6137C">
        <w:tab/>
      </w:r>
      <w:r w:rsidRPr="001E70C9">
        <w:rPr>
          <w:rFonts w:hint="eastAsia"/>
        </w:rPr>
        <w:t>本契約如有未盡事宜，經甲乙雙方同意，得以附約或換文補充之，其效力與本契約同。</w:t>
      </w:r>
    </w:p>
    <w:p w:rsidR="001E70C9" w:rsidRPr="001E70C9" w:rsidRDefault="001E70C9" w:rsidP="00B6137C">
      <w:pPr>
        <w:ind w:left="1200" w:hangingChars="500" w:hanging="1200"/>
      </w:pPr>
      <w:r w:rsidRPr="001E70C9">
        <w:rPr>
          <w:rFonts w:hint="eastAsia"/>
        </w:rPr>
        <w:t>第</w:t>
      </w:r>
      <w:r w:rsidRPr="001E70C9">
        <w:rPr>
          <w:rFonts w:hint="eastAsia"/>
        </w:rPr>
        <w:t>14</w:t>
      </w:r>
      <w:r w:rsidRPr="001E70C9">
        <w:rPr>
          <w:rFonts w:hint="eastAsia"/>
        </w:rPr>
        <w:t>條</w:t>
      </w:r>
      <w:r w:rsidR="00B6137C">
        <w:tab/>
      </w:r>
      <w:r w:rsidRPr="001E70C9">
        <w:rPr>
          <w:rFonts w:hint="eastAsia"/>
        </w:rPr>
        <w:t>本契約</w:t>
      </w:r>
      <w:proofErr w:type="gramStart"/>
      <w:r w:rsidRPr="001E70C9">
        <w:rPr>
          <w:rFonts w:hint="eastAsia"/>
        </w:rPr>
        <w:t>一式份</w:t>
      </w:r>
      <w:proofErr w:type="gramEnd"/>
      <w:r w:rsidRPr="001E70C9">
        <w:rPr>
          <w:rFonts w:hint="eastAsia"/>
        </w:rPr>
        <w:t>，由甲、乙方各執</w:t>
      </w:r>
      <w:r w:rsidRPr="001E70C9">
        <w:rPr>
          <w:rFonts w:hint="eastAsia"/>
        </w:rPr>
        <w:t>2</w:t>
      </w:r>
      <w:r w:rsidRPr="001E70C9">
        <w:rPr>
          <w:rFonts w:hint="eastAsia"/>
        </w:rPr>
        <w:t>份為</w:t>
      </w:r>
      <w:proofErr w:type="gramStart"/>
      <w:r w:rsidRPr="001E70C9">
        <w:rPr>
          <w:rFonts w:hint="eastAsia"/>
        </w:rPr>
        <w:t>憑</w:t>
      </w:r>
      <w:proofErr w:type="gramEnd"/>
      <w:r w:rsidRPr="001E70C9">
        <w:rPr>
          <w:rFonts w:hint="eastAsia"/>
        </w:rPr>
        <w:t>。</w:t>
      </w:r>
    </w:p>
    <w:p w:rsidR="001E70C9" w:rsidRPr="00B6137C" w:rsidRDefault="001E70C9" w:rsidP="00B6137C">
      <w:pPr>
        <w:ind w:left="1200" w:hangingChars="500" w:hanging="1200"/>
      </w:pPr>
    </w:p>
    <w:p w:rsidR="001E70C9" w:rsidRPr="001E70C9" w:rsidRDefault="001E70C9" w:rsidP="001E70C9">
      <w:r w:rsidRPr="001E70C9">
        <w:rPr>
          <w:rFonts w:hint="eastAsia"/>
        </w:rPr>
        <w:t>甲</w:t>
      </w:r>
      <w:r w:rsidRPr="001E70C9">
        <w:rPr>
          <w:rFonts w:hint="eastAsia"/>
        </w:rPr>
        <w:t xml:space="preserve">  </w:t>
      </w:r>
      <w:r w:rsidRPr="001E70C9">
        <w:rPr>
          <w:rFonts w:hint="eastAsia"/>
        </w:rPr>
        <w:t>方：澎湖縣政府</w:t>
      </w:r>
    </w:p>
    <w:p w:rsidR="001E70C9" w:rsidRPr="001E70C9" w:rsidRDefault="001E70C9" w:rsidP="001E70C9">
      <w:r w:rsidRPr="001E70C9">
        <w:rPr>
          <w:rFonts w:hint="eastAsia"/>
        </w:rPr>
        <w:t>代表人：縣長</w:t>
      </w:r>
      <w:r w:rsidRPr="001E70C9">
        <w:rPr>
          <w:rFonts w:hint="eastAsia"/>
        </w:rPr>
        <w:t xml:space="preserve">  </w:t>
      </w:r>
      <w:r w:rsidRPr="001E70C9">
        <w:rPr>
          <w:rFonts w:hint="eastAsia"/>
        </w:rPr>
        <w:t>賴峰偉</w:t>
      </w:r>
      <w:r w:rsidRPr="001E70C9">
        <w:rPr>
          <w:rFonts w:hint="eastAsia"/>
        </w:rPr>
        <w:t xml:space="preserve">        (</w:t>
      </w:r>
      <w:r w:rsidRPr="001E70C9">
        <w:rPr>
          <w:rFonts w:hint="eastAsia"/>
        </w:rPr>
        <w:t>蓋章</w:t>
      </w:r>
      <w:r w:rsidRPr="001E70C9">
        <w:rPr>
          <w:rFonts w:hint="eastAsia"/>
        </w:rPr>
        <w:t>)</w:t>
      </w:r>
    </w:p>
    <w:p w:rsidR="001E70C9" w:rsidRPr="001E70C9" w:rsidRDefault="001E70C9" w:rsidP="001E70C9">
      <w:r w:rsidRPr="001E70C9">
        <w:rPr>
          <w:rFonts w:hint="eastAsia"/>
        </w:rPr>
        <w:t>地</w:t>
      </w:r>
      <w:r w:rsidRPr="001E70C9">
        <w:rPr>
          <w:rFonts w:hint="eastAsia"/>
        </w:rPr>
        <w:t xml:space="preserve">  </w:t>
      </w:r>
      <w:r w:rsidRPr="001E70C9">
        <w:rPr>
          <w:rFonts w:hint="eastAsia"/>
        </w:rPr>
        <w:t>址：澎湖縣馬公市治平路</w:t>
      </w:r>
      <w:r w:rsidRPr="001E70C9">
        <w:rPr>
          <w:rFonts w:hint="eastAsia"/>
        </w:rPr>
        <w:t>32</w:t>
      </w:r>
      <w:r w:rsidRPr="001E70C9">
        <w:rPr>
          <w:rFonts w:hint="eastAsia"/>
        </w:rPr>
        <w:t>號</w:t>
      </w:r>
      <w:r w:rsidRPr="001E70C9">
        <w:t xml:space="preserve"> </w:t>
      </w:r>
    </w:p>
    <w:p w:rsidR="001E70C9" w:rsidRPr="001E70C9" w:rsidRDefault="001E70C9" w:rsidP="001E70C9">
      <w:r w:rsidRPr="001E70C9">
        <w:rPr>
          <w:rFonts w:hint="eastAsia"/>
        </w:rPr>
        <w:t>電</w:t>
      </w:r>
      <w:r w:rsidRPr="001E70C9">
        <w:rPr>
          <w:rFonts w:hint="eastAsia"/>
        </w:rPr>
        <w:t xml:space="preserve">  </w:t>
      </w:r>
      <w:r w:rsidRPr="001E70C9">
        <w:rPr>
          <w:rFonts w:hint="eastAsia"/>
        </w:rPr>
        <w:t>話：</w:t>
      </w:r>
      <w:r w:rsidRPr="001E70C9">
        <w:rPr>
          <w:rFonts w:hint="eastAsia"/>
        </w:rPr>
        <w:t>06-9274400#531</w:t>
      </w:r>
    </w:p>
    <w:p w:rsidR="001E70C9" w:rsidRPr="001E70C9" w:rsidRDefault="001E70C9" w:rsidP="001E70C9"/>
    <w:p w:rsidR="001E70C9" w:rsidRDefault="001E70C9" w:rsidP="001E70C9"/>
    <w:p w:rsidR="00B6137C" w:rsidRPr="001E70C9" w:rsidRDefault="00B6137C" w:rsidP="001E70C9"/>
    <w:p w:rsidR="001E70C9" w:rsidRPr="001E70C9" w:rsidRDefault="001E70C9" w:rsidP="001E70C9"/>
    <w:p w:rsidR="001E70C9" w:rsidRPr="001E70C9" w:rsidRDefault="001E70C9" w:rsidP="001E70C9"/>
    <w:p w:rsidR="001E70C9" w:rsidRPr="001E70C9" w:rsidRDefault="001E70C9" w:rsidP="001E70C9">
      <w:r w:rsidRPr="001E70C9">
        <w:rPr>
          <w:rFonts w:hint="eastAsia"/>
        </w:rPr>
        <w:t>乙</w:t>
      </w:r>
      <w:r w:rsidRPr="001E70C9">
        <w:rPr>
          <w:rFonts w:hint="eastAsia"/>
        </w:rPr>
        <w:t xml:space="preserve">  </w:t>
      </w:r>
      <w:r w:rsidRPr="001E70C9">
        <w:rPr>
          <w:rFonts w:hint="eastAsia"/>
        </w:rPr>
        <w:t>方：</w:t>
      </w:r>
      <w:r w:rsidRPr="001E70C9">
        <w:rPr>
          <w:rFonts w:hint="eastAsia"/>
        </w:rPr>
        <w:t xml:space="preserve">                     (</w:t>
      </w:r>
      <w:r w:rsidRPr="001E70C9">
        <w:rPr>
          <w:rFonts w:hint="eastAsia"/>
        </w:rPr>
        <w:t>蓋章</w:t>
      </w:r>
      <w:r w:rsidRPr="001E70C9">
        <w:rPr>
          <w:rFonts w:hint="eastAsia"/>
        </w:rPr>
        <w:t>)</w:t>
      </w:r>
    </w:p>
    <w:p w:rsidR="001E70C9" w:rsidRPr="001E70C9" w:rsidRDefault="001E70C9" w:rsidP="001E70C9">
      <w:r w:rsidRPr="001E70C9">
        <w:rPr>
          <w:rFonts w:hint="eastAsia"/>
        </w:rPr>
        <w:t>代表人：</w:t>
      </w:r>
    </w:p>
    <w:p w:rsidR="001E70C9" w:rsidRPr="001E70C9" w:rsidRDefault="001E70C9" w:rsidP="001E70C9">
      <w:r w:rsidRPr="001E70C9">
        <w:rPr>
          <w:rFonts w:hint="eastAsia"/>
        </w:rPr>
        <w:t>地</w:t>
      </w:r>
      <w:r w:rsidRPr="001E70C9">
        <w:rPr>
          <w:rFonts w:hint="eastAsia"/>
        </w:rPr>
        <w:t xml:space="preserve">  </w:t>
      </w:r>
      <w:r w:rsidRPr="001E70C9">
        <w:rPr>
          <w:rFonts w:hint="eastAsia"/>
        </w:rPr>
        <w:t>址：</w:t>
      </w:r>
    </w:p>
    <w:p w:rsidR="001E70C9" w:rsidRPr="001E70C9" w:rsidRDefault="001E70C9" w:rsidP="001E70C9">
      <w:r w:rsidRPr="001E70C9">
        <w:rPr>
          <w:rFonts w:hint="eastAsia"/>
        </w:rPr>
        <w:t>電</w:t>
      </w:r>
      <w:r w:rsidRPr="001E70C9">
        <w:rPr>
          <w:rFonts w:hint="eastAsia"/>
        </w:rPr>
        <w:t xml:space="preserve">  </w:t>
      </w:r>
      <w:r w:rsidRPr="001E70C9">
        <w:rPr>
          <w:rFonts w:hint="eastAsia"/>
        </w:rPr>
        <w:t>話：</w:t>
      </w:r>
    </w:p>
    <w:p w:rsidR="001E70C9" w:rsidRPr="001E70C9" w:rsidRDefault="001E70C9" w:rsidP="001E70C9"/>
    <w:p w:rsidR="001E70C9" w:rsidRPr="001E70C9" w:rsidRDefault="001E70C9" w:rsidP="001E70C9"/>
    <w:p w:rsidR="001E70C9" w:rsidRPr="001E70C9" w:rsidRDefault="001E70C9" w:rsidP="001E70C9"/>
    <w:p w:rsidR="001E70C9" w:rsidRDefault="001E70C9" w:rsidP="001E70C9"/>
    <w:p w:rsidR="00B6137C" w:rsidRDefault="00B6137C" w:rsidP="001E70C9"/>
    <w:p w:rsidR="00B6137C" w:rsidRDefault="00B6137C" w:rsidP="001E70C9"/>
    <w:p w:rsidR="00B6137C" w:rsidRPr="001E70C9" w:rsidRDefault="00B6137C" w:rsidP="001E70C9"/>
    <w:p w:rsidR="005C7490" w:rsidRDefault="001E70C9" w:rsidP="00B6137C">
      <w:pPr>
        <w:jc w:val="distribute"/>
      </w:pPr>
      <w:r w:rsidRPr="001E70C9">
        <w:rPr>
          <w:rFonts w:hint="eastAsia"/>
        </w:rPr>
        <w:t>中華民國</w:t>
      </w:r>
      <w:r w:rsidRPr="001E70C9">
        <w:rPr>
          <w:rFonts w:hint="eastAsia"/>
        </w:rPr>
        <w:t xml:space="preserve">  </w:t>
      </w:r>
      <w:r w:rsidRPr="001E70C9">
        <w:rPr>
          <w:rFonts w:hint="eastAsia"/>
        </w:rPr>
        <w:t>年</w:t>
      </w:r>
      <w:r w:rsidRPr="001E70C9">
        <w:rPr>
          <w:rFonts w:hint="eastAsia"/>
        </w:rPr>
        <w:t xml:space="preserve">  </w:t>
      </w:r>
      <w:r w:rsidRPr="001E70C9">
        <w:rPr>
          <w:rFonts w:hint="eastAsia"/>
        </w:rPr>
        <w:t>月</w:t>
      </w:r>
      <w:r w:rsidRPr="001E70C9">
        <w:rPr>
          <w:rFonts w:hint="eastAsia"/>
        </w:rPr>
        <w:t xml:space="preserve">  </w:t>
      </w:r>
      <w:r w:rsidRPr="001E70C9">
        <w:rPr>
          <w:rFonts w:hint="eastAsia"/>
        </w:rPr>
        <w:t>日</w:t>
      </w:r>
    </w:p>
    <w:p w:rsidR="00B6137C" w:rsidRPr="00B6137C" w:rsidRDefault="00B6137C" w:rsidP="00A166B0">
      <w:pPr>
        <w:pStyle w:val="afffffffffff3"/>
        <w:spacing w:before="360" w:after="120"/>
      </w:pPr>
      <w:r w:rsidRPr="00B6137C">
        <w:rPr>
          <w:rFonts w:hint="eastAsia"/>
        </w:rPr>
        <w:lastRenderedPageBreak/>
        <w:t>澎湖縣政府日間照顧服務單位交通接送車輛申請撥用管理要點</w:t>
      </w:r>
    </w:p>
    <w:p w:rsidR="00B6137C" w:rsidRPr="00B6137C" w:rsidRDefault="00B6137C" w:rsidP="00B6137C">
      <w:pPr>
        <w:pStyle w:val="afffffffffff5"/>
      </w:pPr>
      <w:r w:rsidRPr="00B6137C">
        <w:rPr>
          <w:rFonts w:hint="eastAsia"/>
        </w:rPr>
        <w:t>中華民國</w:t>
      </w:r>
      <w:r w:rsidRPr="00B6137C">
        <w:rPr>
          <w:rFonts w:hint="eastAsia"/>
        </w:rPr>
        <w:t>108</w:t>
      </w:r>
      <w:r w:rsidRPr="00B6137C">
        <w:rPr>
          <w:rFonts w:hint="eastAsia"/>
        </w:rPr>
        <w:t>年</w:t>
      </w:r>
      <w:r w:rsidRPr="00B6137C">
        <w:rPr>
          <w:rFonts w:hint="eastAsia"/>
        </w:rPr>
        <w:t>5</w:t>
      </w:r>
      <w:r w:rsidRPr="00B6137C">
        <w:rPr>
          <w:rFonts w:hint="eastAsia"/>
        </w:rPr>
        <w:t>月</w:t>
      </w:r>
      <w:r w:rsidRPr="00B6137C">
        <w:rPr>
          <w:rFonts w:hint="eastAsia"/>
        </w:rPr>
        <w:t>14</w:t>
      </w:r>
      <w:r w:rsidRPr="00B6137C">
        <w:rPr>
          <w:rFonts w:hint="eastAsia"/>
        </w:rPr>
        <w:t>日</w:t>
      </w:r>
      <w:proofErr w:type="gramStart"/>
      <w:r w:rsidRPr="00B6137C">
        <w:rPr>
          <w:rFonts w:hint="eastAsia"/>
        </w:rPr>
        <w:t>府社福字第</w:t>
      </w:r>
      <w:r w:rsidRPr="00B6137C">
        <w:rPr>
          <w:rFonts w:hint="eastAsia"/>
        </w:rPr>
        <w:t>1081203593</w:t>
      </w:r>
      <w:r w:rsidRPr="00B6137C">
        <w:rPr>
          <w:rFonts w:hint="eastAsia"/>
        </w:rPr>
        <w:t>號函訂</w:t>
      </w:r>
      <w:proofErr w:type="gramEnd"/>
      <w:r w:rsidRPr="00B6137C">
        <w:rPr>
          <w:rFonts w:hint="eastAsia"/>
        </w:rPr>
        <w:t>定發布</w:t>
      </w:r>
    </w:p>
    <w:p w:rsidR="00B6137C" w:rsidRPr="00B6137C" w:rsidRDefault="00B6137C" w:rsidP="00B6137C">
      <w:pPr>
        <w:ind w:left="480" w:hangingChars="200" w:hanging="480"/>
      </w:pPr>
      <w:r w:rsidRPr="00B6137C">
        <w:rPr>
          <w:rFonts w:hint="eastAsia"/>
        </w:rPr>
        <w:t>一、澎湖縣政府（以下簡稱本府）為辦理由內政部公益彩券回饋金、衛生福利部社會福利基金及長照服務發展基金核定補助，本縣日間照顧服務單位業務車輛申請、撥用及管理之需要，依據衛生福利部一百零八年二月十五日衛</w:t>
      </w:r>
      <w:proofErr w:type="gramStart"/>
      <w:r w:rsidRPr="00B6137C">
        <w:rPr>
          <w:rFonts w:hint="eastAsia"/>
        </w:rPr>
        <w:t>部顧字</w:t>
      </w:r>
      <w:proofErr w:type="gramEnd"/>
      <w:r w:rsidRPr="00B6137C">
        <w:rPr>
          <w:rFonts w:hint="eastAsia"/>
        </w:rPr>
        <w:t>第壹百零</w:t>
      </w:r>
      <w:proofErr w:type="gramStart"/>
      <w:r w:rsidRPr="00B6137C">
        <w:rPr>
          <w:rFonts w:hint="eastAsia"/>
        </w:rPr>
        <w:t>壹九六零四六八號函附</w:t>
      </w:r>
      <w:proofErr w:type="gramEnd"/>
      <w:r w:rsidRPr="00B6137C">
        <w:rPr>
          <w:rFonts w:hint="eastAsia"/>
        </w:rPr>
        <w:t>「交通車輛歸屬交通接送服務業務聯繫會」會議決議事項，訂定本要點。</w:t>
      </w:r>
    </w:p>
    <w:p w:rsidR="00B6137C" w:rsidRPr="00B6137C" w:rsidRDefault="00B6137C" w:rsidP="00B6137C">
      <w:pPr>
        <w:ind w:left="480" w:hangingChars="200" w:hanging="480"/>
      </w:pPr>
      <w:r w:rsidRPr="00B6137C">
        <w:rPr>
          <w:rFonts w:hint="eastAsia"/>
        </w:rPr>
        <w:t>二、本要點執行單位為澎湖縣政府社會處。</w:t>
      </w:r>
    </w:p>
    <w:p w:rsidR="00B6137C" w:rsidRPr="00B6137C" w:rsidRDefault="00B6137C" w:rsidP="00B6137C">
      <w:pPr>
        <w:ind w:left="480" w:hangingChars="200" w:hanging="480"/>
      </w:pPr>
      <w:r w:rsidRPr="00B6137C">
        <w:rPr>
          <w:rFonts w:hint="eastAsia"/>
        </w:rPr>
        <w:t>三、自簽約日</w:t>
      </w:r>
      <w:proofErr w:type="gramStart"/>
      <w:r w:rsidRPr="00B6137C">
        <w:rPr>
          <w:rFonts w:hint="eastAsia"/>
        </w:rPr>
        <w:t>起至乙方</w:t>
      </w:r>
      <w:proofErr w:type="gramEnd"/>
      <w:r w:rsidRPr="00B6137C">
        <w:rPr>
          <w:rFonts w:hint="eastAsia"/>
        </w:rPr>
        <w:t>及其執行單位之特約長期照顧服務契約終止日止。</w:t>
      </w:r>
    </w:p>
    <w:p w:rsidR="00B6137C" w:rsidRPr="00B6137C" w:rsidRDefault="00B6137C" w:rsidP="00B6137C">
      <w:pPr>
        <w:ind w:left="480" w:hangingChars="200" w:hanging="480"/>
      </w:pPr>
      <w:r w:rsidRPr="00B6137C">
        <w:rPr>
          <w:rFonts w:hint="eastAsia"/>
        </w:rPr>
        <w:t>四、本要點所稱撥用單位，係指與本府特約辦理日間照顧服務之單位。</w:t>
      </w:r>
    </w:p>
    <w:p w:rsidR="00B6137C" w:rsidRPr="00B6137C" w:rsidRDefault="00B6137C" w:rsidP="00B6137C">
      <w:pPr>
        <w:ind w:left="480" w:hangingChars="200" w:hanging="480"/>
      </w:pPr>
      <w:r w:rsidRPr="00B6137C">
        <w:rPr>
          <w:rFonts w:hint="eastAsia"/>
        </w:rPr>
        <w:t>五、本要點處理原則：</w:t>
      </w:r>
    </w:p>
    <w:p w:rsidR="00B6137C" w:rsidRPr="00B6137C" w:rsidRDefault="00B6137C" w:rsidP="00B6137C">
      <w:pPr>
        <w:ind w:leftChars="200" w:left="960" w:hangingChars="200" w:hanging="480"/>
      </w:pPr>
      <w:r w:rsidRPr="00B6137C">
        <w:rPr>
          <w:rFonts w:hint="eastAsia"/>
        </w:rPr>
        <w:t>(</w:t>
      </w:r>
      <w:proofErr w:type="gramStart"/>
      <w:r w:rsidRPr="00B6137C">
        <w:rPr>
          <w:rFonts w:hint="eastAsia"/>
        </w:rPr>
        <w:t>一</w:t>
      </w:r>
      <w:proofErr w:type="gramEnd"/>
      <w:r w:rsidRPr="00B6137C">
        <w:rPr>
          <w:rFonts w:hint="eastAsia"/>
        </w:rPr>
        <w:t>)</w:t>
      </w:r>
      <w:r>
        <w:tab/>
      </w:r>
      <w:r w:rsidRPr="00B6137C">
        <w:rPr>
          <w:rFonts w:hint="eastAsia"/>
        </w:rPr>
        <w:t>一百零六年度以前衛生福利部補助日間照顧服務提供單位，購買交通車輛歸屬本府並造冊列管</w:t>
      </w:r>
      <w:r>
        <w:rPr>
          <w:rFonts w:hint="eastAsia"/>
        </w:rPr>
        <w:t>；</w:t>
      </w:r>
      <w:r w:rsidRPr="00B6137C">
        <w:rPr>
          <w:rFonts w:hint="eastAsia"/>
        </w:rPr>
        <w:t>服務單位應於契約終止日起將交通車輛交由本府移轉其他日照中心專案使用，另如交通車使用屆滿購買年限者，則得移轉所有權予民間單位。</w:t>
      </w:r>
    </w:p>
    <w:p w:rsidR="00B6137C" w:rsidRPr="00B6137C" w:rsidRDefault="00B6137C" w:rsidP="00B6137C">
      <w:pPr>
        <w:ind w:leftChars="200" w:left="960" w:hangingChars="200" w:hanging="480"/>
      </w:pPr>
      <w:r w:rsidRPr="00B6137C">
        <w:rPr>
          <w:rFonts w:hint="eastAsia"/>
        </w:rPr>
        <w:t>(</w:t>
      </w:r>
      <w:r w:rsidRPr="00B6137C">
        <w:rPr>
          <w:rFonts w:hint="eastAsia"/>
        </w:rPr>
        <w:t>二</w:t>
      </w:r>
      <w:r w:rsidRPr="00B6137C">
        <w:rPr>
          <w:rFonts w:hint="eastAsia"/>
        </w:rPr>
        <w:t>)</w:t>
      </w:r>
      <w:r>
        <w:tab/>
      </w:r>
      <w:r w:rsidRPr="00B6137C">
        <w:rPr>
          <w:rFonts w:hint="eastAsia"/>
        </w:rPr>
        <w:t>一百零七年度補助交通車歸屬本府並造冊列管，且自車輛購買起，持續辦理提供服務達五年以上，</w:t>
      </w:r>
      <w:proofErr w:type="gramStart"/>
      <w:r w:rsidRPr="00B6137C">
        <w:rPr>
          <w:rFonts w:hint="eastAsia"/>
        </w:rPr>
        <w:t>本府得無償</w:t>
      </w:r>
      <w:proofErr w:type="gramEnd"/>
      <w:r w:rsidRPr="00B6137C">
        <w:rPr>
          <w:rFonts w:hint="eastAsia"/>
        </w:rPr>
        <w:t>移轉車輛所有權予該機構</w:t>
      </w:r>
      <w:r>
        <w:rPr>
          <w:rFonts w:hint="eastAsia"/>
        </w:rPr>
        <w:t>；</w:t>
      </w:r>
      <w:r w:rsidRPr="00B6137C">
        <w:rPr>
          <w:rFonts w:hint="eastAsia"/>
        </w:rPr>
        <w:t>未達五年者，</w:t>
      </w:r>
      <w:proofErr w:type="gramStart"/>
      <w:r w:rsidRPr="00B6137C">
        <w:rPr>
          <w:rFonts w:hint="eastAsia"/>
        </w:rPr>
        <w:t>則按未服務</w:t>
      </w:r>
      <w:proofErr w:type="gramEnd"/>
      <w:r w:rsidRPr="00B6137C">
        <w:rPr>
          <w:rFonts w:hint="eastAsia"/>
        </w:rPr>
        <w:t>月份比例</w:t>
      </w:r>
      <w:proofErr w:type="gramStart"/>
      <w:r w:rsidRPr="00B6137C">
        <w:rPr>
          <w:rFonts w:hint="eastAsia"/>
        </w:rPr>
        <w:t>繳回獎助</w:t>
      </w:r>
      <w:proofErr w:type="gramEnd"/>
      <w:r w:rsidRPr="00B6137C">
        <w:rPr>
          <w:rFonts w:hint="eastAsia"/>
        </w:rPr>
        <w:t>經費後，始得移轉所有權。</w:t>
      </w:r>
    </w:p>
    <w:p w:rsidR="00B6137C" w:rsidRPr="00B6137C" w:rsidRDefault="00B6137C" w:rsidP="00B6137C">
      <w:pPr>
        <w:ind w:leftChars="200" w:left="960" w:hangingChars="200" w:hanging="480"/>
      </w:pPr>
      <w:r w:rsidRPr="00B6137C">
        <w:rPr>
          <w:rFonts w:hint="eastAsia"/>
        </w:rPr>
        <w:t>(</w:t>
      </w:r>
      <w:r w:rsidRPr="00B6137C">
        <w:rPr>
          <w:rFonts w:hint="eastAsia"/>
        </w:rPr>
        <w:t>三</w:t>
      </w:r>
      <w:r w:rsidRPr="00B6137C">
        <w:rPr>
          <w:rFonts w:hint="eastAsia"/>
        </w:rPr>
        <w:t>)</w:t>
      </w:r>
      <w:r>
        <w:tab/>
      </w:r>
      <w:r w:rsidRPr="00B6137C">
        <w:rPr>
          <w:rFonts w:hint="eastAsia"/>
        </w:rPr>
        <w:t>壹百零八年度以後補助交通車歸屬民間單位，但由</w:t>
      </w:r>
      <w:proofErr w:type="gramStart"/>
      <w:r w:rsidRPr="00B6137C">
        <w:rPr>
          <w:rFonts w:hint="eastAsia"/>
        </w:rPr>
        <w:t>本府造冊</w:t>
      </w:r>
      <w:proofErr w:type="gramEnd"/>
      <w:r w:rsidRPr="00B6137C">
        <w:rPr>
          <w:rFonts w:hint="eastAsia"/>
        </w:rPr>
        <w:t>列管，且民間單位應定期回報車輛情形</w:t>
      </w:r>
      <w:r>
        <w:rPr>
          <w:rFonts w:hint="eastAsia"/>
        </w:rPr>
        <w:t>；</w:t>
      </w:r>
      <w:r w:rsidRPr="00B6137C">
        <w:rPr>
          <w:rFonts w:hint="eastAsia"/>
        </w:rPr>
        <w:t>如交通車使用未達十年即停業或歇業者，則移轉其</w:t>
      </w:r>
      <w:proofErr w:type="gramStart"/>
      <w:r w:rsidRPr="00B6137C">
        <w:rPr>
          <w:rFonts w:hint="eastAsia"/>
        </w:rPr>
        <w:t>所有權予本府</w:t>
      </w:r>
      <w:proofErr w:type="gramEnd"/>
      <w:r w:rsidRPr="00B6137C">
        <w:rPr>
          <w:rFonts w:hint="eastAsia"/>
        </w:rPr>
        <w:t>，由本府分配至其他日照中心專案使用。</w:t>
      </w:r>
    </w:p>
    <w:p w:rsidR="00B6137C" w:rsidRPr="00B6137C" w:rsidRDefault="00B6137C" w:rsidP="00B6137C">
      <w:pPr>
        <w:ind w:left="480" w:hangingChars="200" w:hanging="480"/>
      </w:pPr>
      <w:r w:rsidRPr="00B6137C">
        <w:rPr>
          <w:rFonts w:hint="eastAsia"/>
        </w:rPr>
        <w:t>六、每一撥用單位以申請一輛交通車為限。但經中央核定或本府專案同意者，不在此限。</w:t>
      </w:r>
    </w:p>
    <w:p w:rsidR="00B6137C" w:rsidRDefault="00B6137C" w:rsidP="00B6137C">
      <w:pPr>
        <w:ind w:left="480" w:hangingChars="200" w:hanging="480"/>
      </w:pPr>
      <w:r w:rsidRPr="00B6137C">
        <w:rPr>
          <w:rFonts w:hint="eastAsia"/>
        </w:rPr>
        <w:t>七、本府取得第五點各款服務車時，除捐贈者依書面指定供特定撥用單位使用外，得視業務性質公告或通知本府相關撥用單位，由撥用單位依辦理本縣日間照顧服務業務需求，填具申請表提出申請使用。</w:t>
      </w:r>
      <w:r>
        <w:br/>
      </w:r>
      <w:r w:rsidRPr="00B6137C">
        <w:rPr>
          <w:rFonts w:hint="eastAsia"/>
        </w:rPr>
        <w:t>前項申請經執行機關審核通過，並簽立服務交通車輛撥用契約後，始得交付撥用單位。</w:t>
      </w:r>
    </w:p>
    <w:p w:rsidR="00B6137C" w:rsidRDefault="00B6137C">
      <w:pPr>
        <w:widowControl/>
        <w:overflowPunct/>
        <w:spacing w:line="240" w:lineRule="auto"/>
        <w:jc w:val="left"/>
      </w:pPr>
      <w:r>
        <w:br w:type="page"/>
      </w:r>
    </w:p>
    <w:p w:rsidR="0021249E" w:rsidRDefault="0021249E" w:rsidP="00A166B0">
      <w:pPr>
        <w:pStyle w:val="XXXX2"/>
        <w:spacing w:before="360"/>
      </w:pPr>
      <w:r>
        <w:rPr>
          <w:rFonts w:hint="eastAsia"/>
        </w:rPr>
        <w:lastRenderedPageBreak/>
        <w:t>澎湖縣政府　函</w:t>
      </w:r>
    </w:p>
    <w:p w:rsidR="0021249E" w:rsidRDefault="0021249E" w:rsidP="0021249E">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21249E" w:rsidRDefault="0021249E" w:rsidP="0021249E">
      <w:pPr>
        <w:pStyle w:val="afffffffffff"/>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21</w:t>
      </w:r>
      <w:r>
        <w:rPr>
          <w:rFonts w:hint="eastAsia"/>
        </w:rPr>
        <w:t>日</w:t>
      </w:r>
    </w:p>
    <w:p w:rsidR="0021249E" w:rsidRDefault="0021249E" w:rsidP="0021249E">
      <w:pPr>
        <w:pStyle w:val="afffffffffff"/>
      </w:pPr>
      <w:r>
        <w:rPr>
          <w:rFonts w:hint="eastAsia"/>
        </w:rPr>
        <w:t>發文字號：</w:t>
      </w:r>
      <w:proofErr w:type="gramStart"/>
      <w:r>
        <w:rPr>
          <w:rFonts w:hint="eastAsia"/>
        </w:rPr>
        <w:t>府社行</w:t>
      </w:r>
      <w:proofErr w:type="gramEnd"/>
      <w:r>
        <w:rPr>
          <w:rFonts w:hint="eastAsia"/>
        </w:rPr>
        <w:t>字第</w:t>
      </w:r>
      <w:r>
        <w:rPr>
          <w:rFonts w:hint="eastAsia"/>
        </w:rPr>
        <w:t>1081204203</w:t>
      </w:r>
      <w:r>
        <w:rPr>
          <w:rFonts w:hint="eastAsia"/>
        </w:rPr>
        <w:t>號</w:t>
      </w:r>
    </w:p>
    <w:p w:rsidR="0021249E" w:rsidRDefault="0021249E" w:rsidP="0021249E">
      <w:pPr>
        <w:pStyle w:val="afffffffffff"/>
      </w:pPr>
      <w:r>
        <w:rPr>
          <w:rFonts w:hint="eastAsia"/>
        </w:rPr>
        <w:t>附　　件：如主旨</w:t>
      </w:r>
    </w:p>
    <w:p w:rsidR="0021249E" w:rsidRDefault="0021249E" w:rsidP="0021249E">
      <w:pPr>
        <w:pStyle w:val="afffffffffff"/>
      </w:pPr>
      <w:r>
        <w:rPr>
          <w:rFonts w:hint="eastAsia"/>
        </w:rPr>
        <w:t>主　　旨：檢送修正「澎湖縣政府補助民間團體作業要點第五點修正草案總說明」、「澎湖縣政府補助民間團體作業要點第五點修正草案對照表」及「澎湖縣政府補助民間團體作業要點」全文各</w:t>
      </w:r>
      <w:r>
        <w:rPr>
          <w:rFonts w:hint="eastAsia"/>
        </w:rPr>
        <w:t>1</w:t>
      </w:r>
      <w:r>
        <w:rPr>
          <w:rFonts w:hint="eastAsia"/>
        </w:rPr>
        <w:t>份，並自即日起實施，請查照。</w:t>
      </w:r>
    </w:p>
    <w:p w:rsidR="0021249E" w:rsidRDefault="0021249E" w:rsidP="0021249E">
      <w:pPr>
        <w:pStyle w:val="afffffffffff"/>
      </w:pPr>
      <w:r>
        <w:rPr>
          <w:rFonts w:hint="eastAsia"/>
        </w:rPr>
        <w:t>正　　本：澎湖縣馬公市公所、澎湖縣湖西鄉公所、澎湖縣白沙鄉公所、澎湖縣西嶼鄉公所、澎湖縣望安鄉公所、澎湖縣七美鄉公所</w:t>
      </w:r>
    </w:p>
    <w:p w:rsidR="0021249E" w:rsidRDefault="0021249E" w:rsidP="0021249E">
      <w:pPr>
        <w:pStyle w:val="afffffffffff"/>
      </w:pPr>
      <w:r>
        <w:rPr>
          <w:rFonts w:hint="eastAsia"/>
        </w:rPr>
        <w:t>副　　本：澎湖縣政府行政處、澎湖縣政府社會處（均含附件）</w:t>
      </w:r>
    </w:p>
    <w:p w:rsidR="0021249E" w:rsidRPr="0021249E" w:rsidRDefault="0021249E" w:rsidP="0021249E">
      <w:pPr>
        <w:pStyle w:val="afffffffffff2"/>
        <w:spacing w:before="360"/>
        <w:rPr>
          <w:sz w:val="36"/>
          <w:szCs w:val="36"/>
        </w:rPr>
      </w:pPr>
      <w:r>
        <w:rPr>
          <w:rFonts w:hint="eastAsia"/>
        </w:rPr>
        <w:t xml:space="preserve">縣　長　</w:t>
      </w:r>
      <w:r w:rsidRPr="0021249E">
        <w:rPr>
          <w:rFonts w:hint="eastAsia"/>
          <w:sz w:val="36"/>
          <w:szCs w:val="36"/>
        </w:rPr>
        <w:t>賴　峰　偉</w:t>
      </w:r>
    </w:p>
    <w:p w:rsidR="0021249E" w:rsidRDefault="0021249E" w:rsidP="0021249E">
      <w:pPr>
        <w:ind w:left="480" w:hangingChars="200" w:hanging="480"/>
      </w:pPr>
    </w:p>
    <w:p w:rsidR="0021249E" w:rsidRDefault="0021249E" w:rsidP="0021249E">
      <w:pPr>
        <w:ind w:left="480" w:hangingChars="200" w:hanging="480"/>
      </w:pPr>
    </w:p>
    <w:p w:rsidR="0021249E" w:rsidRDefault="0021249E" w:rsidP="0021249E">
      <w:pPr>
        <w:ind w:left="480" w:hangingChars="200" w:hanging="480"/>
      </w:pPr>
    </w:p>
    <w:p w:rsidR="0021249E" w:rsidRDefault="0021249E" w:rsidP="00A166B0">
      <w:pPr>
        <w:pStyle w:val="afffffffffff3"/>
        <w:spacing w:before="360" w:after="120"/>
      </w:pPr>
      <w:r>
        <w:rPr>
          <w:rFonts w:hint="eastAsia"/>
        </w:rPr>
        <w:t>澎湖縣政府補助民間團體作業要點第五點修正總說明</w:t>
      </w:r>
    </w:p>
    <w:p w:rsidR="005C7490" w:rsidRPr="0021249E" w:rsidRDefault="0021249E" w:rsidP="0021249E">
      <w:pPr>
        <w:ind w:firstLineChars="200" w:firstLine="480"/>
      </w:pPr>
      <w:r w:rsidRPr="0021249E">
        <w:rPr>
          <w:rFonts w:hint="eastAsia"/>
        </w:rPr>
        <w:t>有關「澎湖縣政府補助民間團體作業要點</w:t>
      </w:r>
      <w:r>
        <w:rPr>
          <w:rFonts w:hint="eastAsia"/>
        </w:rPr>
        <w:t>（</w:t>
      </w:r>
      <w:r w:rsidRPr="0021249E">
        <w:rPr>
          <w:rFonts w:hint="eastAsia"/>
        </w:rPr>
        <w:t>以下簡稱作業要點</w:t>
      </w:r>
      <w:r>
        <w:rPr>
          <w:rFonts w:hint="eastAsia"/>
        </w:rPr>
        <w:t>）</w:t>
      </w:r>
      <w:r w:rsidRPr="0021249E">
        <w:rPr>
          <w:rFonts w:hint="eastAsia"/>
        </w:rPr>
        <w:t>」第五點規定，各鄉</w:t>
      </w:r>
      <w:r>
        <w:rPr>
          <w:rFonts w:hint="eastAsia"/>
        </w:rPr>
        <w:t>（</w:t>
      </w:r>
      <w:r w:rsidRPr="0021249E">
        <w:rPr>
          <w:rFonts w:hint="eastAsia"/>
        </w:rPr>
        <w:t>市</w:t>
      </w:r>
      <w:r>
        <w:rPr>
          <w:rFonts w:hint="eastAsia"/>
        </w:rPr>
        <w:t>）</w:t>
      </w:r>
      <w:r w:rsidRPr="0021249E">
        <w:rPr>
          <w:rFonts w:hint="eastAsia"/>
        </w:rPr>
        <w:t>村</w:t>
      </w:r>
      <w:r>
        <w:rPr>
          <w:rFonts w:hint="eastAsia"/>
        </w:rPr>
        <w:t>（</w:t>
      </w:r>
      <w:r w:rsidRPr="0021249E">
        <w:rPr>
          <w:rFonts w:hint="eastAsia"/>
        </w:rPr>
        <w:t>里</w:t>
      </w:r>
      <w:r>
        <w:rPr>
          <w:rFonts w:hint="eastAsia"/>
        </w:rPr>
        <w:t>）</w:t>
      </w:r>
      <w:r w:rsidRPr="0021249E">
        <w:rPr>
          <w:rFonts w:hint="eastAsia"/>
        </w:rPr>
        <w:t>辦公處及其轄內社區發展協會每案申請補助金額以新臺幣十萬元為限，鑒於近年來本縣社區發展工作蓬勃發展，各社區發展協會於辦理相關政令宣導、福利社區化工作或舉辦地方民俗節慶等活動，往往受限於每案新臺幣十萬元為限，已不敷實際需求，為鼓勵本縣社區發展協會配合政府政策推展各項推動政令、辦理福利社區化工作或舉辦地方民俗節慶等活動，</w:t>
      </w:r>
      <w:proofErr w:type="gramStart"/>
      <w:r w:rsidRPr="0021249E">
        <w:rPr>
          <w:rFonts w:hint="eastAsia"/>
        </w:rPr>
        <w:t>爰</w:t>
      </w:r>
      <w:proofErr w:type="gramEnd"/>
      <w:r w:rsidRPr="0021249E">
        <w:rPr>
          <w:rFonts w:hint="eastAsia"/>
        </w:rPr>
        <w:t>修正作業要點第五點第四項相關規定，</w:t>
      </w:r>
      <w:proofErr w:type="gramStart"/>
      <w:r w:rsidRPr="0021249E">
        <w:rPr>
          <w:rFonts w:hint="eastAsia"/>
        </w:rPr>
        <w:t>俾</w:t>
      </w:r>
      <w:proofErr w:type="gramEnd"/>
      <w:r w:rsidRPr="0021249E">
        <w:rPr>
          <w:rFonts w:hint="eastAsia"/>
        </w:rPr>
        <w:t>使規定更為周延性並符合實際現況之需求。</w:t>
      </w:r>
    </w:p>
    <w:p w:rsidR="0021249E" w:rsidRDefault="0021249E">
      <w:pPr>
        <w:widowControl/>
        <w:overflowPunct/>
        <w:spacing w:line="240" w:lineRule="auto"/>
        <w:jc w:val="left"/>
      </w:pPr>
      <w:r>
        <w:br w:type="page"/>
      </w:r>
    </w:p>
    <w:p w:rsidR="0021249E" w:rsidRPr="00253F4E" w:rsidRDefault="0021249E" w:rsidP="00A166B0">
      <w:pPr>
        <w:pStyle w:val="afffffffffff3"/>
        <w:spacing w:before="360" w:after="120"/>
      </w:pPr>
      <w:r w:rsidRPr="00253F4E">
        <w:rPr>
          <w:rFonts w:hint="eastAsia"/>
        </w:rPr>
        <w:lastRenderedPageBreak/>
        <w:t>澎湖縣政府補助民間團體作業要點第五點修正對照表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713"/>
        <w:gridCol w:w="2713"/>
        <w:gridCol w:w="2712"/>
      </w:tblGrid>
      <w:tr w:rsidR="0021249E" w:rsidRPr="0021249E" w:rsidTr="0021249E">
        <w:trPr>
          <w:jc w:val="center"/>
        </w:trPr>
        <w:tc>
          <w:tcPr>
            <w:tcW w:w="1667" w:type="pct"/>
            <w:tcMar>
              <w:left w:w="0" w:type="dxa"/>
              <w:bottom w:w="6" w:type="dxa"/>
              <w:right w:w="0" w:type="dxa"/>
            </w:tcMar>
            <w:vAlign w:val="center"/>
          </w:tcPr>
          <w:p w:rsidR="0021249E" w:rsidRPr="0021249E" w:rsidRDefault="0021249E" w:rsidP="0021249E">
            <w:pPr>
              <w:ind w:left="480" w:hangingChars="200" w:hanging="480"/>
              <w:jc w:val="center"/>
            </w:pPr>
            <w:r w:rsidRPr="0021249E">
              <w:rPr>
                <w:rFonts w:hint="eastAsia"/>
              </w:rPr>
              <w:t xml:space="preserve">修　正　</w:t>
            </w:r>
            <w:proofErr w:type="gramStart"/>
            <w:r w:rsidRPr="0021249E">
              <w:rPr>
                <w:rFonts w:hint="eastAsia"/>
              </w:rPr>
              <w:t>規</w:t>
            </w:r>
            <w:proofErr w:type="gramEnd"/>
            <w:r w:rsidRPr="0021249E">
              <w:rPr>
                <w:rFonts w:hint="eastAsia"/>
              </w:rPr>
              <w:t xml:space="preserve">　定</w:t>
            </w:r>
          </w:p>
        </w:tc>
        <w:tc>
          <w:tcPr>
            <w:tcW w:w="1667" w:type="pct"/>
            <w:tcMar>
              <w:left w:w="0" w:type="dxa"/>
              <w:bottom w:w="6" w:type="dxa"/>
              <w:right w:w="0" w:type="dxa"/>
            </w:tcMar>
            <w:vAlign w:val="center"/>
          </w:tcPr>
          <w:p w:rsidR="0021249E" w:rsidRPr="0021249E" w:rsidRDefault="0021249E" w:rsidP="0021249E">
            <w:pPr>
              <w:ind w:left="480" w:hangingChars="200" w:hanging="480"/>
              <w:jc w:val="center"/>
            </w:pPr>
            <w:r w:rsidRPr="0021249E">
              <w:rPr>
                <w:rFonts w:hint="eastAsia"/>
              </w:rPr>
              <w:t xml:space="preserve">現　行　</w:t>
            </w:r>
            <w:proofErr w:type="gramStart"/>
            <w:r w:rsidRPr="0021249E">
              <w:rPr>
                <w:rFonts w:hint="eastAsia"/>
              </w:rPr>
              <w:t>規</w:t>
            </w:r>
            <w:proofErr w:type="gramEnd"/>
            <w:r w:rsidRPr="0021249E">
              <w:rPr>
                <w:rFonts w:hint="eastAsia"/>
              </w:rPr>
              <w:t xml:space="preserve">　定</w:t>
            </w:r>
          </w:p>
        </w:tc>
        <w:tc>
          <w:tcPr>
            <w:tcW w:w="1667" w:type="pct"/>
            <w:tcMar>
              <w:left w:w="0" w:type="dxa"/>
              <w:bottom w:w="6" w:type="dxa"/>
              <w:right w:w="0" w:type="dxa"/>
            </w:tcMar>
            <w:vAlign w:val="center"/>
          </w:tcPr>
          <w:p w:rsidR="0021249E" w:rsidRPr="0021249E" w:rsidRDefault="0021249E" w:rsidP="0021249E">
            <w:pPr>
              <w:ind w:left="480" w:hangingChars="200" w:hanging="480"/>
              <w:jc w:val="center"/>
            </w:pPr>
            <w:r w:rsidRPr="0021249E">
              <w:rPr>
                <w:rFonts w:hint="eastAsia"/>
              </w:rPr>
              <w:t>說　　　　明</w:t>
            </w:r>
          </w:p>
        </w:tc>
      </w:tr>
      <w:tr w:rsidR="0021249E" w:rsidRPr="0021249E" w:rsidTr="0021249E">
        <w:trPr>
          <w:jc w:val="center"/>
        </w:trPr>
        <w:tc>
          <w:tcPr>
            <w:tcW w:w="1667" w:type="pct"/>
            <w:tcMar>
              <w:left w:w="0" w:type="dxa"/>
              <w:bottom w:w="6" w:type="dxa"/>
              <w:right w:w="0" w:type="dxa"/>
            </w:tcMar>
          </w:tcPr>
          <w:p w:rsidR="0021249E" w:rsidRPr="0021249E" w:rsidRDefault="0021249E" w:rsidP="0021249E">
            <w:pPr>
              <w:ind w:left="504" w:hangingChars="210" w:hanging="504"/>
            </w:pPr>
            <w:r w:rsidRPr="0021249E">
              <w:rPr>
                <w:rFonts w:hint="eastAsia"/>
              </w:rPr>
              <w:t>五、</w:t>
            </w:r>
            <w:r>
              <w:tab/>
            </w:r>
            <w:r w:rsidRPr="0021249E">
              <w:rPr>
                <w:rFonts w:hint="eastAsia"/>
              </w:rPr>
              <w:t>本府對下列民間團體之補（捐）助不適用前點規定：</w:t>
            </w:r>
          </w:p>
          <w:p w:rsidR="0021249E" w:rsidRPr="0021249E" w:rsidRDefault="0021249E" w:rsidP="0021249E">
            <w:pPr>
              <w:ind w:leftChars="200" w:left="960" w:hangingChars="200" w:hanging="480"/>
            </w:pPr>
            <w:r w:rsidRPr="0021249E">
              <w:rPr>
                <w:rFonts w:hint="eastAsia"/>
              </w:rPr>
              <w:t>(</w:t>
            </w:r>
            <w:proofErr w:type="gramStart"/>
            <w:r w:rsidRPr="0021249E">
              <w:rPr>
                <w:rFonts w:hint="eastAsia"/>
              </w:rPr>
              <w:t>一</w:t>
            </w:r>
            <w:proofErr w:type="gramEnd"/>
            <w:r w:rsidRPr="0021249E">
              <w:rPr>
                <w:rFonts w:hint="eastAsia"/>
              </w:rPr>
              <w:t>)</w:t>
            </w:r>
            <w:r>
              <w:tab/>
            </w:r>
            <w:r w:rsidRPr="0021249E">
              <w:rPr>
                <w:rFonts w:hint="eastAsia"/>
              </w:rPr>
              <w:t>依行政院頒訂之當年度縣市及鄉鎮縣轄市預算共同費用編列基準中已明定補助費編列標準之民間團體。</w:t>
            </w:r>
          </w:p>
          <w:p w:rsidR="0021249E" w:rsidRPr="0021249E" w:rsidRDefault="0021249E" w:rsidP="0021249E">
            <w:pPr>
              <w:ind w:leftChars="200" w:left="960" w:hangingChars="200" w:hanging="480"/>
            </w:pPr>
            <w:r w:rsidRPr="0021249E">
              <w:rPr>
                <w:rFonts w:hint="eastAsia"/>
              </w:rPr>
              <w:t>(</w:t>
            </w:r>
            <w:r w:rsidRPr="0021249E">
              <w:rPr>
                <w:rFonts w:hint="eastAsia"/>
              </w:rPr>
              <w:t>二</w:t>
            </w:r>
            <w:r w:rsidRPr="0021249E">
              <w:rPr>
                <w:rFonts w:hint="eastAsia"/>
              </w:rPr>
              <w:t>)</w:t>
            </w:r>
            <w:r>
              <w:tab/>
            </w:r>
            <w:r w:rsidRPr="0021249E">
              <w:rPr>
                <w:rFonts w:hint="eastAsia"/>
              </w:rPr>
              <w:t>依法令規定接受本府委託、協助或代為辦理其應辦業務之民間團體。</w:t>
            </w:r>
          </w:p>
          <w:p w:rsidR="0021249E" w:rsidRPr="0021249E" w:rsidRDefault="0021249E" w:rsidP="0021249E">
            <w:pPr>
              <w:ind w:leftChars="200" w:left="960" w:hangingChars="200" w:hanging="480"/>
            </w:pPr>
            <w:r w:rsidRPr="0021249E">
              <w:rPr>
                <w:rFonts w:hint="eastAsia"/>
              </w:rPr>
              <w:t>(</w:t>
            </w:r>
            <w:r w:rsidRPr="0021249E">
              <w:rPr>
                <w:rFonts w:hint="eastAsia"/>
              </w:rPr>
              <w:t>三</w:t>
            </w:r>
            <w:r w:rsidRPr="0021249E">
              <w:rPr>
                <w:rFonts w:hint="eastAsia"/>
              </w:rPr>
              <w:t>)</w:t>
            </w:r>
            <w:r>
              <w:tab/>
            </w:r>
            <w:r w:rsidRPr="0021249E">
              <w:rPr>
                <w:rFonts w:hint="eastAsia"/>
              </w:rPr>
              <w:t>依法並經主管機關許可設立之工會（包括總工會、職業工會）、農會、漁會、水利會、同業公會、體育會（含單項運動委員會）或教育、文化、社會福利團體。</w:t>
            </w:r>
          </w:p>
          <w:p w:rsidR="0021249E" w:rsidRPr="0021249E" w:rsidRDefault="0021249E" w:rsidP="0021249E">
            <w:pPr>
              <w:ind w:leftChars="200" w:left="960" w:hangingChars="200" w:hanging="480"/>
            </w:pPr>
            <w:r w:rsidRPr="0021249E">
              <w:rPr>
                <w:rFonts w:hint="eastAsia"/>
              </w:rPr>
              <w:t>(</w:t>
            </w:r>
            <w:r w:rsidRPr="0021249E">
              <w:rPr>
                <w:rFonts w:hint="eastAsia"/>
              </w:rPr>
              <w:t>四</w:t>
            </w:r>
            <w:r w:rsidRPr="0021249E">
              <w:rPr>
                <w:rFonts w:hint="eastAsia"/>
              </w:rPr>
              <w:t>)</w:t>
            </w:r>
            <w:r>
              <w:tab/>
            </w:r>
            <w:r w:rsidRPr="0021249E">
              <w:rPr>
                <w:rFonts w:hint="eastAsia"/>
              </w:rPr>
              <w:t>配合中央政府各機關補助計畫所補助之民間團</w:t>
            </w:r>
            <w:r w:rsidRPr="0021249E">
              <w:rPr>
                <w:rFonts w:hint="eastAsia"/>
              </w:rPr>
              <w:lastRenderedPageBreak/>
              <w:t>體。</w:t>
            </w:r>
          </w:p>
          <w:p w:rsidR="0021249E" w:rsidRPr="0021249E" w:rsidRDefault="0021249E" w:rsidP="0021249E">
            <w:pPr>
              <w:ind w:leftChars="200" w:left="480"/>
            </w:pPr>
            <w:r w:rsidRPr="0021249E">
              <w:rPr>
                <w:rFonts w:hint="eastAsia"/>
              </w:rPr>
              <w:t>前項對象之補助金額每一年度合計以不超過新臺幣五萬元為限。</w:t>
            </w:r>
          </w:p>
          <w:p w:rsidR="0021249E" w:rsidRPr="0021249E" w:rsidRDefault="0021249E" w:rsidP="0021249E">
            <w:pPr>
              <w:ind w:leftChars="200" w:left="480"/>
            </w:pPr>
            <w:r w:rsidRPr="0021249E">
              <w:rPr>
                <w:rFonts w:hint="eastAsia"/>
              </w:rPr>
              <w:t>每一申請案，申請單位</w:t>
            </w:r>
            <w:r>
              <w:rPr>
                <w:rFonts w:hint="eastAsia"/>
              </w:rPr>
              <w:t>（</w:t>
            </w:r>
            <w:r w:rsidRPr="0021249E">
              <w:rPr>
                <w:rFonts w:hint="eastAsia"/>
              </w:rPr>
              <w:t>立案之社區發展協會除外</w:t>
            </w:r>
            <w:r>
              <w:rPr>
                <w:rFonts w:hint="eastAsia"/>
              </w:rPr>
              <w:t>）</w:t>
            </w:r>
            <w:r w:rsidRPr="0021249E">
              <w:rPr>
                <w:rFonts w:hint="eastAsia"/>
              </w:rPr>
              <w:t>至少應編列百分之十以上自籌款；執行過程如有經費不足現象，應自行籌措財源配合，不得要求追加補助數額。</w:t>
            </w:r>
          </w:p>
          <w:p w:rsidR="0021249E" w:rsidRPr="0021249E" w:rsidRDefault="0021249E" w:rsidP="0021249E">
            <w:pPr>
              <w:ind w:leftChars="200" w:left="480"/>
              <w:rPr>
                <w:b/>
                <w:u w:val="single"/>
              </w:rPr>
            </w:pPr>
            <w:r w:rsidRPr="0021249E">
              <w:rPr>
                <w:rFonts w:hint="eastAsia"/>
              </w:rPr>
              <w:t>各鄉</w:t>
            </w:r>
            <w:r>
              <w:rPr>
                <w:rFonts w:hint="eastAsia"/>
              </w:rPr>
              <w:t>（</w:t>
            </w:r>
            <w:r w:rsidRPr="0021249E">
              <w:rPr>
                <w:rFonts w:hint="eastAsia"/>
              </w:rPr>
              <w:t>市</w:t>
            </w:r>
            <w:r>
              <w:rPr>
                <w:rFonts w:hint="eastAsia"/>
              </w:rPr>
              <w:t>）</w:t>
            </w:r>
            <w:r w:rsidRPr="0021249E">
              <w:rPr>
                <w:rFonts w:hint="eastAsia"/>
              </w:rPr>
              <w:t>村</w:t>
            </w:r>
            <w:r>
              <w:rPr>
                <w:rFonts w:hint="eastAsia"/>
              </w:rPr>
              <w:t>（</w:t>
            </w:r>
            <w:r w:rsidRPr="0021249E">
              <w:rPr>
                <w:rFonts w:hint="eastAsia"/>
              </w:rPr>
              <w:t>里</w:t>
            </w:r>
            <w:r>
              <w:rPr>
                <w:rFonts w:hint="eastAsia"/>
              </w:rPr>
              <w:t>）</w:t>
            </w:r>
            <w:r w:rsidRPr="0021249E">
              <w:rPr>
                <w:rFonts w:hint="eastAsia"/>
              </w:rPr>
              <w:t>辦公處及其轄內社區發展協會每案申請補助金額合計不得超過新臺幣十萬元，</w:t>
            </w:r>
            <w:r w:rsidRPr="0021249E">
              <w:rPr>
                <w:rFonts w:hint="eastAsia"/>
                <w:b/>
                <w:u w:val="single"/>
              </w:rPr>
              <w:t>但社區發展協會配合政府推動政令、辦理福利社區化及民俗節慶等計畫，經</w:t>
            </w:r>
            <w:proofErr w:type="gramStart"/>
            <w:r w:rsidRPr="0021249E">
              <w:rPr>
                <w:rFonts w:hint="eastAsia"/>
                <w:b/>
                <w:u w:val="single"/>
              </w:rPr>
              <w:t>奉簽准者</w:t>
            </w:r>
            <w:proofErr w:type="gramEnd"/>
            <w:r w:rsidRPr="0021249E">
              <w:rPr>
                <w:rFonts w:hint="eastAsia"/>
                <w:b/>
                <w:u w:val="single"/>
              </w:rPr>
              <w:t>，不在此限。</w:t>
            </w:r>
          </w:p>
          <w:p w:rsidR="0021249E" w:rsidRPr="0021249E" w:rsidRDefault="0021249E" w:rsidP="0021249E">
            <w:pPr>
              <w:ind w:leftChars="200" w:left="480"/>
            </w:pPr>
            <w:r w:rsidRPr="0021249E">
              <w:rPr>
                <w:rFonts w:hint="eastAsia"/>
                <w:b/>
                <w:u w:val="single"/>
              </w:rPr>
              <w:t>前項各村（里）辦公處及社區發展協會</w:t>
            </w:r>
            <w:r w:rsidRPr="0021249E">
              <w:rPr>
                <w:rFonts w:hint="eastAsia"/>
              </w:rPr>
              <w:t>每一年度補助額度以前一年十二月底該村</w:t>
            </w:r>
            <w:r>
              <w:rPr>
                <w:rFonts w:hint="eastAsia"/>
              </w:rPr>
              <w:t>（</w:t>
            </w:r>
            <w:r w:rsidRPr="0021249E">
              <w:rPr>
                <w:rFonts w:hint="eastAsia"/>
              </w:rPr>
              <w:t>里</w:t>
            </w:r>
            <w:r>
              <w:rPr>
                <w:rFonts w:hint="eastAsia"/>
              </w:rPr>
              <w:t>）</w:t>
            </w:r>
            <w:r w:rsidRPr="0021249E">
              <w:rPr>
                <w:rFonts w:hint="eastAsia"/>
              </w:rPr>
              <w:t>設籍人口數為計算標準：</w:t>
            </w:r>
          </w:p>
          <w:p w:rsidR="0021249E" w:rsidRPr="0021249E" w:rsidRDefault="0021249E" w:rsidP="0021249E">
            <w:pPr>
              <w:ind w:leftChars="200" w:left="960" w:hangingChars="200" w:hanging="480"/>
            </w:pPr>
            <w:r w:rsidRPr="0021249E">
              <w:rPr>
                <w:rFonts w:hint="eastAsia"/>
              </w:rPr>
              <w:t>(</w:t>
            </w:r>
            <w:proofErr w:type="gramStart"/>
            <w:r w:rsidRPr="0021249E">
              <w:rPr>
                <w:rFonts w:hint="eastAsia"/>
              </w:rPr>
              <w:t>一</w:t>
            </w:r>
            <w:proofErr w:type="gramEnd"/>
            <w:r w:rsidRPr="0021249E">
              <w:rPr>
                <w:rFonts w:hint="eastAsia"/>
              </w:rPr>
              <w:t>)</w:t>
            </w:r>
            <w:r>
              <w:tab/>
            </w:r>
            <w:r w:rsidRPr="0021249E">
              <w:rPr>
                <w:rFonts w:hint="eastAsia"/>
              </w:rPr>
              <w:t>村里人口數未滿一千人者，合計補助新臺幣三十</w:t>
            </w:r>
            <w:r w:rsidRPr="0021249E">
              <w:rPr>
                <w:rFonts w:hint="eastAsia"/>
              </w:rPr>
              <w:lastRenderedPageBreak/>
              <w:t>萬元為限。</w:t>
            </w:r>
          </w:p>
          <w:p w:rsidR="0021249E" w:rsidRPr="0021249E" w:rsidRDefault="0021249E" w:rsidP="0021249E">
            <w:pPr>
              <w:ind w:leftChars="200" w:left="960" w:hangingChars="200" w:hanging="480"/>
            </w:pPr>
            <w:r w:rsidRPr="0021249E">
              <w:rPr>
                <w:rFonts w:hint="eastAsia"/>
              </w:rPr>
              <w:t>(</w:t>
            </w:r>
            <w:r w:rsidRPr="0021249E">
              <w:rPr>
                <w:rFonts w:hint="eastAsia"/>
              </w:rPr>
              <w:t>二</w:t>
            </w:r>
            <w:r w:rsidRPr="0021249E">
              <w:rPr>
                <w:rFonts w:hint="eastAsia"/>
              </w:rPr>
              <w:t>)</w:t>
            </w:r>
            <w:r>
              <w:tab/>
            </w:r>
            <w:r w:rsidRPr="0021249E">
              <w:rPr>
                <w:rFonts w:hint="eastAsia"/>
              </w:rPr>
              <w:t>村里人口數一千人以上，未滿二千人者，合計補助新臺幣四十萬元為限。</w:t>
            </w:r>
          </w:p>
          <w:p w:rsidR="0021249E" w:rsidRPr="0021249E" w:rsidRDefault="0021249E" w:rsidP="0021249E">
            <w:pPr>
              <w:ind w:leftChars="200" w:left="960" w:hangingChars="200" w:hanging="480"/>
            </w:pPr>
            <w:r w:rsidRPr="0021249E">
              <w:rPr>
                <w:rFonts w:hint="eastAsia"/>
              </w:rPr>
              <w:t>(</w:t>
            </w:r>
            <w:r w:rsidRPr="0021249E">
              <w:rPr>
                <w:rFonts w:hint="eastAsia"/>
              </w:rPr>
              <w:t>三</w:t>
            </w:r>
            <w:r w:rsidRPr="0021249E">
              <w:rPr>
                <w:rFonts w:hint="eastAsia"/>
              </w:rPr>
              <w:t>)</w:t>
            </w:r>
            <w:r>
              <w:tab/>
            </w:r>
            <w:r w:rsidRPr="0021249E">
              <w:rPr>
                <w:rFonts w:hint="eastAsia"/>
              </w:rPr>
              <w:t>村里人口數二千人以上，未滿五千人者，合計補助新臺幣五十萬元為限。</w:t>
            </w:r>
          </w:p>
          <w:p w:rsidR="0021249E" w:rsidRPr="0021249E" w:rsidRDefault="0021249E" w:rsidP="0021249E">
            <w:pPr>
              <w:ind w:leftChars="200" w:left="960" w:hangingChars="200" w:hanging="480"/>
            </w:pPr>
            <w:r w:rsidRPr="0021249E">
              <w:rPr>
                <w:rFonts w:hint="eastAsia"/>
              </w:rPr>
              <w:t>(</w:t>
            </w:r>
            <w:r w:rsidRPr="0021249E">
              <w:rPr>
                <w:rFonts w:hint="eastAsia"/>
              </w:rPr>
              <w:t>四</w:t>
            </w:r>
            <w:r w:rsidRPr="0021249E">
              <w:rPr>
                <w:rFonts w:hint="eastAsia"/>
              </w:rPr>
              <w:t>)</w:t>
            </w:r>
            <w:r w:rsidRPr="0021249E">
              <w:rPr>
                <w:rFonts w:hint="eastAsia"/>
              </w:rPr>
              <w:t>村里人口數五千人以上者，合計補助新臺幣六十萬元為限。</w:t>
            </w:r>
          </w:p>
        </w:tc>
        <w:tc>
          <w:tcPr>
            <w:tcW w:w="1667" w:type="pct"/>
            <w:tcMar>
              <w:left w:w="0" w:type="dxa"/>
              <w:bottom w:w="6" w:type="dxa"/>
              <w:right w:w="0" w:type="dxa"/>
            </w:tcMar>
          </w:tcPr>
          <w:p w:rsidR="0021249E" w:rsidRPr="0021249E" w:rsidRDefault="0021249E" w:rsidP="0021249E">
            <w:pPr>
              <w:ind w:left="504" w:hangingChars="210" w:hanging="504"/>
            </w:pPr>
            <w:r w:rsidRPr="0021249E">
              <w:rPr>
                <w:rFonts w:hint="eastAsia"/>
              </w:rPr>
              <w:lastRenderedPageBreak/>
              <w:t>五、</w:t>
            </w:r>
            <w:r>
              <w:tab/>
            </w:r>
            <w:r w:rsidRPr="0021249E">
              <w:rPr>
                <w:rFonts w:hint="eastAsia"/>
              </w:rPr>
              <w:t>本府對下列民間團體之補（捐）助不適用前點規定：</w:t>
            </w:r>
          </w:p>
          <w:p w:rsidR="0021249E" w:rsidRPr="0021249E" w:rsidRDefault="0021249E" w:rsidP="0021249E">
            <w:pPr>
              <w:ind w:leftChars="200" w:left="960" w:hangingChars="200" w:hanging="480"/>
            </w:pPr>
            <w:r w:rsidRPr="0021249E">
              <w:rPr>
                <w:rFonts w:hint="eastAsia"/>
              </w:rPr>
              <w:t>(</w:t>
            </w:r>
            <w:proofErr w:type="gramStart"/>
            <w:r w:rsidRPr="0021249E">
              <w:rPr>
                <w:rFonts w:hint="eastAsia"/>
              </w:rPr>
              <w:t>一</w:t>
            </w:r>
            <w:proofErr w:type="gramEnd"/>
            <w:r w:rsidRPr="0021249E">
              <w:rPr>
                <w:rFonts w:hint="eastAsia"/>
              </w:rPr>
              <w:t>)</w:t>
            </w:r>
            <w:r>
              <w:tab/>
            </w:r>
            <w:r w:rsidRPr="0021249E">
              <w:rPr>
                <w:rFonts w:hint="eastAsia"/>
              </w:rPr>
              <w:t>依行政院頒訂之當年度縣市及鄉鎮縣轄市預算共同費用編列基準中已明定補助費編列標準之民間團體。</w:t>
            </w:r>
          </w:p>
          <w:p w:rsidR="0021249E" w:rsidRPr="0021249E" w:rsidRDefault="0021249E" w:rsidP="0021249E">
            <w:pPr>
              <w:ind w:leftChars="200" w:left="960" w:hangingChars="200" w:hanging="480"/>
            </w:pPr>
            <w:r w:rsidRPr="0021249E">
              <w:rPr>
                <w:rFonts w:hint="eastAsia"/>
              </w:rPr>
              <w:t>(</w:t>
            </w:r>
            <w:r w:rsidRPr="0021249E">
              <w:rPr>
                <w:rFonts w:hint="eastAsia"/>
              </w:rPr>
              <w:t>二</w:t>
            </w:r>
            <w:r w:rsidRPr="0021249E">
              <w:rPr>
                <w:rFonts w:hint="eastAsia"/>
              </w:rPr>
              <w:t>)</w:t>
            </w:r>
            <w:r>
              <w:tab/>
            </w:r>
            <w:r w:rsidRPr="0021249E">
              <w:rPr>
                <w:rFonts w:hint="eastAsia"/>
              </w:rPr>
              <w:t>依法令規定接受本府委託、協助或代為辦理其應辦業務之民間團體。</w:t>
            </w:r>
          </w:p>
          <w:p w:rsidR="0021249E" w:rsidRPr="0021249E" w:rsidRDefault="0021249E" w:rsidP="0021249E">
            <w:pPr>
              <w:ind w:leftChars="200" w:left="960" w:hangingChars="200" w:hanging="480"/>
            </w:pPr>
            <w:r w:rsidRPr="0021249E">
              <w:rPr>
                <w:rFonts w:hint="eastAsia"/>
              </w:rPr>
              <w:t>(</w:t>
            </w:r>
            <w:r w:rsidRPr="0021249E">
              <w:rPr>
                <w:rFonts w:hint="eastAsia"/>
              </w:rPr>
              <w:t>三</w:t>
            </w:r>
            <w:r w:rsidRPr="0021249E">
              <w:rPr>
                <w:rFonts w:hint="eastAsia"/>
              </w:rPr>
              <w:t>)</w:t>
            </w:r>
            <w:r>
              <w:tab/>
            </w:r>
            <w:r w:rsidRPr="0021249E">
              <w:rPr>
                <w:rFonts w:hint="eastAsia"/>
              </w:rPr>
              <w:t>依法並經主管機關許可設立之工會（包括總工會、職業工會）、農會、漁會、水利會、同業公會、體育會（含單項運動委員會）或教育、文化、社會福利團體。</w:t>
            </w:r>
          </w:p>
          <w:p w:rsidR="0021249E" w:rsidRPr="0021249E" w:rsidRDefault="0021249E" w:rsidP="0021249E">
            <w:pPr>
              <w:ind w:leftChars="200" w:left="960" w:hangingChars="200" w:hanging="480"/>
            </w:pPr>
            <w:r w:rsidRPr="0021249E">
              <w:rPr>
                <w:rFonts w:hint="eastAsia"/>
              </w:rPr>
              <w:t>(</w:t>
            </w:r>
            <w:r w:rsidRPr="0021249E">
              <w:rPr>
                <w:rFonts w:hint="eastAsia"/>
              </w:rPr>
              <w:t>四</w:t>
            </w:r>
            <w:r w:rsidRPr="0021249E">
              <w:rPr>
                <w:rFonts w:hint="eastAsia"/>
              </w:rPr>
              <w:t>)</w:t>
            </w:r>
            <w:r>
              <w:tab/>
            </w:r>
            <w:r w:rsidRPr="0021249E">
              <w:rPr>
                <w:rFonts w:hint="eastAsia"/>
              </w:rPr>
              <w:t>配合中央政府各機關補助計畫所補助之民間團</w:t>
            </w:r>
            <w:r w:rsidRPr="0021249E">
              <w:rPr>
                <w:rFonts w:hint="eastAsia"/>
              </w:rPr>
              <w:lastRenderedPageBreak/>
              <w:t>體。</w:t>
            </w:r>
          </w:p>
          <w:p w:rsidR="0021249E" w:rsidRPr="0021249E" w:rsidRDefault="0021249E" w:rsidP="0021249E">
            <w:pPr>
              <w:ind w:leftChars="200" w:left="480"/>
            </w:pPr>
            <w:r w:rsidRPr="0021249E">
              <w:rPr>
                <w:rFonts w:hint="eastAsia"/>
              </w:rPr>
              <w:t>前項對象之補助金額每一年度合計以不超過新臺幣五萬元為限。</w:t>
            </w:r>
          </w:p>
          <w:p w:rsidR="0021249E" w:rsidRPr="0021249E" w:rsidRDefault="0021249E" w:rsidP="0021249E">
            <w:pPr>
              <w:ind w:leftChars="200" w:left="480"/>
            </w:pPr>
            <w:r w:rsidRPr="0021249E">
              <w:rPr>
                <w:rFonts w:hint="eastAsia"/>
              </w:rPr>
              <w:t>每一申請案，申請單位</w:t>
            </w:r>
            <w:r>
              <w:rPr>
                <w:rFonts w:hint="eastAsia"/>
              </w:rPr>
              <w:t>（</w:t>
            </w:r>
            <w:r w:rsidRPr="0021249E">
              <w:rPr>
                <w:rFonts w:hint="eastAsia"/>
              </w:rPr>
              <w:t>立案之社區發展協會除外</w:t>
            </w:r>
            <w:r>
              <w:rPr>
                <w:rFonts w:hint="eastAsia"/>
              </w:rPr>
              <w:t>）</w:t>
            </w:r>
            <w:r w:rsidRPr="0021249E">
              <w:rPr>
                <w:rFonts w:hint="eastAsia"/>
              </w:rPr>
              <w:t>至少應編列百分之十以上自籌款；執行過程如有經費不足現象，應自行籌措財源配合，不得要求追加補助數額。</w:t>
            </w:r>
          </w:p>
          <w:p w:rsidR="0021249E" w:rsidRPr="0021249E" w:rsidRDefault="0021249E" w:rsidP="0021249E">
            <w:pPr>
              <w:ind w:leftChars="200" w:left="480"/>
            </w:pPr>
            <w:r w:rsidRPr="0021249E">
              <w:rPr>
                <w:rFonts w:hint="eastAsia"/>
              </w:rPr>
              <w:t>各鄉</w:t>
            </w:r>
            <w:r>
              <w:rPr>
                <w:rFonts w:hint="eastAsia"/>
              </w:rPr>
              <w:t>（</w:t>
            </w:r>
            <w:r w:rsidRPr="0021249E">
              <w:rPr>
                <w:rFonts w:hint="eastAsia"/>
              </w:rPr>
              <w:t>市</w:t>
            </w:r>
            <w:r>
              <w:rPr>
                <w:rFonts w:hint="eastAsia"/>
              </w:rPr>
              <w:t>）</w:t>
            </w:r>
            <w:r w:rsidRPr="0021249E">
              <w:rPr>
                <w:rFonts w:hint="eastAsia"/>
              </w:rPr>
              <w:t>村</w:t>
            </w:r>
            <w:r>
              <w:rPr>
                <w:rFonts w:hint="eastAsia"/>
              </w:rPr>
              <w:t>（</w:t>
            </w:r>
            <w:r w:rsidRPr="0021249E">
              <w:rPr>
                <w:rFonts w:hint="eastAsia"/>
              </w:rPr>
              <w:t>里</w:t>
            </w:r>
            <w:r>
              <w:rPr>
                <w:rFonts w:hint="eastAsia"/>
              </w:rPr>
              <w:t>）</w:t>
            </w:r>
            <w:r w:rsidRPr="0021249E">
              <w:rPr>
                <w:rFonts w:hint="eastAsia"/>
              </w:rPr>
              <w:t>辦公處及其轄內社區發展協會每案申請補助金額合計不得超過新臺幣十萬元，其每一年度補助額度以前一年十二月底該村</w:t>
            </w:r>
            <w:r w:rsidRPr="0021249E">
              <w:rPr>
                <w:rFonts w:hint="eastAsia"/>
              </w:rPr>
              <w:t>(</w:t>
            </w:r>
            <w:r w:rsidRPr="0021249E">
              <w:rPr>
                <w:rFonts w:hint="eastAsia"/>
              </w:rPr>
              <w:t>里</w:t>
            </w:r>
            <w:r w:rsidRPr="0021249E">
              <w:rPr>
                <w:rFonts w:hint="eastAsia"/>
              </w:rPr>
              <w:t>)</w:t>
            </w:r>
            <w:r w:rsidRPr="0021249E">
              <w:rPr>
                <w:rFonts w:hint="eastAsia"/>
              </w:rPr>
              <w:t>設籍人口數為計算標準：</w:t>
            </w:r>
          </w:p>
          <w:p w:rsidR="0021249E" w:rsidRPr="0021249E" w:rsidRDefault="0021249E" w:rsidP="0021249E">
            <w:pPr>
              <w:ind w:leftChars="200" w:left="960" w:hangingChars="200" w:hanging="480"/>
            </w:pPr>
            <w:r w:rsidRPr="0021249E">
              <w:rPr>
                <w:rFonts w:hint="eastAsia"/>
              </w:rPr>
              <w:t>(</w:t>
            </w:r>
            <w:proofErr w:type="gramStart"/>
            <w:r w:rsidRPr="0021249E">
              <w:rPr>
                <w:rFonts w:hint="eastAsia"/>
              </w:rPr>
              <w:t>一</w:t>
            </w:r>
            <w:proofErr w:type="gramEnd"/>
            <w:r w:rsidRPr="0021249E">
              <w:rPr>
                <w:rFonts w:hint="eastAsia"/>
              </w:rPr>
              <w:t>)</w:t>
            </w:r>
            <w:r>
              <w:tab/>
            </w:r>
            <w:r w:rsidRPr="0021249E">
              <w:rPr>
                <w:rFonts w:hint="eastAsia"/>
              </w:rPr>
              <w:t>村里人口數未滿一千人者，合計補助新臺幣三十萬元為限。</w:t>
            </w:r>
          </w:p>
          <w:p w:rsidR="0021249E" w:rsidRPr="0021249E" w:rsidRDefault="0021249E" w:rsidP="0021249E">
            <w:pPr>
              <w:ind w:leftChars="200" w:left="960" w:hangingChars="200" w:hanging="480"/>
            </w:pPr>
            <w:r w:rsidRPr="0021249E">
              <w:rPr>
                <w:rFonts w:hint="eastAsia"/>
              </w:rPr>
              <w:t>(</w:t>
            </w:r>
            <w:r w:rsidRPr="0021249E">
              <w:rPr>
                <w:rFonts w:hint="eastAsia"/>
              </w:rPr>
              <w:t>二</w:t>
            </w:r>
            <w:r w:rsidRPr="0021249E">
              <w:rPr>
                <w:rFonts w:hint="eastAsia"/>
              </w:rPr>
              <w:t>)</w:t>
            </w:r>
            <w:r>
              <w:tab/>
            </w:r>
            <w:r w:rsidRPr="0021249E">
              <w:rPr>
                <w:rFonts w:hint="eastAsia"/>
              </w:rPr>
              <w:t>村里人口數一千人以上，未滿二千人者，合計補助新臺幣四十萬元為限。</w:t>
            </w:r>
          </w:p>
          <w:p w:rsidR="0021249E" w:rsidRPr="0021249E" w:rsidRDefault="0021249E" w:rsidP="0021249E">
            <w:pPr>
              <w:ind w:leftChars="200" w:left="960" w:hangingChars="200" w:hanging="480"/>
            </w:pPr>
            <w:r w:rsidRPr="0021249E">
              <w:rPr>
                <w:rFonts w:hint="eastAsia"/>
              </w:rPr>
              <w:t>(</w:t>
            </w:r>
            <w:r w:rsidRPr="0021249E">
              <w:rPr>
                <w:rFonts w:hint="eastAsia"/>
              </w:rPr>
              <w:t>三</w:t>
            </w:r>
            <w:r w:rsidRPr="0021249E">
              <w:rPr>
                <w:rFonts w:hint="eastAsia"/>
              </w:rPr>
              <w:t>)</w:t>
            </w:r>
            <w:r>
              <w:tab/>
            </w:r>
            <w:r w:rsidRPr="0021249E">
              <w:rPr>
                <w:rFonts w:hint="eastAsia"/>
              </w:rPr>
              <w:t>村里人口數二千</w:t>
            </w:r>
            <w:r w:rsidRPr="0021249E">
              <w:rPr>
                <w:rFonts w:hint="eastAsia"/>
              </w:rPr>
              <w:lastRenderedPageBreak/>
              <w:t>人以上，未滿五千人者，合計補助新臺幣五十萬元為限。</w:t>
            </w:r>
          </w:p>
          <w:p w:rsidR="0021249E" w:rsidRPr="0021249E" w:rsidRDefault="0021249E" w:rsidP="0021249E">
            <w:pPr>
              <w:ind w:leftChars="200" w:left="960" w:hangingChars="200" w:hanging="480"/>
            </w:pPr>
            <w:r w:rsidRPr="0021249E">
              <w:rPr>
                <w:rFonts w:hint="eastAsia"/>
              </w:rPr>
              <w:t>(</w:t>
            </w:r>
            <w:r w:rsidRPr="0021249E">
              <w:rPr>
                <w:rFonts w:hint="eastAsia"/>
              </w:rPr>
              <w:t>四</w:t>
            </w:r>
            <w:r w:rsidRPr="0021249E">
              <w:rPr>
                <w:rFonts w:hint="eastAsia"/>
              </w:rPr>
              <w:t>)</w:t>
            </w:r>
            <w:r>
              <w:tab/>
            </w:r>
            <w:r w:rsidRPr="0021249E">
              <w:rPr>
                <w:rFonts w:hint="eastAsia"/>
              </w:rPr>
              <w:t>村里人口數五千人以上者，合計補助新臺幣六十萬元為限。</w:t>
            </w:r>
          </w:p>
        </w:tc>
        <w:tc>
          <w:tcPr>
            <w:tcW w:w="1667" w:type="pct"/>
            <w:tcMar>
              <w:left w:w="0" w:type="dxa"/>
              <w:bottom w:w="6" w:type="dxa"/>
              <w:right w:w="0" w:type="dxa"/>
            </w:tcMar>
          </w:tcPr>
          <w:p w:rsidR="0021249E" w:rsidRPr="0021249E" w:rsidRDefault="0021249E" w:rsidP="0021249E">
            <w:pPr>
              <w:ind w:left="504" w:hangingChars="210" w:hanging="504"/>
            </w:pPr>
            <w:r w:rsidRPr="0021249E">
              <w:rPr>
                <w:rFonts w:hint="eastAsia"/>
              </w:rPr>
              <w:lastRenderedPageBreak/>
              <w:t>一、</w:t>
            </w:r>
            <w:r>
              <w:tab/>
            </w:r>
            <w:r w:rsidRPr="0021249E">
              <w:rPr>
                <w:rFonts w:hint="eastAsia"/>
              </w:rPr>
              <w:t>為鼓勵本縣社區發展協會配合政府政策推展各項推動政令、辦理福利社區化工作或舉辦地方民俗節慶等活動，</w:t>
            </w:r>
            <w:proofErr w:type="gramStart"/>
            <w:r w:rsidRPr="0021249E">
              <w:rPr>
                <w:rFonts w:hint="eastAsia"/>
              </w:rPr>
              <w:t>爰</w:t>
            </w:r>
            <w:proofErr w:type="gramEnd"/>
            <w:r w:rsidRPr="0021249E">
              <w:rPr>
                <w:rFonts w:hint="eastAsia"/>
              </w:rPr>
              <w:t>修正作業要點第五點第四項相關規定，社區發展協會配合政府推動政令、辦理福利社區化及民俗節慶等計畫，經</w:t>
            </w:r>
            <w:proofErr w:type="gramStart"/>
            <w:r w:rsidRPr="0021249E">
              <w:rPr>
                <w:rFonts w:hint="eastAsia"/>
              </w:rPr>
              <w:t>奉簽准者</w:t>
            </w:r>
            <w:proofErr w:type="gramEnd"/>
            <w:r w:rsidRPr="0021249E">
              <w:rPr>
                <w:rFonts w:hint="eastAsia"/>
              </w:rPr>
              <w:t>，不受每案新臺幣十萬元之限制。</w:t>
            </w:r>
          </w:p>
          <w:p w:rsidR="0021249E" w:rsidRPr="0021249E" w:rsidRDefault="0021249E" w:rsidP="0021249E">
            <w:pPr>
              <w:ind w:left="504" w:hangingChars="210" w:hanging="504"/>
            </w:pPr>
            <w:r w:rsidRPr="0021249E">
              <w:rPr>
                <w:rFonts w:hint="eastAsia"/>
              </w:rPr>
              <w:t>二、</w:t>
            </w:r>
            <w:r>
              <w:tab/>
            </w:r>
            <w:proofErr w:type="gramStart"/>
            <w:r w:rsidRPr="0021249E">
              <w:rPr>
                <w:rFonts w:hint="eastAsia"/>
              </w:rPr>
              <w:t>原第五點</w:t>
            </w:r>
            <w:proofErr w:type="gramEnd"/>
            <w:r w:rsidRPr="0021249E">
              <w:rPr>
                <w:rFonts w:hint="eastAsia"/>
              </w:rPr>
              <w:t>第四項</w:t>
            </w:r>
            <w:proofErr w:type="gramStart"/>
            <w:r w:rsidRPr="0021249E">
              <w:rPr>
                <w:rFonts w:hint="eastAsia"/>
              </w:rPr>
              <w:t>後段移至</w:t>
            </w:r>
            <w:proofErr w:type="gramEnd"/>
            <w:r w:rsidRPr="0021249E">
              <w:rPr>
                <w:rFonts w:hint="eastAsia"/>
              </w:rPr>
              <w:t>第五</w:t>
            </w:r>
            <w:proofErr w:type="gramStart"/>
            <w:r w:rsidRPr="0021249E">
              <w:rPr>
                <w:rFonts w:hint="eastAsia"/>
              </w:rPr>
              <w:t>項並酌作</w:t>
            </w:r>
            <w:proofErr w:type="gramEnd"/>
            <w:r w:rsidRPr="0021249E">
              <w:rPr>
                <w:rFonts w:hint="eastAsia"/>
              </w:rPr>
              <w:t>文字修正。</w:t>
            </w:r>
          </w:p>
        </w:tc>
      </w:tr>
    </w:tbl>
    <w:p w:rsidR="0021249E" w:rsidRPr="0021249E" w:rsidRDefault="0021249E" w:rsidP="0021249E"/>
    <w:p w:rsidR="0021249E" w:rsidRPr="0021249E" w:rsidRDefault="0021249E" w:rsidP="0021249E"/>
    <w:p w:rsidR="0021249E" w:rsidRPr="0021249E" w:rsidRDefault="0021249E" w:rsidP="0021249E"/>
    <w:p w:rsidR="0021249E" w:rsidRDefault="0021249E" w:rsidP="00A166B0">
      <w:pPr>
        <w:pStyle w:val="afffffffffff3"/>
        <w:spacing w:before="360" w:after="120"/>
      </w:pPr>
      <w:r>
        <w:rPr>
          <w:rFonts w:hint="eastAsia"/>
        </w:rPr>
        <w:t>澎湖縣政府補助民間團體作業要點</w:t>
      </w:r>
    </w:p>
    <w:p w:rsidR="0021249E" w:rsidRDefault="0021249E" w:rsidP="0021249E">
      <w:pPr>
        <w:pStyle w:val="afffffffffff5"/>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28</w:t>
      </w:r>
      <w:r>
        <w:rPr>
          <w:rFonts w:hint="eastAsia"/>
        </w:rPr>
        <w:t>日澎湖縣政府</w:t>
      </w:r>
      <w:proofErr w:type="gramStart"/>
      <w:r>
        <w:rPr>
          <w:rFonts w:hint="eastAsia"/>
        </w:rPr>
        <w:t>府社行</w:t>
      </w:r>
      <w:proofErr w:type="gramEnd"/>
      <w:r>
        <w:rPr>
          <w:rFonts w:hint="eastAsia"/>
        </w:rPr>
        <w:t>字</w:t>
      </w:r>
      <w:proofErr w:type="gramStart"/>
      <w:r>
        <w:rPr>
          <w:rFonts w:hint="eastAsia"/>
        </w:rPr>
        <w:t>第</w:t>
      </w:r>
      <w:r>
        <w:rPr>
          <w:rFonts w:hint="eastAsia"/>
        </w:rPr>
        <w:t>1061210169</w:t>
      </w:r>
      <w:r>
        <w:rPr>
          <w:rFonts w:hint="eastAsia"/>
        </w:rPr>
        <w:t>號函訂定</w:t>
      </w:r>
      <w:proofErr w:type="gramEnd"/>
    </w:p>
    <w:p w:rsidR="0021249E" w:rsidRDefault="0021249E" w:rsidP="0021249E">
      <w:pPr>
        <w:pStyle w:val="afffffffffff5"/>
      </w:pPr>
      <w:r>
        <w:rPr>
          <w:rFonts w:hint="eastAsia"/>
        </w:rPr>
        <w:t>中華民國</w:t>
      </w:r>
      <w:r>
        <w:rPr>
          <w:rFonts w:hint="eastAsia"/>
        </w:rPr>
        <w:t>108</w:t>
      </w:r>
      <w:r>
        <w:rPr>
          <w:rFonts w:hint="eastAsia"/>
        </w:rPr>
        <w:t>年</w:t>
      </w:r>
      <w:r>
        <w:rPr>
          <w:rFonts w:hint="eastAsia"/>
        </w:rPr>
        <w:t>5</w:t>
      </w:r>
      <w:r>
        <w:rPr>
          <w:rFonts w:hint="eastAsia"/>
        </w:rPr>
        <w:t>月</w:t>
      </w:r>
      <w:r>
        <w:rPr>
          <w:rFonts w:hint="eastAsia"/>
        </w:rPr>
        <w:t>21</w:t>
      </w:r>
      <w:r>
        <w:rPr>
          <w:rFonts w:hint="eastAsia"/>
        </w:rPr>
        <w:t>日澎湖縣政府</w:t>
      </w:r>
      <w:proofErr w:type="gramStart"/>
      <w:r>
        <w:rPr>
          <w:rFonts w:hint="eastAsia"/>
        </w:rPr>
        <w:t>府社行</w:t>
      </w:r>
      <w:proofErr w:type="gramEnd"/>
      <w:r>
        <w:rPr>
          <w:rFonts w:hint="eastAsia"/>
        </w:rPr>
        <w:t>字第</w:t>
      </w:r>
      <w:r>
        <w:rPr>
          <w:rFonts w:hint="eastAsia"/>
        </w:rPr>
        <w:t>1081204203</w:t>
      </w:r>
      <w:r>
        <w:rPr>
          <w:rFonts w:hint="eastAsia"/>
        </w:rPr>
        <w:t>號函修正第五點</w:t>
      </w:r>
    </w:p>
    <w:p w:rsidR="0021249E" w:rsidRPr="0021249E" w:rsidRDefault="0021249E" w:rsidP="0021249E">
      <w:pPr>
        <w:ind w:left="480" w:hangingChars="200" w:hanging="480"/>
      </w:pPr>
      <w:r w:rsidRPr="0021249E">
        <w:rPr>
          <w:rFonts w:hint="eastAsia"/>
        </w:rPr>
        <w:t>一、澎湖縣政府（以下簡稱本府）為提高預算編製及執行考核績效，爭取中央增加對本縣之補助，特訂定本要點。</w:t>
      </w:r>
      <w:r>
        <w:br/>
      </w:r>
      <w:r w:rsidRPr="0021249E">
        <w:rPr>
          <w:rFonts w:hint="eastAsia"/>
        </w:rPr>
        <w:t>本要點之規定以適用由本府「公務預算</w:t>
      </w:r>
      <w:r w:rsidRPr="0021249E">
        <w:rPr>
          <w:rFonts w:hint="eastAsia"/>
        </w:rPr>
        <w:t>-</w:t>
      </w:r>
      <w:r w:rsidRPr="0021249E">
        <w:rPr>
          <w:rFonts w:hint="eastAsia"/>
        </w:rPr>
        <w:t>社政業務</w:t>
      </w:r>
      <w:r w:rsidRPr="0021249E">
        <w:rPr>
          <w:rFonts w:hint="eastAsia"/>
        </w:rPr>
        <w:t>-</w:t>
      </w:r>
      <w:r w:rsidRPr="0021249E">
        <w:rPr>
          <w:rFonts w:hint="eastAsia"/>
        </w:rPr>
        <w:t>公私團體組訓及補助</w:t>
      </w:r>
      <w:r w:rsidRPr="0021249E">
        <w:rPr>
          <w:rFonts w:hint="eastAsia"/>
        </w:rPr>
        <w:t>-</w:t>
      </w:r>
      <w:r w:rsidRPr="0021249E">
        <w:rPr>
          <w:rFonts w:hint="eastAsia"/>
        </w:rPr>
        <w:t>補助各級人民團體推展會務及辦理各項活動經費」預算科目支出之經費補助案為限。</w:t>
      </w:r>
    </w:p>
    <w:p w:rsidR="0021249E" w:rsidRPr="0021249E" w:rsidRDefault="0021249E" w:rsidP="0021249E">
      <w:pPr>
        <w:ind w:left="480" w:hangingChars="200" w:hanging="480"/>
      </w:pPr>
      <w:r w:rsidRPr="0021249E">
        <w:rPr>
          <w:rFonts w:hint="eastAsia"/>
        </w:rPr>
        <w:t>二、本要點所稱民間團體係指依人民團體法及工會法等相關規定，且經本府核准所成立之縣立案民間團體。</w:t>
      </w:r>
      <w:r w:rsidRPr="0021249E">
        <w:rPr>
          <w:rFonts w:hint="eastAsia"/>
        </w:rPr>
        <w:t xml:space="preserve"> </w:t>
      </w:r>
    </w:p>
    <w:p w:rsidR="0021249E" w:rsidRPr="0021249E" w:rsidRDefault="0021249E" w:rsidP="0021249E">
      <w:pPr>
        <w:ind w:left="480" w:hangingChars="200" w:hanging="480"/>
      </w:pPr>
      <w:r w:rsidRPr="0021249E">
        <w:rPr>
          <w:rFonts w:hint="eastAsia"/>
        </w:rPr>
        <w:t>三、縣立案民間團體請求財務或勞務之經費補助事項（不含工程建設案件），由各主管業務單位受理、審查計畫可行性</w:t>
      </w:r>
      <w:proofErr w:type="gramStart"/>
      <w:r w:rsidRPr="0021249E">
        <w:rPr>
          <w:rFonts w:hint="eastAsia"/>
        </w:rPr>
        <w:t>覈</w:t>
      </w:r>
      <w:proofErr w:type="gramEnd"/>
      <w:r w:rsidRPr="0021249E">
        <w:rPr>
          <w:rFonts w:hint="eastAsia"/>
        </w:rPr>
        <w:t>實核計，</w:t>
      </w:r>
      <w:proofErr w:type="gramStart"/>
      <w:r w:rsidRPr="0021249E">
        <w:rPr>
          <w:rFonts w:hint="eastAsia"/>
        </w:rPr>
        <w:t>透列年度</w:t>
      </w:r>
      <w:proofErr w:type="gramEnd"/>
      <w:r w:rsidRPr="0021249E">
        <w:rPr>
          <w:rFonts w:hint="eastAsia"/>
        </w:rPr>
        <w:t>預算辦理。</w:t>
      </w:r>
      <w:r w:rsidRPr="0021249E">
        <w:rPr>
          <w:rFonts w:hint="eastAsia"/>
        </w:rPr>
        <w:lastRenderedPageBreak/>
        <w:t>但核准立案未滿六個月及上年度未召開會員大會、理監事任期屆滿未改選或其會務不正常，經本府函告未限期</w:t>
      </w:r>
      <w:proofErr w:type="gramStart"/>
      <w:r w:rsidRPr="0021249E">
        <w:rPr>
          <w:rFonts w:hint="eastAsia"/>
        </w:rPr>
        <w:t>改善與屬政黨</w:t>
      </w:r>
      <w:proofErr w:type="gramEnd"/>
      <w:r w:rsidRPr="0021249E">
        <w:rPr>
          <w:rFonts w:hint="eastAsia"/>
        </w:rPr>
        <w:t>（含附屬團體）及協助上級所屬機關、學校辦理各項活動之人民團體則不予補助。</w:t>
      </w:r>
    </w:p>
    <w:p w:rsidR="0021249E" w:rsidRPr="0021249E" w:rsidRDefault="0021249E" w:rsidP="0021249E">
      <w:pPr>
        <w:ind w:left="480" w:hangingChars="200" w:hanging="480"/>
      </w:pPr>
      <w:r w:rsidRPr="0021249E">
        <w:rPr>
          <w:rFonts w:hint="eastAsia"/>
        </w:rPr>
        <w:t>四、本府對於同一民間團體之補（捐）助金額，依「中央對直轄市與縣（市）政府計畫及預算考核要點」第五點第六款第三目之規定，每一年度以不超過新臺幣二萬元為原則。</w:t>
      </w:r>
      <w:r w:rsidRPr="0021249E">
        <w:rPr>
          <w:rFonts w:hint="eastAsia"/>
        </w:rPr>
        <w:t xml:space="preserve"> </w:t>
      </w:r>
    </w:p>
    <w:p w:rsidR="0021249E" w:rsidRPr="0021249E" w:rsidRDefault="0021249E" w:rsidP="0021249E">
      <w:pPr>
        <w:ind w:left="480" w:hangingChars="200" w:hanging="480"/>
      </w:pPr>
      <w:r w:rsidRPr="0021249E">
        <w:rPr>
          <w:rFonts w:hint="eastAsia"/>
        </w:rPr>
        <w:t>五、本府對下列民間團體之補（捐）助不適用前點規定：</w:t>
      </w:r>
    </w:p>
    <w:p w:rsidR="0021249E" w:rsidRPr="0021249E" w:rsidRDefault="0021249E" w:rsidP="0021249E">
      <w:pPr>
        <w:ind w:leftChars="200" w:left="960" w:hangingChars="200" w:hanging="480"/>
      </w:pPr>
      <w:r w:rsidRPr="0021249E">
        <w:rPr>
          <w:rFonts w:hint="eastAsia"/>
        </w:rPr>
        <w:t>(</w:t>
      </w:r>
      <w:proofErr w:type="gramStart"/>
      <w:r w:rsidRPr="0021249E">
        <w:rPr>
          <w:rFonts w:hint="eastAsia"/>
        </w:rPr>
        <w:t>一</w:t>
      </w:r>
      <w:proofErr w:type="gramEnd"/>
      <w:r w:rsidRPr="0021249E">
        <w:rPr>
          <w:rFonts w:hint="eastAsia"/>
        </w:rPr>
        <w:t>)</w:t>
      </w:r>
      <w:r>
        <w:tab/>
      </w:r>
      <w:r w:rsidRPr="0021249E">
        <w:rPr>
          <w:rFonts w:hint="eastAsia"/>
        </w:rPr>
        <w:t>依法令規定接受本府委託、協助或代為辦理其應辦業務之民間團體。</w:t>
      </w:r>
    </w:p>
    <w:p w:rsidR="0021249E" w:rsidRPr="0021249E" w:rsidRDefault="0021249E" w:rsidP="0021249E">
      <w:pPr>
        <w:ind w:leftChars="200" w:left="960" w:hangingChars="200" w:hanging="480"/>
      </w:pPr>
      <w:r w:rsidRPr="0021249E">
        <w:rPr>
          <w:rFonts w:hint="eastAsia"/>
        </w:rPr>
        <w:t>(</w:t>
      </w:r>
      <w:r w:rsidRPr="0021249E">
        <w:rPr>
          <w:rFonts w:hint="eastAsia"/>
        </w:rPr>
        <w:t>二</w:t>
      </w:r>
      <w:r w:rsidRPr="0021249E">
        <w:rPr>
          <w:rFonts w:hint="eastAsia"/>
        </w:rPr>
        <w:t>)</w:t>
      </w:r>
      <w:r>
        <w:tab/>
      </w:r>
      <w:r w:rsidRPr="0021249E">
        <w:rPr>
          <w:rFonts w:hint="eastAsia"/>
        </w:rPr>
        <w:t>依法並經主管機關許可設立之工會（包括總工會、職業工會）、農會、漁會、水利會、同業公會、體育會（含單項運動委員會）或教育、文化、社會福利團體。</w:t>
      </w:r>
    </w:p>
    <w:p w:rsidR="0021249E" w:rsidRPr="0021249E" w:rsidRDefault="0021249E" w:rsidP="0021249E">
      <w:pPr>
        <w:ind w:leftChars="200" w:left="960" w:hangingChars="200" w:hanging="480"/>
      </w:pPr>
      <w:r w:rsidRPr="0021249E">
        <w:rPr>
          <w:rFonts w:hint="eastAsia"/>
        </w:rPr>
        <w:t>(</w:t>
      </w:r>
      <w:r w:rsidRPr="0021249E">
        <w:rPr>
          <w:rFonts w:hint="eastAsia"/>
        </w:rPr>
        <w:t>三</w:t>
      </w:r>
      <w:r w:rsidRPr="0021249E">
        <w:rPr>
          <w:rFonts w:hint="eastAsia"/>
        </w:rPr>
        <w:t>)</w:t>
      </w:r>
      <w:r>
        <w:tab/>
      </w:r>
      <w:r w:rsidRPr="0021249E">
        <w:rPr>
          <w:rFonts w:hint="eastAsia"/>
        </w:rPr>
        <w:t>配合中央政府各機關補助計畫所補助之民間團體。</w:t>
      </w:r>
    </w:p>
    <w:p w:rsidR="0021249E" w:rsidRPr="0021249E" w:rsidRDefault="0021249E" w:rsidP="0021249E">
      <w:pPr>
        <w:ind w:leftChars="200" w:left="480"/>
      </w:pPr>
      <w:r w:rsidRPr="0021249E">
        <w:rPr>
          <w:rFonts w:hint="eastAsia"/>
        </w:rPr>
        <w:t>前項對象之補助金額每一年度合計以不超過新臺幣五萬元為限。</w:t>
      </w:r>
    </w:p>
    <w:p w:rsidR="0021249E" w:rsidRPr="0021249E" w:rsidRDefault="0021249E" w:rsidP="0021249E">
      <w:pPr>
        <w:ind w:leftChars="200" w:left="480"/>
      </w:pPr>
      <w:r w:rsidRPr="0021249E">
        <w:rPr>
          <w:rFonts w:hint="eastAsia"/>
        </w:rPr>
        <w:t>每一申請案，申請單位</w:t>
      </w:r>
      <w:r>
        <w:rPr>
          <w:rFonts w:hint="eastAsia"/>
        </w:rPr>
        <w:t>（</w:t>
      </w:r>
      <w:r w:rsidRPr="0021249E">
        <w:rPr>
          <w:rFonts w:hint="eastAsia"/>
        </w:rPr>
        <w:t>立案之社區發展協會除外</w:t>
      </w:r>
      <w:r>
        <w:rPr>
          <w:rFonts w:hint="eastAsia"/>
        </w:rPr>
        <w:t>）</w:t>
      </w:r>
      <w:r w:rsidRPr="0021249E">
        <w:rPr>
          <w:rFonts w:hint="eastAsia"/>
        </w:rPr>
        <w:t>至少應編列總計畫經費百分之十以上自籌款；執行過程如有經費不足現象，應自行籌措財源配合，不得要求追加補助數額。</w:t>
      </w:r>
    </w:p>
    <w:p w:rsidR="0021249E" w:rsidRPr="0063623C" w:rsidRDefault="0021249E" w:rsidP="0021249E">
      <w:pPr>
        <w:ind w:leftChars="200" w:left="480"/>
        <w:rPr>
          <w:u w:val="single"/>
        </w:rPr>
      </w:pPr>
      <w:r w:rsidRPr="0021249E">
        <w:rPr>
          <w:rFonts w:hint="eastAsia"/>
        </w:rPr>
        <w:t>各鄉</w:t>
      </w:r>
      <w:r>
        <w:rPr>
          <w:rFonts w:hint="eastAsia"/>
        </w:rPr>
        <w:t>（</w:t>
      </w:r>
      <w:r w:rsidRPr="0021249E">
        <w:rPr>
          <w:rFonts w:hint="eastAsia"/>
        </w:rPr>
        <w:t>市</w:t>
      </w:r>
      <w:r>
        <w:rPr>
          <w:rFonts w:hint="eastAsia"/>
        </w:rPr>
        <w:t>）</w:t>
      </w:r>
      <w:r w:rsidRPr="0021249E">
        <w:rPr>
          <w:rFonts w:hint="eastAsia"/>
        </w:rPr>
        <w:t>村</w:t>
      </w:r>
      <w:r>
        <w:rPr>
          <w:rFonts w:hint="eastAsia"/>
        </w:rPr>
        <w:t>（</w:t>
      </w:r>
      <w:r w:rsidRPr="0021249E">
        <w:rPr>
          <w:rFonts w:hint="eastAsia"/>
        </w:rPr>
        <w:t>里</w:t>
      </w:r>
      <w:r>
        <w:rPr>
          <w:rFonts w:hint="eastAsia"/>
        </w:rPr>
        <w:t>）</w:t>
      </w:r>
      <w:r w:rsidRPr="0021249E">
        <w:rPr>
          <w:rFonts w:hint="eastAsia"/>
        </w:rPr>
        <w:t>辦公處及其轄內社區發展協會每案申請補助金額合計不得超過新臺幣十萬</w:t>
      </w:r>
      <w:r w:rsidRPr="00454B61">
        <w:rPr>
          <w:rFonts w:hint="eastAsia"/>
        </w:rPr>
        <w:t>元</w:t>
      </w:r>
      <w:r w:rsidRPr="0063623C">
        <w:rPr>
          <w:rFonts w:hint="eastAsia"/>
          <w:u w:val="single"/>
        </w:rPr>
        <w:t>，但社區發展協會配合政府推動政令、辦理福利社區化及民俗節慶等計畫，經</w:t>
      </w:r>
      <w:proofErr w:type="gramStart"/>
      <w:r w:rsidRPr="0063623C">
        <w:rPr>
          <w:rFonts w:hint="eastAsia"/>
          <w:u w:val="single"/>
        </w:rPr>
        <w:t>奉簽准者</w:t>
      </w:r>
      <w:proofErr w:type="gramEnd"/>
      <w:r w:rsidRPr="0063623C">
        <w:rPr>
          <w:rFonts w:hint="eastAsia"/>
          <w:u w:val="single"/>
        </w:rPr>
        <w:t>，不在此限。</w:t>
      </w:r>
    </w:p>
    <w:p w:rsidR="0021249E" w:rsidRPr="0021249E" w:rsidRDefault="0021249E" w:rsidP="0021249E">
      <w:pPr>
        <w:ind w:leftChars="200" w:left="480"/>
      </w:pPr>
      <w:r w:rsidRPr="0063623C">
        <w:rPr>
          <w:rFonts w:hint="eastAsia"/>
          <w:u w:val="single"/>
        </w:rPr>
        <w:t>前項各村（里）辦公處及社區發展協會</w:t>
      </w:r>
      <w:r w:rsidRPr="0021249E">
        <w:rPr>
          <w:rFonts w:hint="eastAsia"/>
        </w:rPr>
        <w:t>每一年度補助額度以前一年十二月底該村</w:t>
      </w:r>
      <w:r>
        <w:rPr>
          <w:rFonts w:hint="eastAsia"/>
        </w:rPr>
        <w:t>（</w:t>
      </w:r>
      <w:r w:rsidRPr="0021249E">
        <w:rPr>
          <w:rFonts w:hint="eastAsia"/>
        </w:rPr>
        <w:t>里</w:t>
      </w:r>
      <w:r>
        <w:rPr>
          <w:rFonts w:hint="eastAsia"/>
        </w:rPr>
        <w:t>）</w:t>
      </w:r>
      <w:r w:rsidRPr="0021249E">
        <w:rPr>
          <w:rFonts w:hint="eastAsia"/>
        </w:rPr>
        <w:t>設籍人口數為計算標準：</w:t>
      </w:r>
    </w:p>
    <w:p w:rsidR="0021249E" w:rsidRPr="0021249E" w:rsidRDefault="0021249E" w:rsidP="0021249E">
      <w:pPr>
        <w:ind w:leftChars="200" w:left="960" w:hangingChars="200" w:hanging="480"/>
      </w:pPr>
      <w:r w:rsidRPr="0021249E">
        <w:rPr>
          <w:rFonts w:hint="eastAsia"/>
        </w:rPr>
        <w:t>(</w:t>
      </w:r>
      <w:proofErr w:type="gramStart"/>
      <w:r w:rsidRPr="0021249E">
        <w:rPr>
          <w:rFonts w:hint="eastAsia"/>
        </w:rPr>
        <w:t>一</w:t>
      </w:r>
      <w:proofErr w:type="gramEnd"/>
      <w:r w:rsidRPr="0021249E">
        <w:rPr>
          <w:rFonts w:hint="eastAsia"/>
        </w:rPr>
        <w:t>)</w:t>
      </w:r>
      <w:r>
        <w:rPr>
          <w:rFonts w:hint="eastAsia"/>
        </w:rPr>
        <w:tab/>
      </w:r>
      <w:r w:rsidRPr="0021249E">
        <w:rPr>
          <w:rFonts w:hint="eastAsia"/>
        </w:rPr>
        <w:t>村里人口數未滿一千人者，合計補助新臺幣三十萬元為限。</w:t>
      </w:r>
    </w:p>
    <w:p w:rsidR="0021249E" w:rsidRPr="0021249E" w:rsidRDefault="0021249E" w:rsidP="0021249E">
      <w:pPr>
        <w:ind w:leftChars="200" w:left="960" w:hangingChars="200" w:hanging="480"/>
      </w:pPr>
      <w:r w:rsidRPr="0021249E">
        <w:rPr>
          <w:rFonts w:hint="eastAsia"/>
        </w:rPr>
        <w:t>(</w:t>
      </w:r>
      <w:r w:rsidRPr="0021249E">
        <w:rPr>
          <w:rFonts w:hint="eastAsia"/>
        </w:rPr>
        <w:t>二</w:t>
      </w:r>
      <w:r w:rsidRPr="0021249E">
        <w:rPr>
          <w:rFonts w:hint="eastAsia"/>
        </w:rPr>
        <w:t>)</w:t>
      </w:r>
      <w:r>
        <w:rPr>
          <w:rFonts w:hint="eastAsia"/>
        </w:rPr>
        <w:tab/>
      </w:r>
      <w:r w:rsidRPr="0021249E">
        <w:rPr>
          <w:rFonts w:hint="eastAsia"/>
        </w:rPr>
        <w:t>村里人口數一千人以上，未滿二千人者，合計補助新臺幣四十萬元為限。</w:t>
      </w:r>
    </w:p>
    <w:p w:rsidR="0021249E" w:rsidRPr="0021249E" w:rsidRDefault="0021249E" w:rsidP="0021249E">
      <w:pPr>
        <w:ind w:leftChars="200" w:left="960" w:hangingChars="200" w:hanging="480"/>
      </w:pPr>
      <w:r w:rsidRPr="0021249E">
        <w:rPr>
          <w:rFonts w:hint="eastAsia"/>
        </w:rPr>
        <w:t>(</w:t>
      </w:r>
      <w:r w:rsidRPr="0021249E">
        <w:rPr>
          <w:rFonts w:hint="eastAsia"/>
        </w:rPr>
        <w:t>三</w:t>
      </w:r>
      <w:r w:rsidRPr="0021249E">
        <w:rPr>
          <w:rFonts w:hint="eastAsia"/>
        </w:rPr>
        <w:t>)</w:t>
      </w:r>
      <w:r>
        <w:rPr>
          <w:rFonts w:hint="eastAsia"/>
        </w:rPr>
        <w:tab/>
      </w:r>
      <w:r w:rsidRPr="0021249E">
        <w:rPr>
          <w:rFonts w:hint="eastAsia"/>
        </w:rPr>
        <w:t>村里人口數二千人以上，未滿五千人者，合計補助新臺幣五十萬元為限。</w:t>
      </w:r>
    </w:p>
    <w:p w:rsidR="0021249E" w:rsidRPr="0021249E" w:rsidRDefault="0021249E" w:rsidP="0021249E">
      <w:pPr>
        <w:ind w:leftChars="200" w:left="960" w:hangingChars="200" w:hanging="480"/>
      </w:pPr>
      <w:r w:rsidRPr="0021249E">
        <w:rPr>
          <w:rFonts w:hint="eastAsia"/>
        </w:rPr>
        <w:t>(</w:t>
      </w:r>
      <w:r w:rsidRPr="0021249E">
        <w:rPr>
          <w:rFonts w:hint="eastAsia"/>
        </w:rPr>
        <w:t>四</w:t>
      </w:r>
      <w:r w:rsidRPr="0021249E">
        <w:rPr>
          <w:rFonts w:hint="eastAsia"/>
        </w:rPr>
        <w:t>)</w:t>
      </w:r>
      <w:r>
        <w:rPr>
          <w:rFonts w:hint="eastAsia"/>
        </w:rPr>
        <w:tab/>
      </w:r>
      <w:r w:rsidRPr="0021249E">
        <w:rPr>
          <w:rFonts w:hint="eastAsia"/>
        </w:rPr>
        <w:t>村里人口數五千人以上者，合計補助新臺幣六十萬元為限。</w:t>
      </w:r>
    </w:p>
    <w:p w:rsidR="0021249E" w:rsidRPr="0021249E" w:rsidRDefault="0021249E" w:rsidP="0021249E">
      <w:pPr>
        <w:ind w:left="480" w:hangingChars="200" w:hanging="480"/>
      </w:pPr>
      <w:r w:rsidRPr="0021249E">
        <w:rPr>
          <w:rFonts w:hint="eastAsia"/>
        </w:rPr>
        <w:t>六、村</w:t>
      </w:r>
      <w:r>
        <w:rPr>
          <w:rFonts w:hint="eastAsia"/>
        </w:rPr>
        <w:t>（</w:t>
      </w:r>
      <w:r w:rsidRPr="0021249E">
        <w:rPr>
          <w:rFonts w:hint="eastAsia"/>
        </w:rPr>
        <w:t>里</w:t>
      </w:r>
      <w:r>
        <w:rPr>
          <w:rFonts w:hint="eastAsia"/>
        </w:rPr>
        <w:t>）</w:t>
      </w:r>
      <w:r w:rsidRPr="0021249E">
        <w:rPr>
          <w:rFonts w:hint="eastAsia"/>
        </w:rPr>
        <w:t>辦公處或社區發展協會辦理下列活動得另予補助，不受前點第四項有關年度受補助額度上限之規定：</w:t>
      </w:r>
    </w:p>
    <w:p w:rsidR="0021249E" w:rsidRPr="0021249E" w:rsidRDefault="0021249E" w:rsidP="0021249E">
      <w:pPr>
        <w:ind w:leftChars="200" w:left="480"/>
      </w:pPr>
      <w:r w:rsidRPr="0021249E">
        <w:rPr>
          <w:rFonts w:hint="eastAsia"/>
        </w:rPr>
        <w:t>配合元宵節慶辦理之</w:t>
      </w:r>
      <w:proofErr w:type="gramStart"/>
      <w:r w:rsidRPr="0021249E">
        <w:rPr>
          <w:rFonts w:hint="eastAsia"/>
        </w:rPr>
        <w:t>乞</w:t>
      </w:r>
      <w:proofErr w:type="gramEnd"/>
      <w:r w:rsidRPr="0021249E">
        <w:rPr>
          <w:rFonts w:hint="eastAsia"/>
        </w:rPr>
        <w:t>龜廟會、燈謎等活動，增加補助金額以新臺幣十萬元為限。</w:t>
      </w:r>
    </w:p>
    <w:p w:rsidR="0021249E" w:rsidRPr="0021249E" w:rsidRDefault="0021249E" w:rsidP="0021249E">
      <w:pPr>
        <w:ind w:leftChars="200" w:left="480"/>
      </w:pPr>
      <w:r w:rsidRPr="0021249E">
        <w:rPr>
          <w:rFonts w:hint="eastAsia"/>
        </w:rPr>
        <w:t>前項活動以社區發展</w:t>
      </w:r>
      <w:proofErr w:type="gramStart"/>
      <w:r w:rsidRPr="0021249E">
        <w:rPr>
          <w:rFonts w:hint="eastAsia"/>
        </w:rPr>
        <w:t>協會或村</w:t>
      </w:r>
      <w:proofErr w:type="gramEnd"/>
      <w:r w:rsidR="0063623C">
        <w:rPr>
          <w:rFonts w:hint="eastAsia"/>
        </w:rPr>
        <w:t>（</w:t>
      </w:r>
      <w:r w:rsidRPr="0021249E">
        <w:rPr>
          <w:rFonts w:hint="eastAsia"/>
        </w:rPr>
        <w:t>里</w:t>
      </w:r>
      <w:r w:rsidR="0063623C">
        <w:rPr>
          <w:rFonts w:hint="eastAsia"/>
        </w:rPr>
        <w:t>）</w:t>
      </w:r>
      <w:r w:rsidRPr="0021249E">
        <w:rPr>
          <w:rFonts w:hint="eastAsia"/>
        </w:rPr>
        <w:t>辦公處擇</w:t>
      </w:r>
      <w:proofErr w:type="gramStart"/>
      <w:r w:rsidRPr="0021249E">
        <w:rPr>
          <w:rFonts w:hint="eastAsia"/>
        </w:rPr>
        <w:t>一</w:t>
      </w:r>
      <w:proofErr w:type="gramEnd"/>
      <w:r w:rsidRPr="0021249E">
        <w:rPr>
          <w:rFonts w:hint="eastAsia"/>
        </w:rPr>
        <w:t>申請辦理為限，其餘團體</w:t>
      </w:r>
      <w:r w:rsidRPr="0021249E">
        <w:rPr>
          <w:rFonts w:hint="eastAsia"/>
        </w:rPr>
        <w:lastRenderedPageBreak/>
        <w:t>不予補助。</w:t>
      </w:r>
    </w:p>
    <w:p w:rsidR="0021249E" w:rsidRPr="0021249E" w:rsidRDefault="0021249E" w:rsidP="0021249E">
      <w:pPr>
        <w:ind w:left="480" w:hangingChars="200" w:hanging="480"/>
      </w:pPr>
      <w:r w:rsidRPr="0021249E">
        <w:rPr>
          <w:rFonts w:hint="eastAsia"/>
        </w:rPr>
        <w:t>七、補助案之申請方式、限制及補助標準如下：</w:t>
      </w:r>
    </w:p>
    <w:p w:rsidR="0021249E" w:rsidRPr="0021249E" w:rsidRDefault="0021249E" w:rsidP="0021249E">
      <w:pPr>
        <w:ind w:leftChars="200" w:left="960" w:hangingChars="200" w:hanging="480"/>
      </w:pPr>
      <w:r w:rsidRPr="0021249E">
        <w:rPr>
          <w:rFonts w:hint="eastAsia"/>
        </w:rPr>
        <w:t>(</w:t>
      </w:r>
      <w:proofErr w:type="gramStart"/>
      <w:r w:rsidRPr="0021249E">
        <w:rPr>
          <w:rFonts w:hint="eastAsia"/>
        </w:rPr>
        <w:t>一</w:t>
      </w:r>
      <w:proofErr w:type="gramEnd"/>
      <w:r w:rsidRPr="0021249E">
        <w:rPr>
          <w:rFonts w:hint="eastAsia"/>
        </w:rPr>
        <w:t>)</w:t>
      </w:r>
      <w:r>
        <w:tab/>
      </w:r>
      <w:r w:rsidRPr="0021249E">
        <w:rPr>
          <w:rFonts w:hint="eastAsia"/>
        </w:rPr>
        <w:t>申請本府補助經費應先經核准後始得辦理執行</w:t>
      </w:r>
      <w:r w:rsidR="0063623C">
        <w:rPr>
          <w:rFonts w:hint="eastAsia"/>
        </w:rPr>
        <w:t>（</w:t>
      </w:r>
      <w:r w:rsidRPr="0021249E">
        <w:rPr>
          <w:rFonts w:hint="eastAsia"/>
        </w:rPr>
        <w:t>即計畫執行日不得早於本府案件受理日</w:t>
      </w:r>
      <w:r w:rsidR="0063623C">
        <w:rPr>
          <w:rFonts w:hint="eastAsia"/>
        </w:rPr>
        <w:t>）</w:t>
      </w:r>
      <w:r w:rsidRPr="0021249E">
        <w:rPr>
          <w:rFonts w:hint="eastAsia"/>
        </w:rPr>
        <w:t>；經本府核准後之活動計畫如有變動，需事前函報本府同意後再行辦理；同一請求補助案，應一次申請，不得分次提出申請。</w:t>
      </w:r>
    </w:p>
    <w:p w:rsidR="0021249E" w:rsidRPr="0021249E" w:rsidRDefault="0021249E" w:rsidP="0021249E">
      <w:pPr>
        <w:ind w:leftChars="200" w:left="960" w:hangingChars="200" w:hanging="480"/>
      </w:pPr>
      <w:r w:rsidRPr="0021249E">
        <w:rPr>
          <w:rFonts w:hint="eastAsia"/>
        </w:rPr>
        <w:t>(</w:t>
      </w:r>
      <w:r w:rsidRPr="0021249E">
        <w:rPr>
          <w:rFonts w:hint="eastAsia"/>
        </w:rPr>
        <w:t>二</w:t>
      </w:r>
      <w:r w:rsidRPr="0021249E">
        <w:rPr>
          <w:rFonts w:hint="eastAsia"/>
        </w:rPr>
        <w:t>)</w:t>
      </w:r>
      <w:r>
        <w:tab/>
      </w:r>
      <w:r w:rsidRPr="0021249E">
        <w:rPr>
          <w:rFonts w:hint="eastAsia"/>
        </w:rPr>
        <w:t>同一案件向二個以上機關單位提出申請補（捐）助，應列明全部經費內容，及向各機關單位申請補（捐）助之項目及金額。</w:t>
      </w:r>
    </w:p>
    <w:p w:rsidR="0021249E" w:rsidRPr="0021249E" w:rsidRDefault="0021249E" w:rsidP="0021249E">
      <w:pPr>
        <w:ind w:leftChars="200" w:left="960" w:hangingChars="200" w:hanging="480"/>
      </w:pPr>
      <w:r w:rsidRPr="0021249E">
        <w:rPr>
          <w:rFonts w:hint="eastAsia"/>
        </w:rPr>
        <w:t>(</w:t>
      </w:r>
      <w:r w:rsidRPr="0021249E">
        <w:rPr>
          <w:rFonts w:hint="eastAsia"/>
        </w:rPr>
        <w:t>三</w:t>
      </w:r>
      <w:r w:rsidRPr="0021249E">
        <w:rPr>
          <w:rFonts w:hint="eastAsia"/>
        </w:rPr>
        <w:t>)</w:t>
      </w:r>
      <w:r>
        <w:tab/>
      </w:r>
      <w:r w:rsidRPr="0021249E">
        <w:rPr>
          <w:rFonts w:hint="eastAsia"/>
        </w:rPr>
        <w:t>符合本要點申請補助之民間團體申請補助案應備函檢附活動計畫書及經費概算表</w:t>
      </w:r>
      <w:r w:rsidR="0063623C">
        <w:rPr>
          <w:rFonts w:hint="eastAsia"/>
        </w:rPr>
        <w:t>（</w:t>
      </w:r>
      <w:r w:rsidRPr="0021249E">
        <w:rPr>
          <w:rFonts w:hint="eastAsia"/>
        </w:rPr>
        <w:t>格式如附件一、二</w:t>
      </w:r>
      <w:r w:rsidR="0063623C">
        <w:rPr>
          <w:rFonts w:hint="eastAsia"/>
        </w:rPr>
        <w:t>）</w:t>
      </w:r>
      <w:r w:rsidRPr="0021249E">
        <w:rPr>
          <w:rFonts w:hint="eastAsia"/>
        </w:rPr>
        <w:t>送本府審核。</w:t>
      </w:r>
    </w:p>
    <w:p w:rsidR="0021249E" w:rsidRPr="0021249E" w:rsidRDefault="0021249E" w:rsidP="0021249E">
      <w:pPr>
        <w:ind w:leftChars="200" w:left="960" w:hangingChars="200" w:hanging="480"/>
      </w:pPr>
      <w:r w:rsidRPr="0021249E">
        <w:rPr>
          <w:rFonts w:hint="eastAsia"/>
        </w:rPr>
        <w:t>(</w:t>
      </w:r>
      <w:r w:rsidRPr="0021249E">
        <w:rPr>
          <w:rFonts w:hint="eastAsia"/>
        </w:rPr>
        <w:t>四</w:t>
      </w:r>
      <w:r w:rsidRPr="0021249E">
        <w:rPr>
          <w:rFonts w:hint="eastAsia"/>
        </w:rPr>
        <w:t>)</w:t>
      </w:r>
      <w:r>
        <w:tab/>
      </w:r>
      <w:r w:rsidRPr="0021249E">
        <w:rPr>
          <w:rFonts w:hint="eastAsia"/>
        </w:rPr>
        <w:t>社區發展協會申請補助</w:t>
      </w:r>
      <w:proofErr w:type="gramStart"/>
      <w:r w:rsidRPr="0021249E">
        <w:rPr>
          <w:rFonts w:hint="eastAsia"/>
        </w:rPr>
        <w:t>案應函請</w:t>
      </w:r>
      <w:proofErr w:type="gramEnd"/>
      <w:r w:rsidRPr="0021249E">
        <w:rPr>
          <w:rFonts w:hint="eastAsia"/>
        </w:rPr>
        <w:t>鄉市公所審核後送本府辦理，核定後由鄉市</w:t>
      </w:r>
      <w:proofErr w:type="gramStart"/>
      <w:r w:rsidRPr="0021249E">
        <w:rPr>
          <w:rFonts w:hint="eastAsia"/>
        </w:rPr>
        <w:t>公所透列預算</w:t>
      </w:r>
      <w:proofErr w:type="gramEnd"/>
      <w:r w:rsidRPr="0021249E">
        <w:rPr>
          <w:rFonts w:hint="eastAsia"/>
        </w:rPr>
        <w:t>檢具納入預算證明及收據送本府辦理撥款，但有特殊情事者不在此限。</w:t>
      </w:r>
      <w:r>
        <w:br/>
      </w:r>
      <w:r w:rsidRPr="0021249E">
        <w:rPr>
          <w:rFonts w:hint="eastAsia"/>
        </w:rPr>
        <w:t>前項社區發展協會之補助款項若未能</w:t>
      </w:r>
      <w:proofErr w:type="gramStart"/>
      <w:r w:rsidRPr="0021249E">
        <w:rPr>
          <w:rFonts w:hint="eastAsia"/>
        </w:rPr>
        <w:t>透列鄉</w:t>
      </w:r>
      <w:proofErr w:type="gramEnd"/>
      <w:r w:rsidRPr="0021249E">
        <w:rPr>
          <w:rFonts w:hint="eastAsia"/>
        </w:rPr>
        <w:t>市公所預算執行時，則以代收代付方式執行。</w:t>
      </w:r>
    </w:p>
    <w:p w:rsidR="0021249E" w:rsidRPr="0021249E" w:rsidRDefault="0021249E" w:rsidP="0021249E">
      <w:pPr>
        <w:ind w:leftChars="200" w:left="960" w:hangingChars="200" w:hanging="480"/>
      </w:pPr>
      <w:r w:rsidRPr="0021249E">
        <w:rPr>
          <w:rFonts w:hint="eastAsia"/>
        </w:rPr>
        <w:t>(</w:t>
      </w:r>
      <w:r w:rsidRPr="0021249E">
        <w:rPr>
          <w:rFonts w:hint="eastAsia"/>
        </w:rPr>
        <w:t>五</w:t>
      </w:r>
      <w:r w:rsidRPr="0021249E">
        <w:rPr>
          <w:rFonts w:hint="eastAsia"/>
        </w:rPr>
        <w:t>)</w:t>
      </w:r>
      <w:r>
        <w:tab/>
      </w:r>
      <w:r w:rsidRPr="0021249E">
        <w:rPr>
          <w:rFonts w:hint="eastAsia"/>
        </w:rPr>
        <w:t>計畫書內容包括計畫名稱、辦理目的、辦理內容、辦理方式、辦理時間</w:t>
      </w:r>
      <w:r w:rsidR="0063623C">
        <w:rPr>
          <w:rFonts w:hint="eastAsia"/>
        </w:rPr>
        <w:t>（</w:t>
      </w:r>
      <w:r w:rsidRPr="0021249E">
        <w:rPr>
          <w:rFonts w:hint="eastAsia"/>
        </w:rPr>
        <w:t>期程</w:t>
      </w:r>
      <w:r w:rsidR="0063623C">
        <w:rPr>
          <w:rFonts w:hint="eastAsia"/>
        </w:rPr>
        <w:t>）</w:t>
      </w:r>
      <w:r w:rsidRPr="0021249E">
        <w:rPr>
          <w:rFonts w:hint="eastAsia"/>
        </w:rPr>
        <w:t>、辦理地點、參加對象及人數、主</w:t>
      </w:r>
      <w:r w:rsidR="0063623C">
        <w:rPr>
          <w:rFonts w:hint="eastAsia"/>
        </w:rPr>
        <w:t>（</w:t>
      </w:r>
      <w:r w:rsidRPr="0021249E">
        <w:rPr>
          <w:rFonts w:hint="eastAsia"/>
        </w:rPr>
        <w:t>承、協</w:t>
      </w:r>
      <w:r w:rsidR="0063623C">
        <w:rPr>
          <w:rFonts w:hint="eastAsia"/>
        </w:rPr>
        <w:t>）</w:t>
      </w:r>
      <w:r w:rsidRPr="0021249E">
        <w:rPr>
          <w:rFonts w:hint="eastAsia"/>
        </w:rPr>
        <w:t>辦單位、指導單位、經費來源、預期效益等；活動如有衍生</w:t>
      </w:r>
      <w:proofErr w:type="gramStart"/>
      <w:r w:rsidRPr="0021249E">
        <w:rPr>
          <w:rFonts w:hint="eastAsia"/>
        </w:rPr>
        <w:t>收入需敘明</w:t>
      </w:r>
      <w:proofErr w:type="gramEnd"/>
      <w:r w:rsidRPr="0021249E">
        <w:rPr>
          <w:rFonts w:hint="eastAsia"/>
        </w:rPr>
        <w:t>處理方式；經費概算表中項目、數量、單價、金額應力求明確詳盡。</w:t>
      </w:r>
    </w:p>
    <w:p w:rsidR="0021249E" w:rsidRPr="0021249E" w:rsidRDefault="0021249E" w:rsidP="0021249E">
      <w:pPr>
        <w:ind w:leftChars="200" w:left="960" w:hangingChars="200" w:hanging="480"/>
      </w:pPr>
      <w:r w:rsidRPr="0021249E">
        <w:rPr>
          <w:rFonts w:hint="eastAsia"/>
        </w:rPr>
        <w:t>(</w:t>
      </w:r>
      <w:r w:rsidRPr="0021249E">
        <w:rPr>
          <w:rFonts w:hint="eastAsia"/>
        </w:rPr>
        <w:t>六</w:t>
      </w:r>
      <w:r w:rsidRPr="0021249E">
        <w:rPr>
          <w:rFonts w:hint="eastAsia"/>
        </w:rPr>
        <w:t>)</w:t>
      </w:r>
      <w:r w:rsidR="00B554B9">
        <w:tab/>
      </w:r>
      <w:r w:rsidRPr="0021249E">
        <w:rPr>
          <w:rFonts w:hint="eastAsia"/>
        </w:rPr>
        <w:t>活動應與團體性質及立案宗旨相符，並限於舉辦學術、藝文、民俗技藝、法律教育、精神倫理、醫療衛生、宗教、體育、社會服務等配合政府推動政令宣導、開創性之公益活動。</w:t>
      </w:r>
    </w:p>
    <w:p w:rsidR="0021249E" w:rsidRPr="0021249E" w:rsidRDefault="0021249E" w:rsidP="0021249E">
      <w:pPr>
        <w:ind w:leftChars="200" w:left="960" w:hangingChars="200" w:hanging="480"/>
      </w:pPr>
      <w:r w:rsidRPr="0021249E">
        <w:rPr>
          <w:rFonts w:hint="eastAsia"/>
        </w:rPr>
        <w:t>(</w:t>
      </w:r>
      <w:r w:rsidRPr="0021249E">
        <w:rPr>
          <w:rFonts w:hint="eastAsia"/>
        </w:rPr>
        <w:t>七</w:t>
      </w:r>
      <w:r w:rsidRPr="0021249E">
        <w:rPr>
          <w:rFonts w:hint="eastAsia"/>
        </w:rPr>
        <w:t>)</w:t>
      </w:r>
      <w:r w:rsidR="00B554B9">
        <w:tab/>
      </w:r>
      <w:r w:rsidRPr="0021249E">
        <w:rPr>
          <w:rFonts w:hint="eastAsia"/>
        </w:rPr>
        <w:t>出國、赴台旅遊、觀摩、考察及人事費用（含講師費）、摸彩品、紀念品不予補助；亦不得以給付現金或購買物品方式直接贈與參加人員（如救濟金、老人金或禮品之發放、殘障者補助器材發放…</w:t>
      </w:r>
      <w:proofErr w:type="gramStart"/>
      <w:r w:rsidRPr="0021249E">
        <w:rPr>
          <w:rFonts w:hint="eastAsia"/>
        </w:rPr>
        <w:t>…</w:t>
      </w:r>
      <w:proofErr w:type="gramEnd"/>
      <w:r w:rsidRPr="0021249E">
        <w:rPr>
          <w:rFonts w:hint="eastAsia"/>
        </w:rPr>
        <w:t>等）。但赴台比賽之交通、膳食費用或活動、計畫所需服裝不在此限。</w:t>
      </w:r>
    </w:p>
    <w:p w:rsidR="0021249E" w:rsidRPr="0021249E" w:rsidRDefault="0021249E" w:rsidP="0021249E">
      <w:pPr>
        <w:ind w:leftChars="200" w:left="960" w:hangingChars="200" w:hanging="480"/>
      </w:pPr>
      <w:r w:rsidRPr="0021249E">
        <w:rPr>
          <w:rFonts w:hint="eastAsia"/>
        </w:rPr>
        <w:t>(</w:t>
      </w:r>
      <w:r w:rsidRPr="0021249E">
        <w:rPr>
          <w:rFonts w:hint="eastAsia"/>
        </w:rPr>
        <w:t>八</w:t>
      </w:r>
      <w:r w:rsidRPr="0021249E">
        <w:rPr>
          <w:rFonts w:hint="eastAsia"/>
        </w:rPr>
        <w:t>)</w:t>
      </w:r>
      <w:r w:rsidR="00B554B9">
        <w:tab/>
      </w:r>
      <w:r w:rsidRPr="0021249E">
        <w:rPr>
          <w:rFonts w:hint="eastAsia"/>
        </w:rPr>
        <w:t>為配合</w:t>
      </w:r>
      <w:proofErr w:type="gramStart"/>
      <w:r w:rsidRPr="0021249E">
        <w:rPr>
          <w:rFonts w:hint="eastAsia"/>
        </w:rPr>
        <w:t>節能減碳政策</w:t>
      </w:r>
      <w:proofErr w:type="gramEnd"/>
      <w:r w:rsidRPr="0021249E">
        <w:rPr>
          <w:rFonts w:hint="eastAsia"/>
        </w:rPr>
        <w:t>並響應環保，有關中秋節相關烤肉活動，本府不予補助。</w:t>
      </w:r>
    </w:p>
    <w:p w:rsidR="0021249E" w:rsidRPr="0021249E" w:rsidRDefault="0021249E" w:rsidP="0021249E">
      <w:pPr>
        <w:ind w:leftChars="200" w:left="960" w:hangingChars="200" w:hanging="480"/>
      </w:pPr>
      <w:r w:rsidRPr="0021249E">
        <w:rPr>
          <w:rFonts w:hint="eastAsia"/>
        </w:rPr>
        <w:t>(</w:t>
      </w:r>
      <w:r w:rsidRPr="0021249E">
        <w:rPr>
          <w:rFonts w:hint="eastAsia"/>
        </w:rPr>
        <w:t>九</w:t>
      </w:r>
      <w:r w:rsidRPr="0021249E">
        <w:rPr>
          <w:rFonts w:hint="eastAsia"/>
        </w:rPr>
        <w:t>)</w:t>
      </w:r>
      <w:r w:rsidR="00B554B9">
        <w:tab/>
      </w:r>
      <w:r w:rsidRPr="0021249E">
        <w:rPr>
          <w:rFonts w:hint="eastAsia"/>
        </w:rPr>
        <w:t>充實設施設備部份僅補助社區活動中心部份。</w:t>
      </w:r>
    </w:p>
    <w:p w:rsidR="0021249E" w:rsidRPr="0021249E" w:rsidRDefault="0021249E" w:rsidP="0021249E">
      <w:pPr>
        <w:ind w:leftChars="200" w:left="960" w:hangingChars="200" w:hanging="480"/>
      </w:pPr>
      <w:r w:rsidRPr="0021249E">
        <w:rPr>
          <w:rFonts w:hint="eastAsia"/>
        </w:rPr>
        <w:t>(</w:t>
      </w:r>
      <w:r w:rsidRPr="0021249E">
        <w:rPr>
          <w:rFonts w:hint="eastAsia"/>
        </w:rPr>
        <w:t>十</w:t>
      </w:r>
      <w:r w:rsidRPr="0021249E">
        <w:rPr>
          <w:rFonts w:hint="eastAsia"/>
        </w:rPr>
        <w:t>)</w:t>
      </w:r>
      <w:r w:rsidR="00B554B9">
        <w:tab/>
      </w:r>
      <w:r w:rsidRPr="0021249E">
        <w:rPr>
          <w:rFonts w:hint="eastAsia"/>
        </w:rPr>
        <w:t>活動內如有誤餐費部分，僅得以餐盒申請辦理為限，按每場次每人以新臺幣八十元為標準。</w:t>
      </w:r>
    </w:p>
    <w:p w:rsidR="0021249E" w:rsidRPr="0021249E" w:rsidRDefault="00B554B9" w:rsidP="00B554B9">
      <w:pPr>
        <w:ind w:leftChars="200" w:left="1200" w:hangingChars="300" w:hanging="720"/>
      </w:pPr>
      <w:r>
        <w:rPr>
          <w:rFonts w:hint="eastAsia"/>
        </w:rPr>
        <w:t>(</w:t>
      </w:r>
      <w:r w:rsidR="0021249E" w:rsidRPr="0021249E">
        <w:rPr>
          <w:rFonts w:hint="eastAsia"/>
        </w:rPr>
        <w:t>十一</w:t>
      </w:r>
      <w:r>
        <w:rPr>
          <w:rFonts w:hint="eastAsia"/>
        </w:rPr>
        <w:t>)</w:t>
      </w:r>
      <w:r>
        <w:tab/>
      </w:r>
      <w:r w:rsidR="0021249E" w:rsidRPr="0021249E">
        <w:rPr>
          <w:rFonts w:hint="eastAsia"/>
        </w:rPr>
        <w:t>服裝費每人不得超過新臺幣二千元，且需於</w:t>
      </w:r>
      <w:proofErr w:type="gramStart"/>
      <w:r w:rsidR="0021249E" w:rsidRPr="0021249E">
        <w:rPr>
          <w:rFonts w:hint="eastAsia"/>
        </w:rPr>
        <w:t>申請時檢送</w:t>
      </w:r>
      <w:proofErr w:type="gramEnd"/>
      <w:r w:rsidR="0021249E" w:rsidRPr="0021249E">
        <w:rPr>
          <w:rFonts w:hint="eastAsia"/>
        </w:rPr>
        <w:t>名冊，每一</w:t>
      </w:r>
      <w:r w:rsidR="0021249E" w:rsidRPr="0021249E">
        <w:rPr>
          <w:rFonts w:hint="eastAsia"/>
        </w:rPr>
        <w:lastRenderedPageBreak/>
        <w:t>社團以四年購置一套為限。</w:t>
      </w:r>
    </w:p>
    <w:p w:rsidR="0021249E" w:rsidRPr="0021249E" w:rsidRDefault="00B554B9" w:rsidP="00B554B9">
      <w:pPr>
        <w:ind w:leftChars="200" w:left="1200" w:hangingChars="300" w:hanging="720"/>
      </w:pPr>
      <w:r>
        <w:rPr>
          <w:rFonts w:hint="eastAsia"/>
        </w:rPr>
        <w:t>(</w:t>
      </w:r>
      <w:r w:rsidR="0021249E" w:rsidRPr="0021249E">
        <w:rPr>
          <w:rFonts w:hint="eastAsia"/>
        </w:rPr>
        <w:t>十二</w:t>
      </w:r>
      <w:r>
        <w:rPr>
          <w:rFonts w:hint="eastAsia"/>
        </w:rPr>
        <w:t>)</w:t>
      </w:r>
      <w:r>
        <w:tab/>
      </w:r>
      <w:r w:rsidR="0021249E" w:rsidRPr="0021249E">
        <w:rPr>
          <w:rFonts w:hint="eastAsia"/>
        </w:rPr>
        <w:t>辦理競賽性活動，其獎品費用合計不得超過補助經費百分之二十</w:t>
      </w:r>
      <w:r w:rsidR="0021249E" w:rsidRPr="0021249E">
        <w:rPr>
          <w:rFonts w:hint="eastAsia"/>
        </w:rPr>
        <w:t xml:space="preserve"> </w:t>
      </w:r>
      <w:r w:rsidR="0021249E" w:rsidRPr="0021249E">
        <w:rPr>
          <w:rFonts w:hint="eastAsia"/>
        </w:rPr>
        <w:t>（單價不得超過新臺幣五百元）。但配合元宵節慶辦理燈謎活動獎品費不在此限。</w:t>
      </w:r>
    </w:p>
    <w:p w:rsidR="0021249E" w:rsidRPr="0021249E" w:rsidRDefault="0021249E" w:rsidP="0021249E">
      <w:pPr>
        <w:ind w:left="480" w:hangingChars="200" w:hanging="480"/>
      </w:pPr>
      <w:r w:rsidRPr="0021249E">
        <w:rPr>
          <w:rFonts w:hint="eastAsia"/>
        </w:rPr>
        <w:t>八、請求補助案如涉及財物或勞務之採購，應依預算法、政府採購法、公職人員衝突利益迴避法及其他相關法規規定辦理。</w:t>
      </w:r>
    </w:p>
    <w:p w:rsidR="0021249E" w:rsidRPr="0021249E" w:rsidRDefault="0021249E" w:rsidP="0021249E">
      <w:pPr>
        <w:ind w:left="480" w:hangingChars="200" w:hanging="480"/>
      </w:pPr>
      <w:r w:rsidRPr="0021249E">
        <w:rPr>
          <w:rFonts w:hint="eastAsia"/>
        </w:rPr>
        <w:t>九、申請本府補助案應於活動結束後三十天</w:t>
      </w:r>
      <w:proofErr w:type="gramStart"/>
      <w:r w:rsidRPr="0021249E">
        <w:rPr>
          <w:rFonts w:hint="eastAsia"/>
        </w:rPr>
        <w:t>內函</w:t>
      </w:r>
      <w:proofErr w:type="gramEnd"/>
      <w:r w:rsidRPr="0021249E">
        <w:rPr>
          <w:rFonts w:hint="eastAsia"/>
        </w:rPr>
        <w:t>送本府補助項目之支出相關原始憑證（社區發展協會透列鄉市公所預算除外）、成果報告（附件三）及</w:t>
      </w:r>
      <w:proofErr w:type="gramStart"/>
      <w:r w:rsidRPr="0021249E">
        <w:rPr>
          <w:rFonts w:hint="eastAsia"/>
        </w:rPr>
        <w:t>照片送府備查</w:t>
      </w:r>
      <w:proofErr w:type="gramEnd"/>
      <w:r w:rsidRPr="0021249E">
        <w:rPr>
          <w:rFonts w:hint="eastAsia"/>
        </w:rPr>
        <w:t>，並</w:t>
      </w:r>
      <w:proofErr w:type="gramStart"/>
      <w:r w:rsidRPr="0021249E">
        <w:rPr>
          <w:rFonts w:hint="eastAsia"/>
        </w:rPr>
        <w:t>檢附領據</w:t>
      </w:r>
      <w:proofErr w:type="gramEnd"/>
      <w:r w:rsidRPr="0021249E">
        <w:rPr>
          <w:rFonts w:hint="eastAsia"/>
        </w:rPr>
        <w:t>辦理撥款，</w:t>
      </w:r>
      <w:proofErr w:type="gramStart"/>
      <w:r w:rsidRPr="0021249E">
        <w:rPr>
          <w:rFonts w:hint="eastAsia"/>
        </w:rPr>
        <w:t>所檢附</w:t>
      </w:r>
      <w:proofErr w:type="gramEnd"/>
      <w:r w:rsidRPr="0021249E">
        <w:rPr>
          <w:rFonts w:hint="eastAsia"/>
        </w:rPr>
        <w:t>之支出憑證應依政府支出憑證處理要點規定辦理，並應詳列支出用途及全部實支經費總額，同一案件由二個以上機關補助者，應列明各機關實際補助金額。</w:t>
      </w:r>
    </w:p>
    <w:p w:rsidR="0021249E" w:rsidRPr="0021249E" w:rsidRDefault="0021249E" w:rsidP="0021249E">
      <w:pPr>
        <w:ind w:left="480" w:hangingChars="200" w:hanging="480"/>
      </w:pPr>
      <w:r w:rsidRPr="0021249E">
        <w:rPr>
          <w:rFonts w:hint="eastAsia"/>
        </w:rPr>
        <w:t>十、各主管業務單位應加強督導受補助單位確實依核定計畫執行，本府必要時得派員加以稽核，其稽核案件每年不得少於十件。受補助單位應詳實提供說明，不得拒絕、規避或妨礙之，如發現造假、</w:t>
      </w:r>
      <w:proofErr w:type="gramStart"/>
      <w:r w:rsidRPr="0021249E">
        <w:rPr>
          <w:rFonts w:hint="eastAsia"/>
        </w:rPr>
        <w:t>不</w:t>
      </w:r>
      <w:proofErr w:type="gramEnd"/>
      <w:r w:rsidRPr="0021249E">
        <w:rPr>
          <w:rFonts w:hint="eastAsia"/>
        </w:rPr>
        <w:t>實情事，應追回補助款，並得依情節輕重停止補助一年至五年。另各主管業務單位應將補助款辦理情形於每半年結束後十二日內填報「澎湖縣政府對民間團體補（捐）助經費明細表」送本府主計處彙整函報行政院主計總處。</w:t>
      </w:r>
    </w:p>
    <w:p w:rsidR="0021249E" w:rsidRPr="0021249E" w:rsidRDefault="0021249E" w:rsidP="0021249E">
      <w:pPr>
        <w:ind w:left="480" w:hangingChars="200" w:hanging="480"/>
      </w:pPr>
    </w:p>
    <w:p w:rsidR="0063623C" w:rsidRDefault="0063623C" w:rsidP="0021249E">
      <w:pPr>
        <w:ind w:left="480" w:hangingChars="200" w:hanging="480"/>
      </w:pPr>
    </w:p>
    <w:p w:rsidR="0063623C" w:rsidRDefault="0063623C" w:rsidP="0021249E">
      <w:pPr>
        <w:ind w:left="480" w:hangingChars="200" w:hanging="480"/>
      </w:pPr>
    </w:p>
    <w:p w:rsidR="0063623C" w:rsidRDefault="0063623C">
      <w:pPr>
        <w:widowControl/>
        <w:overflowPunct/>
        <w:spacing w:line="240" w:lineRule="auto"/>
        <w:jc w:val="left"/>
        <w:rPr>
          <w:sz w:val="28"/>
          <w:szCs w:val="28"/>
        </w:rPr>
      </w:pPr>
      <w:r>
        <w:br w:type="page"/>
      </w:r>
    </w:p>
    <w:p w:rsidR="0063623C" w:rsidRDefault="0063623C" w:rsidP="00A166B0">
      <w:pPr>
        <w:pStyle w:val="XXXX2"/>
        <w:spacing w:before="360"/>
      </w:pPr>
      <w:r>
        <w:rPr>
          <w:rFonts w:hint="eastAsia"/>
        </w:rPr>
        <w:lastRenderedPageBreak/>
        <w:t>澎湖縣政府　函</w:t>
      </w:r>
    </w:p>
    <w:p w:rsidR="0063623C" w:rsidRDefault="0063623C" w:rsidP="0063623C">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63623C" w:rsidRDefault="0063623C" w:rsidP="0063623C">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6</w:t>
      </w:r>
      <w:r>
        <w:rPr>
          <w:rFonts w:hint="eastAsia"/>
        </w:rPr>
        <w:t>日</w:t>
      </w:r>
    </w:p>
    <w:p w:rsidR="0063623C" w:rsidRDefault="0063623C" w:rsidP="0063623C">
      <w:pPr>
        <w:pStyle w:val="afffffffffff"/>
      </w:pPr>
      <w:r>
        <w:rPr>
          <w:rFonts w:hint="eastAsia"/>
        </w:rPr>
        <w:t>發文字號：</w:t>
      </w:r>
      <w:proofErr w:type="gramStart"/>
      <w:r>
        <w:rPr>
          <w:rFonts w:hint="eastAsia"/>
        </w:rPr>
        <w:t>府社福字</w:t>
      </w:r>
      <w:proofErr w:type="gramEnd"/>
      <w:r>
        <w:rPr>
          <w:rFonts w:hint="eastAsia"/>
        </w:rPr>
        <w:t>第</w:t>
      </w:r>
      <w:r>
        <w:rPr>
          <w:rFonts w:hint="eastAsia"/>
        </w:rPr>
        <w:t>1081203658</w:t>
      </w:r>
      <w:r>
        <w:rPr>
          <w:rFonts w:hint="eastAsia"/>
        </w:rPr>
        <w:t>號</w:t>
      </w:r>
    </w:p>
    <w:p w:rsidR="0063623C" w:rsidRDefault="0063623C" w:rsidP="0063623C">
      <w:pPr>
        <w:pStyle w:val="afffffffffff"/>
      </w:pPr>
      <w:r>
        <w:rPr>
          <w:rFonts w:hint="eastAsia"/>
        </w:rPr>
        <w:t>附　　件：如文</w:t>
      </w:r>
    </w:p>
    <w:p w:rsidR="0063623C" w:rsidRDefault="0063623C" w:rsidP="0063623C">
      <w:pPr>
        <w:pStyle w:val="afffffffffff"/>
      </w:pPr>
      <w:r>
        <w:rPr>
          <w:rFonts w:hint="eastAsia"/>
        </w:rPr>
        <w:t>主　　旨：訂定「澎湖縣社會救助法第五條第三項第九款處理原則」，自即日起生效，請查照。</w:t>
      </w:r>
    </w:p>
    <w:p w:rsidR="0063623C" w:rsidRDefault="0063623C" w:rsidP="0063623C">
      <w:pPr>
        <w:pStyle w:val="afffffffffff"/>
      </w:pPr>
      <w:r>
        <w:rPr>
          <w:rFonts w:hint="eastAsia"/>
        </w:rPr>
        <w:t>說　　明：</w:t>
      </w:r>
    </w:p>
    <w:p w:rsidR="0063623C" w:rsidRDefault="0063623C" w:rsidP="0063623C">
      <w:pPr>
        <w:pStyle w:val="afffffffffff9"/>
        <w:ind w:left="1688" w:hanging="488"/>
      </w:pPr>
      <w:r>
        <w:rPr>
          <w:rFonts w:hint="eastAsia"/>
        </w:rPr>
        <w:t>一、檢附訂定「澎湖縣社會救助法第五條第三項第九款處理原則」總說明、對照表、要點各</w:t>
      </w:r>
      <w:r>
        <w:rPr>
          <w:rFonts w:hint="eastAsia"/>
        </w:rPr>
        <w:t>1</w:t>
      </w:r>
      <w:r>
        <w:rPr>
          <w:rFonts w:hint="eastAsia"/>
        </w:rPr>
        <w:t>份。</w:t>
      </w:r>
    </w:p>
    <w:p w:rsidR="0063623C" w:rsidRDefault="0063623C" w:rsidP="0063623C">
      <w:pPr>
        <w:pStyle w:val="afffffffffff9"/>
        <w:ind w:left="1688" w:hanging="488"/>
      </w:pPr>
      <w:r>
        <w:rPr>
          <w:rFonts w:hint="eastAsia"/>
        </w:rPr>
        <w:t>二、原「澎湖縣政府辦理社會救助法第五條第三項第九款規定處理原則」自即日起廢止。</w:t>
      </w:r>
    </w:p>
    <w:p w:rsidR="0063623C" w:rsidRDefault="0063623C" w:rsidP="0063623C">
      <w:pPr>
        <w:pStyle w:val="afffffffffff"/>
      </w:pPr>
      <w:r>
        <w:rPr>
          <w:rFonts w:hint="eastAsia"/>
        </w:rPr>
        <w:t>正　　本：澎湖縣馬公市公所、澎湖縣湖西鄉公所、澎湖縣白沙鄉公所、澎湖縣西嶼鄉公所、澎湖縣望安鄉公所、澎湖縣七美鄉公所</w:t>
      </w:r>
    </w:p>
    <w:p w:rsidR="0063623C" w:rsidRDefault="0063623C" w:rsidP="0063623C">
      <w:pPr>
        <w:pStyle w:val="afffffffffff"/>
      </w:pPr>
      <w:r>
        <w:rPr>
          <w:rFonts w:hint="eastAsia"/>
        </w:rPr>
        <w:t>副　　本：澎湖縣政府行政處（請</w:t>
      </w:r>
      <w:r w:rsidR="00454B61">
        <w:rPr>
          <w:rFonts w:hint="eastAsia"/>
        </w:rPr>
        <w:t>刊</w:t>
      </w:r>
      <w:r>
        <w:rPr>
          <w:rFonts w:hint="eastAsia"/>
        </w:rPr>
        <w:t>登公報）、澎湖縣政府社會處（社工婦幼科）、澎湖縣政府社會處（社會福利科</w:t>
      </w:r>
      <w:r>
        <w:t>-</w:t>
      </w:r>
      <w:r>
        <w:rPr>
          <w:rFonts w:hint="eastAsia"/>
        </w:rPr>
        <w:t>身障組）、澎湖縣政府社會處（社會福利科</w:t>
      </w:r>
      <w:r>
        <w:t>-</w:t>
      </w:r>
      <w:r>
        <w:rPr>
          <w:rFonts w:hint="eastAsia"/>
        </w:rPr>
        <w:t>老人組）、澎湖縣政府社會處</w:t>
      </w:r>
    </w:p>
    <w:p w:rsidR="0063623C" w:rsidRDefault="0063623C" w:rsidP="0063623C">
      <w:pPr>
        <w:pStyle w:val="afffffffffff2"/>
        <w:spacing w:before="360"/>
      </w:pPr>
      <w:r>
        <w:rPr>
          <w:rFonts w:hint="eastAsia"/>
        </w:rPr>
        <w:t xml:space="preserve">縣　長　</w:t>
      </w:r>
      <w:r w:rsidRPr="0063623C">
        <w:rPr>
          <w:rFonts w:hint="eastAsia"/>
          <w:sz w:val="36"/>
          <w:szCs w:val="36"/>
        </w:rPr>
        <w:t>賴　峰　偉</w:t>
      </w:r>
    </w:p>
    <w:p w:rsidR="0063623C" w:rsidRPr="0063623C" w:rsidRDefault="0063623C" w:rsidP="0063623C"/>
    <w:p w:rsidR="0063623C" w:rsidRPr="0063623C" w:rsidRDefault="0063623C" w:rsidP="0063623C"/>
    <w:p w:rsidR="0063623C" w:rsidRPr="0063623C" w:rsidRDefault="0063623C" w:rsidP="0063623C"/>
    <w:p w:rsidR="0063623C" w:rsidRDefault="0063623C" w:rsidP="00A166B0">
      <w:pPr>
        <w:pStyle w:val="afffffffffff3"/>
        <w:spacing w:before="360" w:after="120"/>
      </w:pPr>
      <w:r>
        <w:rPr>
          <w:rFonts w:hint="eastAsia"/>
        </w:rPr>
        <w:t>澎湖縣社會救助法第五條第三項第九款處理原則總說明</w:t>
      </w:r>
    </w:p>
    <w:p w:rsidR="0063623C" w:rsidRPr="0063623C" w:rsidRDefault="0063623C" w:rsidP="0063623C">
      <w:pPr>
        <w:ind w:firstLineChars="200" w:firstLine="480"/>
      </w:pPr>
      <w:r w:rsidRPr="0063623C">
        <w:rPr>
          <w:rFonts w:hint="eastAsia"/>
        </w:rPr>
        <w:t>澎湖縣政府</w:t>
      </w:r>
      <w:r>
        <w:rPr>
          <w:rFonts w:hint="eastAsia"/>
        </w:rPr>
        <w:t>（</w:t>
      </w:r>
      <w:r w:rsidRPr="0063623C">
        <w:rPr>
          <w:rFonts w:hint="eastAsia"/>
        </w:rPr>
        <w:t>以下簡稱本府</w:t>
      </w:r>
      <w:r>
        <w:rPr>
          <w:rFonts w:hint="eastAsia"/>
        </w:rPr>
        <w:t>）</w:t>
      </w:r>
      <w:r w:rsidRPr="0063623C">
        <w:rPr>
          <w:rFonts w:hint="eastAsia"/>
        </w:rPr>
        <w:t>為減少因扶養事件產生訴訟案件，使社會救助實務作業更加周延精進，以扶助弱勢民眾，避免生活陷於困境，</w:t>
      </w:r>
      <w:proofErr w:type="gramStart"/>
      <w:r w:rsidRPr="0063623C">
        <w:rPr>
          <w:rFonts w:hint="eastAsia"/>
        </w:rPr>
        <w:t>爰</w:t>
      </w:r>
      <w:proofErr w:type="gramEnd"/>
      <w:r w:rsidRPr="0063623C">
        <w:rPr>
          <w:rFonts w:hint="eastAsia"/>
        </w:rPr>
        <w:t>訂定「澎湖縣社會救助法第五條第三項第九款處理原則」</w:t>
      </w:r>
      <w:r>
        <w:rPr>
          <w:rFonts w:hint="eastAsia"/>
        </w:rPr>
        <w:t>（</w:t>
      </w:r>
      <w:r w:rsidRPr="0063623C">
        <w:rPr>
          <w:rFonts w:hint="eastAsia"/>
        </w:rPr>
        <w:t>以下簡稱本原則</w:t>
      </w:r>
      <w:r>
        <w:rPr>
          <w:rFonts w:hint="eastAsia"/>
        </w:rPr>
        <w:t>）</w:t>
      </w:r>
      <w:r w:rsidRPr="0063623C">
        <w:rPr>
          <w:rFonts w:hint="eastAsia"/>
        </w:rPr>
        <w:t>。本原則共計七點其要如下：</w:t>
      </w:r>
    </w:p>
    <w:p w:rsidR="0063623C" w:rsidRPr="0063623C" w:rsidRDefault="0063623C" w:rsidP="0063623C">
      <w:r w:rsidRPr="0063623C">
        <w:rPr>
          <w:rFonts w:hint="eastAsia"/>
        </w:rPr>
        <w:t>一、訂定依據。</w:t>
      </w:r>
      <w:r>
        <w:rPr>
          <w:rFonts w:hint="eastAsia"/>
        </w:rPr>
        <w:t>（</w:t>
      </w:r>
      <w:r w:rsidRPr="0063623C">
        <w:rPr>
          <w:rFonts w:hint="eastAsia"/>
        </w:rPr>
        <w:t>第一點</w:t>
      </w:r>
      <w:r>
        <w:rPr>
          <w:rFonts w:hint="eastAsia"/>
        </w:rPr>
        <w:t>）</w:t>
      </w:r>
    </w:p>
    <w:p w:rsidR="0063623C" w:rsidRPr="0063623C" w:rsidRDefault="0063623C" w:rsidP="0063623C">
      <w:r w:rsidRPr="0063623C">
        <w:rPr>
          <w:rFonts w:hint="eastAsia"/>
        </w:rPr>
        <w:t>二、主管機關。</w:t>
      </w:r>
      <w:r>
        <w:rPr>
          <w:rFonts w:hint="eastAsia"/>
        </w:rPr>
        <w:t>（</w:t>
      </w:r>
      <w:r w:rsidRPr="0063623C">
        <w:rPr>
          <w:rFonts w:hint="eastAsia"/>
        </w:rPr>
        <w:t>第二點</w:t>
      </w:r>
      <w:r>
        <w:rPr>
          <w:rFonts w:hint="eastAsia"/>
        </w:rPr>
        <w:t>）</w:t>
      </w:r>
    </w:p>
    <w:p w:rsidR="0063623C" w:rsidRPr="0063623C" w:rsidRDefault="0063623C" w:rsidP="0063623C">
      <w:r w:rsidRPr="0063623C">
        <w:rPr>
          <w:rFonts w:hint="eastAsia"/>
        </w:rPr>
        <w:lastRenderedPageBreak/>
        <w:t>三、行政執行順序。</w:t>
      </w:r>
      <w:r>
        <w:rPr>
          <w:rFonts w:hint="eastAsia"/>
        </w:rPr>
        <w:t>（</w:t>
      </w:r>
      <w:r w:rsidRPr="0063623C">
        <w:rPr>
          <w:rFonts w:hint="eastAsia"/>
        </w:rPr>
        <w:t>第三點</w:t>
      </w:r>
      <w:r>
        <w:rPr>
          <w:rFonts w:hint="eastAsia"/>
        </w:rPr>
        <w:t>）</w:t>
      </w:r>
    </w:p>
    <w:p w:rsidR="0063623C" w:rsidRPr="0063623C" w:rsidRDefault="0063623C" w:rsidP="0063623C">
      <w:r w:rsidRPr="0063623C">
        <w:rPr>
          <w:rFonts w:hint="eastAsia"/>
        </w:rPr>
        <w:t>四、作業原則。</w:t>
      </w:r>
      <w:r>
        <w:rPr>
          <w:rFonts w:hint="eastAsia"/>
        </w:rPr>
        <w:t>（</w:t>
      </w:r>
      <w:r w:rsidRPr="0063623C">
        <w:rPr>
          <w:rFonts w:hint="eastAsia"/>
        </w:rPr>
        <w:t>第四點</w:t>
      </w:r>
      <w:r>
        <w:rPr>
          <w:rFonts w:hint="eastAsia"/>
        </w:rPr>
        <w:t>）</w:t>
      </w:r>
    </w:p>
    <w:p w:rsidR="0063623C" w:rsidRPr="0063623C" w:rsidRDefault="0063623C" w:rsidP="0063623C">
      <w:r w:rsidRPr="0063623C">
        <w:rPr>
          <w:rFonts w:hint="eastAsia"/>
        </w:rPr>
        <w:t>五、實施對象及條件。</w:t>
      </w:r>
      <w:r>
        <w:rPr>
          <w:rFonts w:hint="eastAsia"/>
        </w:rPr>
        <w:t>（</w:t>
      </w:r>
      <w:r w:rsidRPr="0063623C">
        <w:rPr>
          <w:rFonts w:hint="eastAsia"/>
        </w:rPr>
        <w:t>第五點</w:t>
      </w:r>
      <w:r>
        <w:rPr>
          <w:rFonts w:hint="eastAsia"/>
        </w:rPr>
        <w:t>）</w:t>
      </w:r>
    </w:p>
    <w:p w:rsidR="0063623C" w:rsidRPr="0063623C" w:rsidRDefault="0063623C" w:rsidP="0063623C">
      <w:r w:rsidRPr="0063623C">
        <w:rPr>
          <w:rFonts w:hint="eastAsia"/>
        </w:rPr>
        <w:t>六、規範行政裁量。</w:t>
      </w:r>
      <w:r>
        <w:rPr>
          <w:rFonts w:hint="eastAsia"/>
        </w:rPr>
        <w:t>（</w:t>
      </w:r>
      <w:r w:rsidRPr="0063623C">
        <w:rPr>
          <w:rFonts w:hint="eastAsia"/>
        </w:rPr>
        <w:t>第六點</w:t>
      </w:r>
      <w:r>
        <w:rPr>
          <w:rFonts w:hint="eastAsia"/>
        </w:rPr>
        <w:t>）</w:t>
      </w:r>
    </w:p>
    <w:p w:rsidR="0063623C" w:rsidRDefault="0063623C" w:rsidP="0063623C">
      <w:r w:rsidRPr="0063623C">
        <w:rPr>
          <w:rFonts w:hint="eastAsia"/>
        </w:rPr>
        <w:t>七、附件書表。</w:t>
      </w:r>
      <w:r>
        <w:rPr>
          <w:rFonts w:hint="eastAsia"/>
        </w:rPr>
        <w:t>（</w:t>
      </w:r>
      <w:r w:rsidRPr="0063623C">
        <w:rPr>
          <w:rFonts w:hint="eastAsia"/>
        </w:rPr>
        <w:t>第七點</w:t>
      </w:r>
      <w:r>
        <w:rPr>
          <w:rFonts w:hint="eastAsia"/>
        </w:rPr>
        <w:t>）</w:t>
      </w:r>
    </w:p>
    <w:p w:rsidR="0063623C" w:rsidRDefault="0063623C" w:rsidP="0063623C"/>
    <w:p w:rsidR="0063623C" w:rsidRDefault="0063623C" w:rsidP="0063623C"/>
    <w:p w:rsidR="0063623C" w:rsidRDefault="0063623C" w:rsidP="0063623C"/>
    <w:p w:rsidR="0063623C" w:rsidRDefault="0063623C" w:rsidP="00A166B0">
      <w:pPr>
        <w:pStyle w:val="afffffffffff3"/>
        <w:spacing w:before="360" w:after="120"/>
      </w:pPr>
      <w:r w:rsidRPr="004A3DB2">
        <w:rPr>
          <w:rFonts w:hint="eastAsia"/>
        </w:rPr>
        <w:t>澎湖</w:t>
      </w:r>
      <w:r w:rsidRPr="004A3DB2">
        <w:t>縣</w:t>
      </w:r>
      <w:r>
        <w:rPr>
          <w:rFonts w:hint="eastAsia"/>
        </w:rPr>
        <w:t>社會救助法第五條第三項第九款規定處理原則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6"/>
        <w:gridCol w:w="2828"/>
      </w:tblGrid>
      <w:tr w:rsidR="0063623C" w:rsidRPr="0063623C" w:rsidTr="00C65C34">
        <w:tc>
          <w:tcPr>
            <w:tcW w:w="3301" w:type="pct"/>
          </w:tcPr>
          <w:p w:rsidR="0063623C" w:rsidRPr="0063623C" w:rsidRDefault="0063623C" w:rsidP="0063623C">
            <w:pPr>
              <w:ind w:left="480" w:hangingChars="200" w:hanging="480"/>
              <w:jc w:val="center"/>
            </w:pPr>
            <w:proofErr w:type="gramStart"/>
            <w:r w:rsidRPr="0063623C">
              <w:t>規</w:t>
            </w:r>
            <w:proofErr w:type="gramEnd"/>
            <w:r w:rsidRPr="0063623C">
              <w:rPr>
                <w:rFonts w:hint="eastAsia"/>
              </w:rPr>
              <w:t xml:space="preserve">               </w:t>
            </w:r>
            <w:r w:rsidRPr="0063623C">
              <w:t>定</w:t>
            </w:r>
          </w:p>
        </w:tc>
        <w:tc>
          <w:tcPr>
            <w:tcW w:w="1699" w:type="pct"/>
          </w:tcPr>
          <w:p w:rsidR="0063623C" w:rsidRPr="0063623C" w:rsidRDefault="0063623C" w:rsidP="0063623C">
            <w:pPr>
              <w:jc w:val="center"/>
            </w:pPr>
            <w:r w:rsidRPr="0063623C">
              <w:t>說</w:t>
            </w:r>
            <w:r w:rsidRPr="0063623C">
              <w:rPr>
                <w:rFonts w:hint="eastAsia"/>
              </w:rPr>
              <w:t xml:space="preserve">              </w:t>
            </w:r>
            <w:r w:rsidRPr="0063623C">
              <w:t>明</w:t>
            </w:r>
          </w:p>
        </w:tc>
      </w:tr>
      <w:tr w:rsidR="0063623C" w:rsidRPr="0063623C" w:rsidTr="00C65C34">
        <w:tc>
          <w:tcPr>
            <w:tcW w:w="3301" w:type="pct"/>
          </w:tcPr>
          <w:p w:rsidR="0063623C" w:rsidRPr="0063623C" w:rsidRDefault="0063623C" w:rsidP="0063623C">
            <w:pPr>
              <w:ind w:left="480" w:hangingChars="200" w:hanging="480"/>
            </w:pPr>
            <w:r w:rsidRPr="0063623C">
              <w:t>一、</w:t>
            </w:r>
            <w:r w:rsidRPr="0063623C">
              <w:rPr>
                <w:rFonts w:hint="eastAsia"/>
              </w:rPr>
              <w:t>本原則依社會救助法</w:t>
            </w:r>
            <w:r>
              <w:rPr>
                <w:rFonts w:hint="eastAsia"/>
              </w:rPr>
              <w:t>（</w:t>
            </w:r>
            <w:r w:rsidRPr="0063623C">
              <w:rPr>
                <w:rFonts w:hint="eastAsia"/>
              </w:rPr>
              <w:t>以下簡稱本法</w:t>
            </w:r>
            <w:r>
              <w:rPr>
                <w:rFonts w:hint="eastAsia"/>
              </w:rPr>
              <w:t>）</w:t>
            </w:r>
            <w:r w:rsidRPr="0063623C">
              <w:rPr>
                <w:rFonts w:hint="eastAsia"/>
              </w:rPr>
              <w:t>第五條第四項規定訂定之。</w:t>
            </w:r>
            <w:r w:rsidRPr="0063623C">
              <w:t xml:space="preserve"> </w:t>
            </w:r>
          </w:p>
        </w:tc>
        <w:tc>
          <w:tcPr>
            <w:tcW w:w="1699" w:type="pct"/>
          </w:tcPr>
          <w:p w:rsidR="0063623C" w:rsidRPr="0063623C" w:rsidRDefault="0063623C" w:rsidP="0063623C">
            <w:r w:rsidRPr="0063623C">
              <w:rPr>
                <w:rFonts w:hint="eastAsia"/>
              </w:rPr>
              <w:t>訂定依據。</w:t>
            </w:r>
          </w:p>
        </w:tc>
      </w:tr>
      <w:tr w:rsidR="0063623C" w:rsidRPr="0063623C" w:rsidTr="00C65C34">
        <w:tc>
          <w:tcPr>
            <w:tcW w:w="3301" w:type="pct"/>
          </w:tcPr>
          <w:p w:rsidR="0063623C" w:rsidRPr="0063623C" w:rsidRDefault="0063623C" w:rsidP="0063623C">
            <w:pPr>
              <w:ind w:left="480" w:hangingChars="200" w:hanging="480"/>
            </w:pPr>
            <w:r w:rsidRPr="0063623C">
              <w:t>二、</w:t>
            </w:r>
            <w:r w:rsidRPr="0063623C">
              <w:rPr>
                <w:rFonts w:hint="eastAsia"/>
              </w:rPr>
              <w:t>本原則主管機關為澎湖縣政府</w:t>
            </w:r>
            <w:r>
              <w:rPr>
                <w:rFonts w:hint="eastAsia"/>
              </w:rPr>
              <w:t>（</w:t>
            </w:r>
            <w:r w:rsidRPr="0063623C">
              <w:rPr>
                <w:rFonts w:hint="eastAsia"/>
              </w:rPr>
              <w:t>以下簡稱本府</w:t>
            </w:r>
            <w:r>
              <w:rPr>
                <w:rFonts w:hint="eastAsia"/>
              </w:rPr>
              <w:t>）</w:t>
            </w:r>
            <w:r w:rsidRPr="0063623C">
              <w:rPr>
                <w:rFonts w:hint="eastAsia"/>
              </w:rPr>
              <w:t>。</w:t>
            </w:r>
          </w:p>
        </w:tc>
        <w:tc>
          <w:tcPr>
            <w:tcW w:w="1699" w:type="pct"/>
          </w:tcPr>
          <w:p w:rsidR="0063623C" w:rsidRPr="0063623C" w:rsidRDefault="0063623C" w:rsidP="0063623C">
            <w:r w:rsidRPr="0063623C">
              <w:rPr>
                <w:rFonts w:hint="eastAsia"/>
              </w:rPr>
              <w:t>主管機關。</w:t>
            </w:r>
          </w:p>
        </w:tc>
      </w:tr>
      <w:tr w:rsidR="0063623C" w:rsidRPr="0063623C" w:rsidTr="00C65C34">
        <w:tc>
          <w:tcPr>
            <w:tcW w:w="3301" w:type="pct"/>
          </w:tcPr>
          <w:p w:rsidR="0063623C" w:rsidRPr="0063623C" w:rsidRDefault="0063623C" w:rsidP="0063623C">
            <w:pPr>
              <w:ind w:left="480" w:hangingChars="200" w:hanging="480"/>
            </w:pPr>
            <w:r w:rsidRPr="0063623C">
              <w:t>三、</w:t>
            </w:r>
            <w:r w:rsidRPr="0063623C">
              <w:rPr>
                <w:rFonts w:hint="eastAsia"/>
              </w:rPr>
              <w:t>申請人符合老人福利法、身心障礙者權益保護法、兒童及少年福利與權益保障法或家庭暴力防治法範疇，應優先以保護系統評估處理後再依本原則辦理。</w:t>
            </w:r>
          </w:p>
        </w:tc>
        <w:tc>
          <w:tcPr>
            <w:tcW w:w="1699" w:type="pct"/>
          </w:tcPr>
          <w:p w:rsidR="0063623C" w:rsidRPr="0063623C" w:rsidRDefault="0063623C" w:rsidP="0063623C">
            <w:r w:rsidRPr="0063623C">
              <w:rPr>
                <w:rFonts w:hint="eastAsia"/>
              </w:rPr>
              <w:t>行政執行順序。</w:t>
            </w:r>
          </w:p>
        </w:tc>
      </w:tr>
      <w:tr w:rsidR="0063623C" w:rsidRPr="0063623C" w:rsidTr="00C65C34">
        <w:tc>
          <w:tcPr>
            <w:tcW w:w="3301" w:type="pct"/>
          </w:tcPr>
          <w:p w:rsidR="0063623C" w:rsidRPr="0063623C" w:rsidRDefault="0063623C" w:rsidP="0063623C">
            <w:pPr>
              <w:ind w:left="480" w:hangingChars="200" w:hanging="480"/>
            </w:pPr>
            <w:r w:rsidRPr="0063623C">
              <w:t>四、</w:t>
            </w:r>
            <w:r w:rsidRPr="0063623C">
              <w:rPr>
                <w:rFonts w:hint="eastAsia"/>
              </w:rPr>
              <w:t>社會工作人員或其他直接服務人員應依申請人問題需求評估，優先協助申請相關福利補助或津貼。</w:t>
            </w:r>
          </w:p>
        </w:tc>
        <w:tc>
          <w:tcPr>
            <w:tcW w:w="1699" w:type="pct"/>
          </w:tcPr>
          <w:p w:rsidR="0063623C" w:rsidRPr="0063623C" w:rsidRDefault="0063623C" w:rsidP="0063623C">
            <w:r w:rsidRPr="0063623C">
              <w:rPr>
                <w:rFonts w:hint="eastAsia"/>
              </w:rPr>
              <w:t>作業原則。</w:t>
            </w:r>
          </w:p>
        </w:tc>
      </w:tr>
      <w:tr w:rsidR="0063623C" w:rsidRPr="0063623C" w:rsidTr="00C65C34">
        <w:tc>
          <w:tcPr>
            <w:tcW w:w="3301" w:type="pct"/>
          </w:tcPr>
          <w:p w:rsidR="0063623C" w:rsidRPr="0063623C" w:rsidRDefault="0063623C" w:rsidP="0063623C">
            <w:pPr>
              <w:ind w:left="480" w:hangingChars="200" w:hanging="480"/>
            </w:pPr>
            <w:r w:rsidRPr="0063623C">
              <w:t>五、</w:t>
            </w:r>
            <w:r w:rsidRPr="0063623C">
              <w:rPr>
                <w:rFonts w:hint="eastAsia"/>
              </w:rPr>
              <w:t>符合下列情事之一，不列入應計算人口範圍：</w:t>
            </w:r>
          </w:p>
          <w:p w:rsidR="0063623C" w:rsidRPr="0063623C" w:rsidRDefault="0063623C" w:rsidP="0063623C">
            <w:pPr>
              <w:ind w:leftChars="200" w:left="960" w:hangingChars="200" w:hanging="480"/>
            </w:pPr>
            <w:r w:rsidRPr="0063623C">
              <w:rPr>
                <w:rFonts w:hint="eastAsia"/>
              </w:rPr>
              <w:t>(</w:t>
            </w:r>
            <w:proofErr w:type="gramStart"/>
            <w:r w:rsidRPr="0063623C">
              <w:rPr>
                <w:rFonts w:hint="eastAsia"/>
              </w:rPr>
              <w:t>一</w:t>
            </w:r>
            <w:proofErr w:type="gramEnd"/>
            <w:r w:rsidRPr="0063623C">
              <w:rPr>
                <w:rFonts w:hint="eastAsia"/>
              </w:rPr>
              <w:t>)</w:t>
            </w:r>
            <w:r>
              <w:tab/>
            </w:r>
            <w:r w:rsidRPr="0063623C">
              <w:rPr>
                <w:rFonts w:hint="eastAsia"/>
              </w:rPr>
              <w:t>與其他家庭成員失聯之老人或無工作能力之身心障礙者，經訪視評估應負扶養義務人無法</w:t>
            </w:r>
            <w:proofErr w:type="gramStart"/>
            <w:r w:rsidRPr="0063623C">
              <w:rPr>
                <w:rFonts w:hint="eastAsia"/>
              </w:rPr>
              <w:t>尋獲或無力</w:t>
            </w:r>
            <w:proofErr w:type="gramEnd"/>
            <w:r w:rsidRPr="0063623C">
              <w:rPr>
                <w:rFonts w:hint="eastAsia"/>
              </w:rPr>
              <w:t>扶養者（此類個案須檢附失蹤報案單或被通緝等相關資料影本，無法提具相關證明文件者，由社工員或其他直接服務人員自行查核認定）。</w:t>
            </w:r>
          </w:p>
          <w:p w:rsidR="0063623C" w:rsidRPr="0063623C" w:rsidRDefault="0063623C" w:rsidP="0063623C">
            <w:pPr>
              <w:ind w:leftChars="200" w:left="960" w:hangingChars="200" w:hanging="480"/>
            </w:pPr>
            <w:r w:rsidRPr="0063623C">
              <w:rPr>
                <w:rFonts w:hint="eastAsia"/>
              </w:rPr>
              <w:t>(</w:t>
            </w:r>
            <w:r w:rsidRPr="0063623C">
              <w:rPr>
                <w:rFonts w:hint="eastAsia"/>
              </w:rPr>
              <w:t>二</w:t>
            </w:r>
            <w:r w:rsidRPr="0063623C">
              <w:rPr>
                <w:rFonts w:hint="eastAsia"/>
              </w:rPr>
              <w:t>)</w:t>
            </w:r>
            <w:r>
              <w:tab/>
            </w:r>
            <w:r w:rsidRPr="0063623C">
              <w:rPr>
                <w:rFonts w:hint="eastAsia"/>
              </w:rPr>
              <w:t>法院判決離婚或協議離婚之單親家庭，經訪視評估應負扶養義務之一方未履行扶養</w:t>
            </w:r>
            <w:r w:rsidRPr="0063623C">
              <w:rPr>
                <w:rFonts w:hint="eastAsia"/>
              </w:rPr>
              <w:lastRenderedPageBreak/>
              <w:t>義務。</w:t>
            </w:r>
          </w:p>
          <w:p w:rsidR="0063623C" w:rsidRPr="0063623C" w:rsidRDefault="0063623C" w:rsidP="0063623C">
            <w:pPr>
              <w:ind w:leftChars="200" w:left="960" w:hangingChars="200" w:hanging="480"/>
            </w:pPr>
            <w:r w:rsidRPr="0063623C">
              <w:rPr>
                <w:rFonts w:hint="eastAsia"/>
              </w:rPr>
              <w:t>(</w:t>
            </w:r>
            <w:r w:rsidRPr="0063623C">
              <w:rPr>
                <w:rFonts w:hint="eastAsia"/>
              </w:rPr>
              <w:t>三</w:t>
            </w:r>
            <w:r w:rsidRPr="0063623C">
              <w:rPr>
                <w:rFonts w:hint="eastAsia"/>
              </w:rPr>
              <w:t>)</w:t>
            </w:r>
            <w:r>
              <w:tab/>
            </w:r>
            <w:r w:rsidRPr="0063623C">
              <w:rPr>
                <w:rFonts w:hint="eastAsia"/>
              </w:rPr>
              <w:t>因受家庭暴力已完成協議離婚登記或已提起離婚之訴，經訪視評估應負扶養義務之一方未履行扶養義務者（此類個案須檢附家庭暴力事件通報表及驗傷單影本或民事保護令影本，無法提具家庭暴力受暴相關證明文件者，依社工員或其他直接服務人員訪視報告認定）。</w:t>
            </w:r>
          </w:p>
          <w:p w:rsidR="0063623C" w:rsidRPr="0063623C" w:rsidRDefault="0063623C" w:rsidP="0063623C">
            <w:pPr>
              <w:ind w:leftChars="200" w:left="960" w:hangingChars="200" w:hanging="480"/>
            </w:pPr>
            <w:r w:rsidRPr="0063623C">
              <w:rPr>
                <w:rFonts w:hint="eastAsia"/>
              </w:rPr>
              <w:t>(</w:t>
            </w:r>
            <w:r w:rsidRPr="0063623C">
              <w:rPr>
                <w:rFonts w:hint="eastAsia"/>
              </w:rPr>
              <w:t>四</w:t>
            </w:r>
            <w:r w:rsidRPr="0063623C">
              <w:rPr>
                <w:rFonts w:hint="eastAsia"/>
              </w:rPr>
              <w:t>)</w:t>
            </w:r>
            <w:r>
              <w:tab/>
            </w:r>
            <w:r w:rsidRPr="0063623C">
              <w:rPr>
                <w:rFonts w:hint="eastAsia"/>
              </w:rPr>
              <w:t>年滿二十歲以上，未滿二十五歲仍就讀空中大學、大學院校以上進修學校、在職班、學分班、僅於夜間或假日上課、遠距教學以外學校，因父母離異，其失聯之父</w:t>
            </w:r>
            <w:proofErr w:type="gramStart"/>
            <w:r w:rsidRPr="0063623C">
              <w:rPr>
                <w:rFonts w:hint="eastAsia"/>
              </w:rPr>
              <w:t>或母未提供</w:t>
            </w:r>
            <w:proofErr w:type="gramEnd"/>
            <w:r w:rsidRPr="0063623C">
              <w:rPr>
                <w:rFonts w:hint="eastAsia"/>
              </w:rPr>
              <w:t>生活協助，經訪視評估生活困難者。</w:t>
            </w:r>
          </w:p>
          <w:p w:rsidR="0063623C" w:rsidRPr="0063623C" w:rsidRDefault="0063623C" w:rsidP="0063623C">
            <w:pPr>
              <w:ind w:leftChars="200" w:left="960" w:hangingChars="200" w:hanging="480"/>
            </w:pPr>
            <w:r w:rsidRPr="0063623C">
              <w:rPr>
                <w:rFonts w:hint="eastAsia"/>
              </w:rPr>
              <w:t>(</w:t>
            </w:r>
            <w:r w:rsidRPr="0063623C">
              <w:rPr>
                <w:rFonts w:hint="eastAsia"/>
              </w:rPr>
              <w:t>五</w:t>
            </w:r>
            <w:r w:rsidRPr="0063623C">
              <w:rPr>
                <w:rFonts w:hint="eastAsia"/>
              </w:rPr>
              <w:t>)</w:t>
            </w:r>
            <w:r>
              <w:tab/>
            </w:r>
            <w:r w:rsidRPr="0063623C">
              <w:rPr>
                <w:rFonts w:hint="eastAsia"/>
              </w:rPr>
              <w:t>喪偶之單親家庭仍與前配偶之父母同住，因</w:t>
            </w:r>
            <w:proofErr w:type="gramStart"/>
            <w:r w:rsidRPr="0063623C">
              <w:rPr>
                <w:rFonts w:hint="eastAsia"/>
              </w:rPr>
              <w:t>列計原生</w:t>
            </w:r>
            <w:proofErr w:type="gramEnd"/>
            <w:r w:rsidRPr="0063623C">
              <w:rPr>
                <w:rFonts w:hint="eastAsia"/>
              </w:rPr>
              <w:t>父母致未能通過低收入戶或中低收入戶資格，惟經訪視評估生活困難且原生父母未提供協助者。</w:t>
            </w:r>
          </w:p>
          <w:p w:rsidR="0063623C" w:rsidRPr="0063623C" w:rsidRDefault="0063623C" w:rsidP="0063623C">
            <w:pPr>
              <w:ind w:leftChars="200" w:left="960" w:hangingChars="200" w:hanging="480"/>
            </w:pPr>
            <w:r w:rsidRPr="0063623C">
              <w:rPr>
                <w:rFonts w:hint="eastAsia"/>
              </w:rPr>
              <w:t>(</w:t>
            </w:r>
            <w:r w:rsidRPr="0063623C">
              <w:rPr>
                <w:rFonts w:hint="eastAsia"/>
              </w:rPr>
              <w:t>六</w:t>
            </w:r>
            <w:r w:rsidRPr="0063623C">
              <w:rPr>
                <w:rFonts w:hint="eastAsia"/>
              </w:rPr>
              <w:t>)</w:t>
            </w:r>
            <w:r>
              <w:tab/>
            </w:r>
            <w:r w:rsidRPr="0063623C">
              <w:rPr>
                <w:rFonts w:hint="eastAsia"/>
              </w:rPr>
              <w:t>未成年父母未履行扶養義務，且由祖父母或其他家屬監護或照顧者。</w:t>
            </w:r>
          </w:p>
          <w:p w:rsidR="0063623C" w:rsidRPr="0063623C" w:rsidRDefault="0063623C" w:rsidP="0063623C">
            <w:pPr>
              <w:ind w:leftChars="200" w:left="960" w:hangingChars="200" w:hanging="480"/>
            </w:pPr>
            <w:r w:rsidRPr="0063623C">
              <w:rPr>
                <w:rFonts w:hint="eastAsia"/>
              </w:rPr>
              <w:t>(</w:t>
            </w:r>
            <w:r w:rsidRPr="0063623C">
              <w:rPr>
                <w:rFonts w:hint="eastAsia"/>
              </w:rPr>
              <w:t>七</w:t>
            </w:r>
            <w:r w:rsidRPr="0063623C">
              <w:rPr>
                <w:rFonts w:hint="eastAsia"/>
              </w:rPr>
              <w:t>)</w:t>
            </w:r>
            <w:r>
              <w:tab/>
            </w:r>
            <w:r w:rsidRPr="0063623C">
              <w:rPr>
                <w:rFonts w:hint="eastAsia"/>
              </w:rPr>
              <w:t>受扶養權利者</w:t>
            </w:r>
            <w:proofErr w:type="gramStart"/>
            <w:r w:rsidRPr="0063623C">
              <w:rPr>
                <w:rFonts w:hint="eastAsia"/>
              </w:rPr>
              <w:t>曾對負扶養</w:t>
            </w:r>
            <w:proofErr w:type="gramEnd"/>
            <w:r w:rsidRPr="0063623C">
              <w:rPr>
                <w:rFonts w:hint="eastAsia"/>
              </w:rPr>
              <w:t>義務者、其配偶或直系血親故意為虐待、重大侮辱、其他身體、精神上之傷害行為或未盡扶養義務，經訪視評估負扶養義務人無法尋獲、拒絕扶養或無扶養能力者。</w:t>
            </w:r>
          </w:p>
          <w:p w:rsidR="0063623C" w:rsidRPr="0063623C" w:rsidRDefault="0063623C" w:rsidP="0063623C">
            <w:pPr>
              <w:ind w:leftChars="200" w:left="960" w:hangingChars="200" w:hanging="480"/>
            </w:pPr>
            <w:r w:rsidRPr="0063623C">
              <w:rPr>
                <w:rFonts w:hint="eastAsia"/>
              </w:rPr>
              <w:t>(</w:t>
            </w:r>
            <w:r w:rsidRPr="0063623C">
              <w:rPr>
                <w:rFonts w:hint="eastAsia"/>
              </w:rPr>
              <w:t>八</w:t>
            </w:r>
            <w:r w:rsidRPr="0063623C">
              <w:rPr>
                <w:rFonts w:hint="eastAsia"/>
              </w:rPr>
              <w:t>)</w:t>
            </w:r>
            <w:r>
              <w:tab/>
            </w:r>
            <w:r w:rsidRPr="0063623C">
              <w:rPr>
                <w:rFonts w:hint="eastAsia"/>
              </w:rPr>
              <w:t>其他經本府認定之因素。</w:t>
            </w:r>
          </w:p>
        </w:tc>
        <w:tc>
          <w:tcPr>
            <w:tcW w:w="1699" w:type="pct"/>
          </w:tcPr>
          <w:p w:rsidR="0063623C" w:rsidRPr="0063623C" w:rsidRDefault="0063623C" w:rsidP="0063623C">
            <w:r w:rsidRPr="0063623C">
              <w:rPr>
                <w:rFonts w:hint="eastAsia"/>
              </w:rPr>
              <w:lastRenderedPageBreak/>
              <w:t>實施對象及條件。</w:t>
            </w:r>
          </w:p>
        </w:tc>
      </w:tr>
      <w:tr w:rsidR="0063623C" w:rsidRPr="0063623C" w:rsidTr="00C65C34">
        <w:tc>
          <w:tcPr>
            <w:tcW w:w="3301" w:type="pct"/>
          </w:tcPr>
          <w:p w:rsidR="0063623C" w:rsidRPr="0063623C" w:rsidRDefault="0063623C" w:rsidP="0063623C">
            <w:pPr>
              <w:ind w:left="480" w:hangingChars="200" w:hanging="480"/>
            </w:pPr>
            <w:r w:rsidRPr="0063623C">
              <w:lastRenderedPageBreak/>
              <w:t>六、</w:t>
            </w:r>
            <w:r w:rsidRPr="0063623C">
              <w:rPr>
                <w:rFonts w:hint="eastAsia"/>
              </w:rPr>
              <w:t>本法第五條家庭應計算人口範圍，經本府認定不列入家庭應計算人口範圍者，由本府評估家庭生活狀況核列一定期間之低收入戶或中低收入戶資格及其扶助額度。</w:t>
            </w:r>
          </w:p>
        </w:tc>
        <w:tc>
          <w:tcPr>
            <w:tcW w:w="1699" w:type="pct"/>
          </w:tcPr>
          <w:p w:rsidR="0063623C" w:rsidRPr="0063623C" w:rsidRDefault="0063623C" w:rsidP="0063623C">
            <w:r w:rsidRPr="0063623C">
              <w:rPr>
                <w:rFonts w:hint="eastAsia"/>
              </w:rPr>
              <w:t>規範行政裁量。</w:t>
            </w:r>
          </w:p>
        </w:tc>
      </w:tr>
      <w:tr w:rsidR="0063623C" w:rsidRPr="0063623C" w:rsidTr="00C65C34">
        <w:tc>
          <w:tcPr>
            <w:tcW w:w="3301" w:type="pct"/>
          </w:tcPr>
          <w:p w:rsidR="0063623C" w:rsidRPr="0063623C" w:rsidRDefault="0063623C" w:rsidP="0063623C">
            <w:pPr>
              <w:ind w:left="480" w:hangingChars="200" w:hanging="480"/>
            </w:pPr>
            <w:r w:rsidRPr="0063623C">
              <w:t>七、</w:t>
            </w:r>
            <w:r w:rsidRPr="0063623C">
              <w:rPr>
                <w:rFonts w:hint="eastAsia"/>
              </w:rPr>
              <w:t>本原則</w:t>
            </w:r>
            <w:proofErr w:type="gramStart"/>
            <w:r w:rsidRPr="0063623C">
              <w:rPr>
                <w:rFonts w:hint="eastAsia"/>
              </w:rPr>
              <w:t>所需書表</w:t>
            </w:r>
            <w:proofErr w:type="gramEnd"/>
            <w:r w:rsidRPr="0063623C">
              <w:rPr>
                <w:rFonts w:hint="eastAsia"/>
              </w:rPr>
              <w:t>格式</w:t>
            </w:r>
            <w:r>
              <w:rPr>
                <w:rFonts w:hint="eastAsia"/>
              </w:rPr>
              <w:t>（</w:t>
            </w:r>
            <w:r w:rsidRPr="0063623C">
              <w:rPr>
                <w:rFonts w:hint="eastAsia"/>
              </w:rPr>
              <w:t>附件</w:t>
            </w:r>
            <w:r>
              <w:rPr>
                <w:rFonts w:hint="eastAsia"/>
              </w:rPr>
              <w:t>）</w:t>
            </w:r>
            <w:r w:rsidRPr="0063623C">
              <w:rPr>
                <w:rFonts w:hint="eastAsia"/>
              </w:rPr>
              <w:t>，由</w:t>
            </w:r>
            <w:proofErr w:type="gramStart"/>
            <w:r w:rsidRPr="0063623C">
              <w:rPr>
                <w:rFonts w:hint="eastAsia"/>
              </w:rPr>
              <w:t>本府定之</w:t>
            </w:r>
            <w:proofErr w:type="gramEnd"/>
            <w:r w:rsidRPr="0063623C">
              <w:rPr>
                <w:rFonts w:hint="eastAsia"/>
              </w:rPr>
              <w:t>。</w:t>
            </w:r>
          </w:p>
        </w:tc>
        <w:tc>
          <w:tcPr>
            <w:tcW w:w="1699" w:type="pct"/>
          </w:tcPr>
          <w:p w:rsidR="0063623C" w:rsidRPr="0063623C" w:rsidRDefault="0063623C" w:rsidP="0063623C">
            <w:r w:rsidRPr="0063623C">
              <w:rPr>
                <w:rFonts w:hint="eastAsia"/>
              </w:rPr>
              <w:t>書表格式。</w:t>
            </w:r>
          </w:p>
        </w:tc>
      </w:tr>
    </w:tbl>
    <w:p w:rsidR="0063623C" w:rsidRPr="00ED1D13" w:rsidRDefault="0063623C" w:rsidP="0063623C">
      <w:pPr>
        <w:spacing w:line="400" w:lineRule="exact"/>
        <w:rPr>
          <w:rFonts w:ascii="標楷體" w:hAnsi="標楷體"/>
          <w:sz w:val="28"/>
          <w:szCs w:val="28"/>
        </w:rPr>
      </w:pPr>
    </w:p>
    <w:p w:rsidR="003473CF" w:rsidRDefault="003473CF" w:rsidP="00A166B0">
      <w:pPr>
        <w:pStyle w:val="afffffffffff3"/>
        <w:spacing w:before="360" w:after="120"/>
      </w:pPr>
      <w:r>
        <w:rPr>
          <w:rFonts w:hint="eastAsia"/>
        </w:rPr>
        <w:lastRenderedPageBreak/>
        <w:t>澎湖縣社會救助法第五條第三項第九款處理原則</w:t>
      </w:r>
    </w:p>
    <w:p w:rsidR="003473CF" w:rsidRDefault="003473CF" w:rsidP="003473CF">
      <w:pPr>
        <w:pStyle w:val="afffffffffff5"/>
      </w:pPr>
      <w:r>
        <w:rPr>
          <w:rFonts w:hint="eastAsia"/>
        </w:rPr>
        <w:t>中華民國</w:t>
      </w:r>
      <w:r>
        <w:rPr>
          <w:rFonts w:hint="eastAsia"/>
        </w:rPr>
        <w:t>108</w:t>
      </w:r>
      <w:r>
        <w:rPr>
          <w:rFonts w:hint="eastAsia"/>
        </w:rPr>
        <w:t>年</w:t>
      </w:r>
      <w:r>
        <w:rPr>
          <w:rFonts w:hint="eastAsia"/>
        </w:rPr>
        <w:t>6</w:t>
      </w:r>
      <w:r>
        <w:rPr>
          <w:rFonts w:hint="eastAsia"/>
        </w:rPr>
        <w:t>月</w:t>
      </w:r>
      <w:r>
        <w:rPr>
          <w:rFonts w:hint="eastAsia"/>
        </w:rPr>
        <w:t>6</w:t>
      </w:r>
      <w:r>
        <w:rPr>
          <w:rFonts w:hint="eastAsia"/>
        </w:rPr>
        <w:t>日</w:t>
      </w:r>
      <w:proofErr w:type="gramStart"/>
      <w:r>
        <w:rPr>
          <w:rFonts w:hint="eastAsia"/>
        </w:rPr>
        <w:t>府社福字</w:t>
      </w:r>
      <w:proofErr w:type="gramEnd"/>
      <w:r>
        <w:rPr>
          <w:rFonts w:hint="eastAsia"/>
        </w:rPr>
        <w:t>第</w:t>
      </w:r>
      <w:r>
        <w:rPr>
          <w:rFonts w:hint="eastAsia"/>
        </w:rPr>
        <w:t>1081203658</w:t>
      </w:r>
      <w:r>
        <w:rPr>
          <w:rFonts w:hint="eastAsia"/>
        </w:rPr>
        <w:t>號函發布</w:t>
      </w:r>
    </w:p>
    <w:p w:rsidR="003473CF" w:rsidRPr="003473CF" w:rsidRDefault="003473CF" w:rsidP="003473CF">
      <w:pPr>
        <w:ind w:left="480" w:hangingChars="200" w:hanging="480"/>
      </w:pPr>
      <w:r w:rsidRPr="003473CF">
        <w:rPr>
          <w:rFonts w:hint="eastAsia"/>
        </w:rPr>
        <w:t>一、本原則依社會救助法</w:t>
      </w:r>
      <w:r>
        <w:rPr>
          <w:rFonts w:hint="eastAsia"/>
        </w:rPr>
        <w:t>（</w:t>
      </w:r>
      <w:r w:rsidRPr="003473CF">
        <w:rPr>
          <w:rFonts w:hint="eastAsia"/>
        </w:rPr>
        <w:t>以下簡稱本法</w:t>
      </w:r>
      <w:r>
        <w:rPr>
          <w:rFonts w:hint="eastAsia"/>
        </w:rPr>
        <w:t>）</w:t>
      </w:r>
      <w:r w:rsidRPr="003473CF">
        <w:rPr>
          <w:rFonts w:hint="eastAsia"/>
        </w:rPr>
        <w:t>第五條第四項規定訂定之。</w:t>
      </w:r>
    </w:p>
    <w:p w:rsidR="003473CF" w:rsidRPr="003473CF" w:rsidRDefault="003473CF" w:rsidP="003473CF">
      <w:pPr>
        <w:ind w:left="480" w:hangingChars="200" w:hanging="480"/>
      </w:pPr>
      <w:r w:rsidRPr="003473CF">
        <w:rPr>
          <w:rFonts w:hint="eastAsia"/>
        </w:rPr>
        <w:t>二、本原則主管機關為澎湖縣政府</w:t>
      </w:r>
      <w:r>
        <w:rPr>
          <w:rFonts w:hint="eastAsia"/>
        </w:rPr>
        <w:t>（</w:t>
      </w:r>
      <w:r w:rsidRPr="003473CF">
        <w:rPr>
          <w:rFonts w:hint="eastAsia"/>
        </w:rPr>
        <w:t>以下簡稱本府</w:t>
      </w:r>
      <w:r>
        <w:rPr>
          <w:rFonts w:hint="eastAsia"/>
        </w:rPr>
        <w:t>）</w:t>
      </w:r>
      <w:r w:rsidRPr="003473CF">
        <w:rPr>
          <w:rFonts w:hint="eastAsia"/>
        </w:rPr>
        <w:t>。</w:t>
      </w:r>
    </w:p>
    <w:p w:rsidR="003473CF" w:rsidRPr="003473CF" w:rsidRDefault="003473CF" w:rsidP="003473CF">
      <w:pPr>
        <w:ind w:left="480" w:hangingChars="200" w:hanging="480"/>
      </w:pPr>
      <w:r w:rsidRPr="003473CF">
        <w:rPr>
          <w:rFonts w:hint="eastAsia"/>
        </w:rPr>
        <w:t>三、申請人符合老人福利法、身心障礙者權益保護法、兒童及少年福利與權益保障法或家庭暴力防治法範疇，應優先以保護系統評估處理後再依本原則辦理。</w:t>
      </w:r>
    </w:p>
    <w:p w:rsidR="003473CF" w:rsidRPr="003473CF" w:rsidRDefault="003473CF" w:rsidP="003473CF">
      <w:pPr>
        <w:ind w:left="480" w:hangingChars="200" w:hanging="480"/>
      </w:pPr>
      <w:r w:rsidRPr="003473CF">
        <w:rPr>
          <w:rFonts w:hint="eastAsia"/>
        </w:rPr>
        <w:t>四、社會工作人員或其他直接服務人員應依申請人問題需求評估，優先協助申請相關福利補助或津貼。</w:t>
      </w:r>
    </w:p>
    <w:p w:rsidR="003473CF" w:rsidRPr="003473CF" w:rsidRDefault="003473CF" w:rsidP="003473CF">
      <w:pPr>
        <w:ind w:left="480" w:hangingChars="200" w:hanging="480"/>
      </w:pPr>
      <w:r w:rsidRPr="003473CF">
        <w:rPr>
          <w:rFonts w:hint="eastAsia"/>
        </w:rPr>
        <w:t>五、符合下列情事之一，不列入應計算人口範圍：</w:t>
      </w:r>
    </w:p>
    <w:p w:rsidR="003473CF" w:rsidRPr="003473CF" w:rsidRDefault="003473CF" w:rsidP="003473CF">
      <w:pPr>
        <w:ind w:leftChars="200" w:left="960" w:hangingChars="200" w:hanging="480"/>
      </w:pPr>
      <w:r w:rsidRPr="003473CF">
        <w:rPr>
          <w:rFonts w:hint="eastAsia"/>
        </w:rPr>
        <w:t>(</w:t>
      </w:r>
      <w:proofErr w:type="gramStart"/>
      <w:r w:rsidRPr="003473CF">
        <w:rPr>
          <w:rFonts w:hint="eastAsia"/>
        </w:rPr>
        <w:t>一</w:t>
      </w:r>
      <w:proofErr w:type="gramEnd"/>
      <w:r w:rsidRPr="003473CF">
        <w:rPr>
          <w:rFonts w:hint="eastAsia"/>
        </w:rPr>
        <w:t>)</w:t>
      </w:r>
      <w:r>
        <w:rPr>
          <w:rFonts w:hint="eastAsia"/>
        </w:rPr>
        <w:tab/>
      </w:r>
      <w:r w:rsidRPr="003473CF">
        <w:rPr>
          <w:rFonts w:hint="eastAsia"/>
        </w:rPr>
        <w:t>與其他家庭成員失聯之老人或無工作能力之身心障礙者，經訪視評估應負扶養義務人無法</w:t>
      </w:r>
      <w:proofErr w:type="gramStart"/>
      <w:r w:rsidRPr="003473CF">
        <w:rPr>
          <w:rFonts w:hint="eastAsia"/>
        </w:rPr>
        <w:t>尋獲或無力</w:t>
      </w:r>
      <w:proofErr w:type="gramEnd"/>
      <w:r w:rsidRPr="003473CF">
        <w:rPr>
          <w:rFonts w:hint="eastAsia"/>
        </w:rPr>
        <w:t>扶養者（此類個案須檢附失蹤報案單或被通緝等相關資料影本，無法提具相關證明文件者，由社工員或其他直接服務人員自行查核認定）。</w:t>
      </w:r>
    </w:p>
    <w:p w:rsidR="003473CF" w:rsidRPr="003473CF" w:rsidRDefault="003473CF" w:rsidP="003473CF">
      <w:pPr>
        <w:ind w:leftChars="200" w:left="960" w:hangingChars="200" w:hanging="480"/>
      </w:pPr>
      <w:r w:rsidRPr="003473CF">
        <w:rPr>
          <w:rFonts w:hint="eastAsia"/>
        </w:rPr>
        <w:t>(</w:t>
      </w:r>
      <w:r w:rsidRPr="003473CF">
        <w:rPr>
          <w:rFonts w:hint="eastAsia"/>
        </w:rPr>
        <w:t>二</w:t>
      </w:r>
      <w:r w:rsidRPr="003473CF">
        <w:rPr>
          <w:rFonts w:hint="eastAsia"/>
        </w:rPr>
        <w:t>)</w:t>
      </w:r>
      <w:r>
        <w:rPr>
          <w:rFonts w:hint="eastAsia"/>
        </w:rPr>
        <w:tab/>
      </w:r>
      <w:r w:rsidRPr="003473CF">
        <w:rPr>
          <w:rFonts w:hint="eastAsia"/>
        </w:rPr>
        <w:t>法院判決離婚或協議離婚之單親家庭，經訪視評估應負扶養義務之一方未履行扶養義務。</w:t>
      </w:r>
    </w:p>
    <w:p w:rsidR="003473CF" w:rsidRPr="003473CF" w:rsidRDefault="003473CF" w:rsidP="003473CF">
      <w:pPr>
        <w:ind w:leftChars="200" w:left="960" w:hangingChars="200" w:hanging="480"/>
      </w:pPr>
      <w:r w:rsidRPr="003473CF">
        <w:rPr>
          <w:rFonts w:hint="eastAsia"/>
        </w:rPr>
        <w:t>(</w:t>
      </w:r>
      <w:r w:rsidRPr="003473CF">
        <w:rPr>
          <w:rFonts w:hint="eastAsia"/>
        </w:rPr>
        <w:t>三</w:t>
      </w:r>
      <w:r w:rsidRPr="003473CF">
        <w:rPr>
          <w:rFonts w:hint="eastAsia"/>
        </w:rPr>
        <w:t>)</w:t>
      </w:r>
      <w:r>
        <w:rPr>
          <w:rFonts w:hint="eastAsia"/>
        </w:rPr>
        <w:tab/>
      </w:r>
      <w:r w:rsidRPr="003473CF">
        <w:rPr>
          <w:rFonts w:hint="eastAsia"/>
        </w:rPr>
        <w:t>因受家庭暴力已完成協議離婚登記或已提起離婚之訴，經訪視評估應負扶養義務之一方未履行扶養義務者（此類個案須檢附家庭暴力事件通報表及驗傷單影本或民事保護令影本，無法提具家庭暴力受暴相關證明文件者，依社工員或其他直接服務人員訪視報告認定）。</w:t>
      </w:r>
    </w:p>
    <w:p w:rsidR="003473CF" w:rsidRPr="003473CF" w:rsidRDefault="003473CF" w:rsidP="003473CF">
      <w:pPr>
        <w:ind w:leftChars="200" w:left="960" w:hangingChars="200" w:hanging="480"/>
      </w:pPr>
      <w:r w:rsidRPr="003473CF">
        <w:rPr>
          <w:rFonts w:hint="eastAsia"/>
        </w:rPr>
        <w:t>(</w:t>
      </w:r>
      <w:r w:rsidRPr="003473CF">
        <w:rPr>
          <w:rFonts w:hint="eastAsia"/>
        </w:rPr>
        <w:t>四</w:t>
      </w:r>
      <w:r w:rsidRPr="003473CF">
        <w:rPr>
          <w:rFonts w:hint="eastAsia"/>
        </w:rPr>
        <w:t>)</w:t>
      </w:r>
      <w:r>
        <w:rPr>
          <w:rFonts w:hint="eastAsia"/>
        </w:rPr>
        <w:tab/>
      </w:r>
      <w:r w:rsidRPr="003473CF">
        <w:rPr>
          <w:rFonts w:hint="eastAsia"/>
        </w:rPr>
        <w:t>年滿二十歲以上，未滿二十五歲仍就讀空中大學、大學院校以上進修學校、在職班、學分班、僅於夜間或假日上課、遠距教學以外學校，因父母離異，其失聯之父</w:t>
      </w:r>
      <w:proofErr w:type="gramStart"/>
      <w:r w:rsidRPr="003473CF">
        <w:rPr>
          <w:rFonts w:hint="eastAsia"/>
        </w:rPr>
        <w:t>或母未提供</w:t>
      </w:r>
      <w:proofErr w:type="gramEnd"/>
      <w:r w:rsidRPr="003473CF">
        <w:rPr>
          <w:rFonts w:hint="eastAsia"/>
        </w:rPr>
        <w:t>生活協助，經訪視評估生活困難者。</w:t>
      </w:r>
    </w:p>
    <w:p w:rsidR="003473CF" w:rsidRPr="003473CF" w:rsidRDefault="003473CF" w:rsidP="003473CF">
      <w:pPr>
        <w:ind w:leftChars="200" w:left="960" w:hangingChars="200" w:hanging="480"/>
      </w:pPr>
      <w:r w:rsidRPr="003473CF">
        <w:rPr>
          <w:rFonts w:hint="eastAsia"/>
        </w:rPr>
        <w:t>(</w:t>
      </w:r>
      <w:r w:rsidRPr="003473CF">
        <w:rPr>
          <w:rFonts w:hint="eastAsia"/>
        </w:rPr>
        <w:t>五</w:t>
      </w:r>
      <w:r w:rsidRPr="003473CF">
        <w:rPr>
          <w:rFonts w:hint="eastAsia"/>
        </w:rPr>
        <w:t>)</w:t>
      </w:r>
      <w:r>
        <w:rPr>
          <w:rFonts w:hint="eastAsia"/>
        </w:rPr>
        <w:tab/>
      </w:r>
      <w:r w:rsidRPr="003473CF">
        <w:rPr>
          <w:rFonts w:hint="eastAsia"/>
        </w:rPr>
        <w:t>喪偶之單親家庭仍與前配偶之父母同住，因</w:t>
      </w:r>
      <w:proofErr w:type="gramStart"/>
      <w:r w:rsidRPr="003473CF">
        <w:rPr>
          <w:rFonts w:hint="eastAsia"/>
        </w:rPr>
        <w:t>列計原生</w:t>
      </w:r>
      <w:proofErr w:type="gramEnd"/>
      <w:r w:rsidRPr="003473CF">
        <w:rPr>
          <w:rFonts w:hint="eastAsia"/>
        </w:rPr>
        <w:t>父母致未能通過低收入戶或中低收入戶資格，惟經訪視評估生活困難且原生父母未提供協助者。</w:t>
      </w:r>
    </w:p>
    <w:p w:rsidR="003473CF" w:rsidRPr="003473CF" w:rsidRDefault="003473CF" w:rsidP="003473CF">
      <w:pPr>
        <w:ind w:leftChars="200" w:left="960" w:hangingChars="200" w:hanging="480"/>
      </w:pPr>
      <w:r w:rsidRPr="003473CF">
        <w:rPr>
          <w:rFonts w:hint="eastAsia"/>
        </w:rPr>
        <w:t>(</w:t>
      </w:r>
      <w:r w:rsidRPr="003473CF">
        <w:rPr>
          <w:rFonts w:hint="eastAsia"/>
        </w:rPr>
        <w:t>六</w:t>
      </w:r>
      <w:r w:rsidRPr="003473CF">
        <w:rPr>
          <w:rFonts w:hint="eastAsia"/>
        </w:rPr>
        <w:t>)</w:t>
      </w:r>
      <w:r>
        <w:rPr>
          <w:rFonts w:hint="eastAsia"/>
        </w:rPr>
        <w:tab/>
      </w:r>
      <w:r w:rsidRPr="003473CF">
        <w:rPr>
          <w:rFonts w:hint="eastAsia"/>
        </w:rPr>
        <w:t>未成年父母未履行扶養義務，且由祖父母或其他家屬監護或照顧者。</w:t>
      </w:r>
    </w:p>
    <w:p w:rsidR="003473CF" w:rsidRPr="003473CF" w:rsidRDefault="003473CF" w:rsidP="003473CF">
      <w:pPr>
        <w:ind w:leftChars="200" w:left="960" w:hangingChars="200" w:hanging="480"/>
      </w:pPr>
      <w:r w:rsidRPr="003473CF">
        <w:rPr>
          <w:rFonts w:hint="eastAsia"/>
        </w:rPr>
        <w:t>(</w:t>
      </w:r>
      <w:r w:rsidRPr="003473CF">
        <w:rPr>
          <w:rFonts w:hint="eastAsia"/>
        </w:rPr>
        <w:t>七</w:t>
      </w:r>
      <w:r w:rsidRPr="003473CF">
        <w:rPr>
          <w:rFonts w:hint="eastAsia"/>
        </w:rPr>
        <w:t>)</w:t>
      </w:r>
      <w:r>
        <w:rPr>
          <w:rFonts w:hint="eastAsia"/>
        </w:rPr>
        <w:tab/>
      </w:r>
      <w:r w:rsidRPr="003473CF">
        <w:rPr>
          <w:rFonts w:hint="eastAsia"/>
        </w:rPr>
        <w:t>受扶養權利者</w:t>
      </w:r>
      <w:proofErr w:type="gramStart"/>
      <w:r w:rsidRPr="003473CF">
        <w:rPr>
          <w:rFonts w:hint="eastAsia"/>
        </w:rPr>
        <w:t>曾對負扶養</w:t>
      </w:r>
      <w:proofErr w:type="gramEnd"/>
      <w:r w:rsidRPr="003473CF">
        <w:rPr>
          <w:rFonts w:hint="eastAsia"/>
        </w:rPr>
        <w:t>義務者、其配偶或直系血親故意為虐待、重大侮辱、其他身體、精神上之傷害行為或未盡扶養義務，經訪視評估負扶養義務人無法尋獲、拒絕扶養或無扶養能力者。</w:t>
      </w:r>
    </w:p>
    <w:p w:rsidR="003473CF" w:rsidRPr="003473CF" w:rsidRDefault="003473CF" w:rsidP="003473CF">
      <w:pPr>
        <w:ind w:leftChars="200" w:left="960" w:hangingChars="200" w:hanging="480"/>
      </w:pPr>
      <w:r w:rsidRPr="003473CF">
        <w:rPr>
          <w:rFonts w:hint="eastAsia"/>
        </w:rPr>
        <w:lastRenderedPageBreak/>
        <w:t>(</w:t>
      </w:r>
      <w:r w:rsidRPr="003473CF">
        <w:rPr>
          <w:rFonts w:hint="eastAsia"/>
        </w:rPr>
        <w:t>八</w:t>
      </w:r>
      <w:r w:rsidRPr="003473CF">
        <w:rPr>
          <w:rFonts w:hint="eastAsia"/>
        </w:rPr>
        <w:t>)</w:t>
      </w:r>
      <w:r>
        <w:rPr>
          <w:rFonts w:hint="eastAsia"/>
        </w:rPr>
        <w:tab/>
      </w:r>
      <w:r w:rsidRPr="003473CF">
        <w:rPr>
          <w:rFonts w:hint="eastAsia"/>
        </w:rPr>
        <w:t>其他經本府認定之因素。</w:t>
      </w:r>
    </w:p>
    <w:p w:rsidR="003473CF" w:rsidRPr="003473CF" w:rsidRDefault="003473CF" w:rsidP="003473CF">
      <w:pPr>
        <w:ind w:left="480" w:hangingChars="200" w:hanging="480"/>
      </w:pPr>
      <w:r w:rsidRPr="003473CF">
        <w:rPr>
          <w:rFonts w:hint="eastAsia"/>
        </w:rPr>
        <w:t>六、本法第五條家庭應計算人口範圍，經本府認定不列入家庭應計算人口範圍者，由本府評估家庭生活狀況核列一定期間之低收入戶或中低收入戶資格及其扶助額度。</w:t>
      </w:r>
    </w:p>
    <w:p w:rsidR="003473CF" w:rsidRPr="003473CF" w:rsidRDefault="003473CF" w:rsidP="003473CF">
      <w:pPr>
        <w:ind w:left="480" w:hangingChars="200" w:hanging="480"/>
      </w:pPr>
      <w:r w:rsidRPr="003473CF">
        <w:rPr>
          <w:rFonts w:hint="eastAsia"/>
        </w:rPr>
        <w:t>七、本原則</w:t>
      </w:r>
      <w:proofErr w:type="gramStart"/>
      <w:r w:rsidRPr="003473CF">
        <w:rPr>
          <w:rFonts w:hint="eastAsia"/>
        </w:rPr>
        <w:t>所需書表</w:t>
      </w:r>
      <w:proofErr w:type="gramEnd"/>
      <w:r w:rsidRPr="003473CF">
        <w:rPr>
          <w:rFonts w:hint="eastAsia"/>
        </w:rPr>
        <w:t>格式</w:t>
      </w:r>
      <w:r>
        <w:rPr>
          <w:rFonts w:hint="eastAsia"/>
        </w:rPr>
        <w:t>（</w:t>
      </w:r>
      <w:r w:rsidRPr="003473CF">
        <w:rPr>
          <w:rFonts w:hint="eastAsia"/>
        </w:rPr>
        <w:t>附件</w:t>
      </w:r>
      <w:r>
        <w:rPr>
          <w:rFonts w:hint="eastAsia"/>
        </w:rPr>
        <w:t>）</w:t>
      </w:r>
      <w:r w:rsidRPr="003473CF">
        <w:rPr>
          <w:rFonts w:hint="eastAsia"/>
        </w:rPr>
        <w:t>，由</w:t>
      </w:r>
      <w:proofErr w:type="gramStart"/>
      <w:r w:rsidRPr="003473CF">
        <w:rPr>
          <w:rFonts w:hint="eastAsia"/>
        </w:rPr>
        <w:t>本府定之</w:t>
      </w:r>
      <w:proofErr w:type="gramEnd"/>
      <w:r w:rsidRPr="003473CF">
        <w:rPr>
          <w:rFonts w:hint="eastAsia"/>
        </w:rPr>
        <w:t>。</w:t>
      </w:r>
    </w:p>
    <w:p w:rsidR="003473CF" w:rsidRDefault="003473CF" w:rsidP="003473CF"/>
    <w:p w:rsidR="003473CF" w:rsidRPr="005F61CA" w:rsidRDefault="003473CF" w:rsidP="003473CF">
      <w:r w:rsidRPr="005F61CA">
        <w:rPr>
          <w:rFonts w:hint="eastAsia"/>
        </w:rPr>
        <w:t>(</w:t>
      </w:r>
      <w:r w:rsidRPr="005F61CA">
        <w:rPr>
          <w:rFonts w:hint="eastAsia"/>
        </w:rPr>
        <w:t>附件</w:t>
      </w:r>
      <w:r w:rsidRPr="005F61CA">
        <w:rPr>
          <w:rFonts w:hint="eastAsia"/>
        </w:rPr>
        <w:t>)</w:t>
      </w:r>
    </w:p>
    <w:p w:rsidR="003473CF" w:rsidRPr="00285041" w:rsidRDefault="003473CF" w:rsidP="00A166B0">
      <w:pPr>
        <w:pStyle w:val="afffffffffff3"/>
        <w:spacing w:before="360" w:after="120"/>
      </w:pPr>
      <w:r>
        <w:rPr>
          <w:rFonts w:hint="eastAsia"/>
        </w:rPr>
        <w:t>澎湖縣</w:t>
      </w:r>
      <w:r w:rsidRPr="003E7199">
        <w:rPr>
          <w:rFonts w:hint="eastAsia"/>
        </w:rPr>
        <w:t>社會救助法第五條第三項第九款處理原則</w:t>
      </w:r>
      <w:r>
        <w:rPr>
          <w:rFonts w:hint="eastAsia"/>
        </w:rPr>
        <w:t>調查</w:t>
      </w:r>
      <w:r>
        <w:rPr>
          <w:rFonts w:hint="eastAsia"/>
          <w:szCs w:val="48"/>
        </w:rPr>
        <w:t>表</w:t>
      </w:r>
    </w:p>
    <w:p w:rsidR="003473CF" w:rsidRPr="003473CF" w:rsidRDefault="003473CF" w:rsidP="003473CF">
      <w:r w:rsidRPr="003473CF">
        <w:rPr>
          <w:rFonts w:hint="eastAsia"/>
        </w:rPr>
        <w:t xml:space="preserve">                          </w:t>
      </w:r>
      <w:r w:rsidRPr="003473CF">
        <w:rPr>
          <w:rFonts w:hint="eastAsia"/>
        </w:rPr>
        <w:t>鄉市</w:t>
      </w:r>
      <w:r w:rsidRPr="003473CF">
        <w:rPr>
          <w:rFonts w:hint="eastAsia"/>
        </w:rPr>
        <w:t>/</w:t>
      </w:r>
      <w:r w:rsidRPr="003473CF">
        <w:rPr>
          <w:rFonts w:hint="eastAsia"/>
        </w:rPr>
        <w:t>村里</w:t>
      </w:r>
      <w:r>
        <w:rPr>
          <w:rFonts w:hint="eastAsia"/>
        </w:rPr>
        <w:t>：</w:t>
      </w:r>
      <w:r w:rsidRPr="003473CF">
        <w:rPr>
          <w:rFonts w:hint="eastAsia"/>
        </w:rPr>
        <w:t xml:space="preserve">       /       </w:t>
      </w:r>
      <w:r w:rsidRPr="003473CF">
        <w:rPr>
          <w:rFonts w:hint="eastAsia"/>
        </w:rPr>
        <w:t>訪查日期：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959"/>
        <w:gridCol w:w="3907"/>
      </w:tblGrid>
      <w:tr w:rsidR="003473CF" w:rsidRPr="003473CF" w:rsidTr="003473CF">
        <w:tc>
          <w:tcPr>
            <w:tcW w:w="2653" w:type="pct"/>
            <w:gridSpan w:val="2"/>
            <w:tcBorders>
              <w:top w:val="single" w:sz="4" w:space="0" w:color="auto"/>
              <w:left w:val="single" w:sz="4" w:space="0" w:color="auto"/>
              <w:bottom w:val="single" w:sz="4" w:space="0" w:color="auto"/>
              <w:right w:val="single" w:sz="4" w:space="0" w:color="auto"/>
            </w:tcBorders>
          </w:tcPr>
          <w:p w:rsidR="003473CF" w:rsidRPr="003473CF" w:rsidRDefault="003473CF" w:rsidP="003473CF">
            <w:r w:rsidRPr="003473CF">
              <w:rPr>
                <w:rFonts w:hint="eastAsia"/>
              </w:rPr>
              <w:t>申請人姓名：</w:t>
            </w:r>
          </w:p>
        </w:tc>
        <w:tc>
          <w:tcPr>
            <w:tcW w:w="2347" w:type="pct"/>
            <w:tcBorders>
              <w:top w:val="single" w:sz="4" w:space="0" w:color="auto"/>
              <w:left w:val="single" w:sz="4" w:space="0" w:color="auto"/>
              <w:bottom w:val="single" w:sz="4" w:space="0" w:color="auto"/>
              <w:right w:val="single" w:sz="4" w:space="0" w:color="auto"/>
            </w:tcBorders>
          </w:tcPr>
          <w:p w:rsidR="003473CF" w:rsidRPr="003473CF" w:rsidRDefault="003473CF" w:rsidP="003473CF">
            <w:r w:rsidRPr="003473CF">
              <w:rPr>
                <w:rFonts w:hint="eastAsia"/>
              </w:rPr>
              <w:t>身分證字號</w:t>
            </w:r>
            <w:r>
              <w:rPr>
                <w:rFonts w:hint="eastAsia"/>
              </w:rPr>
              <w:t>：</w:t>
            </w:r>
          </w:p>
        </w:tc>
      </w:tr>
      <w:tr w:rsidR="003473CF" w:rsidRPr="003473CF" w:rsidTr="003473CF">
        <w:tc>
          <w:tcPr>
            <w:tcW w:w="2653" w:type="pct"/>
            <w:gridSpan w:val="2"/>
            <w:tcBorders>
              <w:top w:val="single" w:sz="4" w:space="0" w:color="auto"/>
              <w:left w:val="single" w:sz="4" w:space="0" w:color="auto"/>
              <w:bottom w:val="single" w:sz="4" w:space="0" w:color="auto"/>
              <w:right w:val="single" w:sz="4" w:space="0" w:color="auto"/>
            </w:tcBorders>
          </w:tcPr>
          <w:p w:rsidR="003473CF" w:rsidRPr="003473CF" w:rsidRDefault="003473CF" w:rsidP="003473CF">
            <w:r w:rsidRPr="003473CF">
              <w:rPr>
                <w:rFonts w:hint="eastAsia"/>
              </w:rPr>
              <w:t>戶籍地址</w:t>
            </w:r>
            <w:r>
              <w:rPr>
                <w:rFonts w:hint="eastAsia"/>
              </w:rPr>
              <w:t>：</w:t>
            </w:r>
          </w:p>
        </w:tc>
        <w:tc>
          <w:tcPr>
            <w:tcW w:w="2347" w:type="pct"/>
            <w:tcBorders>
              <w:top w:val="single" w:sz="4" w:space="0" w:color="auto"/>
              <w:left w:val="single" w:sz="4" w:space="0" w:color="auto"/>
              <w:bottom w:val="single" w:sz="4" w:space="0" w:color="auto"/>
              <w:right w:val="single" w:sz="4" w:space="0" w:color="auto"/>
            </w:tcBorders>
          </w:tcPr>
          <w:p w:rsidR="003473CF" w:rsidRPr="003473CF" w:rsidRDefault="003473CF" w:rsidP="003473CF">
            <w:r w:rsidRPr="003473CF">
              <w:rPr>
                <w:rFonts w:hint="eastAsia"/>
              </w:rPr>
              <w:t>聯絡電話</w:t>
            </w:r>
            <w:r>
              <w:rPr>
                <w:rFonts w:hint="eastAsia"/>
              </w:rPr>
              <w:t>：</w:t>
            </w:r>
          </w:p>
        </w:tc>
      </w:tr>
      <w:tr w:rsidR="003473CF" w:rsidRPr="003473CF" w:rsidTr="003473CF">
        <w:tc>
          <w:tcPr>
            <w:tcW w:w="275" w:type="pct"/>
            <w:tcBorders>
              <w:top w:val="single" w:sz="4" w:space="0" w:color="auto"/>
              <w:left w:val="single" w:sz="4" w:space="0" w:color="auto"/>
              <w:bottom w:val="single" w:sz="4" w:space="0" w:color="auto"/>
              <w:right w:val="single" w:sz="4" w:space="0" w:color="auto"/>
            </w:tcBorders>
          </w:tcPr>
          <w:p w:rsidR="003473CF" w:rsidRPr="003473CF" w:rsidRDefault="003473CF" w:rsidP="003473CF">
            <w:r w:rsidRPr="003473CF">
              <w:rPr>
                <w:rFonts w:hint="eastAsia"/>
              </w:rPr>
              <w:t>適用情形</w:t>
            </w:r>
          </w:p>
          <w:p w:rsidR="003473CF" w:rsidRPr="003473CF" w:rsidRDefault="003473CF" w:rsidP="003473CF">
            <w:proofErr w:type="gramStart"/>
            <w:r w:rsidRPr="003473CF">
              <w:rPr>
                <w:rFonts w:hint="eastAsia"/>
              </w:rPr>
              <w:t>︵</w:t>
            </w:r>
            <w:proofErr w:type="gramEnd"/>
          </w:p>
          <w:p w:rsidR="003473CF" w:rsidRPr="003473CF" w:rsidRDefault="003473CF" w:rsidP="003473CF">
            <w:r w:rsidRPr="003473CF">
              <w:rPr>
                <w:rFonts w:hint="eastAsia"/>
              </w:rPr>
              <w:t>務必</w:t>
            </w:r>
          </w:p>
          <w:p w:rsidR="003473CF" w:rsidRPr="003473CF" w:rsidRDefault="003473CF" w:rsidP="003473CF">
            <w:r w:rsidRPr="003473CF">
              <w:rPr>
                <w:rFonts w:hint="eastAsia"/>
              </w:rPr>
              <w:t>勾選</w:t>
            </w:r>
          </w:p>
          <w:p w:rsidR="003473CF" w:rsidRPr="003473CF" w:rsidRDefault="003473CF" w:rsidP="003473CF">
            <w:proofErr w:type="gramStart"/>
            <w:r w:rsidRPr="003473CF">
              <w:rPr>
                <w:rFonts w:hint="eastAsia"/>
              </w:rPr>
              <w:t>︶</w:t>
            </w:r>
            <w:proofErr w:type="gramEnd"/>
          </w:p>
        </w:tc>
        <w:tc>
          <w:tcPr>
            <w:tcW w:w="4725" w:type="pct"/>
            <w:gridSpan w:val="2"/>
            <w:tcBorders>
              <w:top w:val="single" w:sz="4" w:space="0" w:color="auto"/>
              <w:left w:val="single" w:sz="4" w:space="0" w:color="auto"/>
              <w:bottom w:val="single" w:sz="4" w:space="0" w:color="auto"/>
              <w:right w:val="single" w:sz="4" w:space="0" w:color="auto"/>
            </w:tcBorders>
          </w:tcPr>
          <w:p w:rsidR="003473CF" w:rsidRPr="003473CF" w:rsidRDefault="003473CF" w:rsidP="003473CF">
            <w:pPr>
              <w:rPr>
                <w:sz w:val="20"/>
                <w:szCs w:val="20"/>
              </w:rPr>
            </w:pPr>
            <w:r w:rsidRPr="003473CF">
              <w:rPr>
                <w:rFonts w:hint="eastAsia"/>
              </w:rPr>
              <w:t>□（一）與其他家庭成員失聯之老人或無工作能力之身中障礙者：</w:t>
            </w:r>
            <w:r w:rsidRPr="003473CF">
              <w:rPr>
                <w:rFonts w:hint="eastAsia"/>
                <w:sz w:val="20"/>
                <w:szCs w:val="20"/>
              </w:rPr>
              <w:t>經訪視評估應負扶養義務人無法</w:t>
            </w:r>
            <w:proofErr w:type="gramStart"/>
            <w:r w:rsidRPr="003473CF">
              <w:rPr>
                <w:rFonts w:hint="eastAsia"/>
                <w:sz w:val="20"/>
                <w:szCs w:val="20"/>
              </w:rPr>
              <w:t>尋獲或無力</w:t>
            </w:r>
            <w:proofErr w:type="gramEnd"/>
            <w:r w:rsidRPr="003473CF">
              <w:rPr>
                <w:rFonts w:hint="eastAsia"/>
                <w:sz w:val="20"/>
                <w:szCs w:val="20"/>
              </w:rPr>
              <w:t>扶養者。</w:t>
            </w:r>
          </w:p>
          <w:p w:rsidR="003473CF" w:rsidRPr="003473CF" w:rsidRDefault="003473CF" w:rsidP="003473CF">
            <w:pPr>
              <w:rPr>
                <w:sz w:val="20"/>
                <w:szCs w:val="20"/>
              </w:rPr>
            </w:pPr>
            <w:r w:rsidRPr="003473CF">
              <w:rPr>
                <w:rFonts w:hint="eastAsia"/>
              </w:rPr>
              <w:t>□（二）法院判決離婚或協議離婚之單親家庭：</w:t>
            </w:r>
            <w:r w:rsidRPr="003473CF">
              <w:rPr>
                <w:rFonts w:hint="eastAsia"/>
                <w:sz w:val="20"/>
                <w:szCs w:val="20"/>
              </w:rPr>
              <w:t>經訪視評估應負扶養義務之一方未履行扶養義務。</w:t>
            </w:r>
          </w:p>
          <w:p w:rsidR="003473CF" w:rsidRPr="003473CF" w:rsidRDefault="003473CF" w:rsidP="003473CF">
            <w:pPr>
              <w:rPr>
                <w:sz w:val="20"/>
                <w:szCs w:val="20"/>
              </w:rPr>
            </w:pPr>
            <w:r w:rsidRPr="003473CF">
              <w:rPr>
                <w:rFonts w:hint="eastAsia"/>
              </w:rPr>
              <w:t>□（三）受家庭暴力已完成協議離婚登記或已提起離婚之訴：</w:t>
            </w:r>
            <w:r w:rsidRPr="003473CF">
              <w:rPr>
                <w:rFonts w:hint="eastAsia"/>
                <w:sz w:val="20"/>
                <w:szCs w:val="20"/>
              </w:rPr>
              <w:t>經訪視評估應負扶養義務之一方未履行扶養義務者。</w:t>
            </w:r>
          </w:p>
          <w:p w:rsidR="003473CF" w:rsidRPr="003473CF" w:rsidRDefault="003473CF" w:rsidP="003473CF">
            <w:r w:rsidRPr="003473CF">
              <w:rPr>
                <w:rFonts w:hint="eastAsia"/>
              </w:rPr>
              <w:t>□（四）年滿二十歲以上，未滿二十五歲仍在學：</w:t>
            </w:r>
            <w:r w:rsidRPr="003473CF">
              <w:rPr>
                <w:rFonts w:hint="eastAsia"/>
                <w:sz w:val="20"/>
                <w:szCs w:val="20"/>
              </w:rPr>
              <w:t>因</w:t>
            </w:r>
            <w:r w:rsidRPr="003473CF">
              <w:rPr>
                <w:sz w:val="20"/>
                <w:szCs w:val="20"/>
              </w:rPr>
              <w:t>父母離異，其失聯之父</w:t>
            </w:r>
            <w:proofErr w:type="gramStart"/>
            <w:r w:rsidRPr="003473CF">
              <w:rPr>
                <w:sz w:val="20"/>
                <w:szCs w:val="20"/>
              </w:rPr>
              <w:t>或母未提供</w:t>
            </w:r>
            <w:proofErr w:type="gramEnd"/>
            <w:r w:rsidRPr="003473CF">
              <w:rPr>
                <w:sz w:val="20"/>
                <w:szCs w:val="20"/>
              </w:rPr>
              <w:t>生活協助，經訪視評估生活困難者</w:t>
            </w:r>
            <w:r w:rsidRPr="003473CF">
              <w:rPr>
                <w:rFonts w:hint="eastAsia"/>
                <w:sz w:val="20"/>
                <w:szCs w:val="20"/>
              </w:rPr>
              <w:t>未履行扶養義務者。</w:t>
            </w:r>
          </w:p>
          <w:p w:rsidR="003473CF" w:rsidRPr="003473CF" w:rsidRDefault="003473CF" w:rsidP="003473CF">
            <w:pPr>
              <w:rPr>
                <w:sz w:val="20"/>
                <w:szCs w:val="20"/>
              </w:rPr>
            </w:pPr>
            <w:r w:rsidRPr="003473CF">
              <w:rPr>
                <w:rFonts w:hint="eastAsia"/>
              </w:rPr>
              <w:t>□（五）喪偶之單親家庭仍與前配偶之父母同住：</w:t>
            </w:r>
            <w:r w:rsidRPr="003473CF">
              <w:rPr>
                <w:rFonts w:hint="eastAsia"/>
                <w:sz w:val="20"/>
                <w:szCs w:val="20"/>
              </w:rPr>
              <w:t>因</w:t>
            </w:r>
            <w:proofErr w:type="gramStart"/>
            <w:r w:rsidRPr="003473CF">
              <w:rPr>
                <w:rFonts w:hint="eastAsia"/>
                <w:sz w:val="20"/>
                <w:szCs w:val="20"/>
              </w:rPr>
              <w:t>列計原生</w:t>
            </w:r>
            <w:proofErr w:type="gramEnd"/>
            <w:r w:rsidRPr="003473CF">
              <w:rPr>
                <w:rFonts w:hint="eastAsia"/>
                <w:sz w:val="20"/>
                <w:szCs w:val="20"/>
              </w:rPr>
              <w:t>父母致未能通過低收入戶或中低收入戶資格，經訪視評估生活困難且原生父母未提供協助者。</w:t>
            </w:r>
          </w:p>
          <w:p w:rsidR="003473CF" w:rsidRPr="003473CF" w:rsidRDefault="003473CF" w:rsidP="003473CF">
            <w:r w:rsidRPr="003473CF">
              <w:rPr>
                <w:rFonts w:hint="eastAsia"/>
              </w:rPr>
              <w:t>□（六）未成年父母未履行扶養義務，且由祖父母或其他家屬監護或照顧者。</w:t>
            </w:r>
          </w:p>
          <w:p w:rsidR="003473CF" w:rsidRPr="003473CF" w:rsidRDefault="003473CF" w:rsidP="003473CF">
            <w:pPr>
              <w:rPr>
                <w:sz w:val="20"/>
                <w:szCs w:val="20"/>
              </w:rPr>
            </w:pPr>
            <w:r w:rsidRPr="003473CF">
              <w:rPr>
                <w:rFonts w:hint="eastAsia"/>
              </w:rPr>
              <w:t>□（七）受扶養權利者</w:t>
            </w:r>
            <w:proofErr w:type="gramStart"/>
            <w:r w:rsidRPr="003473CF">
              <w:rPr>
                <w:rFonts w:hint="eastAsia"/>
              </w:rPr>
              <w:t>曾對負扶養</w:t>
            </w:r>
            <w:proofErr w:type="gramEnd"/>
            <w:r w:rsidRPr="003473CF">
              <w:rPr>
                <w:rFonts w:hint="eastAsia"/>
              </w:rPr>
              <w:t>義務者、其配偶或直系血親故意為虐待、重大侮辱、其他身體、精神上之傷害行為或未盡扶養義務：</w:t>
            </w:r>
            <w:r w:rsidRPr="003473CF">
              <w:rPr>
                <w:rFonts w:hint="eastAsia"/>
                <w:sz w:val="20"/>
                <w:szCs w:val="20"/>
              </w:rPr>
              <w:t>經訪視評估負扶養義務人無法尋獲、拒絕扶養或無扶養能力者。</w:t>
            </w:r>
          </w:p>
          <w:p w:rsidR="003473CF" w:rsidRPr="003473CF" w:rsidRDefault="003473CF" w:rsidP="003473CF">
            <w:r w:rsidRPr="003473CF">
              <w:rPr>
                <w:rFonts w:hint="eastAsia"/>
              </w:rPr>
              <w:t>□（八）其他特殊個案</w:t>
            </w:r>
            <w:r w:rsidRPr="003473CF">
              <w:rPr>
                <w:rFonts w:hint="eastAsia"/>
              </w:rPr>
              <w:t>(</w:t>
            </w:r>
            <w:r w:rsidRPr="003473CF">
              <w:rPr>
                <w:rFonts w:hint="eastAsia"/>
              </w:rPr>
              <w:t>需註記</w:t>
            </w:r>
            <w:r w:rsidRPr="003473CF">
              <w:rPr>
                <w:rFonts w:hint="eastAsia"/>
              </w:rPr>
              <w:t>)</w:t>
            </w:r>
            <w:r w:rsidRPr="003473CF">
              <w:rPr>
                <w:rFonts w:hint="eastAsia"/>
              </w:rPr>
              <w:t>：</w:t>
            </w:r>
            <w:r w:rsidRPr="003473CF">
              <w:rPr>
                <w:rFonts w:hint="eastAsia"/>
                <w:u w:val="single"/>
              </w:rPr>
              <w:t xml:space="preserve">                                   </w:t>
            </w:r>
            <w:r w:rsidRPr="003473CF">
              <w:rPr>
                <w:rFonts w:hint="eastAsia"/>
              </w:rPr>
              <w:t xml:space="preserve">      </w:t>
            </w:r>
          </w:p>
          <w:p w:rsidR="003473CF" w:rsidRPr="003473CF" w:rsidRDefault="003473CF" w:rsidP="003473CF">
            <w:pPr>
              <w:rPr>
                <w:sz w:val="20"/>
                <w:szCs w:val="20"/>
              </w:rPr>
            </w:pPr>
            <w:r w:rsidRPr="003473CF">
              <w:rPr>
                <w:rFonts w:hint="eastAsia"/>
              </w:rPr>
              <w:t xml:space="preserve">  </w:t>
            </w:r>
            <w:r w:rsidRPr="003473CF">
              <w:rPr>
                <w:rFonts w:hint="eastAsia"/>
                <w:sz w:val="20"/>
                <w:szCs w:val="20"/>
              </w:rPr>
              <w:t>本法第五條家庭應計算人口範圍，經本府認定不列入家庭應計算人口範圍者，由本府評估家庭生活狀況核列一定期間之低收入戶或中低收入戶資格及其扶助額度。</w:t>
            </w:r>
          </w:p>
        </w:tc>
      </w:tr>
    </w:tbl>
    <w:p w:rsidR="003473CF" w:rsidRDefault="003473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4"/>
      </w:tblGrid>
      <w:tr w:rsidR="003473CF" w:rsidRPr="003473CF" w:rsidTr="003473CF">
        <w:tc>
          <w:tcPr>
            <w:tcW w:w="5000" w:type="pct"/>
            <w:tcBorders>
              <w:top w:val="single" w:sz="4" w:space="0" w:color="auto"/>
              <w:left w:val="single" w:sz="4" w:space="0" w:color="auto"/>
              <w:right w:val="single" w:sz="4" w:space="0" w:color="auto"/>
            </w:tcBorders>
          </w:tcPr>
          <w:p w:rsidR="003473CF" w:rsidRPr="003473CF" w:rsidRDefault="003473CF" w:rsidP="003473CF">
            <w:r w:rsidRPr="003473CF">
              <w:rPr>
                <w:rFonts w:hint="eastAsia"/>
              </w:rPr>
              <w:lastRenderedPageBreak/>
              <w:t>訪查摘要：</w:t>
            </w:r>
          </w:p>
          <w:p w:rsidR="003473CF" w:rsidRPr="003473CF" w:rsidRDefault="003473CF" w:rsidP="003473CF">
            <w:r w:rsidRPr="003473CF">
              <w:rPr>
                <w:rFonts w:hint="eastAsia"/>
              </w:rPr>
              <w:t>一、訪查緣由及目的：</w:t>
            </w:r>
          </w:p>
          <w:p w:rsidR="003473CF" w:rsidRDefault="003473CF" w:rsidP="003473CF"/>
          <w:p w:rsidR="003473CF" w:rsidRPr="003473CF" w:rsidRDefault="003473CF" w:rsidP="003473CF"/>
          <w:p w:rsidR="003473CF" w:rsidRPr="003473CF" w:rsidRDefault="003473CF" w:rsidP="003473CF"/>
          <w:p w:rsidR="003473CF" w:rsidRPr="003473CF" w:rsidRDefault="003473CF" w:rsidP="003473CF">
            <w:r w:rsidRPr="003473CF">
              <w:rPr>
                <w:rFonts w:hint="eastAsia"/>
              </w:rPr>
              <w:t>二、訪查內容：</w:t>
            </w:r>
          </w:p>
          <w:p w:rsidR="003473CF" w:rsidRPr="003473CF" w:rsidRDefault="003473CF" w:rsidP="003473CF">
            <w:pPr>
              <w:rPr>
                <w:sz w:val="20"/>
                <w:szCs w:val="20"/>
              </w:rPr>
            </w:pPr>
            <w:r w:rsidRPr="003473CF">
              <w:rPr>
                <w:rFonts w:hint="eastAsia"/>
                <w:sz w:val="20"/>
                <w:szCs w:val="20"/>
              </w:rPr>
              <w:t>（包含案主</w:t>
            </w:r>
            <w:r w:rsidRPr="003473CF">
              <w:rPr>
                <w:rFonts w:hint="eastAsia"/>
                <w:sz w:val="20"/>
                <w:szCs w:val="20"/>
              </w:rPr>
              <w:t>/</w:t>
            </w:r>
            <w:r w:rsidRPr="003473CF">
              <w:rPr>
                <w:rFonts w:hint="eastAsia"/>
                <w:sz w:val="20"/>
                <w:szCs w:val="20"/>
              </w:rPr>
              <w:t>案家生活收支情形、居住狀況、健康醫療、就業就學、親朋好友等其他社會資源等面向進行瞭解及評估）</w:t>
            </w:r>
          </w:p>
          <w:p w:rsidR="003473CF" w:rsidRPr="003473CF" w:rsidRDefault="003473CF" w:rsidP="003473CF">
            <w:pPr>
              <w:rPr>
                <w:sz w:val="20"/>
                <w:szCs w:val="20"/>
              </w:rPr>
            </w:pPr>
          </w:p>
          <w:p w:rsidR="003473CF" w:rsidRPr="003473CF" w:rsidRDefault="003473CF" w:rsidP="003473CF">
            <w:pPr>
              <w:rPr>
                <w:sz w:val="20"/>
                <w:szCs w:val="20"/>
              </w:rPr>
            </w:pPr>
          </w:p>
          <w:p w:rsidR="003473CF" w:rsidRPr="003473CF" w:rsidRDefault="003473CF" w:rsidP="003473CF"/>
          <w:p w:rsidR="003473CF" w:rsidRDefault="003473CF" w:rsidP="003473CF"/>
          <w:p w:rsidR="003473CF" w:rsidRPr="003473CF" w:rsidRDefault="003473CF" w:rsidP="003473CF"/>
          <w:p w:rsidR="003473CF" w:rsidRPr="003473CF" w:rsidRDefault="003473CF" w:rsidP="003473CF"/>
          <w:p w:rsidR="003473CF" w:rsidRPr="003473CF" w:rsidRDefault="003473CF" w:rsidP="003473CF"/>
          <w:p w:rsidR="003473CF" w:rsidRPr="003473CF" w:rsidRDefault="003473CF" w:rsidP="003473CF"/>
          <w:p w:rsidR="003473CF" w:rsidRPr="003473CF" w:rsidRDefault="003473CF" w:rsidP="003473CF"/>
          <w:p w:rsidR="003473CF" w:rsidRPr="003473CF" w:rsidRDefault="003473CF" w:rsidP="003473CF">
            <w:r w:rsidRPr="003473CF">
              <w:rPr>
                <w:rFonts w:hint="eastAsia"/>
              </w:rPr>
              <w:t>三、訪查建議</w:t>
            </w:r>
            <w:r>
              <w:rPr>
                <w:rFonts w:hint="eastAsia"/>
              </w:rPr>
              <w:t>：</w:t>
            </w:r>
          </w:p>
          <w:p w:rsidR="003473CF" w:rsidRPr="003473CF" w:rsidRDefault="003473CF" w:rsidP="003473CF"/>
          <w:p w:rsidR="003473CF" w:rsidRDefault="003473CF" w:rsidP="003473CF"/>
          <w:p w:rsidR="003473CF" w:rsidRPr="003473CF" w:rsidRDefault="003473CF" w:rsidP="003473CF"/>
          <w:p w:rsidR="003473CF" w:rsidRPr="003473CF" w:rsidRDefault="003473CF" w:rsidP="003473CF"/>
          <w:p w:rsidR="003473CF" w:rsidRPr="003473CF" w:rsidRDefault="003473CF" w:rsidP="003473CF"/>
        </w:tc>
      </w:tr>
    </w:tbl>
    <w:p w:rsidR="003473CF" w:rsidRPr="003473CF" w:rsidRDefault="003473CF" w:rsidP="003473CF">
      <w:r w:rsidRPr="003473CF">
        <w:rPr>
          <w:rFonts w:hint="eastAsia"/>
        </w:rPr>
        <w:t xml:space="preserve">                                   </w:t>
      </w:r>
      <w:r w:rsidRPr="003473CF">
        <w:rPr>
          <w:rFonts w:hint="eastAsia"/>
        </w:rPr>
        <w:t>訪查者：</w:t>
      </w:r>
    </w:p>
    <w:p w:rsidR="003473CF" w:rsidRPr="003473CF" w:rsidRDefault="003473CF" w:rsidP="003473CF">
      <w:pPr>
        <w:ind w:left="480" w:hangingChars="200" w:hanging="480"/>
      </w:pPr>
    </w:p>
    <w:p w:rsidR="0021249E" w:rsidRPr="003473CF" w:rsidRDefault="0021249E" w:rsidP="003473CF">
      <w:pPr>
        <w:ind w:left="480" w:hangingChars="200" w:hanging="480"/>
      </w:pPr>
      <w:r w:rsidRPr="003473CF">
        <w:br w:type="page"/>
      </w:r>
    </w:p>
    <w:p w:rsidR="007478D9" w:rsidRDefault="007478D9" w:rsidP="007478D9">
      <w:pPr>
        <w:spacing w:line="240" w:lineRule="auto"/>
      </w:pPr>
      <w:r w:rsidRPr="007478D9">
        <w:rPr>
          <w:noProof/>
        </w:rPr>
        <w:lastRenderedPageBreak/>
        <w:drawing>
          <wp:inline distT="0" distB="0" distL="0" distR="0">
            <wp:extent cx="1316990" cy="518795"/>
            <wp:effectExtent l="19050" t="0" r="0" b="0"/>
            <wp:docPr id="19" name="圖片 7"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行政"/>
                    <pic:cNvPicPr>
                      <a:picLocks noChangeAspect="1" noChangeArrowheads="1"/>
                    </pic:cNvPicPr>
                  </pic:nvPicPr>
                  <pic:blipFill>
                    <a:blip r:embed="rId21" cstate="print"/>
                    <a:srcRect/>
                    <a:stretch>
                      <a:fillRect/>
                    </a:stretch>
                  </pic:blipFill>
                  <pic:spPr bwMode="auto">
                    <a:xfrm>
                      <a:off x="0" y="0"/>
                      <a:ext cx="1316990" cy="518795"/>
                    </a:xfrm>
                    <a:prstGeom prst="rect">
                      <a:avLst/>
                    </a:prstGeom>
                    <a:noFill/>
                    <a:ln w="9525">
                      <a:noFill/>
                      <a:miter lim="800000"/>
                      <a:headEnd/>
                      <a:tailEnd/>
                    </a:ln>
                  </pic:spPr>
                </pic:pic>
              </a:graphicData>
            </a:graphic>
          </wp:inline>
        </w:drawing>
      </w:r>
    </w:p>
    <w:p w:rsidR="003473CF" w:rsidRDefault="003473CF" w:rsidP="00A166B0">
      <w:pPr>
        <w:pStyle w:val="XXXX2"/>
        <w:spacing w:before="360"/>
      </w:pPr>
      <w:r>
        <w:rPr>
          <w:rFonts w:hint="eastAsia"/>
        </w:rPr>
        <w:t>澎湖縣政府　函</w:t>
      </w:r>
    </w:p>
    <w:p w:rsidR="003473CF" w:rsidRDefault="003473CF" w:rsidP="003473CF">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3473CF" w:rsidRDefault="003473CF" w:rsidP="003473CF">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5</w:t>
      </w:r>
      <w:r>
        <w:rPr>
          <w:rFonts w:hint="eastAsia"/>
        </w:rPr>
        <w:t>號</w:t>
      </w:r>
    </w:p>
    <w:p w:rsidR="003473CF" w:rsidRDefault="003473CF" w:rsidP="003473CF">
      <w:pPr>
        <w:pStyle w:val="afffffffffff"/>
      </w:pPr>
      <w:r>
        <w:rPr>
          <w:rFonts w:hint="eastAsia"/>
        </w:rPr>
        <w:t>發文字號：</w:t>
      </w:r>
      <w:proofErr w:type="gramStart"/>
      <w:r>
        <w:rPr>
          <w:rFonts w:hint="eastAsia"/>
        </w:rPr>
        <w:t>府行法字</w:t>
      </w:r>
      <w:proofErr w:type="gramEnd"/>
      <w:r>
        <w:rPr>
          <w:rFonts w:hint="eastAsia"/>
        </w:rPr>
        <w:t>第</w:t>
      </w:r>
      <w:r>
        <w:rPr>
          <w:rFonts w:hint="eastAsia"/>
        </w:rPr>
        <w:t>10813023722</w:t>
      </w:r>
      <w:r>
        <w:rPr>
          <w:rFonts w:hint="eastAsia"/>
        </w:rPr>
        <w:t>號</w:t>
      </w:r>
    </w:p>
    <w:p w:rsidR="003473CF" w:rsidRDefault="003473CF" w:rsidP="003473CF">
      <w:pPr>
        <w:pStyle w:val="afffffffffff"/>
      </w:pPr>
      <w:r>
        <w:rPr>
          <w:rFonts w:hint="eastAsia"/>
        </w:rPr>
        <w:t>附　　件：如主旨（見本期縣法規欄）</w:t>
      </w:r>
    </w:p>
    <w:p w:rsidR="003473CF" w:rsidRDefault="003473CF" w:rsidP="003473CF">
      <w:pPr>
        <w:pStyle w:val="afffffffffff"/>
      </w:pPr>
      <w:r>
        <w:rPr>
          <w:rFonts w:hint="eastAsia"/>
        </w:rPr>
        <w:t>主　　旨：檢送修正「澎湖縣湖西鄉衛生所編制表」</w:t>
      </w:r>
      <w:proofErr w:type="gramStart"/>
      <w:r>
        <w:rPr>
          <w:rFonts w:hint="eastAsia"/>
        </w:rPr>
        <w:t>發布令乙份</w:t>
      </w:r>
      <w:proofErr w:type="gramEnd"/>
      <w:r>
        <w:rPr>
          <w:rFonts w:hint="eastAsia"/>
        </w:rPr>
        <w:t>，請查照。</w:t>
      </w:r>
    </w:p>
    <w:p w:rsidR="003473CF" w:rsidRDefault="003473CF" w:rsidP="003473CF">
      <w:pPr>
        <w:pStyle w:val="afffffffffff"/>
      </w:pPr>
      <w:r>
        <w:rPr>
          <w:rFonts w:hint="eastAsia"/>
        </w:rPr>
        <w:t>說　　明：依據澎湖縣法規標準自治條例第</w:t>
      </w:r>
      <w:r>
        <w:rPr>
          <w:rFonts w:hint="eastAsia"/>
        </w:rPr>
        <w:t>32</w:t>
      </w:r>
      <w:r>
        <w:rPr>
          <w:rFonts w:hint="eastAsia"/>
        </w:rPr>
        <w:t>條規定辦理。</w:t>
      </w:r>
    </w:p>
    <w:p w:rsidR="003473CF" w:rsidRDefault="003473CF" w:rsidP="003473CF">
      <w:pPr>
        <w:pStyle w:val="afffffffffff"/>
      </w:pPr>
      <w:r>
        <w:rPr>
          <w:rFonts w:hint="eastAsia"/>
        </w:rPr>
        <w:t>正　　本：澎湖縣政府人事處、澎湖縣政府衛生局</w:t>
      </w:r>
    </w:p>
    <w:p w:rsidR="003473CF" w:rsidRDefault="003473CF" w:rsidP="003473CF">
      <w:pPr>
        <w:pStyle w:val="afffffffffff"/>
      </w:pPr>
      <w:r>
        <w:rPr>
          <w:rFonts w:hint="eastAsia"/>
        </w:rPr>
        <w:t>副　　本：澎湖縣政府行政處（刊登公報）、澎湖縣政府行政處（法制）（均含附件）</w:t>
      </w:r>
    </w:p>
    <w:p w:rsidR="003473CF" w:rsidRPr="003473CF" w:rsidRDefault="003473CF" w:rsidP="003473CF">
      <w:pPr>
        <w:pStyle w:val="afffffffffff2"/>
        <w:spacing w:before="360"/>
        <w:rPr>
          <w:sz w:val="36"/>
          <w:szCs w:val="36"/>
        </w:rPr>
      </w:pPr>
      <w:r>
        <w:rPr>
          <w:rFonts w:hint="eastAsia"/>
        </w:rPr>
        <w:t xml:space="preserve">縣　長　</w:t>
      </w:r>
      <w:r w:rsidRPr="003473CF">
        <w:rPr>
          <w:rFonts w:hint="eastAsia"/>
          <w:sz w:val="36"/>
          <w:szCs w:val="36"/>
        </w:rPr>
        <w:t>賴　峰　偉</w:t>
      </w:r>
    </w:p>
    <w:p w:rsidR="003473CF" w:rsidRDefault="003473CF" w:rsidP="007478D9">
      <w:pPr>
        <w:spacing w:line="240" w:lineRule="auto"/>
      </w:pPr>
    </w:p>
    <w:p w:rsidR="003473CF" w:rsidRDefault="003473CF" w:rsidP="007478D9">
      <w:pPr>
        <w:spacing w:line="240" w:lineRule="auto"/>
      </w:pPr>
    </w:p>
    <w:p w:rsidR="0031409E" w:rsidRDefault="0031409E" w:rsidP="007478D9">
      <w:pPr>
        <w:spacing w:line="240" w:lineRule="auto"/>
      </w:pPr>
    </w:p>
    <w:p w:rsidR="00F238D0" w:rsidRDefault="00F238D0" w:rsidP="00A166B0">
      <w:pPr>
        <w:pStyle w:val="XXXX2"/>
        <w:spacing w:before="360"/>
      </w:pPr>
      <w:r>
        <w:rPr>
          <w:rFonts w:hint="eastAsia"/>
        </w:rPr>
        <w:t>澎湖縣政府　函</w:t>
      </w:r>
    </w:p>
    <w:p w:rsidR="00F238D0" w:rsidRDefault="00F238D0" w:rsidP="00F238D0">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F238D0" w:rsidRDefault="00F238D0" w:rsidP="00F238D0">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14</w:t>
      </w:r>
      <w:r>
        <w:rPr>
          <w:rFonts w:hint="eastAsia"/>
        </w:rPr>
        <w:t>號</w:t>
      </w:r>
    </w:p>
    <w:p w:rsidR="00F238D0" w:rsidRDefault="00F238D0" w:rsidP="00F238D0">
      <w:pPr>
        <w:pStyle w:val="afffffffffff"/>
      </w:pPr>
      <w:r>
        <w:rPr>
          <w:rFonts w:hint="eastAsia"/>
        </w:rPr>
        <w:t>發文字號：</w:t>
      </w:r>
      <w:proofErr w:type="gramStart"/>
      <w:r>
        <w:rPr>
          <w:rFonts w:hint="eastAsia"/>
        </w:rPr>
        <w:t>府行法字</w:t>
      </w:r>
      <w:proofErr w:type="gramEnd"/>
      <w:r>
        <w:rPr>
          <w:rFonts w:hint="eastAsia"/>
        </w:rPr>
        <w:t>第</w:t>
      </w:r>
      <w:r>
        <w:rPr>
          <w:rFonts w:hint="eastAsia"/>
        </w:rPr>
        <w:t>10813025162</w:t>
      </w:r>
      <w:r>
        <w:rPr>
          <w:rFonts w:hint="eastAsia"/>
        </w:rPr>
        <w:t>號</w:t>
      </w:r>
    </w:p>
    <w:p w:rsidR="00F238D0" w:rsidRDefault="00F238D0" w:rsidP="00F238D0">
      <w:pPr>
        <w:pStyle w:val="afffffffffff"/>
      </w:pPr>
      <w:r>
        <w:rPr>
          <w:rFonts w:hint="eastAsia"/>
        </w:rPr>
        <w:t>附　　件：如主旨（見本期縣法規欄）</w:t>
      </w:r>
    </w:p>
    <w:p w:rsidR="00F238D0" w:rsidRDefault="00F238D0" w:rsidP="00F238D0">
      <w:pPr>
        <w:pStyle w:val="afffffffffff"/>
      </w:pPr>
      <w:r>
        <w:rPr>
          <w:rFonts w:hint="eastAsia"/>
        </w:rPr>
        <w:t>主　　旨：檢送修正「澎湖縣各機關學校專</w:t>
      </w:r>
      <w:proofErr w:type="gramStart"/>
      <w:r>
        <w:rPr>
          <w:rFonts w:hint="eastAsia"/>
        </w:rPr>
        <w:t>戶存管款項</w:t>
      </w:r>
      <w:proofErr w:type="gramEnd"/>
      <w:r>
        <w:rPr>
          <w:rFonts w:hint="eastAsia"/>
        </w:rPr>
        <w:t>收支管理辦法」第九條</w:t>
      </w:r>
      <w:proofErr w:type="gramStart"/>
      <w:r>
        <w:rPr>
          <w:rFonts w:hint="eastAsia"/>
        </w:rPr>
        <w:t>發布令乙份</w:t>
      </w:r>
      <w:proofErr w:type="gramEnd"/>
      <w:r>
        <w:rPr>
          <w:rFonts w:hint="eastAsia"/>
        </w:rPr>
        <w:t>（如附件），請依地方制度法第</w:t>
      </w:r>
      <w:r>
        <w:rPr>
          <w:rFonts w:hint="eastAsia"/>
        </w:rPr>
        <w:t>27</w:t>
      </w:r>
      <w:r>
        <w:rPr>
          <w:rFonts w:hint="eastAsia"/>
        </w:rPr>
        <w:t>條第</w:t>
      </w:r>
      <w:r>
        <w:rPr>
          <w:rFonts w:hint="eastAsia"/>
        </w:rPr>
        <w:t>3</w:t>
      </w:r>
      <w:r>
        <w:rPr>
          <w:rFonts w:hint="eastAsia"/>
        </w:rPr>
        <w:t>項規定函報中央主管機關備查，並函送本縣議會查照，請查照。</w:t>
      </w:r>
    </w:p>
    <w:p w:rsidR="00F238D0" w:rsidRDefault="00F238D0" w:rsidP="00F238D0">
      <w:pPr>
        <w:pStyle w:val="afffffffffff"/>
      </w:pPr>
      <w:r>
        <w:rPr>
          <w:rFonts w:hint="eastAsia"/>
        </w:rPr>
        <w:t>說　　明：</w:t>
      </w:r>
    </w:p>
    <w:p w:rsidR="00F238D0" w:rsidRDefault="00F238D0" w:rsidP="00F238D0">
      <w:pPr>
        <w:pStyle w:val="afffffffffff9"/>
        <w:ind w:left="1688" w:hanging="488"/>
      </w:pPr>
      <w:r>
        <w:rPr>
          <w:rFonts w:hint="eastAsia"/>
        </w:rPr>
        <w:t>一、依據澎湖縣法規標準自治條例第</w:t>
      </w:r>
      <w:r>
        <w:rPr>
          <w:rFonts w:hint="eastAsia"/>
        </w:rPr>
        <w:t>32</w:t>
      </w:r>
      <w:r>
        <w:rPr>
          <w:rFonts w:hint="eastAsia"/>
        </w:rPr>
        <w:t>條規定辦理。</w:t>
      </w:r>
    </w:p>
    <w:p w:rsidR="00F238D0" w:rsidRDefault="00F238D0" w:rsidP="00F238D0">
      <w:pPr>
        <w:pStyle w:val="afffffffffff9"/>
        <w:ind w:left="1688" w:hanging="488"/>
      </w:pPr>
      <w:r>
        <w:rPr>
          <w:rFonts w:hint="eastAsia"/>
        </w:rPr>
        <w:t>二、貴處依</w:t>
      </w:r>
      <w:proofErr w:type="gramStart"/>
      <w:r>
        <w:rPr>
          <w:rFonts w:hint="eastAsia"/>
        </w:rPr>
        <w:t>旨揭規定</w:t>
      </w:r>
      <w:proofErr w:type="gramEnd"/>
      <w:r>
        <w:rPr>
          <w:rFonts w:hint="eastAsia"/>
        </w:rPr>
        <w:t>檢附發布令、修正條文、修正總說明及修正</w:t>
      </w:r>
      <w:r>
        <w:rPr>
          <w:rFonts w:hint="eastAsia"/>
        </w:rPr>
        <w:lastRenderedPageBreak/>
        <w:t>條文對照表（非草案）函報中央主管機關</w:t>
      </w:r>
      <w:proofErr w:type="gramStart"/>
      <w:r>
        <w:rPr>
          <w:rFonts w:hint="eastAsia"/>
        </w:rPr>
        <w:t>備查與函送</w:t>
      </w:r>
      <w:proofErr w:type="gramEnd"/>
      <w:r>
        <w:rPr>
          <w:rFonts w:hint="eastAsia"/>
        </w:rPr>
        <w:t>本縣議會查照時，請副知本府行政處，並於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F238D0" w:rsidRDefault="00F238D0" w:rsidP="00F238D0">
      <w:pPr>
        <w:pStyle w:val="afffffffffff"/>
      </w:pPr>
      <w:r>
        <w:rPr>
          <w:rFonts w:hint="eastAsia"/>
        </w:rPr>
        <w:t>正　　本：澎湖縣政府財政處</w:t>
      </w:r>
    </w:p>
    <w:p w:rsidR="00F238D0" w:rsidRDefault="00F238D0" w:rsidP="00F238D0">
      <w:pPr>
        <w:pStyle w:val="afffffffffff"/>
      </w:pPr>
      <w:r>
        <w:rPr>
          <w:rFonts w:hint="eastAsia"/>
        </w:rPr>
        <w:t>副　　本：澎湖縣政府行政處（刊登公報）、澎湖縣政府行政處（法制）（均含附件）</w:t>
      </w:r>
    </w:p>
    <w:p w:rsidR="00F238D0" w:rsidRDefault="00F238D0" w:rsidP="00F238D0">
      <w:pPr>
        <w:pStyle w:val="afffffffffff2"/>
        <w:spacing w:before="360"/>
        <w:rPr>
          <w:sz w:val="36"/>
          <w:szCs w:val="36"/>
        </w:rPr>
      </w:pPr>
      <w:r>
        <w:rPr>
          <w:rFonts w:hint="eastAsia"/>
        </w:rPr>
        <w:t xml:space="preserve">縣　長　</w:t>
      </w:r>
      <w:r w:rsidRPr="00F238D0">
        <w:rPr>
          <w:rFonts w:hint="eastAsia"/>
          <w:sz w:val="36"/>
          <w:szCs w:val="36"/>
        </w:rPr>
        <w:t>賴　峰　偉</w:t>
      </w:r>
    </w:p>
    <w:p w:rsidR="00F238D0" w:rsidRPr="00F238D0" w:rsidRDefault="00F238D0" w:rsidP="00F238D0"/>
    <w:p w:rsidR="00F238D0" w:rsidRPr="00F238D0" w:rsidRDefault="00F238D0" w:rsidP="00F238D0"/>
    <w:p w:rsidR="00F238D0" w:rsidRPr="00F238D0" w:rsidRDefault="00F238D0" w:rsidP="00F238D0"/>
    <w:p w:rsidR="00A33183" w:rsidRDefault="00A33183" w:rsidP="007478D9">
      <w:pPr>
        <w:spacing w:line="240" w:lineRule="auto"/>
      </w:pPr>
      <w:r w:rsidRPr="00A33183">
        <w:rPr>
          <w:rFonts w:hint="eastAsia"/>
          <w:noProof/>
        </w:rPr>
        <w:drawing>
          <wp:inline distT="0" distB="0" distL="0" distR="0">
            <wp:extent cx="1306195" cy="516890"/>
            <wp:effectExtent l="19050" t="0" r="8255" b="0"/>
            <wp:docPr id="6" name="圖片 1" descr="人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事"/>
                    <pic:cNvPicPr>
                      <a:picLocks noChangeAspect="1" noChangeArrowheads="1"/>
                    </pic:cNvPicPr>
                  </pic:nvPicPr>
                  <pic:blipFill>
                    <a:blip r:embed="rId22"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C14732" w:rsidRPr="00C14732" w:rsidRDefault="00454B61" w:rsidP="00A166B0">
      <w:pPr>
        <w:pStyle w:val="afffffffffff3"/>
        <w:spacing w:before="360" w:after="120"/>
      </w:pPr>
      <w:r>
        <w:rPr>
          <w:rFonts w:hint="eastAsia"/>
        </w:rPr>
        <w:t>公務員懲戒委員會</w:t>
      </w:r>
      <w:r>
        <w:br/>
      </w:r>
      <w:r>
        <w:rPr>
          <w:rFonts w:hint="eastAsia"/>
        </w:rPr>
        <w:t>判決正本</w:t>
      </w:r>
      <w:r>
        <w:br/>
      </w:r>
      <w:r w:rsidR="00C14732" w:rsidRPr="00C14732">
        <w:rPr>
          <w:rFonts w:hint="eastAsia"/>
        </w:rPr>
        <w:t>公務員懲戒委員會判決</w:t>
      </w:r>
    </w:p>
    <w:p w:rsidR="00C14732" w:rsidRPr="00C14732" w:rsidRDefault="00C14732" w:rsidP="00C14732">
      <w:pPr>
        <w:pStyle w:val="afffffffffff5"/>
      </w:pPr>
      <w:proofErr w:type="gramStart"/>
      <w:r w:rsidRPr="00C14732">
        <w:rPr>
          <w:rFonts w:hint="eastAsia"/>
        </w:rPr>
        <w:t>108</w:t>
      </w:r>
      <w:proofErr w:type="gramEnd"/>
      <w:r w:rsidRPr="00C14732">
        <w:rPr>
          <w:rFonts w:hint="eastAsia"/>
        </w:rPr>
        <w:t>年度清字第</w:t>
      </w:r>
      <w:r w:rsidRPr="00C14732">
        <w:rPr>
          <w:rFonts w:hint="eastAsia"/>
        </w:rPr>
        <w:t>13238</w:t>
      </w:r>
      <w:r w:rsidRPr="00C14732">
        <w:rPr>
          <w:rFonts w:hint="eastAsia"/>
        </w:rPr>
        <w:t>號</w:t>
      </w:r>
    </w:p>
    <w:tbl>
      <w:tblPr>
        <w:tblStyle w:val="afffff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1417"/>
        <w:gridCol w:w="5324"/>
      </w:tblGrid>
      <w:tr w:rsidR="00C14732" w:rsidTr="00D37699">
        <w:tc>
          <w:tcPr>
            <w:tcW w:w="1555" w:type="dxa"/>
          </w:tcPr>
          <w:p w:rsidR="00C14732" w:rsidRPr="00C14732" w:rsidRDefault="00C14732" w:rsidP="00C14732">
            <w:pPr>
              <w:jc w:val="distribute"/>
              <w:rPr>
                <w:rFonts w:ascii="Times New Roman" w:hAnsi="Times New Roman"/>
              </w:rPr>
            </w:pPr>
            <w:r w:rsidRPr="00C14732">
              <w:rPr>
                <w:rFonts w:ascii="Times New Roman"/>
              </w:rPr>
              <w:t>移送機關</w:t>
            </w:r>
          </w:p>
        </w:tc>
        <w:tc>
          <w:tcPr>
            <w:tcW w:w="1417" w:type="dxa"/>
          </w:tcPr>
          <w:p w:rsidR="00C14732" w:rsidRPr="00C14732" w:rsidRDefault="00C14732" w:rsidP="00C14732">
            <w:pPr>
              <w:rPr>
                <w:rFonts w:ascii="Times New Roman" w:hAnsi="Times New Roman"/>
              </w:rPr>
            </w:pPr>
            <w:r w:rsidRPr="00C14732">
              <w:rPr>
                <w:rFonts w:ascii="Times New Roman"/>
              </w:rPr>
              <w:t>澎湖縣政府</w:t>
            </w:r>
          </w:p>
        </w:tc>
        <w:tc>
          <w:tcPr>
            <w:tcW w:w="5324" w:type="dxa"/>
          </w:tcPr>
          <w:p w:rsidR="00C14732" w:rsidRPr="00C14732" w:rsidRDefault="00C14732" w:rsidP="00C14732">
            <w:pPr>
              <w:rPr>
                <w:rFonts w:ascii="Times New Roman" w:hAnsi="Times New Roman"/>
              </w:rPr>
            </w:pPr>
            <w:r w:rsidRPr="00C14732">
              <w:rPr>
                <w:rFonts w:ascii="Times New Roman"/>
              </w:rPr>
              <w:t>設澎湖縣馬公市治平路</w:t>
            </w:r>
            <w:r w:rsidRPr="00C14732">
              <w:rPr>
                <w:rFonts w:ascii="Times New Roman" w:hAnsi="Times New Roman"/>
              </w:rPr>
              <w:t>32</w:t>
            </w:r>
            <w:r w:rsidRPr="00C14732">
              <w:rPr>
                <w:rFonts w:ascii="Times New Roman"/>
              </w:rPr>
              <w:t>號</w:t>
            </w:r>
          </w:p>
        </w:tc>
      </w:tr>
      <w:tr w:rsidR="00C14732" w:rsidTr="00D37699">
        <w:tc>
          <w:tcPr>
            <w:tcW w:w="1555" w:type="dxa"/>
          </w:tcPr>
          <w:p w:rsidR="00C14732" w:rsidRPr="00C14732" w:rsidRDefault="00C14732" w:rsidP="00C14732">
            <w:pPr>
              <w:jc w:val="distribute"/>
              <w:rPr>
                <w:rFonts w:ascii="Times New Roman" w:hAnsi="Times New Roman"/>
              </w:rPr>
            </w:pPr>
            <w:r w:rsidRPr="00C14732">
              <w:rPr>
                <w:rFonts w:ascii="Times New Roman"/>
              </w:rPr>
              <w:t>代表人</w:t>
            </w:r>
          </w:p>
        </w:tc>
        <w:tc>
          <w:tcPr>
            <w:tcW w:w="1417" w:type="dxa"/>
          </w:tcPr>
          <w:p w:rsidR="00C14732" w:rsidRPr="00C14732" w:rsidRDefault="00C14732" w:rsidP="00C14732">
            <w:pPr>
              <w:rPr>
                <w:rFonts w:ascii="Times New Roman" w:hAnsi="Times New Roman"/>
              </w:rPr>
            </w:pPr>
            <w:r w:rsidRPr="00C14732">
              <w:rPr>
                <w:rFonts w:ascii="Times New Roman"/>
              </w:rPr>
              <w:t>賴峰偉</w:t>
            </w:r>
          </w:p>
        </w:tc>
        <w:tc>
          <w:tcPr>
            <w:tcW w:w="5324" w:type="dxa"/>
          </w:tcPr>
          <w:p w:rsidR="00C14732" w:rsidRPr="00C14732" w:rsidRDefault="00C14732" w:rsidP="00C14732">
            <w:pPr>
              <w:rPr>
                <w:rFonts w:ascii="Times New Roman" w:hAnsi="Times New Roman"/>
              </w:rPr>
            </w:pPr>
            <w:r w:rsidRPr="00C14732">
              <w:rPr>
                <w:rFonts w:ascii="Times New Roman"/>
              </w:rPr>
              <w:t>住同上</w:t>
            </w:r>
          </w:p>
        </w:tc>
      </w:tr>
      <w:tr w:rsidR="00C14732" w:rsidTr="00D37699">
        <w:tc>
          <w:tcPr>
            <w:tcW w:w="1555" w:type="dxa"/>
          </w:tcPr>
          <w:p w:rsidR="00C14732" w:rsidRPr="00C14732" w:rsidRDefault="00C14732" w:rsidP="00C14732">
            <w:pPr>
              <w:jc w:val="distribute"/>
              <w:rPr>
                <w:rFonts w:ascii="Times New Roman" w:hAnsi="Times New Roman"/>
              </w:rPr>
            </w:pPr>
            <w:r w:rsidRPr="00C14732">
              <w:rPr>
                <w:rFonts w:ascii="Times New Roman"/>
              </w:rPr>
              <w:t>被付懲戒人</w:t>
            </w:r>
          </w:p>
        </w:tc>
        <w:tc>
          <w:tcPr>
            <w:tcW w:w="1417" w:type="dxa"/>
          </w:tcPr>
          <w:p w:rsidR="00C14732" w:rsidRPr="00C14732" w:rsidRDefault="00C14732" w:rsidP="00C14732">
            <w:pPr>
              <w:rPr>
                <w:rFonts w:ascii="Times New Roman" w:hAnsi="Times New Roman"/>
              </w:rPr>
            </w:pPr>
            <w:r w:rsidRPr="00C14732">
              <w:rPr>
                <w:rFonts w:ascii="Times New Roman"/>
              </w:rPr>
              <w:t>石雨鑫</w:t>
            </w:r>
          </w:p>
        </w:tc>
        <w:tc>
          <w:tcPr>
            <w:tcW w:w="5324" w:type="dxa"/>
          </w:tcPr>
          <w:p w:rsidR="00C14732" w:rsidRPr="00C14732" w:rsidRDefault="00C14732" w:rsidP="00C14732">
            <w:pPr>
              <w:rPr>
                <w:rFonts w:ascii="Times New Roman" w:hAnsi="Times New Roman"/>
              </w:rPr>
            </w:pPr>
            <w:r w:rsidRPr="00C14732">
              <w:rPr>
                <w:rFonts w:ascii="Times New Roman"/>
              </w:rPr>
              <w:t>澎湖縣政府社會處前科員（已於</w:t>
            </w:r>
            <w:r w:rsidRPr="00C14732">
              <w:rPr>
                <w:rFonts w:ascii="Times New Roman" w:hAnsi="Times New Roman"/>
              </w:rPr>
              <w:t>107</w:t>
            </w:r>
            <w:r w:rsidRPr="00C14732">
              <w:rPr>
                <w:rFonts w:ascii="Times New Roman"/>
              </w:rPr>
              <w:t>年</w:t>
            </w:r>
            <w:r w:rsidRPr="00C14732">
              <w:rPr>
                <w:rFonts w:ascii="Times New Roman" w:hAnsi="Times New Roman"/>
              </w:rPr>
              <w:t>12</w:t>
            </w:r>
            <w:r w:rsidRPr="00C14732">
              <w:rPr>
                <w:rFonts w:ascii="Times New Roman"/>
              </w:rPr>
              <w:t>月</w:t>
            </w:r>
            <w:r w:rsidRPr="00C14732">
              <w:rPr>
                <w:rFonts w:ascii="Times New Roman" w:hAnsi="Times New Roman"/>
              </w:rPr>
              <w:t>25</w:t>
            </w:r>
            <w:r w:rsidRPr="00C14732">
              <w:rPr>
                <w:rFonts w:ascii="Times New Roman"/>
              </w:rPr>
              <w:t>日免職）</w:t>
            </w:r>
          </w:p>
          <w:p w:rsidR="00C14732" w:rsidRPr="00C14732" w:rsidRDefault="00C14732" w:rsidP="00C14732">
            <w:pPr>
              <w:rPr>
                <w:rFonts w:ascii="Times New Roman" w:hAnsi="Times New Roman"/>
              </w:rPr>
            </w:pPr>
            <w:r w:rsidRPr="00C14732">
              <w:rPr>
                <w:rFonts w:ascii="Times New Roman"/>
              </w:rPr>
              <w:t>女性</w:t>
            </w:r>
            <w:r w:rsidRPr="00C14732">
              <w:rPr>
                <w:rFonts w:ascii="Times New Roman" w:hAnsi="Times New Roman"/>
              </w:rPr>
              <w:t xml:space="preserve">  54</w:t>
            </w:r>
            <w:r w:rsidRPr="00C14732">
              <w:rPr>
                <w:rFonts w:ascii="Times New Roman"/>
              </w:rPr>
              <w:t>歲</w:t>
            </w:r>
          </w:p>
          <w:p w:rsidR="00C14732" w:rsidRPr="00C14732" w:rsidRDefault="00C14732" w:rsidP="00C14732">
            <w:pPr>
              <w:rPr>
                <w:rFonts w:ascii="Times New Roman" w:hAnsi="Times New Roman"/>
              </w:rPr>
            </w:pPr>
            <w:r w:rsidRPr="00C14732">
              <w:rPr>
                <w:rFonts w:ascii="Times New Roman"/>
              </w:rPr>
              <w:t>身分證統一編號：</w:t>
            </w:r>
            <w:r w:rsidRPr="00C14732">
              <w:rPr>
                <w:rFonts w:ascii="Times New Roman" w:hAnsi="Times New Roman"/>
              </w:rPr>
              <w:t>F22251****</w:t>
            </w:r>
            <w:r w:rsidRPr="00C14732">
              <w:rPr>
                <w:rFonts w:ascii="Times New Roman"/>
              </w:rPr>
              <w:t>號</w:t>
            </w:r>
          </w:p>
          <w:p w:rsidR="00C14732" w:rsidRPr="00C14732" w:rsidRDefault="00C14732" w:rsidP="00C14732">
            <w:pPr>
              <w:rPr>
                <w:rFonts w:ascii="Times New Roman" w:hAnsi="Times New Roman"/>
              </w:rPr>
            </w:pPr>
            <w:r w:rsidRPr="00C14732">
              <w:rPr>
                <w:rFonts w:ascii="Times New Roman"/>
              </w:rPr>
              <w:t>住</w:t>
            </w:r>
            <w:proofErr w:type="gramStart"/>
            <w:r w:rsidRPr="00C14732">
              <w:rPr>
                <w:rFonts w:ascii="Times New Roman"/>
              </w:rPr>
              <w:t>臺</w:t>
            </w:r>
            <w:proofErr w:type="gramEnd"/>
            <w:r w:rsidRPr="00C14732">
              <w:rPr>
                <w:rFonts w:ascii="Times New Roman"/>
              </w:rPr>
              <w:t>中市北屯區遼陽一街</w:t>
            </w:r>
            <w:r w:rsidRPr="00C14732">
              <w:rPr>
                <w:rFonts w:ascii="Times New Roman" w:hAnsi="Times New Roman"/>
              </w:rPr>
              <w:t>******</w:t>
            </w:r>
          </w:p>
        </w:tc>
      </w:tr>
    </w:tbl>
    <w:p w:rsidR="00C14732" w:rsidRPr="00C14732" w:rsidRDefault="00C14732" w:rsidP="00C14732">
      <w:r w:rsidRPr="00C14732">
        <w:rPr>
          <w:rFonts w:hint="eastAsia"/>
        </w:rPr>
        <w:t>上列被付懲戒人因懲戒案件，經澎湖縣政府移送審理，本會判決如下：</w:t>
      </w:r>
    </w:p>
    <w:p w:rsidR="00C14732" w:rsidRPr="00C14732" w:rsidRDefault="00C14732" w:rsidP="00C14732">
      <w:pPr>
        <w:ind w:leftChars="200" w:left="480"/>
      </w:pPr>
      <w:r w:rsidRPr="00C14732">
        <w:rPr>
          <w:rFonts w:hint="eastAsia"/>
        </w:rPr>
        <w:t>主文</w:t>
      </w:r>
    </w:p>
    <w:p w:rsidR="00C14732" w:rsidRPr="00C14732" w:rsidRDefault="00C14732" w:rsidP="00C14732">
      <w:r w:rsidRPr="00C14732">
        <w:rPr>
          <w:rFonts w:hint="eastAsia"/>
        </w:rPr>
        <w:t>石雨鑫申誡。</w:t>
      </w:r>
    </w:p>
    <w:p w:rsidR="00C14732" w:rsidRPr="00C14732" w:rsidRDefault="00C14732" w:rsidP="00C14732">
      <w:pPr>
        <w:ind w:leftChars="200" w:left="480"/>
      </w:pPr>
      <w:r w:rsidRPr="00C14732">
        <w:rPr>
          <w:rFonts w:hint="eastAsia"/>
        </w:rPr>
        <w:t>事實</w:t>
      </w:r>
    </w:p>
    <w:p w:rsidR="00C14732" w:rsidRPr="00C14732" w:rsidRDefault="00C14732" w:rsidP="00C14732">
      <w:r w:rsidRPr="00C14732">
        <w:rPr>
          <w:rFonts w:hint="eastAsia"/>
        </w:rPr>
        <w:t>澎湖縣政府移送意旨略</w:t>
      </w:r>
      <w:proofErr w:type="gramStart"/>
      <w:r w:rsidRPr="00C14732">
        <w:rPr>
          <w:rFonts w:hint="eastAsia"/>
        </w:rPr>
        <w:t>以</w:t>
      </w:r>
      <w:proofErr w:type="gramEnd"/>
      <w:r w:rsidRPr="00C14732">
        <w:rPr>
          <w:rFonts w:hint="eastAsia"/>
        </w:rPr>
        <w:t>：</w:t>
      </w:r>
    </w:p>
    <w:p w:rsidR="00C14732" w:rsidRPr="00C14732" w:rsidRDefault="00C14732" w:rsidP="00C14732">
      <w:pPr>
        <w:ind w:left="480" w:hangingChars="200" w:hanging="480"/>
      </w:pPr>
      <w:r w:rsidRPr="00C14732">
        <w:rPr>
          <w:rFonts w:hint="eastAsia"/>
        </w:rPr>
        <w:t>一、石員係於</w:t>
      </w:r>
      <w:r w:rsidRPr="00C14732">
        <w:rPr>
          <w:rFonts w:hint="eastAsia"/>
        </w:rPr>
        <w:t>107</w:t>
      </w:r>
      <w:r w:rsidRPr="00C14732">
        <w:rPr>
          <w:rFonts w:hint="eastAsia"/>
        </w:rPr>
        <w:t>年</w:t>
      </w:r>
      <w:r w:rsidRPr="00C14732">
        <w:rPr>
          <w:rFonts w:hint="eastAsia"/>
        </w:rPr>
        <w:t>8</w:t>
      </w:r>
      <w:r w:rsidRPr="00C14732">
        <w:rPr>
          <w:rFonts w:hint="eastAsia"/>
        </w:rPr>
        <w:t>月</w:t>
      </w:r>
      <w:r w:rsidRPr="00C14732">
        <w:rPr>
          <w:rFonts w:hint="eastAsia"/>
        </w:rPr>
        <w:t>1</w:t>
      </w:r>
      <w:r w:rsidRPr="00C14732">
        <w:rPr>
          <w:rFonts w:hint="eastAsia"/>
        </w:rPr>
        <w:t>日起以機要人員身分擔任本府社會處科員一職，並</w:t>
      </w:r>
      <w:r w:rsidRPr="00C14732">
        <w:rPr>
          <w:rFonts w:hint="eastAsia"/>
        </w:rPr>
        <w:lastRenderedPageBreak/>
        <w:t>於</w:t>
      </w:r>
      <w:r w:rsidRPr="00C14732">
        <w:rPr>
          <w:rFonts w:hint="eastAsia"/>
        </w:rPr>
        <w:t>107</w:t>
      </w:r>
      <w:r w:rsidRPr="00C14732">
        <w:rPr>
          <w:rFonts w:hint="eastAsia"/>
        </w:rPr>
        <w:t>年</w:t>
      </w:r>
      <w:r w:rsidRPr="00C14732">
        <w:rPr>
          <w:rFonts w:hint="eastAsia"/>
        </w:rPr>
        <w:t>12</w:t>
      </w:r>
      <w:r w:rsidRPr="00C14732">
        <w:rPr>
          <w:rFonts w:hint="eastAsia"/>
        </w:rPr>
        <w:t>月</w:t>
      </w:r>
      <w:r w:rsidRPr="00C14732">
        <w:rPr>
          <w:rFonts w:hint="eastAsia"/>
        </w:rPr>
        <w:t>25</w:t>
      </w:r>
      <w:r w:rsidRPr="00C14732">
        <w:rPr>
          <w:rFonts w:hint="eastAsia"/>
        </w:rPr>
        <w:t>日免職在案。</w:t>
      </w:r>
    </w:p>
    <w:p w:rsidR="00C14732" w:rsidRPr="00C14732" w:rsidRDefault="00C14732" w:rsidP="00C14732">
      <w:pPr>
        <w:ind w:left="480" w:hangingChars="200" w:hanging="480"/>
      </w:pPr>
      <w:r w:rsidRPr="00C14732">
        <w:rPr>
          <w:rFonts w:hint="eastAsia"/>
        </w:rPr>
        <w:t>二、</w:t>
      </w:r>
      <w:proofErr w:type="gramStart"/>
      <w:r w:rsidRPr="00C14732">
        <w:rPr>
          <w:rFonts w:hint="eastAsia"/>
        </w:rPr>
        <w:t>查石員</w:t>
      </w:r>
      <w:proofErr w:type="gramEnd"/>
      <w:r w:rsidRPr="00C14732">
        <w:rPr>
          <w:rFonts w:hint="eastAsia"/>
        </w:rPr>
        <w:t>於任職本府前為石大影藝工作室負責人（</w:t>
      </w:r>
      <w:r w:rsidRPr="00C14732">
        <w:rPr>
          <w:rFonts w:hint="eastAsia"/>
        </w:rPr>
        <w:t>104</w:t>
      </w:r>
      <w:r w:rsidRPr="00C14732">
        <w:rPr>
          <w:rFonts w:hint="eastAsia"/>
        </w:rPr>
        <w:t>年</w:t>
      </w:r>
      <w:r w:rsidRPr="00C14732">
        <w:rPr>
          <w:rFonts w:hint="eastAsia"/>
        </w:rPr>
        <w:t>2</w:t>
      </w:r>
      <w:r w:rsidRPr="00C14732">
        <w:rPr>
          <w:rFonts w:hint="eastAsia"/>
        </w:rPr>
        <w:t>月</w:t>
      </w:r>
      <w:r w:rsidRPr="00C14732">
        <w:rPr>
          <w:rFonts w:hint="eastAsia"/>
        </w:rPr>
        <w:t>26</w:t>
      </w:r>
      <w:r w:rsidRPr="00C14732">
        <w:rPr>
          <w:rFonts w:hint="eastAsia"/>
        </w:rPr>
        <w:t>日核准設立），經銓敘部</w:t>
      </w:r>
      <w:proofErr w:type="gramStart"/>
      <w:r w:rsidRPr="00C14732">
        <w:rPr>
          <w:rFonts w:hint="eastAsia"/>
        </w:rPr>
        <w:t>107</w:t>
      </w:r>
      <w:r w:rsidRPr="00C14732">
        <w:rPr>
          <w:rFonts w:hint="eastAsia"/>
        </w:rPr>
        <w:t>年</w:t>
      </w:r>
      <w:r w:rsidRPr="00C14732">
        <w:rPr>
          <w:rFonts w:hint="eastAsia"/>
        </w:rPr>
        <w:t>12</w:t>
      </w:r>
      <w:r w:rsidRPr="00C14732">
        <w:rPr>
          <w:rFonts w:hint="eastAsia"/>
        </w:rPr>
        <w:t>月</w:t>
      </w:r>
      <w:r w:rsidRPr="00C14732">
        <w:rPr>
          <w:rFonts w:hint="eastAsia"/>
        </w:rPr>
        <w:t>17</w:t>
      </w:r>
      <w:r w:rsidRPr="00C14732">
        <w:rPr>
          <w:rFonts w:hint="eastAsia"/>
        </w:rPr>
        <w:t>日部法一字</w:t>
      </w:r>
      <w:proofErr w:type="gramEnd"/>
      <w:r w:rsidRPr="00C14732">
        <w:rPr>
          <w:rFonts w:hint="eastAsia"/>
        </w:rPr>
        <w:t>第</w:t>
      </w:r>
      <w:r w:rsidRPr="00C14732">
        <w:rPr>
          <w:rFonts w:hint="eastAsia"/>
        </w:rPr>
        <w:t>1074674891</w:t>
      </w:r>
      <w:r w:rsidRPr="00C14732">
        <w:rPr>
          <w:rFonts w:hint="eastAsia"/>
        </w:rPr>
        <w:t>號函，有關「公務員兼職查核平台」</w:t>
      </w:r>
      <w:r w:rsidRPr="00C14732">
        <w:rPr>
          <w:rFonts w:hint="eastAsia"/>
        </w:rPr>
        <w:t>107</w:t>
      </w:r>
      <w:r w:rsidRPr="00C14732">
        <w:rPr>
          <w:rFonts w:hint="eastAsia"/>
        </w:rPr>
        <w:t>年第</w:t>
      </w:r>
      <w:r w:rsidRPr="00C14732">
        <w:rPr>
          <w:rFonts w:hint="eastAsia"/>
        </w:rPr>
        <w:t>1</w:t>
      </w:r>
      <w:r w:rsidRPr="00C14732">
        <w:rPr>
          <w:rFonts w:hint="eastAsia"/>
        </w:rPr>
        <w:t>期查核結果，石員於任職本府期間仍擔任營業中「石大影藝工作室」負責人。</w:t>
      </w:r>
    </w:p>
    <w:p w:rsidR="00C14732" w:rsidRPr="00C14732" w:rsidRDefault="00C14732" w:rsidP="00C14732">
      <w:pPr>
        <w:ind w:left="480" w:hangingChars="200" w:hanging="480"/>
      </w:pPr>
      <w:r w:rsidRPr="00C14732">
        <w:rPr>
          <w:rFonts w:hint="eastAsia"/>
        </w:rPr>
        <w:t>三、案經石員提供聲明書表示，其於</w:t>
      </w:r>
      <w:r w:rsidRPr="00C14732">
        <w:rPr>
          <w:rFonts w:hint="eastAsia"/>
        </w:rPr>
        <w:t>107</w:t>
      </w:r>
      <w:r w:rsidRPr="00C14732">
        <w:rPr>
          <w:rFonts w:hint="eastAsia"/>
        </w:rPr>
        <w:t>年</w:t>
      </w:r>
      <w:r w:rsidRPr="00C14732">
        <w:rPr>
          <w:rFonts w:hint="eastAsia"/>
        </w:rPr>
        <w:t>8</w:t>
      </w:r>
      <w:r w:rsidRPr="00C14732">
        <w:rPr>
          <w:rFonts w:hint="eastAsia"/>
        </w:rPr>
        <w:t>月</w:t>
      </w:r>
      <w:r w:rsidRPr="00C14732">
        <w:rPr>
          <w:rFonts w:hint="eastAsia"/>
        </w:rPr>
        <w:t>1</w:t>
      </w:r>
      <w:r w:rsidRPr="00C14732">
        <w:rPr>
          <w:rFonts w:hint="eastAsia"/>
        </w:rPr>
        <w:t>日至</w:t>
      </w:r>
      <w:r w:rsidRPr="00C14732">
        <w:rPr>
          <w:rFonts w:hint="eastAsia"/>
        </w:rPr>
        <w:t>12</w:t>
      </w:r>
      <w:r w:rsidRPr="00C14732">
        <w:rPr>
          <w:rFonts w:hint="eastAsia"/>
        </w:rPr>
        <w:t>月</w:t>
      </w:r>
      <w:r w:rsidRPr="00C14732">
        <w:rPr>
          <w:rFonts w:hint="eastAsia"/>
        </w:rPr>
        <w:t>25</w:t>
      </w:r>
      <w:r w:rsidRPr="00C14732">
        <w:rPr>
          <w:rFonts w:hint="eastAsia"/>
        </w:rPr>
        <w:t>日期間並未支領石大影藝工作室薪資報酬（經查詢該工作室</w:t>
      </w:r>
      <w:proofErr w:type="gramStart"/>
      <w:r w:rsidRPr="00C14732">
        <w:rPr>
          <w:rFonts w:hint="eastAsia"/>
        </w:rPr>
        <w:t>107</w:t>
      </w:r>
      <w:proofErr w:type="gramEnd"/>
      <w:r w:rsidRPr="00C14732">
        <w:rPr>
          <w:rFonts w:hint="eastAsia"/>
        </w:rPr>
        <w:t>年度營利業所得稅尚未申報，故尚無法知悉其營運收支狀況），然其擔任該工作室負責人情事卻為不爭之事實。故本案依「違反公務員服務法第</w:t>
      </w:r>
      <w:r w:rsidRPr="00C14732">
        <w:rPr>
          <w:rFonts w:hint="eastAsia"/>
        </w:rPr>
        <w:t>13</w:t>
      </w:r>
      <w:r w:rsidRPr="00C14732">
        <w:rPr>
          <w:rFonts w:hint="eastAsia"/>
        </w:rPr>
        <w:t>條規定之認定標準表」序號（七）：知悉並掛名公司（商號）負責人、董事及監察人，惟未實際參與經營及未支領報酬。</w:t>
      </w:r>
    </w:p>
    <w:p w:rsidR="00C14732" w:rsidRPr="00C14732" w:rsidRDefault="00C14732" w:rsidP="00C14732">
      <w:pPr>
        <w:ind w:left="480" w:hangingChars="200" w:hanging="480"/>
      </w:pPr>
      <w:r w:rsidRPr="00C14732">
        <w:rPr>
          <w:rFonts w:hint="eastAsia"/>
        </w:rPr>
        <w:t>四、本案違反公務員服務法第</w:t>
      </w:r>
      <w:r w:rsidRPr="00C14732">
        <w:rPr>
          <w:rFonts w:hint="eastAsia"/>
        </w:rPr>
        <w:t>13</w:t>
      </w:r>
      <w:r w:rsidRPr="00C14732">
        <w:rPr>
          <w:rFonts w:hint="eastAsia"/>
        </w:rPr>
        <w:t>條不得兼營事業之規定。石員雖因不諳法令而違法亦難辭其咎，本案仍應依銓敘部</w:t>
      </w:r>
      <w:proofErr w:type="gramStart"/>
      <w:r w:rsidRPr="00C14732">
        <w:rPr>
          <w:rFonts w:hint="eastAsia"/>
        </w:rPr>
        <w:t>104</w:t>
      </w:r>
      <w:r w:rsidRPr="00C14732">
        <w:rPr>
          <w:rFonts w:hint="eastAsia"/>
        </w:rPr>
        <w:t>年</w:t>
      </w:r>
      <w:r w:rsidRPr="00C14732">
        <w:rPr>
          <w:rFonts w:hint="eastAsia"/>
        </w:rPr>
        <w:t>8</w:t>
      </w:r>
      <w:r w:rsidRPr="00C14732">
        <w:rPr>
          <w:rFonts w:hint="eastAsia"/>
        </w:rPr>
        <w:t>月</w:t>
      </w:r>
      <w:r w:rsidRPr="00C14732">
        <w:rPr>
          <w:rFonts w:hint="eastAsia"/>
        </w:rPr>
        <w:t>6</w:t>
      </w:r>
      <w:r w:rsidRPr="00C14732">
        <w:rPr>
          <w:rFonts w:hint="eastAsia"/>
        </w:rPr>
        <w:t>日部法一字</w:t>
      </w:r>
      <w:proofErr w:type="gramEnd"/>
      <w:r w:rsidRPr="00C14732">
        <w:rPr>
          <w:rFonts w:hint="eastAsia"/>
        </w:rPr>
        <w:t>1044005116</w:t>
      </w:r>
      <w:r w:rsidRPr="00C14732">
        <w:rPr>
          <w:rFonts w:hint="eastAsia"/>
        </w:rPr>
        <w:t>號函規定移送懲戒。</w:t>
      </w:r>
    </w:p>
    <w:p w:rsidR="00C14732" w:rsidRPr="00C14732" w:rsidRDefault="00C14732" w:rsidP="00C14732">
      <w:pPr>
        <w:ind w:left="480" w:hangingChars="200" w:hanging="480"/>
      </w:pPr>
      <w:r w:rsidRPr="00C14732">
        <w:rPr>
          <w:rFonts w:hint="eastAsia"/>
        </w:rPr>
        <w:t>五、本案之懲戒移送業經本府</w:t>
      </w:r>
      <w:r w:rsidRPr="00C14732">
        <w:rPr>
          <w:rFonts w:hint="eastAsia"/>
        </w:rPr>
        <w:t>108</w:t>
      </w:r>
      <w:r w:rsidRPr="00C14732">
        <w:rPr>
          <w:rFonts w:hint="eastAsia"/>
        </w:rPr>
        <w:t>年第</w:t>
      </w:r>
      <w:r w:rsidRPr="00C14732">
        <w:rPr>
          <w:rFonts w:hint="eastAsia"/>
        </w:rPr>
        <w:t>2</w:t>
      </w:r>
      <w:r w:rsidRPr="00C14732">
        <w:rPr>
          <w:rFonts w:hint="eastAsia"/>
        </w:rPr>
        <w:t>次考績委員會審議通過。</w:t>
      </w:r>
    </w:p>
    <w:p w:rsidR="00C14732" w:rsidRPr="00C14732" w:rsidRDefault="00C14732" w:rsidP="00C14732">
      <w:pPr>
        <w:ind w:left="480" w:hangingChars="200" w:hanging="480"/>
      </w:pPr>
      <w:r w:rsidRPr="00C14732">
        <w:rPr>
          <w:rFonts w:hint="eastAsia"/>
        </w:rPr>
        <w:t>六、附件證據（均影本在卷）：</w:t>
      </w:r>
    </w:p>
    <w:p w:rsidR="00C14732" w:rsidRPr="00C14732" w:rsidRDefault="00C14732" w:rsidP="00C14732">
      <w:pPr>
        <w:ind w:leftChars="200" w:left="960" w:hangingChars="200" w:hanging="480"/>
      </w:pPr>
      <w:r>
        <w:rPr>
          <w:rFonts w:hint="eastAsia"/>
        </w:rPr>
        <w:t>(</w:t>
      </w:r>
      <w:proofErr w:type="gramStart"/>
      <w:r w:rsidRPr="00C14732">
        <w:rPr>
          <w:rFonts w:hint="eastAsia"/>
        </w:rPr>
        <w:t>一</w:t>
      </w:r>
      <w:proofErr w:type="gramEnd"/>
      <w:r>
        <w:rPr>
          <w:rFonts w:hint="eastAsia"/>
        </w:rPr>
        <w:t>)</w:t>
      </w:r>
      <w:r>
        <w:tab/>
      </w:r>
      <w:r w:rsidRPr="00C14732">
        <w:rPr>
          <w:rFonts w:hint="eastAsia"/>
        </w:rPr>
        <w:t>銓敘部</w:t>
      </w:r>
      <w:proofErr w:type="gramStart"/>
      <w:r w:rsidRPr="00C14732">
        <w:rPr>
          <w:rFonts w:hint="eastAsia"/>
        </w:rPr>
        <w:t>107</w:t>
      </w:r>
      <w:r w:rsidRPr="00C14732">
        <w:rPr>
          <w:rFonts w:hint="eastAsia"/>
        </w:rPr>
        <w:t>年</w:t>
      </w:r>
      <w:r w:rsidRPr="00C14732">
        <w:rPr>
          <w:rFonts w:hint="eastAsia"/>
        </w:rPr>
        <w:t>12</w:t>
      </w:r>
      <w:r w:rsidRPr="00C14732">
        <w:rPr>
          <w:rFonts w:hint="eastAsia"/>
        </w:rPr>
        <w:t>月</w:t>
      </w:r>
      <w:r w:rsidRPr="00C14732">
        <w:rPr>
          <w:rFonts w:hint="eastAsia"/>
        </w:rPr>
        <w:t>17</w:t>
      </w:r>
      <w:r w:rsidRPr="00C14732">
        <w:rPr>
          <w:rFonts w:hint="eastAsia"/>
        </w:rPr>
        <w:t>日部法一字</w:t>
      </w:r>
      <w:proofErr w:type="gramEnd"/>
      <w:r w:rsidRPr="00C14732">
        <w:rPr>
          <w:rFonts w:hint="eastAsia"/>
        </w:rPr>
        <w:t>第</w:t>
      </w:r>
      <w:r w:rsidRPr="00C14732">
        <w:rPr>
          <w:rFonts w:hint="eastAsia"/>
        </w:rPr>
        <w:t>1074674891</w:t>
      </w:r>
      <w:r w:rsidRPr="00C14732">
        <w:rPr>
          <w:rFonts w:hint="eastAsia"/>
        </w:rPr>
        <w:t>號函。</w:t>
      </w:r>
    </w:p>
    <w:p w:rsidR="00C14732" w:rsidRPr="00C14732" w:rsidRDefault="00C14732" w:rsidP="00C14732">
      <w:pPr>
        <w:ind w:leftChars="200" w:left="960" w:hangingChars="200" w:hanging="480"/>
      </w:pPr>
      <w:r>
        <w:rPr>
          <w:rFonts w:hint="eastAsia"/>
        </w:rPr>
        <w:t>(</w:t>
      </w:r>
      <w:r w:rsidRPr="00C14732">
        <w:rPr>
          <w:rFonts w:hint="eastAsia"/>
        </w:rPr>
        <w:t>二</w:t>
      </w:r>
      <w:r>
        <w:rPr>
          <w:rFonts w:hint="eastAsia"/>
        </w:rPr>
        <w:t>)</w:t>
      </w:r>
      <w:r>
        <w:tab/>
      </w:r>
      <w:r w:rsidRPr="00C14732">
        <w:rPr>
          <w:rFonts w:hint="eastAsia"/>
        </w:rPr>
        <w:t>石雨鑫未支領石大影藝工作室薪酬聲明書</w:t>
      </w:r>
      <w:r w:rsidRPr="00C14732">
        <w:rPr>
          <w:rFonts w:hint="eastAsia"/>
        </w:rPr>
        <w:t>1</w:t>
      </w:r>
      <w:r w:rsidRPr="00C14732">
        <w:rPr>
          <w:rFonts w:hint="eastAsia"/>
        </w:rPr>
        <w:t>份。</w:t>
      </w:r>
    </w:p>
    <w:p w:rsidR="00C14732" w:rsidRPr="00C14732" w:rsidRDefault="00C14732" w:rsidP="00C14732">
      <w:pPr>
        <w:ind w:leftChars="200" w:left="480"/>
      </w:pPr>
      <w:r w:rsidRPr="00C14732">
        <w:rPr>
          <w:rFonts w:hint="eastAsia"/>
        </w:rPr>
        <w:t>理由</w:t>
      </w:r>
    </w:p>
    <w:p w:rsidR="00C14732" w:rsidRPr="00C14732" w:rsidRDefault="00C14732" w:rsidP="00C14732">
      <w:pPr>
        <w:ind w:left="480" w:hangingChars="200" w:hanging="480"/>
      </w:pPr>
      <w:r w:rsidRPr="00C14732">
        <w:rPr>
          <w:rFonts w:hint="eastAsia"/>
        </w:rPr>
        <w:t>一、被付懲戒人石雨鑫於</w:t>
      </w:r>
      <w:r w:rsidRPr="00C14732">
        <w:rPr>
          <w:rFonts w:hint="eastAsia"/>
        </w:rPr>
        <w:t>107</w:t>
      </w:r>
      <w:r w:rsidRPr="00C14732">
        <w:rPr>
          <w:rFonts w:hint="eastAsia"/>
        </w:rPr>
        <w:t>年</w:t>
      </w:r>
      <w:r w:rsidRPr="00C14732">
        <w:rPr>
          <w:rFonts w:hint="eastAsia"/>
        </w:rPr>
        <w:t>8</w:t>
      </w:r>
      <w:r w:rsidRPr="00C14732">
        <w:rPr>
          <w:rFonts w:hint="eastAsia"/>
        </w:rPr>
        <w:t>月</w:t>
      </w:r>
      <w:r w:rsidRPr="00C14732">
        <w:rPr>
          <w:rFonts w:hint="eastAsia"/>
        </w:rPr>
        <w:t>1</w:t>
      </w:r>
      <w:r w:rsidRPr="00C14732">
        <w:rPr>
          <w:rFonts w:hint="eastAsia"/>
        </w:rPr>
        <w:t>日起以機要人員身分擔任澎湖縣政府</w:t>
      </w:r>
      <w:r>
        <w:rPr>
          <w:rFonts w:hint="eastAsia"/>
        </w:rPr>
        <w:t xml:space="preserve">   </w:t>
      </w:r>
      <w:r w:rsidRPr="00C14732">
        <w:rPr>
          <w:rFonts w:hint="eastAsia"/>
        </w:rPr>
        <w:t>社會處科員一職（已於</w:t>
      </w:r>
      <w:r w:rsidRPr="00C14732">
        <w:rPr>
          <w:rFonts w:hint="eastAsia"/>
        </w:rPr>
        <w:t>107</w:t>
      </w:r>
      <w:r w:rsidRPr="00C14732">
        <w:rPr>
          <w:rFonts w:hint="eastAsia"/>
        </w:rPr>
        <w:t>年</w:t>
      </w:r>
      <w:r w:rsidRPr="00C14732">
        <w:rPr>
          <w:rFonts w:hint="eastAsia"/>
        </w:rPr>
        <w:t>12</w:t>
      </w:r>
      <w:r w:rsidRPr="00C14732">
        <w:rPr>
          <w:rFonts w:hint="eastAsia"/>
        </w:rPr>
        <w:t>月</w:t>
      </w:r>
      <w:r w:rsidRPr="00C14732">
        <w:rPr>
          <w:rFonts w:hint="eastAsia"/>
        </w:rPr>
        <w:t>25</w:t>
      </w:r>
      <w:r w:rsidRPr="00C14732">
        <w:rPr>
          <w:rFonts w:hint="eastAsia"/>
        </w:rPr>
        <w:t>日免職），於任職</w:t>
      </w:r>
      <w:proofErr w:type="gramStart"/>
      <w:r w:rsidRPr="00C14732">
        <w:rPr>
          <w:rFonts w:hint="eastAsia"/>
        </w:rPr>
        <w:t>期間，</w:t>
      </w:r>
      <w:proofErr w:type="gramEnd"/>
      <w:r w:rsidRPr="00C14732">
        <w:rPr>
          <w:rFonts w:hint="eastAsia"/>
        </w:rPr>
        <w:t>仍擔任石大影藝工作室負責人，經其服務機關依公務員兼職查核平台查核結果發現。</w:t>
      </w:r>
    </w:p>
    <w:p w:rsidR="00C14732" w:rsidRPr="00C14732" w:rsidRDefault="00C14732" w:rsidP="00C14732">
      <w:pPr>
        <w:ind w:left="480" w:hangingChars="200" w:hanging="480"/>
      </w:pPr>
      <w:r w:rsidRPr="00C14732">
        <w:rPr>
          <w:rFonts w:hint="eastAsia"/>
        </w:rPr>
        <w:t>二、上開事實，有公務員兼職查核平台查核結果資料影本在卷足</w:t>
      </w:r>
      <w:proofErr w:type="gramStart"/>
      <w:r w:rsidRPr="00C14732">
        <w:rPr>
          <w:rFonts w:hint="eastAsia"/>
        </w:rPr>
        <w:t>憑</w:t>
      </w:r>
      <w:proofErr w:type="gramEnd"/>
      <w:r w:rsidRPr="00C14732">
        <w:rPr>
          <w:rFonts w:hint="eastAsia"/>
        </w:rPr>
        <w:t>，被付懲戒人未提出答辯，而據其向服務機關提供之聲明書表示，其於</w:t>
      </w:r>
      <w:r w:rsidRPr="00C14732">
        <w:rPr>
          <w:rFonts w:hint="eastAsia"/>
        </w:rPr>
        <w:t>107</w:t>
      </w:r>
      <w:r w:rsidRPr="00C14732">
        <w:rPr>
          <w:rFonts w:hint="eastAsia"/>
        </w:rPr>
        <w:t>年</w:t>
      </w:r>
      <w:r w:rsidRPr="00C14732">
        <w:rPr>
          <w:rFonts w:hint="eastAsia"/>
        </w:rPr>
        <w:t>8</w:t>
      </w:r>
      <w:r w:rsidRPr="00C14732">
        <w:rPr>
          <w:rFonts w:hint="eastAsia"/>
        </w:rPr>
        <w:t>月</w:t>
      </w:r>
      <w:r w:rsidRPr="00C14732">
        <w:rPr>
          <w:rFonts w:hint="eastAsia"/>
        </w:rPr>
        <w:t>1</w:t>
      </w:r>
      <w:r w:rsidRPr="00C14732">
        <w:rPr>
          <w:rFonts w:hint="eastAsia"/>
        </w:rPr>
        <w:t>日至</w:t>
      </w:r>
      <w:r w:rsidRPr="00C14732">
        <w:rPr>
          <w:rFonts w:hint="eastAsia"/>
        </w:rPr>
        <w:t>12</w:t>
      </w:r>
      <w:r w:rsidRPr="00C14732">
        <w:rPr>
          <w:rFonts w:hint="eastAsia"/>
        </w:rPr>
        <w:t>月</w:t>
      </w:r>
      <w:r w:rsidRPr="00C14732">
        <w:rPr>
          <w:rFonts w:hint="eastAsia"/>
        </w:rPr>
        <w:t>25</w:t>
      </w:r>
      <w:r w:rsidRPr="00C14732">
        <w:rPr>
          <w:rFonts w:hint="eastAsia"/>
        </w:rPr>
        <w:t>日期間並未支領石大影藝工作室薪資報酬云云，有該未支領薪酬聲明書影本可</w:t>
      </w:r>
      <w:proofErr w:type="gramStart"/>
      <w:r w:rsidRPr="00C14732">
        <w:rPr>
          <w:rFonts w:hint="eastAsia"/>
        </w:rPr>
        <w:t>稽</w:t>
      </w:r>
      <w:proofErr w:type="gramEnd"/>
      <w:r w:rsidRPr="00C14732">
        <w:rPr>
          <w:rFonts w:hint="eastAsia"/>
        </w:rPr>
        <w:t>。惟被付懲戒人於任職</w:t>
      </w:r>
      <w:proofErr w:type="gramStart"/>
      <w:r w:rsidRPr="00C14732">
        <w:rPr>
          <w:rFonts w:hint="eastAsia"/>
        </w:rPr>
        <w:t>期間，</w:t>
      </w:r>
      <w:proofErr w:type="gramEnd"/>
      <w:r w:rsidRPr="00C14732">
        <w:rPr>
          <w:rFonts w:hint="eastAsia"/>
        </w:rPr>
        <w:t>仍擔任石大影藝工作室負責人，已違反公務員服務法不得經營商業之規定。至其所稱並未支領石大影藝工作室薪資報酬，僅可供處分輕重之參考，尚</w:t>
      </w:r>
      <w:proofErr w:type="gramStart"/>
      <w:r w:rsidRPr="00C14732">
        <w:rPr>
          <w:rFonts w:hint="eastAsia"/>
        </w:rPr>
        <w:t>難執為</w:t>
      </w:r>
      <w:proofErr w:type="gramEnd"/>
      <w:r w:rsidRPr="00C14732">
        <w:rPr>
          <w:rFonts w:hint="eastAsia"/>
        </w:rPr>
        <w:t>免責之論據，其違法事證，已</w:t>
      </w:r>
      <w:proofErr w:type="gramStart"/>
      <w:r w:rsidRPr="00C14732">
        <w:rPr>
          <w:rFonts w:hint="eastAsia"/>
        </w:rPr>
        <w:t>臻</w:t>
      </w:r>
      <w:proofErr w:type="gramEnd"/>
      <w:r w:rsidRPr="00C14732">
        <w:rPr>
          <w:rFonts w:hint="eastAsia"/>
        </w:rPr>
        <w:t>明確。</w:t>
      </w:r>
    </w:p>
    <w:p w:rsidR="00C14732" w:rsidRPr="00C14732" w:rsidRDefault="00C14732" w:rsidP="00C14732">
      <w:pPr>
        <w:ind w:left="480" w:hangingChars="200" w:hanging="480"/>
      </w:pPr>
      <w:r w:rsidRPr="00C14732">
        <w:rPr>
          <w:rFonts w:hint="eastAsia"/>
        </w:rPr>
        <w:t>三、核被付懲戒人所為，係違反公務員服務法第</w:t>
      </w:r>
      <w:r w:rsidRPr="00C14732">
        <w:rPr>
          <w:rFonts w:hint="eastAsia"/>
        </w:rPr>
        <w:t>13</w:t>
      </w:r>
      <w:r w:rsidRPr="00C14732">
        <w:rPr>
          <w:rFonts w:hint="eastAsia"/>
        </w:rPr>
        <w:t>條第</w:t>
      </w:r>
      <w:r w:rsidRPr="00C14732">
        <w:rPr>
          <w:rFonts w:hint="eastAsia"/>
        </w:rPr>
        <w:t>1</w:t>
      </w:r>
      <w:r w:rsidRPr="00C14732">
        <w:rPr>
          <w:rFonts w:hint="eastAsia"/>
        </w:rPr>
        <w:t>項前段之規定，該規定旨在防杜公務員利用職權營私舞弊，有辱官</w:t>
      </w:r>
      <w:proofErr w:type="gramStart"/>
      <w:r w:rsidRPr="00C14732">
        <w:rPr>
          <w:rFonts w:hint="eastAsia"/>
        </w:rPr>
        <w:t>箴</w:t>
      </w:r>
      <w:proofErr w:type="gramEnd"/>
      <w:r w:rsidRPr="00C14732">
        <w:rPr>
          <w:rFonts w:hint="eastAsia"/>
        </w:rPr>
        <w:t>，影響公務及社會風</w:t>
      </w:r>
      <w:r w:rsidRPr="00C14732">
        <w:rPr>
          <w:rFonts w:hint="eastAsia"/>
        </w:rPr>
        <w:lastRenderedPageBreak/>
        <w:t>氣。公務員違反該法條之規定者，固非屬執行職務之違法行為，但其違法行為，將導致公眾喪失對其執行職務之信賴，嚴重損害政府之信譽，自有懲戒之必要。又本件就移送機關提供之資料，已足認事證明確，</w:t>
      </w:r>
      <w:proofErr w:type="gramStart"/>
      <w:r w:rsidRPr="00C14732">
        <w:rPr>
          <w:rFonts w:hint="eastAsia"/>
        </w:rPr>
        <w:t>爰</w:t>
      </w:r>
      <w:proofErr w:type="gramEnd"/>
      <w:r w:rsidRPr="00C14732">
        <w:rPr>
          <w:rFonts w:hint="eastAsia"/>
        </w:rPr>
        <w:t>審酌公務員懲戒法第</w:t>
      </w:r>
      <w:r w:rsidRPr="00C14732">
        <w:rPr>
          <w:rFonts w:hint="eastAsia"/>
        </w:rPr>
        <w:t>10</w:t>
      </w:r>
      <w:r w:rsidRPr="00C14732">
        <w:rPr>
          <w:rFonts w:hint="eastAsia"/>
        </w:rPr>
        <w:t>條所列各款事項等一切情狀，不經言詞辯論，</w:t>
      </w:r>
      <w:proofErr w:type="gramStart"/>
      <w:r w:rsidRPr="00C14732">
        <w:rPr>
          <w:rFonts w:hint="eastAsia"/>
        </w:rPr>
        <w:t>逕</w:t>
      </w:r>
      <w:proofErr w:type="gramEnd"/>
      <w:r w:rsidRPr="00C14732">
        <w:rPr>
          <w:rFonts w:hint="eastAsia"/>
        </w:rPr>
        <w:t>為判決如主文所示之懲戒處分。</w:t>
      </w:r>
    </w:p>
    <w:p w:rsidR="00C14732" w:rsidRPr="00C14732" w:rsidRDefault="00C14732" w:rsidP="00C14732">
      <w:r w:rsidRPr="00C14732">
        <w:rPr>
          <w:rFonts w:hint="eastAsia"/>
        </w:rPr>
        <w:t>據</w:t>
      </w:r>
      <w:proofErr w:type="gramStart"/>
      <w:r w:rsidRPr="00C14732">
        <w:rPr>
          <w:rFonts w:hint="eastAsia"/>
        </w:rPr>
        <w:t>上論結</w:t>
      </w:r>
      <w:proofErr w:type="gramEnd"/>
      <w:r w:rsidRPr="00C14732">
        <w:rPr>
          <w:rFonts w:hint="eastAsia"/>
        </w:rPr>
        <w:t>，依公務員懲戒法第</w:t>
      </w:r>
      <w:r w:rsidRPr="00C14732">
        <w:rPr>
          <w:rFonts w:hint="eastAsia"/>
        </w:rPr>
        <w:t>55</w:t>
      </w:r>
      <w:r w:rsidRPr="00C14732">
        <w:rPr>
          <w:rFonts w:hint="eastAsia"/>
        </w:rPr>
        <w:t>條前段、第</w:t>
      </w:r>
      <w:r w:rsidRPr="00C14732">
        <w:rPr>
          <w:rFonts w:hint="eastAsia"/>
        </w:rPr>
        <w:t>46</w:t>
      </w:r>
      <w:r w:rsidRPr="00C14732">
        <w:rPr>
          <w:rFonts w:hint="eastAsia"/>
        </w:rPr>
        <w:t>條第</w:t>
      </w:r>
      <w:r w:rsidRPr="00C14732">
        <w:rPr>
          <w:rFonts w:hint="eastAsia"/>
        </w:rPr>
        <w:t>1</w:t>
      </w:r>
      <w:r w:rsidRPr="00C14732">
        <w:rPr>
          <w:rFonts w:hint="eastAsia"/>
        </w:rPr>
        <w:t>項但書、第</w:t>
      </w:r>
      <w:r w:rsidRPr="00C14732">
        <w:rPr>
          <w:rFonts w:hint="eastAsia"/>
        </w:rPr>
        <w:t>2</w:t>
      </w:r>
      <w:r w:rsidRPr="00C14732">
        <w:rPr>
          <w:rFonts w:hint="eastAsia"/>
        </w:rPr>
        <w:t>條第</w:t>
      </w:r>
      <w:r w:rsidRPr="00C14732">
        <w:rPr>
          <w:rFonts w:hint="eastAsia"/>
        </w:rPr>
        <w:t>2</w:t>
      </w:r>
      <w:r w:rsidRPr="00C14732">
        <w:rPr>
          <w:rFonts w:hint="eastAsia"/>
        </w:rPr>
        <w:t>款及第</w:t>
      </w:r>
      <w:r w:rsidRPr="00C14732">
        <w:rPr>
          <w:rFonts w:hint="eastAsia"/>
        </w:rPr>
        <w:t>9</w:t>
      </w:r>
      <w:r w:rsidRPr="00C14732">
        <w:rPr>
          <w:rFonts w:hint="eastAsia"/>
        </w:rPr>
        <w:t>條第</w:t>
      </w:r>
      <w:r w:rsidRPr="00C14732">
        <w:rPr>
          <w:rFonts w:hint="eastAsia"/>
        </w:rPr>
        <w:t>1</w:t>
      </w:r>
      <w:r w:rsidRPr="00C14732">
        <w:rPr>
          <w:rFonts w:hint="eastAsia"/>
        </w:rPr>
        <w:t>項第</w:t>
      </w:r>
      <w:r w:rsidRPr="00C14732">
        <w:rPr>
          <w:rFonts w:hint="eastAsia"/>
        </w:rPr>
        <w:t>9</w:t>
      </w:r>
      <w:r w:rsidRPr="00C14732">
        <w:rPr>
          <w:rFonts w:hint="eastAsia"/>
        </w:rPr>
        <w:t>款判決如主文。</w:t>
      </w:r>
    </w:p>
    <w:p w:rsidR="00C14732" w:rsidRPr="00C14732" w:rsidRDefault="00C14732" w:rsidP="00C14732">
      <w:pPr>
        <w:jc w:val="distribute"/>
      </w:pPr>
      <w:r w:rsidRPr="00C14732">
        <w:rPr>
          <w:rFonts w:hint="eastAsia"/>
        </w:rPr>
        <w:t>中</w:t>
      </w:r>
      <w:r>
        <w:rPr>
          <w:rFonts w:hint="eastAsia"/>
        </w:rPr>
        <w:t xml:space="preserve">　　</w:t>
      </w:r>
      <w:r w:rsidRPr="00C14732">
        <w:rPr>
          <w:rFonts w:hint="eastAsia"/>
        </w:rPr>
        <w:t>華</w:t>
      </w:r>
      <w:r>
        <w:rPr>
          <w:rFonts w:hint="eastAsia"/>
        </w:rPr>
        <w:t xml:space="preserve">　　</w:t>
      </w:r>
      <w:r w:rsidRPr="00C14732">
        <w:rPr>
          <w:rFonts w:hint="eastAsia"/>
        </w:rPr>
        <w:t>民</w:t>
      </w:r>
      <w:r>
        <w:rPr>
          <w:rFonts w:hint="eastAsia"/>
        </w:rPr>
        <w:t xml:space="preserve">　　</w:t>
      </w:r>
      <w:r w:rsidRPr="00C14732">
        <w:rPr>
          <w:rFonts w:hint="eastAsia"/>
        </w:rPr>
        <w:t>國</w:t>
      </w:r>
      <w:r>
        <w:rPr>
          <w:rFonts w:hint="eastAsia"/>
        </w:rPr>
        <w:t xml:space="preserve">　</w:t>
      </w:r>
      <w:r w:rsidRPr="00C14732">
        <w:rPr>
          <w:rFonts w:hint="eastAsia"/>
        </w:rPr>
        <w:t>108</w:t>
      </w:r>
      <w:r>
        <w:rPr>
          <w:rFonts w:hint="eastAsia"/>
        </w:rPr>
        <w:t xml:space="preserve">　</w:t>
      </w:r>
      <w:r w:rsidRPr="00C14732">
        <w:rPr>
          <w:rFonts w:hint="eastAsia"/>
        </w:rPr>
        <w:t>年</w:t>
      </w:r>
      <w:r>
        <w:rPr>
          <w:rFonts w:hint="eastAsia"/>
        </w:rPr>
        <w:t xml:space="preserve">　</w:t>
      </w:r>
      <w:r w:rsidRPr="00C14732">
        <w:rPr>
          <w:rFonts w:hint="eastAsia"/>
        </w:rPr>
        <w:t>5</w:t>
      </w:r>
      <w:r>
        <w:rPr>
          <w:rFonts w:hint="eastAsia"/>
        </w:rPr>
        <w:t xml:space="preserve">　</w:t>
      </w:r>
      <w:r w:rsidRPr="00C14732">
        <w:rPr>
          <w:rFonts w:hint="eastAsia"/>
        </w:rPr>
        <w:t>月</w:t>
      </w:r>
      <w:r>
        <w:rPr>
          <w:rFonts w:hint="eastAsia"/>
        </w:rPr>
        <w:t xml:space="preserve">　</w:t>
      </w:r>
      <w:r w:rsidRPr="00C14732">
        <w:rPr>
          <w:rFonts w:hint="eastAsia"/>
        </w:rPr>
        <w:t>15</w:t>
      </w:r>
      <w:r>
        <w:rPr>
          <w:rFonts w:hint="eastAsia"/>
        </w:rPr>
        <w:t xml:space="preserve">　</w:t>
      </w:r>
      <w:r w:rsidRPr="00C14732">
        <w:rPr>
          <w:rFonts w:hint="eastAsia"/>
        </w:rPr>
        <w:t>日</w:t>
      </w:r>
    </w:p>
    <w:tbl>
      <w:tblPr>
        <w:tblStyle w:val="affffffffff6"/>
        <w:tblW w:w="4351" w:type="dxa"/>
        <w:tblInd w:w="2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095"/>
      </w:tblGrid>
      <w:tr w:rsidR="00C14732" w:rsidTr="00D37699">
        <w:tc>
          <w:tcPr>
            <w:tcW w:w="3256" w:type="dxa"/>
          </w:tcPr>
          <w:p w:rsidR="00C14732" w:rsidRDefault="00C14732" w:rsidP="00D37699">
            <w:pPr>
              <w:jc w:val="right"/>
            </w:pPr>
            <w:r>
              <w:rPr>
                <w:rFonts w:hint="eastAsia"/>
              </w:rPr>
              <w:t>公務員懲戒委員會第二庭</w:t>
            </w:r>
          </w:p>
        </w:tc>
        <w:tc>
          <w:tcPr>
            <w:tcW w:w="1095" w:type="dxa"/>
          </w:tcPr>
          <w:p w:rsidR="00C14732" w:rsidRDefault="00C14732" w:rsidP="00D37699"/>
        </w:tc>
      </w:tr>
      <w:tr w:rsidR="00C14732" w:rsidTr="00D37699">
        <w:tc>
          <w:tcPr>
            <w:tcW w:w="3256" w:type="dxa"/>
          </w:tcPr>
          <w:p w:rsidR="00C14732" w:rsidRDefault="00C14732" w:rsidP="00D37699">
            <w:pPr>
              <w:jc w:val="right"/>
            </w:pPr>
            <w:r>
              <w:rPr>
                <w:rFonts w:hint="eastAsia"/>
              </w:rPr>
              <w:t>審判長委　員</w:t>
            </w:r>
          </w:p>
        </w:tc>
        <w:tc>
          <w:tcPr>
            <w:tcW w:w="1095" w:type="dxa"/>
          </w:tcPr>
          <w:p w:rsidR="00C14732" w:rsidRDefault="00C14732" w:rsidP="00D37699">
            <w:pPr>
              <w:jc w:val="center"/>
            </w:pPr>
            <w:r>
              <w:rPr>
                <w:rFonts w:hint="eastAsia"/>
              </w:rPr>
              <w:t>楊隆順</w:t>
            </w:r>
          </w:p>
        </w:tc>
      </w:tr>
      <w:tr w:rsidR="00C14732" w:rsidTr="00D37699">
        <w:tc>
          <w:tcPr>
            <w:tcW w:w="3256" w:type="dxa"/>
          </w:tcPr>
          <w:p w:rsidR="00C14732" w:rsidRDefault="00C14732" w:rsidP="00D37699">
            <w:pPr>
              <w:jc w:val="right"/>
            </w:pPr>
            <w:r>
              <w:rPr>
                <w:rFonts w:hint="eastAsia"/>
              </w:rPr>
              <w:t>委　員</w:t>
            </w:r>
          </w:p>
        </w:tc>
        <w:tc>
          <w:tcPr>
            <w:tcW w:w="1095" w:type="dxa"/>
          </w:tcPr>
          <w:p w:rsidR="00C14732" w:rsidRDefault="00C14732" w:rsidP="00D37699">
            <w:pPr>
              <w:jc w:val="center"/>
            </w:pPr>
            <w:r>
              <w:rPr>
                <w:rFonts w:hint="eastAsia"/>
              </w:rPr>
              <w:t>黃水通</w:t>
            </w:r>
          </w:p>
        </w:tc>
      </w:tr>
      <w:tr w:rsidR="00C14732" w:rsidTr="00D37699">
        <w:tc>
          <w:tcPr>
            <w:tcW w:w="3256" w:type="dxa"/>
          </w:tcPr>
          <w:p w:rsidR="00C14732" w:rsidRDefault="00C14732" w:rsidP="00D37699">
            <w:pPr>
              <w:jc w:val="right"/>
            </w:pPr>
            <w:r>
              <w:rPr>
                <w:rFonts w:hint="eastAsia"/>
              </w:rPr>
              <w:t>委　員</w:t>
            </w:r>
          </w:p>
        </w:tc>
        <w:tc>
          <w:tcPr>
            <w:tcW w:w="1095" w:type="dxa"/>
          </w:tcPr>
          <w:p w:rsidR="00C14732" w:rsidRDefault="00C14732" w:rsidP="00D37699">
            <w:pPr>
              <w:jc w:val="center"/>
            </w:pPr>
            <w:r>
              <w:rPr>
                <w:rFonts w:hint="eastAsia"/>
              </w:rPr>
              <w:t>彭鳳至</w:t>
            </w:r>
          </w:p>
        </w:tc>
      </w:tr>
      <w:tr w:rsidR="00C14732" w:rsidTr="00D37699">
        <w:tc>
          <w:tcPr>
            <w:tcW w:w="3256" w:type="dxa"/>
          </w:tcPr>
          <w:p w:rsidR="00C14732" w:rsidRDefault="00C14732" w:rsidP="00D37699">
            <w:pPr>
              <w:jc w:val="right"/>
            </w:pPr>
            <w:r>
              <w:rPr>
                <w:rFonts w:hint="eastAsia"/>
              </w:rPr>
              <w:t>委　員</w:t>
            </w:r>
          </w:p>
        </w:tc>
        <w:tc>
          <w:tcPr>
            <w:tcW w:w="1095" w:type="dxa"/>
          </w:tcPr>
          <w:p w:rsidR="00C14732" w:rsidRDefault="00C14732" w:rsidP="00D37699">
            <w:pPr>
              <w:jc w:val="center"/>
            </w:pPr>
            <w:r>
              <w:rPr>
                <w:rFonts w:hint="eastAsia"/>
              </w:rPr>
              <w:t>洪佳濱</w:t>
            </w:r>
          </w:p>
        </w:tc>
      </w:tr>
      <w:tr w:rsidR="00C14732" w:rsidTr="00D37699">
        <w:tc>
          <w:tcPr>
            <w:tcW w:w="3256" w:type="dxa"/>
          </w:tcPr>
          <w:p w:rsidR="00C14732" w:rsidRDefault="00C14732" w:rsidP="00D37699">
            <w:pPr>
              <w:jc w:val="right"/>
            </w:pPr>
            <w:r>
              <w:rPr>
                <w:rFonts w:hint="eastAsia"/>
              </w:rPr>
              <w:t>委　員</w:t>
            </w:r>
          </w:p>
        </w:tc>
        <w:tc>
          <w:tcPr>
            <w:tcW w:w="1095" w:type="dxa"/>
          </w:tcPr>
          <w:p w:rsidR="00C14732" w:rsidRDefault="00C14732" w:rsidP="00D37699">
            <w:pPr>
              <w:jc w:val="center"/>
            </w:pPr>
            <w:proofErr w:type="gramStart"/>
            <w:r>
              <w:rPr>
                <w:rFonts w:hint="eastAsia"/>
              </w:rPr>
              <w:t>姜</w:t>
            </w:r>
            <w:proofErr w:type="gramEnd"/>
            <w:r>
              <w:rPr>
                <w:rFonts w:hint="eastAsia"/>
              </w:rPr>
              <w:t>仁</w:t>
            </w:r>
            <w:proofErr w:type="gramStart"/>
            <w:r>
              <w:rPr>
                <w:rFonts w:hint="eastAsia"/>
              </w:rPr>
              <w:t>脩</w:t>
            </w:r>
            <w:proofErr w:type="gramEnd"/>
          </w:p>
        </w:tc>
      </w:tr>
    </w:tbl>
    <w:p w:rsidR="00C14732" w:rsidRPr="00C14732" w:rsidRDefault="00C14732" w:rsidP="00C14732">
      <w:r w:rsidRPr="00C14732">
        <w:rPr>
          <w:rFonts w:hint="eastAsia"/>
        </w:rPr>
        <w:t>以上正本證明與原本無異。</w:t>
      </w:r>
    </w:p>
    <w:p w:rsidR="00C14732" w:rsidRPr="00C14732" w:rsidRDefault="00C14732" w:rsidP="00C14732">
      <w:pPr>
        <w:jc w:val="distribute"/>
      </w:pPr>
      <w:r w:rsidRPr="00C14732">
        <w:rPr>
          <w:rFonts w:hint="eastAsia"/>
        </w:rPr>
        <w:t>中</w:t>
      </w:r>
      <w:r>
        <w:rPr>
          <w:rFonts w:hint="eastAsia"/>
        </w:rPr>
        <w:t xml:space="preserve">　　</w:t>
      </w:r>
      <w:r w:rsidRPr="00C14732">
        <w:rPr>
          <w:rFonts w:hint="eastAsia"/>
        </w:rPr>
        <w:t>華</w:t>
      </w:r>
      <w:r>
        <w:rPr>
          <w:rFonts w:hint="eastAsia"/>
        </w:rPr>
        <w:t xml:space="preserve">　　</w:t>
      </w:r>
      <w:r w:rsidRPr="00C14732">
        <w:rPr>
          <w:rFonts w:hint="eastAsia"/>
        </w:rPr>
        <w:t>民</w:t>
      </w:r>
      <w:r>
        <w:rPr>
          <w:rFonts w:hint="eastAsia"/>
        </w:rPr>
        <w:t xml:space="preserve">　　</w:t>
      </w:r>
      <w:r w:rsidRPr="00C14732">
        <w:rPr>
          <w:rFonts w:hint="eastAsia"/>
        </w:rPr>
        <w:t>國</w:t>
      </w:r>
      <w:r>
        <w:rPr>
          <w:rFonts w:hint="eastAsia"/>
        </w:rPr>
        <w:t xml:space="preserve">　</w:t>
      </w:r>
      <w:r w:rsidRPr="00C14732">
        <w:rPr>
          <w:rFonts w:hint="eastAsia"/>
        </w:rPr>
        <w:t>108</w:t>
      </w:r>
      <w:r w:rsidR="00A850EA">
        <w:rPr>
          <w:rFonts w:hint="eastAsia"/>
        </w:rPr>
        <w:t xml:space="preserve">　</w:t>
      </w:r>
      <w:r w:rsidRPr="00C14732">
        <w:rPr>
          <w:rFonts w:hint="eastAsia"/>
        </w:rPr>
        <w:t>年</w:t>
      </w:r>
      <w:r>
        <w:rPr>
          <w:rFonts w:hint="eastAsia"/>
        </w:rPr>
        <w:t xml:space="preserve">　</w:t>
      </w:r>
      <w:r w:rsidRPr="00C14732">
        <w:rPr>
          <w:rFonts w:hint="eastAsia"/>
        </w:rPr>
        <w:t>5</w:t>
      </w:r>
      <w:r>
        <w:rPr>
          <w:rFonts w:hint="eastAsia"/>
        </w:rPr>
        <w:t xml:space="preserve">　</w:t>
      </w:r>
      <w:r w:rsidRPr="00C14732">
        <w:rPr>
          <w:rFonts w:hint="eastAsia"/>
        </w:rPr>
        <w:t>月</w:t>
      </w:r>
      <w:r>
        <w:rPr>
          <w:rFonts w:hint="eastAsia"/>
        </w:rPr>
        <w:t xml:space="preserve">　</w:t>
      </w:r>
      <w:r w:rsidRPr="00C14732">
        <w:rPr>
          <w:rFonts w:hint="eastAsia"/>
        </w:rPr>
        <w:t>15</w:t>
      </w:r>
      <w:r>
        <w:rPr>
          <w:rFonts w:hint="eastAsia"/>
        </w:rPr>
        <w:t xml:space="preserve">　</w:t>
      </w:r>
      <w:r w:rsidRPr="00C14732">
        <w:rPr>
          <w:rFonts w:hint="eastAsia"/>
        </w:rPr>
        <w:t>日</w:t>
      </w:r>
    </w:p>
    <w:tbl>
      <w:tblPr>
        <w:tblStyle w:val="affffffffff6"/>
        <w:tblW w:w="4351" w:type="dxa"/>
        <w:tblInd w:w="2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993"/>
        <w:gridCol w:w="1095"/>
      </w:tblGrid>
      <w:tr w:rsidR="00C14732" w:rsidTr="00D37699">
        <w:tc>
          <w:tcPr>
            <w:tcW w:w="2263" w:type="dxa"/>
          </w:tcPr>
          <w:p w:rsidR="00C14732" w:rsidRDefault="00C14732" w:rsidP="00D37699"/>
        </w:tc>
        <w:tc>
          <w:tcPr>
            <w:tcW w:w="993" w:type="dxa"/>
          </w:tcPr>
          <w:p w:rsidR="00C14732" w:rsidRDefault="00C14732" w:rsidP="00D37699">
            <w:pPr>
              <w:jc w:val="distribute"/>
            </w:pPr>
            <w:r>
              <w:rPr>
                <w:rFonts w:hint="eastAsia"/>
              </w:rPr>
              <w:t>書記官</w:t>
            </w:r>
          </w:p>
        </w:tc>
        <w:tc>
          <w:tcPr>
            <w:tcW w:w="1095" w:type="dxa"/>
          </w:tcPr>
          <w:p w:rsidR="00C14732" w:rsidRDefault="00C14732" w:rsidP="00D37699">
            <w:pPr>
              <w:jc w:val="center"/>
            </w:pPr>
            <w:r>
              <w:rPr>
                <w:rFonts w:hint="eastAsia"/>
              </w:rPr>
              <w:t>黃紋麗</w:t>
            </w:r>
          </w:p>
        </w:tc>
      </w:tr>
    </w:tbl>
    <w:p w:rsidR="00AE1732" w:rsidRDefault="00AE1732" w:rsidP="007478D9">
      <w:pPr>
        <w:spacing w:line="240" w:lineRule="auto"/>
      </w:pPr>
    </w:p>
    <w:p w:rsidR="00AE1732" w:rsidRDefault="00AE1732" w:rsidP="007478D9">
      <w:pPr>
        <w:spacing w:line="240" w:lineRule="auto"/>
      </w:pPr>
    </w:p>
    <w:p w:rsidR="00AE1732" w:rsidRDefault="00AE1732" w:rsidP="007478D9">
      <w:pPr>
        <w:spacing w:line="240" w:lineRule="auto"/>
      </w:pPr>
    </w:p>
    <w:p w:rsidR="008C38AD" w:rsidRDefault="008C38AD">
      <w:pPr>
        <w:widowControl/>
        <w:overflowPunct/>
        <w:spacing w:line="240" w:lineRule="auto"/>
        <w:jc w:val="left"/>
        <w:rPr>
          <w:sz w:val="28"/>
          <w:szCs w:val="28"/>
        </w:rPr>
      </w:pPr>
      <w:r>
        <w:br w:type="page"/>
      </w:r>
    </w:p>
    <w:p w:rsidR="00C14732" w:rsidRDefault="00C14732" w:rsidP="00A166B0">
      <w:pPr>
        <w:pStyle w:val="XXXX2"/>
        <w:spacing w:before="360"/>
      </w:pPr>
      <w:r>
        <w:rPr>
          <w:rFonts w:hint="eastAsia"/>
        </w:rPr>
        <w:lastRenderedPageBreak/>
        <w:t>澎湖縣政府</w:t>
      </w:r>
      <w:r w:rsidR="00C90E7E">
        <w:rPr>
          <w:rFonts w:hint="eastAsia"/>
        </w:rPr>
        <w:t xml:space="preserve">　</w:t>
      </w:r>
      <w:r>
        <w:rPr>
          <w:rFonts w:hint="eastAsia"/>
        </w:rPr>
        <w:t>函</w:t>
      </w:r>
    </w:p>
    <w:p w:rsidR="00C14732" w:rsidRDefault="00C14732" w:rsidP="008C38AD">
      <w:pPr>
        <w:pStyle w:val="afffffffffff"/>
      </w:pPr>
      <w:r>
        <w:rPr>
          <w:rFonts w:hint="eastAsia"/>
        </w:rPr>
        <w:t>受</w:t>
      </w:r>
      <w:r w:rsidR="008C38AD">
        <w:rPr>
          <w:rFonts w:hint="eastAsia"/>
        </w:rPr>
        <w:t xml:space="preserve"> </w:t>
      </w:r>
      <w:r>
        <w:rPr>
          <w:rFonts w:hint="eastAsia"/>
        </w:rPr>
        <w:t>文</w:t>
      </w:r>
      <w:r w:rsidR="008C38AD">
        <w:rPr>
          <w:rFonts w:hint="eastAsia"/>
        </w:rPr>
        <w:t xml:space="preserve"> </w:t>
      </w:r>
      <w:r>
        <w:rPr>
          <w:rFonts w:hint="eastAsia"/>
        </w:rPr>
        <w:t>者：如正、副本行文單位</w:t>
      </w:r>
    </w:p>
    <w:p w:rsidR="00C14732" w:rsidRDefault="00C14732" w:rsidP="008C38AD">
      <w:pPr>
        <w:pStyle w:val="afffffffffff"/>
      </w:pPr>
      <w:r>
        <w:rPr>
          <w:rFonts w:hint="eastAsia"/>
        </w:rPr>
        <w:t>發文日期：中華民國</w:t>
      </w:r>
      <w:r>
        <w:rPr>
          <w:rFonts w:hint="eastAsia"/>
        </w:rPr>
        <w:t>108</w:t>
      </w:r>
      <w:r>
        <w:rPr>
          <w:rFonts w:hint="eastAsia"/>
        </w:rPr>
        <w:t>年</w:t>
      </w:r>
      <w:r>
        <w:rPr>
          <w:rFonts w:hint="eastAsia"/>
        </w:rPr>
        <w:t>5</w:t>
      </w:r>
      <w:r>
        <w:rPr>
          <w:rFonts w:hint="eastAsia"/>
        </w:rPr>
        <w:t>月</w:t>
      </w:r>
      <w:r>
        <w:rPr>
          <w:rFonts w:hint="eastAsia"/>
        </w:rPr>
        <w:t>24</w:t>
      </w:r>
      <w:r>
        <w:rPr>
          <w:rFonts w:hint="eastAsia"/>
        </w:rPr>
        <w:t>日</w:t>
      </w:r>
    </w:p>
    <w:p w:rsidR="00C14732" w:rsidRDefault="00C14732" w:rsidP="008C38AD">
      <w:pPr>
        <w:pStyle w:val="afffffffffff"/>
      </w:pPr>
      <w:r>
        <w:rPr>
          <w:rFonts w:hint="eastAsia"/>
        </w:rPr>
        <w:t>發文字號：府人力字第</w:t>
      </w:r>
      <w:r>
        <w:rPr>
          <w:rFonts w:hint="eastAsia"/>
        </w:rPr>
        <w:t>1081402484</w:t>
      </w:r>
      <w:r>
        <w:rPr>
          <w:rFonts w:hint="eastAsia"/>
        </w:rPr>
        <w:t>號</w:t>
      </w:r>
    </w:p>
    <w:p w:rsidR="00C14732" w:rsidRDefault="00C14732" w:rsidP="008C38AD">
      <w:pPr>
        <w:pStyle w:val="afffffffffff"/>
      </w:pPr>
      <w:r>
        <w:rPr>
          <w:rFonts w:hint="eastAsia"/>
        </w:rPr>
        <w:t>附</w:t>
      </w:r>
      <w:r w:rsidR="008C38AD">
        <w:rPr>
          <w:rFonts w:hint="eastAsia"/>
        </w:rPr>
        <w:t xml:space="preserve">　　</w:t>
      </w:r>
      <w:r>
        <w:rPr>
          <w:rFonts w:hint="eastAsia"/>
        </w:rPr>
        <w:t>件：如主旨</w:t>
      </w:r>
    </w:p>
    <w:p w:rsidR="00C14732" w:rsidRDefault="00C14732" w:rsidP="008C38AD">
      <w:pPr>
        <w:pStyle w:val="afffffffffff"/>
      </w:pPr>
      <w:r>
        <w:rPr>
          <w:rFonts w:hint="eastAsia"/>
        </w:rPr>
        <w:t>主</w:t>
      </w:r>
      <w:r w:rsidR="008C38AD">
        <w:rPr>
          <w:rFonts w:hint="eastAsia"/>
        </w:rPr>
        <w:t xml:space="preserve">　　</w:t>
      </w:r>
      <w:r>
        <w:rPr>
          <w:rFonts w:hint="eastAsia"/>
        </w:rPr>
        <w:t>旨：檢送修正「澎湖縣政府暨所屬機關公務人員</w:t>
      </w:r>
      <w:proofErr w:type="gramStart"/>
      <w:r>
        <w:rPr>
          <w:rFonts w:hint="eastAsia"/>
        </w:rPr>
        <w:t>甄</w:t>
      </w:r>
      <w:proofErr w:type="gramEnd"/>
      <w:r>
        <w:rPr>
          <w:rFonts w:hint="eastAsia"/>
        </w:rPr>
        <w:t>審</w:t>
      </w:r>
      <w:proofErr w:type="gramStart"/>
      <w:r>
        <w:rPr>
          <w:rFonts w:hint="eastAsia"/>
        </w:rPr>
        <w:t>陞</w:t>
      </w:r>
      <w:proofErr w:type="gramEnd"/>
      <w:r>
        <w:rPr>
          <w:rFonts w:hint="eastAsia"/>
        </w:rPr>
        <w:t>遷序列表」一份，並自即日起生效，請查照。</w:t>
      </w:r>
    </w:p>
    <w:p w:rsidR="00C14732" w:rsidRDefault="00C14732" w:rsidP="008C38AD">
      <w:pPr>
        <w:pStyle w:val="afffffffffff"/>
      </w:pPr>
      <w:r>
        <w:rPr>
          <w:rFonts w:hint="eastAsia"/>
        </w:rPr>
        <w:t>說</w:t>
      </w:r>
      <w:r w:rsidR="008C38AD">
        <w:rPr>
          <w:rFonts w:hint="eastAsia"/>
        </w:rPr>
        <w:t xml:space="preserve">　　</w:t>
      </w:r>
      <w:r>
        <w:rPr>
          <w:rFonts w:hint="eastAsia"/>
        </w:rPr>
        <w:t>明：</w:t>
      </w:r>
    </w:p>
    <w:p w:rsidR="00C14732" w:rsidRDefault="00C14732" w:rsidP="008C38AD">
      <w:pPr>
        <w:pStyle w:val="afffffffffff9"/>
        <w:ind w:left="1688" w:hanging="488"/>
      </w:pPr>
      <w:r>
        <w:rPr>
          <w:rFonts w:hint="eastAsia"/>
        </w:rPr>
        <w:t>一、依公務人員</w:t>
      </w:r>
      <w:proofErr w:type="gramStart"/>
      <w:r>
        <w:rPr>
          <w:rFonts w:hint="eastAsia"/>
        </w:rPr>
        <w:t>陞</w:t>
      </w:r>
      <w:proofErr w:type="gramEnd"/>
      <w:r>
        <w:rPr>
          <w:rFonts w:hint="eastAsia"/>
        </w:rPr>
        <w:t>遷法第</w:t>
      </w:r>
      <w:r>
        <w:rPr>
          <w:rFonts w:hint="eastAsia"/>
        </w:rPr>
        <w:t>8</w:t>
      </w:r>
      <w:r>
        <w:rPr>
          <w:rFonts w:hint="eastAsia"/>
        </w:rPr>
        <w:t>條及同法施行細則第</w:t>
      </w:r>
      <w:r>
        <w:rPr>
          <w:rFonts w:hint="eastAsia"/>
        </w:rPr>
        <w:t>7</w:t>
      </w:r>
      <w:r>
        <w:rPr>
          <w:rFonts w:hint="eastAsia"/>
        </w:rPr>
        <w:t>條規定，本府所屬各國民中、小學校，其未達設置</w:t>
      </w:r>
      <w:proofErr w:type="gramStart"/>
      <w:r>
        <w:rPr>
          <w:rFonts w:hint="eastAsia"/>
        </w:rPr>
        <w:t>甄</w:t>
      </w:r>
      <w:proofErr w:type="gramEnd"/>
      <w:r>
        <w:rPr>
          <w:rFonts w:hint="eastAsia"/>
        </w:rPr>
        <w:t>審委員會標準，各校職員職缺之</w:t>
      </w:r>
      <w:proofErr w:type="gramStart"/>
      <w:r>
        <w:rPr>
          <w:rFonts w:hint="eastAsia"/>
        </w:rPr>
        <w:t>甄</w:t>
      </w:r>
      <w:proofErr w:type="gramEnd"/>
      <w:r>
        <w:rPr>
          <w:rFonts w:hint="eastAsia"/>
        </w:rPr>
        <w:t>審</w:t>
      </w:r>
      <w:r w:rsidR="008C38AD">
        <w:rPr>
          <w:rFonts w:hint="eastAsia"/>
        </w:rPr>
        <w:t>（</w:t>
      </w:r>
      <w:r>
        <w:rPr>
          <w:rFonts w:hint="eastAsia"/>
        </w:rPr>
        <w:t>選</w:t>
      </w:r>
      <w:r w:rsidR="008C38AD">
        <w:rPr>
          <w:rFonts w:hint="eastAsia"/>
        </w:rPr>
        <w:t>）</w:t>
      </w:r>
      <w:r>
        <w:rPr>
          <w:rFonts w:hint="eastAsia"/>
        </w:rPr>
        <w:t>，由本府統籌辦理，</w:t>
      </w:r>
      <w:proofErr w:type="gramStart"/>
      <w:r>
        <w:rPr>
          <w:rFonts w:hint="eastAsia"/>
        </w:rPr>
        <w:t>爰</w:t>
      </w:r>
      <w:proofErr w:type="gramEnd"/>
      <w:r>
        <w:rPr>
          <w:rFonts w:hint="eastAsia"/>
        </w:rPr>
        <w:t>修正旨揭</w:t>
      </w:r>
      <w:proofErr w:type="gramStart"/>
      <w:r>
        <w:rPr>
          <w:rFonts w:hint="eastAsia"/>
        </w:rPr>
        <w:t>陞</w:t>
      </w:r>
      <w:proofErr w:type="gramEnd"/>
      <w:r>
        <w:rPr>
          <w:rFonts w:hint="eastAsia"/>
        </w:rPr>
        <w:t>遷序列表。</w:t>
      </w:r>
    </w:p>
    <w:p w:rsidR="00C14732" w:rsidRDefault="00C14732" w:rsidP="008C38AD">
      <w:pPr>
        <w:pStyle w:val="afffffffffff9"/>
        <w:ind w:left="1688" w:hanging="488"/>
      </w:pPr>
      <w:r>
        <w:rPr>
          <w:rFonts w:hint="eastAsia"/>
        </w:rPr>
        <w:t>二、本案經本府</w:t>
      </w:r>
      <w:r>
        <w:rPr>
          <w:rFonts w:hint="eastAsia"/>
        </w:rPr>
        <w:t>108</w:t>
      </w:r>
      <w:r>
        <w:rPr>
          <w:rFonts w:hint="eastAsia"/>
        </w:rPr>
        <w:t>年第</w:t>
      </w:r>
      <w:r>
        <w:rPr>
          <w:rFonts w:hint="eastAsia"/>
        </w:rPr>
        <w:t>6</w:t>
      </w:r>
      <w:r>
        <w:rPr>
          <w:rFonts w:hint="eastAsia"/>
        </w:rPr>
        <w:t>次</w:t>
      </w:r>
      <w:proofErr w:type="gramStart"/>
      <w:r>
        <w:rPr>
          <w:rFonts w:hint="eastAsia"/>
        </w:rPr>
        <w:t>甄</w:t>
      </w:r>
      <w:proofErr w:type="gramEnd"/>
      <w:r>
        <w:rPr>
          <w:rFonts w:hint="eastAsia"/>
        </w:rPr>
        <w:t>審委員會審議通過。</w:t>
      </w:r>
    </w:p>
    <w:p w:rsidR="00C14732" w:rsidRDefault="00C14732" w:rsidP="008C38AD">
      <w:pPr>
        <w:pStyle w:val="afffffffffff"/>
      </w:pPr>
      <w:r>
        <w:rPr>
          <w:rFonts w:hint="eastAsia"/>
        </w:rPr>
        <w:t>正</w:t>
      </w:r>
      <w:r w:rsidR="008C38AD">
        <w:rPr>
          <w:rFonts w:hint="eastAsia"/>
        </w:rPr>
        <w:t xml:space="preserve">　　</w:t>
      </w:r>
      <w:r>
        <w:rPr>
          <w:rFonts w:hint="eastAsia"/>
        </w:rPr>
        <w:t>本：澎湖縣政府縣長室、澎湖縣政府副縣長室、澎湖縣政府秘書長室、澎湖縣政府參議室、澎湖縣政府秘書辦公室、澎湖縣政府消費者保護官、澎湖縣政府民政處、澎湖縣政府財政處、澎湖縣政府建設處、澎湖縣政府教育處、澎湖縣政府工務處、澎湖縣政府旅遊處、澎湖縣政府社會處、澎湖縣政府行政處、澎湖縣政府政風處、澎湖縣政府主計處、澎湖縣立體育場、澎湖縣家庭教育中心、澎湖縣湖西鄉戶政事務所、澎湖縣白沙鄉戶政事務所、澎湖縣西嶼鄉戶政事務所、澎湖縣望安鄉戶政事務所、澎湖縣七美鄉戶政事務所、澎湖縣各國民中小學、澎湖縣政府人事處</w:t>
      </w:r>
    </w:p>
    <w:p w:rsidR="00C14732" w:rsidRDefault="00C14732" w:rsidP="00C14732">
      <w:pPr>
        <w:spacing w:line="240" w:lineRule="auto"/>
      </w:pPr>
      <w:r>
        <w:rPr>
          <w:rFonts w:hint="eastAsia"/>
        </w:rPr>
        <w:t>副</w:t>
      </w:r>
      <w:r w:rsidR="008C38AD">
        <w:rPr>
          <w:rFonts w:hint="eastAsia"/>
        </w:rPr>
        <w:t xml:space="preserve">　　</w:t>
      </w:r>
      <w:r>
        <w:rPr>
          <w:rFonts w:hint="eastAsia"/>
        </w:rPr>
        <w:t>本：澎湖縣政府行政處</w:t>
      </w:r>
      <w:r w:rsidR="008C38AD">
        <w:rPr>
          <w:rFonts w:hint="eastAsia"/>
        </w:rPr>
        <w:t>（</w:t>
      </w:r>
      <w:r>
        <w:rPr>
          <w:rFonts w:hint="eastAsia"/>
        </w:rPr>
        <w:t>檔案文書科，請刊登公報</w:t>
      </w:r>
      <w:r w:rsidR="008C38AD">
        <w:rPr>
          <w:rFonts w:hint="eastAsia"/>
        </w:rPr>
        <w:t>）（</w:t>
      </w:r>
      <w:r>
        <w:rPr>
          <w:rFonts w:hint="eastAsia"/>
        </w:rPr>
        <w:t>含附件</w:t>
      </w:r>
      <w:r w:rsidR="008C38AD">
        <w:rPr>
          <w:rFonts w:hint="eastAsia"/>
        </w:rPr>
        <w:t>）</w:t>
      </w:r>
    </w:p>
    <w:p w:rsidR="00AE1732" w:rsidRDefault="00C14732" w:rsidP="008C38AD">
      <w:pPr>
        <w:pStyle w:val="afffffffffff2"/>
        <w:spacing w:before="360"/>
        <w:rPr>
          <w:sz w:val="36"/>
          <w:szCs w:val="36"/>
        </w:rPr>
      </w:pPr>
      <w:r>
        <w:rPr>
          <w:rFonts w:hint="eastAsia"/>
        </w:rPr>
        <w:t>縣</w:t>
      </w:r>
      <w:r w:rsidR="008C38AD">
        <w:rPr>
          <w:rFonts w:hint="eastAsia"/>
        </w:rPr>
        <w:t xml:space="preserve">　</w:t>
      </w:r>
      <w:r>
        <w:rPr>
          <w:rFonts w:hint="eastAsia"/>
        </w:rPr>
        <w:t>長</w:t>
      </w:r>
      <w:r w:rsidR="008C38AD">
        <w:rPr>
          <w:rFonts w:hint="eastAsia"/>
        </w:rPr>
        <w:t xml:space="preserve">　</w:t>
      </w:r>
      <w:r w:rsidRPr="008C38AD">
        <w:rPr>
          <w:rFonts w:hint="eastAsia"/>
          <w:sz w:val="36"/>
          <w:szCs w:val="36"/>
        </w:rPr>
        <w:t>賴</w:t>
      </w:r>
      <w:r w:rsidR="008C38AD" w:rsidRPr="008C38AD">
        <w:rPr>
          <w:rFonts w:hint="eastAsia"/>
          <w:sz w:val="36"/>
          <w:szCs w:val="36"/>
        </w:rPr>
        <w:t xml:space="preserve">　</w:t>
      </w:r>
      <w:r w:rsidRPr="008C38AD">
        <w:rPr>
          <w:rFonts w:hint="eastAsia"/>
          <w:sz w:val="36"/>
          <w:szCs w:val="36"/>
        </w:rPr>
        <w:t>峰</w:t>
      </w:r>
      <w:r w:rsidR="008C38AD" w:rsidRPr="008C38AD">
        <w:rPr>
          <w:rFonts w:hint="eastAsia"/>
          <w:sz w:val="36"/>
          <w:szCs w:val="36"/>
        </w:rPr>
        <w:t xml:space="preserve">　</w:t>
      </w:r>
      <w:r w:rsidRPr="008C38AD">
        <w:rPr>
          <w:rFonts w:hint="eastAsia"/>
          <w:sz w:val="36"/>
          <w:szCs w:val="36"/>
        </w:rPr>
        <w:t>偉</w:t>
      </w:r>
    </w:p>
    <w:p w:rsidR="008C38AD" w:rsidRDefault="008C38AD">
      <w:pPr>
        <w:widowControl/>
        <w:overflowPunct/>
        <w:spacing w:line="240" w:lineRule="auto"/>
        <w:jc w:val="left"/>
        <w:rPr>
          <w:color w:val="000000"/>
          <w:sz w:val="36"/>
          <w:szCs w:val="36"/>
        </w:rPr>
      </w:pPr>
      <w:r>
        <w:rPr>
          <w:sz w:val="36"/>
          <w:szCs w:val="36"/>
        </w:rPr>
        <w:br w:type="page"/>
      </w:r>
    </w:p>
    <w:p w:rsidR="008C38AD" w:rsidRPr="007171EF" w:rsidRDefault="008C38AD" w:rsidP="00A166B0">
      <w:pPr>
        <w:pStyle w:val="afffffffffff3"/>
        <w:spacing w:before="360" w:after="120"/>
      </w:pPr>
      <w:r w:rsidRPr="007171EF">
        <w:lastRenderedPageBreak/>
        <w:t>澎湖縣政府暨所屬機關公務人員</w:t>
      </w:r>
      <w:proofErr w:type="gramStart"/>
      <w:r w:rsidRPr="007171EF">
        <w:t>甄</w:t>
      </w:r>
      <w:proofErr w:type="gramEnd"/>
      <w:r w:rsidRPr="007171EF">
        <w:t>審</w:t>
      </w:r>
      <w:proofErr w:type="gramStart"/>
      <w:r w:rsidRPr="007171EF">
        <w:t>陞</w:t>
      </w:r>
      <w:proofErr w:type="gramEnd"/>
      <w:r w:rsidRPr="007171EF">
        <w:t>遷序列表</w:t>
      </w:r>
    </w:p>
    <w:p w:rsidR="008C38AD" w:rsidRPr="008C38AD" w:rsidRDefault="008C38AD" w:rsidP="008C38AD">
      <w:pPr>
        <w:spacing w:line="240" w:lineRule="exact"/>
        <w:jc w:val="right"/>
        <w:rPr>
          <w:sz w:val="20"/>
          <w:szCs w:val="20"/>
        </w:rPr>
      </w:pPr>
      <w:smartTag w:uri="urn:schemas-microsoft-com:office:smarttags" w:element="chsdate">
        <w:smartTagPr>
          <w:attr w:name="IsROCDate" w:val="True"/>
          <w:attr w:name="IsLunarDate" w:val="False"/>
          <w:attr w:name="Day" w:val="13"/>
          <w:attr w:name="Month" w:val="9"/>
          <w:attr w:name="Year" w:val="2000"/>
        </w:smartTagPr>
        <w:r w:rsidRPr="008C38AD">
          <w:rPr>
            <w:sz w:val="20"/>
            <w:szCs w:val="20"/>
          </w:rPr>
          <w:t>中華民國</w:t>
        </w:r>
        <w:r w:rsidRPr="008C38AD">
          <w:rPr>
            <w:sz w:val="20"/>
            <w:szCs w:val="20"/>
          </w:rPr>
          <w:t>89</w:t>
        </w:r>
        <w:r w:rsidRPr="008C38AD">
          <w:rPr>
            <w:sz w:val="20"/>
            <w:szCs w:val="20"/>
          </w:rPr>
          <w:t>年</w:t>
        </w:r>
        <w:r w:rsidRPr="008C38AD">
          <w:rPr>
            <w:sz w:val="20"/>
            <w:szCs w:val="20"/>
          </w:rPr>
          <w:t>9</w:t>
        </w:r>
        <w:r w:rsidRPr="008C38AD">
          <w:rPr>
            <w:sz w:val="20"/>
            <w:szCs w:val="20"/>
          </w:rPr>
          <w:t>月</w:t>
        </w:r>
        <w:r w:rsidRPr="008C38AD">
          <w:rPr>
            <w:sz w:val="20"/>
            <w:szCs w:val="20"/>
          </w:rPr>
          <w:t>13</w:t>
        </w:r>
        <w:r w:rsidRPr="008C38AD">
          <w:rPr>
            <w:sz w:val="20"/>
            <w:szCs w:val="20"/>
          </w:rPr>
          <w:t>日</w:t>
        </w:r>
      </w:smartTag>
      <w:r w:rsidRPr="008C38AD">
        <w:rPr>
          <w:sz w:val="20"/>
          <w:szCs w:val="20"/>
        </w:rPr>
        <w:t>府人力字</w:t>
      </w:r>
      <w:proofErr w:type="gramStart"/>
      <w:r w:rsidRPr="008C38AD">
        <w:rPr>
          <w:sz w:val="20"/>
          <w:szCs w:val="20"/>
        </w:rPr>
        <w:t>第</w:t>
      </w:r>
      <w:r w:rsidRPr="008C38AD">
        <w:rPr>
          <w:sz w:val="20"/>
          <w:szCs w:val="20"/>
        </w:rPr>
        <w:t>49433</w:t>
      </w:r>
      <w:r w:rsidRPr="008C38AD">
        <w:rPr>
          <w:sz w:val="20"/>
          <w:szCs w:val="20"/>
        </w:rPr>
        <w:t>號函訂定</w:t>
      </w:r>
      <w:proofErr w:type="gramEnd"/>
    </w:p>
    <w:p w:rsidR="008C38AD" w:rsidRPr="008C38AD" w:rsidRDefault="008C38AD" w:rsidP="008C38AD">
      <w:pPr>
        <w:spacing w:line="240" w:lineRule="exact"/>
        <w:jc w:val="right"/>
        <w:rPr>
          <w:sz w:val="20"/>
          <w:szCs w:val="20"/>
        </w:rPr>
      </w:pPr>
      <w:r w:rsidRPr="008C38AD">
        <w:rPr>
          <w:sz w:val="20"/>
          <w:szCs w:val="20"/>
        </w:rPr>
        <w:t>中華民國</w:t>
      </w:r>
      <w:r w:rsidRPr="008C38AD">
        <w:rPr>
          <w:rFonts w:hint="eastAsia"/>
          <w:sz w:val="20"/>
          <w:szCs w:val="20"/>
        </w:rPr>
        <w:t>100</w:t>
      </w:r>
      <w:r w:rsidRPr="008C38AD">
        <w:rPr>
          <w:sz w:val="20"/>
          <w:szCs w:val="20"/>
        </w:rPr>
        <w:t>年</w:t>
      </w:r>
      <w:r w:rsidRPr="008C38AD">
        <w:rPr>
          <w:rFonts w:hint="eastAsia"/>
          <w:sz w:val="20"/>
          <w:szCs w:val="20"/>
        </w:rPr>
        <w:t>1</w:t>
      </w:r>
      <w:r w:rsidRPr="008C38AD">
        <w:rPr>
          <w:sz w:val="20"/>
          <w:szCs w:val="20"/>
        </w:rPr>
        <w:t>月</w:t>
      </w:r>
      <w:r w:rsidRPr="008C38AD">
        <w:rPr>
          <w:rFonts w:hint="eastAsia"/>
          <w:sz w:val="20"/>
          <w:szCs w:val="20"/>
        </w:rPr>
        <w:t>17</w:t>
      </w:r>
      <w:r w:rsidRPr="008C38AD">
        <w:rPr>
          <w:sz w:val="20"/>
          <w:szCs w:val="20"/>
        </w:rPr>
        <w:t>日</w:t>
      </w:r>
      <w:r w:rsidRPr="008C38AD">
        <w:rPr>
          <w:rFonts w:hint="eastAsia"/>
          <w:sz w:val="20"/>
          <w:szCs w:val="20"/>
        </w:rPr>
        <w:t>府人力字第</w:t>
      </w:r>
      <w:r w:rsidRPr="008C38AD">
        <w:rPr>
          <w:rFonts w:hint="eastAsia"/>
          <w:sz w:val="20"/>
          <w:szCs w:val="20"/>
        </w:rPr>
        <w:t>1001500117</w:t>
      </w:r>
      <w:r w:rsidRPr="008C38AD">
        <w:rPr>
          <w:rFonts w:hint="eastAsia"/>
          <w:sz w:val="20"/>
          <w:szCs w:val="20"/>
        </w:rPr>
        <w:t>號函</w:t>
      </w:r>
      <w:r w:rsidRPr="008C38AD">
        <w:rPr>
          <w:sz w:val="20"/>
          <w:szCs w:val="20"/>
        </w:rPr>
        <w:t>修正</w:t>
      </w:r>
    </w:p>
    <w:p w:rsidR="008C38AD" w:rsidRPr="008C38AD" w:rsidRDefault="008C38AD" w:rsidP="008C38AD">
      <w:pPr>
        <w:spacing w:line="240" w:lineRule="exact"/>
        <w:jc w:val="right"/>
        <w:rPr>
          <w:sz w:val="20"/>
          <w:szCs w:val="20"/>
        </w:rPr>
      </w:pPr>
      <w:r w:rsidRPr="008C38AD">
        <w:rPr>
          <w:sz w:val="20"/>
          <w:szCs w:val="20"/>
        </w:rPr>
        <w:t>中華民國</w:t>
      </w:r>
      <w:r w:rsidRPr="008C38AD">
        <w:rPr>
          <w:rFonts w:hint="eastAsia"/>
          <w:sz w:val="20"/>
          <w:szCs w:val="20"/>
        </w:rPr>
        <w:t>103</w:t>
      </w:r>
      <w:r w:rsidRPr="008C38AD">
        <w:rPr>
          <w:sz w:val="20"/>
          <w:szCs w:val="20"/>
        </w:rPr>
        <w:t>年</w:t>
      </w:r>
      <w:r w:rsidRPr="008C38AD">
        <w:rPr>
          <w:rFonts w:hint="eastAsia"/>
          <w:sz w:val="20"/>
          <w:szCs w:val="20"/>
        </w:rPr>
        <w:t>10</w:t>
      </w:r>
      <w:r w:rsidRPr="008C38AD">
        <w:rPr>
          <w:sz w:val="20"/>
          <w:szCs w:val="20"/>
        </w:rPr>
        <w:t>月</w:t>
      </w:r>
      <w:r w:rsidRPr="008C38AD">
        <w:rPr>
          <w:rFonts w:hint="eastAsia"/>
          <w:sz w:val="20"/>
          <w:szCs w:val="20"/>
        </w:rPr>
        <w:t>8</w:t>
      </w:r>
      <w:r w:rsidRPr="008C38AD">
        <w:rPr>
          <w:sz w:val="20"/>
          <w:szCs w:val="20"/>
        </w:rPr>
        <w:t>日</w:t>
      </w:r>
      <w:r w:rsidRPr="008C38AD">
        <w:rPr>
          <w:rFonts w:hint="eastAsia"/>
          <w:sz w:val="20"/>
          <w:szCs w:val="20"/>
        </w:rPr>
        <w:t>府人力字第</w:t>
      </w:r>
      <w:r w:rsidRPr="008C38AD">
        <w:rPr>
          <w:rFonts w:hint="eastAsia"/>
          <w:sz w:val="20"/>
          <w:szCs w:val="20"/>
        </w:rPr>
        <w:t>1031403863</w:t>
      </w:r>
      <w:r w:rsidRPr="008C38AD">
        <w:rPr>
          <w:rFonts w:hint="eastAsia"/>
          <w:sz w:val="20"/>
          <w:szCs w:val="20"/>
        </w:rPr>
        <w:t>號函</w:t>
      </w:r>
      <w:r w:rsidRPr="008C38AD">
        <w:rPr>
          <w:sz w:val="20"/>
          <w:szCs w:val="20"/>
        </w:rPr>
        <w:t>修正</w:t>
      </w:r>
    </w:p>
    <w:p w:rsidR="008C38AD" w:rsidRPr="008C38AD" w:rsidRDefault="008C38AD" w:rsidP="008C38AD">
      <w:pPr>
        <w:spacing w:line="240" w:lineRule="exact"/>
        <w:jc w:val="right"/>
        <w:rPr>
          <w:sz w:val="20"/>
          <w:szCs w:val="20"/>
        </w:rPr>
      </w:pPr>
      <w:r w:rsidRPr="008C38AD">
        <w:rPr>
          <w:sz w:val="20"/>
          <w:szCs w:val="20"/>
        </w:rPr>
        <w:t>中華民國</w:t>
      </w:r>
      <w:r w:rsidRPr="008C38AD">
        <w:rPr>
          <w:rFonts w:hint="eastAsia"/>
          <w:sz w:val="20"/>
          <w:szCs w:val="20"/>
        </w:rPr>
        <w:t>105</w:t>
      </w:r>
      <w:r w:rsidRPr="008C38AD">
        <w:rPr>
          <w:sz w:val="20"/>
          <w:szCs w:val="20"/>
        </w:rPr>
        <w:t>年</w:t>
      </w:r>
      <w:r w:rsidRPr="008C38AD">
        <w:rPr>
          <w:rFonts w:hint="eastAsia"/>
          <w:sz w:val="20"/>
          <w:szCs w:val="20"/>
        </w:rPr>
        <w:t>8</w:t>
      </w:r>
      <w:r w:rsidRPr="008C38AD">
        <w:rPr>
          <w:sz w:val="20"/>
          <w:szCs w:val="20"/>
        </w:rPr>
        <w:t>月</w:t>
      </w:r>
      <w:r w:rsidRPr="008C38AD">
        <w:rPr>
          <w:rFonts w:hint="eastAsia"/>
          <w:sz w:val="20"/>
          <w:szCs w:val="20"/>
        </w:rPr>
        <w:t>18</w:t>
      </w:r>
      <w:r w:rsidRPr="008C38AD">
        <w:rPr>
          <w:sz w:val="20"/>
          <w:szCs w:val="20"/>
        </w:rPr>
        <w:t>日</w:t>
      </w:r>
      <w:r w:rsidRPr="008C38AD">
        <w:rPr>
          <w:rFonts w:hint="eastAsia"/>
          <w:sz w:val="20"/>
          <w:szCs w:val="20"/>
        </w:rPr>
        <w:t>府人力字第</w:t>
      </w:r>
      <w:r w:rsidRPr="008C38AD">
        <w:rPr>
          <w:rFonts w:hint="eastAsia"/>
          <w:sz w:val="20"/>
          <w:szCs w:val="20"/>
        </w:rPr>
        <w:t>1051403949</w:t>
      </w:r>
      <w:r w:rsidRPr="008C38AD">
        <w:rPr>
          <w:rFonts w:hint="eastAsia"/>
          <w:sz w:val="20"/>
          <w:szCs w:val="20"/>
        </w:rPr>
        <w:t>號函</w:t>
      </w:r>
      <w:r w:rsidRPr="008C38AD">
        <w:rPr>
          <w:sz w:val="20"/>
          <w:szCs w:val="20"/>
        </w:rPr>
        <w:t>修正</w:t>
      </w:r>
      <w:r w:rsidRPr="008C38AD">
        <w:rPr>
          <w:rFonts w:hint="eastAsia"/>
          <w:sz w:val="20"/>
          <w:szCs w:val="20"/>
        </w:rPr>
        <w:t>，並自</w:t>
      </w:r>
      <w:r w:rsidRPr="008C38AD">
        <w:rPr>
          <w:rFonts w:hint="eastAsia"/>
          <w:sz w:val="20"/>
          <w:szCs w:val="20"/>
        </w:rPr>
        <w:t>105</w:t>
      </w:r>
      <w:r w:rsidRPr="008C38AD">
        <w:rPr>
          <w:rFonts w:hint="eastAsia"/>
          <w:sz w:val="20"/>
          <w:szCs w:val="20"/>
        </w:rPr>
        <w:t>年</w:t>
      </w:r>
      <w:r w:rsidRPr="008C38AD">
        <w:rPr>
          <w:rFonts w:hint="eastAsia"/>
          <w:sz w:val="20"/>
          <w:szCs w:val="20"/>
        </w:rPr>
        <w:t>7</w:t>
      </w:r>
      <w:r w:rsidRPr="008C38AD">
        <w:rPr>
          <w:rFonts w:hint="eastAsia"/>
          <w:sz w:val="20"/>
          <w:szCs w:val="20"/>
        </w:rPr>
        <w:t>月</w:t>
      </w:r>
      <w:r w:rsidRPr="008C38AD">
        <w:rPr>
          <w:rFonts w:hint="eastAsia"/>
          <w:sz w:val="20"/>
          <w:szCs w:val="20"/>
        </w:rPr>
        <w:t>26</w:t>
      </w:r>
      <w:r w:rsidRPr="008C38AD">
        <w:rPr>
          <w:rFonts w:hint="eastAsia"/>
          <w:sz w:val="20"/>
          <w:szCs w:val="20"/>
        </w:rPr>
        <w:t>日生效</w:t>
      </w:r>
    </w:p>
    <w:p w:rsidR="008C38AD" w:rsidRPr="008C38AD" w:rsidRDefault="008C38AD" w:rsidP="008C38AD">
      <w:pPr>
        <w:spacing w:line="240" w:lineRule="exact"/>
        <w:jc w:val="right"/>
        <w:rPr>
          <w:sz w:val="20"/>
          <w:szCs w:val="20"/>
        </w:rPr>
      </w:pPr>
      <w:r w:rsidRPr="008C38AD">
        <w:rPr>
          <w:sz w:val="20"/>
          <w:szCs w:val="20"/>
        </w:rPr>
        <w:t>中華民國</w:t>
      </w:r>
      <w:r w:rsidRPr="008C38AD">
        <w:rPr>
          <w:rFonts w:hint="eastAsia"/>
          <w:sz w:val="20"/>
          <w:szCs w:val="20"/>
        </w:rPr>
        <w:t>107</w:t>
      </w:r>
      <w:r w:rsidRPr="008C38AD">
        <w:rPr>
          <w:sz w:val="20"/>
          <w:szCs w:val="20"/>
        </w:rPr>
        <w:t>年</w:t>
      </w:r>
      <w:r w:rsidRPr="008C38AD">
        <w:rPr>
          <w:rFonts w:hint="eastAsia"/>
          <w:sz w:val="20"/>
          <w:szCs w:val="20"/>
        </w:rPr>
        <w:t>9</w:t>
      </w:r>
      <w:r w:rsidRPr="008C38AD">
        <w:rPr>
          <w:sz w:val="20"/>
          <w:szCs w:val="20"/>
        </w:rPr>
        <w:t>月</w:t>
      </w:r>
      <w:r w:rsidRPr="008C38AD">
        <w:rPr>
          <w:rFonts w:hint="eastAsia"/>
          <w:sz w:val="20"/>
          <w:szCs w:val="20"/>
        </w:rPr>
        <w:t>14</w:t>
      </w:r>
      <w:r w:rsidRPr="008C38AD">
        <w:rPr>
          <w:sz w:val="20"/>
          <w:szCs w:val="20"/>
        </w:rPr>
        <w:t>日</w:t>
      </w:r>
      <w:r w:rsidRPr="008C38AD">
        <w:rPr>
          <w:rFonts w:hint="eastAsia"/>
          <w:sz w:val="20"/>
          <w:szCs w:val="20"/>
        </w:rPr>
        <w:t>府人力字第</w:t>
      </w:r>
      <w:r w:rsidRPr="008C38AD">
        <w:rPr>
          <w:rFonts w:hint="eastAsia"/>
          <w:sz w:val="20"/>
          <w:szCs w:val="20"/>
        </w:rPr>
        <w:t>1071404340</w:t>
      </w:r>
      <w:r w:rsidRPr="008C38AD">
        <w:rPr>
          <w:rFonts w:hint="eastAsia"/>
          <w:sz w:val="20"/>
          <w:szCs w:val="20"/>
        </w:rPr>
        <w:t>號函</w:t>
      </w:r>
      <w:r w:rsidRPr="008C38AD">
        <w:rPr>
          <w:sz w:val="20"/>
          <w:szCs w:val="20"/>
        </w:rPr>
        <w:t>修正</w:t>
      </w:r>
      <w:r w:rsidRPr="008C38AD">
        <w:rPr>
          <w:rFonts w:hint="eastAsia"/>
          <w:sz w:val="20"/>
          <w:szCs w:val="20"/>
        </w:rPr>
        <w:t>，並溯自</w:t>
      </w:r>
      <w:r w:rsidRPr="008C38AD">
        <w:rPr>
          <w:rFonts w:hint="eastAsia"/>
          <w:sz w:val="20"/>
          <w:szCs w:val="20"/>
        </w:rPr>
        <w:t>107</w:t>
      </w:r>
      <w:r w:rsidRPr="008C38AD">
        <w:rPr>
          <w:rFonts w:hint="eastAsia"/>
          <w:sz w:val="20"/>
          <w:szCs w:val="20"/>
        </w:rPr>
        <w:t>年</w:t>
      </w:r>
      <w:r w:rsidRPr="008C38AD">
        <w:rPr>
          <w:rFonts w:hint="eastAsia"/>
          <w:sz w:val="20"/>
          <w:szCs w:val="20"/>
        </w:rPr>
        <w:t>7</w:t>
      </w:r>
      <w:r w:rsidRPr="008C38AD">
        <w:rPr>
          <w:rFonts w:hint="eastAsia"/>
          <w:sz w:val="20"/>
          <w:szCs w:val="20"/>
        </w:rPr>
        <w:t>月</w:t>
      </w:r>
      <w:r w:rsidRPr="008C38AD">
        <w:rPr>
          <w:rFonts w:hint="eastAsia"/>
          <w:sz w:val="20"/>
          <w:szCs w:val="20"/>
        </w:rPr>
        <w:t>16</w:t>
      </w:r>
      <w:r w:rsidRPr="008C38AD">
        <w:rPr>
          <w:rFonts w:hint="eastAsia"/>
          <w:sz w:val="20"/>
          <w:szCs w:val="20"/>
        </w:rPr>
        <w:t>日生效</w:t>
      </w:r>
    </w:p>
    <w:p w:rsidR="008C38AD" w:rsidRPr="008C38AD" w:rsidRDefault="008C38AD" w:rsidP="008C38AD">
      <w:pPr>
        <w:spacing w:line="240" w:lineRule="exact"/>
        <w:jc w:val="right"/>
        <w:rPr>
          <w:sz w:val="20"/>
          <w:szCs w:val="20"/>
        </w:rPr>
      </w:pPr>
      <w:r w:rsidRPr="008C38AD">
        <w:rPr>
          <w:sz w:val="20"/>
          <w:szCs w:val="20"/>
        </w:rPr>
        <w:t>中華民國</w:t>
      </w:r>
      <w:r w:rsidRPr="008C38AD">
        <w:rPr>
          <w:rFonts w:hint="eastAsia"/>
          <w:sz w:val="20"/>
          <w:szCs w:val="20"/>
        </w:rPr>
        <w:t>108</w:t>
      </w:r>
      <w:r w:rsidRPr="008C38AD">
        <w:rPr>
          <w:sz w:val="20"/>
          <w:szCs w:val="20"/>
        </w:rPr>
        <w:t>年</w:t>
      </w:r>
      <w:r w:rsidRPr="008C38AD">
        <w:rPr>
          <w:rFonts w:hint="eastAsia"/>
          <w:sz w:val="20"/>
          <w:szCs w:val="20"/>
        </w:rPr>
        <w:t>3</w:t>
      </w:r>
      <w:r w:rsidRPr="008C38AD">
        <w:rPr>
          <w:sz w:val="20"/>
          <w:szCs w:val="20"/>
        </w:rPr>
        <w:t>月</w:t>
      </w:r>
      <w:r w:rsidRPr="008C38AD">
        <w:rPr>
          <w:rFonts w:hint="eastAsia"/>
          <w:sz w:val="20"/>
          <w:szCs w:val="20"/>
        </w:rPr>
        <w:t>27</w:t>
      </w:r>
      <w:r w:rsidRPr="008C38AD">
        <w:rPr>
          <w:sz w:val="20"/>
          <w:szCs w:val="20"/>
        </w:rPr>
        <w:t>日</w:t>
      </w:r>
      <w:r w:rsidRPr="008C38AD">
        <w:rPr>
          <w:rFonts w:hint="eastAsia"/>
          <w:sz w:val="20"/>
          <w:szCs w:val="20"/>
        </w:rPr>
        <w:t>府人力字第</w:t>
      </w:r>
      <w:r w:rsidRPr="008C38AD">
        <w:rPr>
          <w:rFonts w:hint="eastAsia"/>
          <w:sz w:val="20"/>
          <w:szCs w:val="20"/>
        </w:rPr>
        <w:t>1081401523</w:t>
      </w:r>
      <w:r w:rsidRPr="008C38AD">
        <w:rPr>
          <w:rFonts w:hint="eastAsia"/>
          <w:sz w:val="20"/>
          <w:szCs w:val="20"/>
        </w:rPr>
        <w:t>號函</w:t>
      </w:r>
      <w:r w:rsidRPr="008C38AD">
        <w:rPr>
          <w:sz w:val="20"/>
          <w:szCs w:val="20"/>
        </w:rPr>
        <w:t>修正</w:t>
      </w:r>
    </w:p>
    <w:p w:rsidR="008C38AD" w:rsidRPr="008C38AD" w:rsidRDefault="008C38AD" w:rsidP="008C38AD">
      <w:pPr>
        <w:spacing w:line="240" w:lineRule="exact"/>
        <w:jc w:val="right"/>
        <w:rPr>
          <w:sz w:val="20"/>
          <w:szCs w:val="20"/>
        </w:rPr>
      </w:pPr>
      <w:r w:rsidRPr="008C38AD">
        <w:rPr>
          <w:sz w:val="20"/>
          <w:szCs w:val="20"/>
        </w:rPr>
        <w:t>中華民國</w:t>
      </w:r>
      <w:r w:rsidRPr="008C38AD">
        <w:rPr>
          <w:rFonts w:hint="eastAsia"/>
          <w:sz w:val="20"/>
          <w:szCs w:val="20"/>
        </w:rPr>
        <w:t>108</w:t>
      </w:r>
      <w:r w:rsidRPr="008C38AD">
        <w:rPr>
          <w:sz w:val="20"/>
          <w:szCs w:val="20"/>
        </w:rPr>
        <w:t>年</w:t>
      </w:r>
      <w:r w:rsidRPr="008C38AD">
        <w:rPr>
          <w:sz w:val="20"/>
          <w:szCs w:val="20"/>
        </w:rPr>
        <w:t>5</w:t>
      </w:r>
      <w:r w:rsidRPr="008C38AD">
        <w:rPr>
          <w:sz w:val="20"/>
          <w:szCs w:val="20"/>
        </w:rPr>
        <w:t>月</w:t>
      </w:r>
      <w:r w:rsidRPr="008C38AD">
        <w:rPr>
          <w:rFonts w:hint="eastAsia"/>
          <w:sz w:val="20"/>
          <w:szCs w:val="20"/>
        </w:rPr>
        <w:t>2</w:t>
      </w:r>
      <w:r w:rsidRPr="008C38AD">
        <w:rPr>
          <w:sz w:val="20"/>
          <w:szCs w:val="20"/>
        </w:rPr>
        <w:t>4</w:t>
      </w:r>
      <w:r w:rsidRPr="008C38AD">
        <w:rPr>
          <w:sz w:val="20"/>
          <w:szCs w:val="20"/>
        </w:rPr>
        <w:t>日</w:t>
      </w:r>
      <w:r w:rsidRPr="008C38AD">
        <w:rPr>
          <w:rFonts w:hint="eastAsia"/>
          <w:sz w:val="20"/>
          <w:szCs w:val="20"/>
        </w:rPr>
        <w:t>府人力</w:t>
      </w:r>
      <w:proofErr w:type="gramStart"/>
      <w:r w:rsidRPr="008C38AD">
        <w:rPr>
          <w:rFonts w:hint="eastAsia"/>
          <w:sz w:val="20"/>
          <w:szCs w:val="20"/>
        </w:rPr>
        <w:t>字第府人力</w:t>
      </w:r>
      <w:proofErr w:type="gramEnd"/>
      <w:r w:rsidRPr="008C38AD">
        <w:rPr>
          <w:rFonts w:hint="eastAsia"/>
          <w:sz w:val="20"/>
          <w:szCs w:val="20"/>
        </w:rPr>
        <w:t>字第</w:t>
      </w:r>
      <w:r w:rsidRPr="008C38AD">
        <w:rPr>
          <w:rFonts w:hint="eastAsia"/>
          <w:sz w:val="20"/>
          <w:szCs w:val="20"/>
        </w:rPr>
        <w:t>1081402484</w:t>
      </w:r>
      <w:r w:rsidRPr="008C38AD">
        <w:rPr>
          <w:rFonts w:hint="eastAsia"/>
          <w:sz w:val="20"/>
          <w:szCs w:val="20"/>
        </w:rPr>
        <w:t>號函</w:t>
      </w:r>
      <w:r w:rsidRPr="008C38AD">
        <w:rPr>
          <w:sz w:val="20"/>
          <w:szCs w:val="20"/>
        </w:rPr>
        <w:t>修正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6"/>
        <w:gridCol w:w="1599"/>
        <w:gridCol w:w="1491"/>
        <w:gridCol w:w="3037"/>
        <w:gridCol w:w="1311"/>
      </w:tblGrid>
      <w:tr w:rsidR="008C38AD" w:rsidRPr="008C38AD" w:rsidTr="008C38AD">
        <w:trPr>
          <w:cantSplit/>
          <w:tblHeader/>
        </w:trPr>
        <w:tc>
          <w:tcPr>
            <w:tcW w:w="445" w:type="pct"/>
            <w:vMerge w:val="restart"/>
            <w:vAlign w:val="center"/>
          </w:tcPr>
          <w:p w:rsidR="008C38AD" w:rsidRPr="008C38AD" w:rsidRDefault="008C38AD" w:rsidP="008C38AD">
            <w:pPr>
              <w:jc w:val="center"/>
            </w:pPr>
            <w:r w:rsidRPr="008C38AD">
              <w:t>序列</w:t>
            </w:r>
          </w:p>
        </w:tc>
        <w:tc>
          <w:tcPr>
            <w:tcW w:w="1892" w:type="pct"/>
            <w:gridSpan w:val="2"/>
            <w:vAlign w:val="center"/>
          </w:tcPr>
          <w:p w:rsidR="008C38AD" w:rsidRPr="008C38AD" w:rsidRDefault="008C38AD" w:rsidP="008C38AD">
            <w:pPr>
              <w:jc w:val="center"/>
            </w:pPr>
            <w:r w:rsidRPr="008C38AD">
              <w:t>職稱</w:t>
            </w:r>
          </w:p>
        </w:tc>
        <w:tc>
          <w:tcPr>
            <w:tcW w:w="1860" w:type="pct"/>
            <w:vMerge w:val="restart"/>
            <w:vAlign w:val="center"/>
          </w:tcPr>
          <w:p w:rsidR="008C38AD" w:rsidRPr="008C38AD" w:rsidRDefault="008C38AD" w:rsidP="008C38AD">
            <w:pPr>
              <w:jc w:val="center"/>
            </w:pPr>
            <w:r w:rsidRPr="008C38AD">
              <w:t>職務列等</w:t>
            </w:r>
          </w:p>
        </w:tc>
        <w:tc>
          <w:tcPr>
            <w:tcW w:w="803" w:type="pct"/>
            <w:vMerge w:val="restart"/>
            <w:vAlign w:val="center"/>
          </w:tcPr>
          <w:p w:rsidR="008C38AD" w:rsidRPr="008C38AD" w:rsidRDefault="008C38AD" w:rsidP="008C38AD">
            <w:pPr>
              <w:jc w:val="center"/>
            </w:pPr>
            <w:r w:rsidRPr="008C38AD">
              <w:t>備註</w:t>
            </w:r>
          </w:p>
        </w:tc>
      </w:tr>
      <w:tr w:rsidR="008C38AD" w:rsidRPr="008C38AD" w:rsidTr="008C38AD">
        <w:trPr>
          <w:cantSplit/>
          <w:tblHeader/>
        </w:trPr>
        <w:tc>
          <w:tcPr>
            <w:tcW w:w="445" w:type="pct"/>
            <w:vMerge/>
            <w:vAlign w:val="center"/>
          </w:tcPr>
          <w:p w:rsidR="008C38AD" w:rsidRPr="008C38AD" w:rsidRDefault="008C38AD" w:rsidP="008C38AD">
            <w:pPr>
              <w:jc w:val="center"/>
            </w:pPr>
          </w:p>
        </w:tc>
        <w:tc>
          <w:tcPr>
            <w:tcW w:w="979" w:type="pct"/>
            <w:vAlign w:val="center"/>
          </w:tcPr>
          <w:p w:rsidR="008C38AD" w:rsidRPr="008C38AD" w:rsidRDefault="008C38AD" w:rsidP="008C38AD">
            <w:pPr>
              <w:jc w:val="center"/>
            </w:pPr>
            <w:r w:rsidRPr="008C38AD">
              <w:t>本府</w:t>
            </w:r>
          </w:p>
        </w:tc>
        <w:tc>
          <w:tcPr>
            <w:tcW w:w="913" w:type="pct"/>
            <w:vAlign w:val="center"/>
          </w:tcPr>
          <w:p w:rsidR="008C38AD" w:rsidRPr="008C38AD" w:rsidRDefault="008C38AD" w:rsidP="008C38AD">
            <w:pPr>
              <w:jc w:val="center"/>
            </w:pPr>
            <w:r w:rsidRPr="008C38AD">
              <w:t>所屬機關</w:t>
            </w:r>
          </w:p>
        </w:tc>
        <w:tc>
          <w:tcPr>
            <w:tcW w:w="1860" w:type="pct"/>
            <w:vMerge/>
            <w:vAlign w:val="center"/>
          </w:tcPr>
          <w:p w:rsidR="008C38AD" w:rsidRPr="008C38AD" w:rsidRDefault="008C38AD" w:rsidP="008C38AD">
            <w:pPr>
              <w:jc w:val="center"/>
            </w:pPr>
          </w:p>
        </w:tc>
        <w:tc>
          <w:tcPr>
            <w:tcW w:w="803" w:type="pct"/>
            <w:vMerge/>
            <w:vAlign w:val="center"/>
          </w:tcPr>
          <w:p w:rsidR="008C38AD" w:rsidRPr="008C38AD" w:rsidRDefault="008C38AD" w:rsidP="008C38AD">
            <w:pPr>
              <w:jc w:val="center"/>
            </w:pPr>
          </w:p>
        </w:tc>
      </w:tr>
      <w:tr w:rsidR="008C38AD" w:rsidRPr="008C38AD" w:rsidTr="008C38AD">
        <w:trPr>
          <w:cantSplit/>
        </w:trPr>
        <w:tc>
          <w:tcPr>
            <w:tcW w:w="445" w:type="pct"/>
            <w:vAlign w:val="center"/>
          </w:tcPr>
          <w:p w:rsidR="008C38AD" w:rsidRPr="008C38AD" w:rsidRDefault="008C38AD" w:rsidP="008C38AD">
            <w:pPr>
              <w:jc w:val="center"/>
            </w:pPr>
            <w:proofErr w:type="gramStart"/>
            <w:r w:rsidRPr="008C38AD">
              <w:t>一</w:t>
            </w:r>
            <w:proofErr w:type="gramEnd"/>
          </w:p>
        </w:tc>
        <w:tc>
          <w:tcPr>
            <w:tcW w:w="979" w:type="pct"/>
            <w:vAlign w:val="center"/>
          </w:tcPr>
          <w:p w:rsidR="008C38AD" w:rsidRPr="008C38AD" w:rsidRDefault="008C38AD" w:rsidP="008C38AD">
            <w:pPr>
              <w:jc w:val="distribute"/>
            </w:pPr>
            <w:r w:rsidRPr="008C38AD">
              <w:t>消費者保護官</w:t>
            </w:r>
          </w:p>
        </w:tc>
        <w:tc>
          <w:tcPr>
            <w:tcW w:w="913" w:type="pct"/>
            <w:vAlign w:val="center"/>
          </w:tcPr>
          <w:p w:rsidR="008C38AD" w:rsidRPr="008C38AD" w:rsidRDefault="008C38AD" w:rsidP="008C38AD">
            <w:pPr>
              <w:jc w:val="distribute"/>
            </w:pPr>
          </w:p>
        </w:tc>
        <w:tc>
          <w:tcPr>
            <w:tcW w:w="1860" w:type="pct"/>
            <w:vAlign w:val="center"/>
          </w:tcPr>
          <w:p w:rsidR="008C38AD" w:rsidRPr="008C38AD" w:rsidRDefault="008C38AD" w:rsidP="008C38AD">
            <w:pPr>
              <w:jc w:val="distribute"/>
            </w:pPr>
            <w:r w:rsidRPr="008C38AD">
              <w:rPr>
                <w:rFonts w:hint="eastAsia"/>
              </w:rPr>
              <w:t>簡任第十職等</w:t>
            </w:r>
          </w:p>
          <w:p w:rsidR="008C38AD" w:rsidRPr="008C38AD" w:rsidRDefault="008C38AD" w:rsidP="008C38AD">
            <w:pPr>
              <w:jc w:val="distribute"/>
            </w:pPr>
            <w:r w:rsidRPr="008C38AD">
              <w:rPr>
                <w:rFonts w:hint="eastAsia"/>
              </w:rPr>
              <w:t>至第十一職等</w:t>
            </w:r>
          </w:p>
        </w:tc>
        <w:tc>
          <w:tcPr>
            <w:tcW w:w="803" w:type="pct"/>
          </w:tcPr>
          <w:p w:rsidR="008C38AD" w:rsidRPr="008C38AD" w:rsidRDefault="008C38AD" w:rsidP="008C38AD"/>
        </w:tc>
      </w:tr>
      <w:tr w:rsidR="008C38AD" w:rsidRPr="008C38AD" w:rsidTr="008C38AD">
        <w:trPr>
          <w:cantSplit/>
        </w:trPr>
        <w:tc>
          <w:tcPr>
            <w:tcW w:w="445" w:type="pct"/>
            <w:vAlign w:val="center"/>
          </w:tcPr>
          <w:p w:rsidR="008C38AD" w:rsidRPr="008C38AD" w:rsidRDefault="008C38AD" w:rsidP="008C38AD">
            <w:pPr>
              <w:jc w:val="center"/>
            </w:pPr>
            <w:r w:rsidRPr="008C38AD">
              <w:t>二</w:t>
            </w:r>
          </w:p>
        </w:tc>
        <w:tc>
          <w:tcPr>
            <w:tcW w:w="979" w:type="pct"/>
            <w:vAlign w:val="center"/>
          </w:tcPr>
          <w:p w:rsidR="008C38AD" w:rsidRPr="008C38AD" w:rsidRDefault="008C38AD" w:rsidP="008C38AD">
            <w:pPr>
              <w:jc w:val="distribute"/>
            </w:pPr>
            <w:r w:rsidRPr="008C38AD">
              <w:t>秘書</w:t>
            </w:r>
          </w:p>
          <w:p w:rsidR="008C38AD" w:rsidRPr="008C38AD" w:rsidRDefault="008C38AD" w:rsidP="008C38AD">
            <w:pPr>
              <w:jc w:val="distribute"/>
            </w:pPr>
            <w:r w:rsidRPr="008C38AD">
              <w:t>副處長</w:t>
            </w:r>
          </w:p>
        </w:tc>
        <w:tc>
          <w:tcPr>
            <w:tcW w:w="913" w:type="pct"/>
            <w:vAlign w:val="center"/>
          </w:tcPr>
          <w:p w:rsidR="008C38AD" w:rsidRPr="008C38AD" w:rsidRDefault="008C38AD" w:rsidP="008C38AD">
            <w:pPr>
              <w:jc w:val="distribute"/>
            </w:pPr>
          </w:p>
        </w:tc>
        <w:tc>
          <w:tcPr>
            <w:tcW w:w="1860" w:type="pct"/>
            <w:vAlign w:val="center"/>
          </w:tcPr>
          <w:p w:rsidR="008C38AD" w:rsidRPr="008C38AD" w:rsidRDefault="008C38AD" w:rsidP="008C38AD">
            <w:pPr>
              <w:jc w:val="distribute"/>
            </w:pPr>
            <w:r w:rsidRPr="008C38AD">
              <w:t>簡任第十職等</w:t>
            </w:r>
          </w:p>
          <w:p w:rsidR="008C38AD" w:rsidRPr="008C38AD" w:rsidRDefault="008C38AD" w:rsidP="008C38AD">
            <w:pPr>
              <w:jc w:val="distribute"/>
            </w:pPr>
            <w:r w:rsidRPr="008C38AD">
              <w:rPr>
                <w:rFonts w:hint="eastAsia"/>
              </w:rPr>
              <w:t>薦任第九職等至</w:t>
            </w:r>
          </w:p>
          <w:p w:rsidR="008C38AD" w:rsidRPr="008C38AD" w:rsidRDefault="008C38AD" w:rsidP="008C38AD">
            <w:pPr>
              <w:jc w:val="distribute"/>
            </w:pPr>
            <w:r w:rsidRPr="008C38AD">
              <w:rPr>
                <w:rFonts w:hint="eastAsia"/>
              </w:rPr>
              <w:t>簡任第十職等</w:t>
            </w:r>
          </w:p>
        </w:tc>
        <w:tc>
          <w:tcPr>
            <w:tcW w:w="803" w:type="pct"/>
          </w:tcPr>
          <w:p w:rsidR="008C38AD" w:rsidRPr="008C38AD" w:rsidRDefault="008C38AD" w:rsidP="008C38AD"/>
        </w:tc>
      </w:tr>
      <w:tr w:rsidR="008C38AD" w:rsidRPr="008C38AD" w:rsidTr="008C38AD">
        <w:trPr>
          <w:cantSplit/>
        </w:trPr>
        <w:tc>
          <w:tcPr>
            <w:tcW w:w="445" w:type="pct"/>
            <w:shd w:val="clear" w:color="auto" w:fill="auto"/>
            <w:vAlign w:val="center"/>
          </w:tcPr>
          <w:p w:rsidR="008C38AD" w:rsidRPr="008C38AD" w:rsidRDefault="008C38AD" w:rsidP="008C38AD">
            <w:pPr>
              <w:jc w:val="center"/>
            </w:pPr>
            <w:r w:rsidRPr="008C38AD">
              <w:rPr>
                <w:rFonts w:hint="eastAsia"/>
              </w:rPr>
              <w:t>三</w:t>
            </w:r>
          </w:p>
        </w:tc>
        <w:tc>
          <w:tcPr>
            <w:tcW w:w="979" w:type="pct"/>
            <w:shd w:val="clear" w:color="auto" w:fill="auto"/>
            <w:vAlign w:val="center"/>
          </w:tcPr>
          <w:p w:rsidR="008C38AD" w:rsidRPr="008C38AD" w:rsidRDefault="008C38AD" w:rsidP="008C38AD">
            <w:pPr>
              <w:jc w:val="distribute"/>
            </w:pPr>
            <w:r w:rsidRPr="008C38AD">
              <w:t>秘書</w:t>
            </w:r>
          </w:p>
          <w:p w:rsidR="008C38AD" w:rsidRPr="008C38AD" w:rsidRDefault="008C38AD" w:rsidP="008C38AD">
            <w:pPr>
              <w:jc w:val="distribute"/>
            </w:pPr>
            <w:r w:rsidRPr="008C38AD">
              <w:t>科長</w:t>
            </w:r>
          </w:p>
          <w:p w:rsidR="008C38AD" w:rsidRPr="008C38AD" w:rsidRDefault="008C38AD" w:rsidP="008C38AD">
            <w:pPr>
              <w:jc w:val="distribute"/>
            </w:pPr>
            <w:r w:rsidRPr="008C38AD">
              <w:t>消費者保護官</w:t>
            </w:r>
          </w:p>
        </w:tc>
        <w:tc>
          <w:tcPr>
            <w:tcW w:w="913" w:type="pct"/>
            <w:shd w:val="clear" w:color="auto" w:fill="auto"/>
            <w:vAlign w:val="center"/>
          </w:tcPr>
          <w:p w:rsidR="008C38AD" w:rsidRPr="008C38AD" w:rsidRDefault="008C38AD" w:rsidP="008C38AD">
            <w:pPr>
              <w:jc w:val="distribute"/>
            </w:pPr>
          </w:p>
        </w:tc>
        <w:tc>
          <w:tcPr>
            <w:tcW w:w="1860" w:type="pct"/>
            <w:shd w:val="clear" w:color="auto" w:fill="auto"/>
            <w:vAlign w:val="center"/>
          </w:tcPr>
          <w:p w:rsidR="008C38AD" w:rsidRPr="008C38AD" w:rsidRDefault="008C38AD" w:rsidP="008C38AD">
            <w:pPr>
              <w:jc w:val="distribute"/>
            </w:pPr>
            <w:r w:rsidRPr="008C38AD">
              <w:t>薦任第九職等</w:t>
            </w:r>
          </w:p>
          <w:p w:rsidR="008C38AD" w:rsidRPr="008C38AD" w:rsidRDefault="008C38AD" w:rsidP="008C38AD">
            <w:pPr>
              <w:jc w:val="distribute"/>
            </w:pPr>
            <w:r w:rsidRPr="008C38AD">
              <w:t>薦任第八職等至第九職等</w:t>
            </w:r>
          </w:p>
          <w:p w:rsidR="008C38AD" w:rsidRPr="008C38AD" w:rsidRDefault="008C38AD" w:rsidP="008C38AD">
            <w:pPr>
              <w:jc w:val="distribute"/>
            </w:pPr>
            <w:r w:rsidRPr="008C38AD">
              <w:t>薦任第八職等至第九職等</w:t>
            </w:r>
          </w:p>
        </w:tc>
        <w:tc>
          <w:tcPr>
            <w:tcW w:w="803" w:type="pct"/>
            <w:shd w:val="clear" w:color="auto" w:fill="auto"/>
            <w:vAlign w:val="center"/>
          </w:tcPr>
          <w:p w:rsidR="008C38AD" w:rsidRPr="008C38AD" w:rsidRDefault="008C38AD" w:rsidP="008C38AD"/>
        </w:tc>
      </w:tr>
      <w:tr w:rsidR="008C38AD" w:rsidRPr="008C38AD" w:rsidTr="008C38AD">
        <w:trPr>
          <w:cantSplit/>
        </w:trPr>
        <w:tc>
          <w:tcPr>
            <w:tcW w:w="445" w:type="pct"/>
            <w:vAlign w:val="center"/>
          </w:tcPr>
          <w:p w:rsidR="008C38AD" w:rsidRPr="008C38AD" w:rsidRDefault="008C38AD" w:rsidP="008C38AD">
            <w:pPr>
              <w:jc w:val="center"/>
            </w:pPr>
            <w:r w:rsidRPr="008C38AD">
              <w:rPr>
                <w:rFonts w:hint="eastAsia"/>
              </w:rPr>
              <w:t>四</w:t>
            </w:r>
          </w:p>
        </w:tc>
        <w:tc>
          <w:tcPr>
            <w:tcW w:w="979" w:type="pct"/>
            <w:vAlign w:val="center"/>
          </w:tcPr>
          <w:p w:rsidR="008C38AD" w:rsidRPr="008C38AD" w:rsidRDefault="008C38AD" w:rsidP="008C38AD">
            <w:pPr>
              <w:jc w:val="distribute"/>
            </w:pPr>
            <w:r w:rsidRPr="008C38AD">
              <w:t>督學</w:t>
            </w:r>
          </w:p>
          <w:p w:rsidR="008C38AD" w:rsidRPr="008C38AD" w:rsidRDefault="008C38AD" w:rsidP="008C38AD">
            <w:pPr>
              <w:jc w:val="distribute"/>
            </w:pPr>
            <w:r w:rsidRPr="008C38AD">
              <w:t>專員</w:t>
            </w:r>
          </w:p>
          <w:p w:rsidR="008C38AD" w:rsidRPr="008C38AD" w:rsidRDefault="008C38AD" w:rsidP="008C38AD">
            <w:pPr>
              <w:jc w:val="distribute"/>
            </w:pPr>
            <w:r w:rsidRPr="008C38AD">
              <w:t>技正</w:t>
            </w:r>
          </w:p>
        </w:tc>
        <w:tc>
          <w:tcPr>
            <w:tcW w:w="913" w:type="pct"/>
            <w:vAlign w:val="center"/>
          </w:tcPr>
          <w:p w:rsidR="008C38AD" w:rsidRPr="008C38AD" w:rsidRDefault="008C38AD" w:rsidP="008C38AD">
            <w:pPr>
              <w:jc w:val="distribute"/>
            </w:pPr>
          </w:p>
        </w:tc>
        <w:tc>
          <w:tcPr>
            <w:tcW w:w="1860" w:type="pct"/>
            <w:vAlign w:val="center"/>
          </w:tcPr>
          <w:p w:rsidR="008C38AD" w:rsidRPr="008C38AD" w:rsidRDefault="008C38AD" w:rsidP="008C38AD">
            <w:pPr>
              <w:jc w:val="distribute"/>
            </w:pPr>
            <w:r w:rsidRPr="008C38AD">
              <w:t>薦任第八職等</w:t>
            </w:r>
          </w:p>
          <w:p w:rsidR="008C38AD" w:rsidRPr="008C38AD" w:rsidRDefault="008C38AD" w:rsidP="008C38AD">
            <w:pPr>
              <w:jc w:val="distribute"/>
            </w:pPr>
            <w:r w:rsidRPr="008C38AD">
              <w:t>薦任第八職等</w:t>
            </w:r>
          </w:p>
          <w:p w:rsidR="008C38AD" w:rsidRPr="008C38AD" w:rsidRDefault="008C38AD" w:rsidP="008C38AD">
            <w:pPr>
              <w:jc w:val="distribute"/>
            </w:pPr>
            <w:r w:rsidRPr="008C38AD">
              <w:t>薦任第八職等</w:t>
            </w:r>
          </w:p>
        </w:tc>
        <w:tc>
          <w:tcPr>
            <w:tcW w:w="803" w:type="pct"/>
          </w:tcPr>
          <w:p w:rsidR="008C38AD" w:rsidRPr="008C38AD" w:rsidRDefault="008C38AD" w:rsidP="008C38AD"/>
        </w:tc>
      </w:tr>
      <w:tr w:rsidR="008C38AD" w:rsidRPr="008C38AD" w:rsidTr="008C38AD">
        <w:trPr>
          <w:cantSplit/>
        </w:trPr>
        <w:tc>
          <w:tcPr>
            <w:tcW w:w="445" w:type="pct"/>
            <w:tcBorders>
              <w:bottom w:val="single" w:sz="4" w:space="0" w:color="auto"/>
            </w:tcBorders>
            <w:vAlign w:val="center"/>
          </w:tcPr>
          <w:p w:rsidR="008C38AD" w:rsidRPr="008C38AD" w:rsidRDefault="008C38AD" w:rsidP="008C38AD">
            <w:pPr>
              <w:jc w:val="center"/>
            </w:pPr>
            <w:r w:rsidRPr="008C38AD">
              <w:rPr>
                <w:rFonts w:hint="eastAsia"/>
              </w:rPr>
              <w:t>五</w:t>
            </w:r>
          </w:p>
        </w:tc>
        <w:tc>
          <w:tcPr>
            <w:tcW w:w="979" w:type="pct"/>
            <w:tcBorders>
              <w:bottom w:val="single" w:sz="4" w:space="0" w:color="auto"/>
            </w:tcBorders>
            <w:vAlign w:val="center"/>
          </w:tcPr>
          <w:p w:rsidR="008C38AD" w:rsidRPr="008C38AD" w:rsidRDefault="008C38AD" w:rsidP="008C38AD">
            <w:pPr>
              <w:jc w:val="distribute"/>
            </w:pPr>
            <w:r w:rsidRPr="008C38AD">
              <w:t>社會工作師</w:t>
            </w:r>
          </w:p>
          <w:p w:rsidR="008C38AD" w:rsidRPr="008C38AD" w:rsidRDefault="008C38AD" w:rsidP="008C38AD">
            <w:pPr>
              <w:jc w:val="distribute"/>
            </w:pPr>
            <w:r w:rsidRPr="008C38AD">
              <w:rPr>
                <w:rFonts w:hint="eastAsia"/>
              </w:rPr>
              <w:t>組長</w:t>
            </w:r>
          </w:p>
          <w:p w:rsidR="008C38AD" w:rsidRPr="008C38AD" w:rsidRDefault="008C38AD" w:rsidP="008C38AD">
            <w:pPr>
              <w:jc w:val="distribute"/>
            </w:pPr>
            <w:r w:rsidRPr="008C38AD">
              <w:t>科員</w:t>
            </w:r>
          </w:p>
          <w:p w:rsidR="008C38AD" w:rsidRPr="008C38AD" w:rsidRDefault="008C38AD" w:rsidP="008C38AD">
            <w:pPr>
              <w:jc w:val="distribute"/>
            </w:pPr>
            <w:r w:rsidRPr="008C38AD">
              <w:t>技士</w:t>
            </w:r>
          </w:p>
          <w:p w:rsidR="008C38AD" w:rsidRPr="008C38AD" w:rsidRDefault="008C38AD" w:rsidP="008C38AD">
            <w:pPr>
              <w:jc w:val="distribute"/>
            </w:pPr>
            <w:r w:rsidRPr="008C38AD">
              <w:t>設計師</w:t>
            </w:r>
          </w:p>
          <w:p w:rsidR="008C38AD" w:rsidRPr="008C38AD" w:rsidRDefault="008C38AD" w:rsidP="008C38AD">
            <w:pPr>
              <w:jc w:val="distribute"/>
            </w:pPr>
            <w:r w:rsidRPr="008C38AD">
              <w:rPr>
                <w:rFonts w:hint="eastAsia"/>
              </w:rPr>
              <w:t>護理師</w:t>
            </w:r>
          </w:p>
        </w:tc>
        <w:tc>
          <w:tcPr>
            <w:tcW w:w="913" w:type="pct"/>
            <w:tcBorders>
              <w:bottom w:val="single" w:sz="4" w:space="0" w:color="auto"/>
            </w:tcBorders>
            <w:vAlign w:val="center"/>
          </w:tcPr>
          <w:p w:rsidR="008C38AD" w:rsidRPr="008C38AD" w:rsidRDefault="008C38AD" w:rsidP="008C38AD">
            <w:pPr>
              <w:jc w:val="distribute"/>
            </w:pPr>
            <w:r w:rsidRPr="008C38AD">
              <w:t>課員</w:t>
            </w:r>
          </w:p>
          <w:p w:rsidR="008C38AD" w:rsidRPr="008C38AD" w:rsidRDefault="008C38AD" w:rsidP="008C38AD">
            <w:pPr>
              <w:jc w:val="distribute"/>
            </w:pPr>
            <w:r w:rsidRPr="008C38AD">
              <w:t>幹事</w:t>
            </w:r>
          </w:p>
        </w:tc>
        <w:tc>
          <w:tcPr>
            <w:tcW w:w="1860" w:type="pct"/>
            <w:tcBorders>
              <w:bottom w:val="single" w:sz="4" w:space="0" w:color="auto"/>
            </w:tcBorders>
          </w:tcPr>
          <w:p w:rsidR="008C38AD" w:rsidRPr="008C38AD" w:rsidRDefault="008C38AD" w:rsidP="008C38AD">
            <w:pPr>
              <w:jc w:val="distribute"/>
            </w:pPr>
            <w:r w:rsidRPr="008C38AD">
              <w:t>薦任第六職等至第七職等</w:t>
            </w:r>
          </w:p>
          <w:p w:rsidR="008C38AD" w:rsidRPr="008C38AD" w:rsidRDefault="008C38AD" w:rsidP="008C38AD">
            <w:pPr>
              <w:jc w:val="distribute"/>
              <w:rPr>
                <w:sz w:val="16"/>
                <w:szCs w:val="16"/>
              </w:rPr>
            </w:pPr>
            <w:r w:rsidRPr="008C38AD">
              <w:rPr>
                <w:sz w:val="16"/>
                <w:szCs w:val="16"/>
              </w:rPr>
              <w:t>委任第五職</w:t>
            </w:r>
            <w:proofErr w:type="gramStart"/>
            <w:r w:rsidRPr="008C38AD">
              <w:rPr>
                <w:sz w:val="16"/>
                <w:szCs w:val="16"/>
              </w:rPr>
              <w:t>等</w:t>
            </w:r>
            <w:r w:rsidRPr="008C38AD">
              <w:rPr>
                <w:rFonts w:hint="eastAsia"/>
                <w:sz w:val="16"/>
                <w:szCs w:val="16"/>
              </w:rPr>
              <w:t>至</w:t>
            </w:r>
            <w:r w:rsidRPr="008C38AD">
              <w:rPr>
                <w:sz w:val="16"/>
                <w:szCs w:val="16"/>
              </w:rPr>
              <w:t>薦任</w:t>
            </w:r>
            <w:proofErr w:type="gramEnd"/>
            <w:r w:rsidRPr="008C38AD">
              <w:rPr>
                <w:sz w:val="16"/>
                <w:szCs w:val="16"/>
              </w:rPr>
              <w:t>第六職等至第七職等</w:t>
            </w:r>
          </w:p>
          <w:p w:rsidR="008C38AD" w:rsidRPr="008C38AD" w:rsidRDefault="008C38AD" w:rsidP="008C38AD">
            <w:pPr>
              <w:jc w:val="distribute"/>
              <w:rPr>
                <w:sz w:val="16"/>
                <w:szCs w:val="16"/>
              </w:rPr>
            </w:pPr>
            <w:r w:rsidRPr="008C38AD">
              <w:rPr>
                <w:sz w:val="16"/>
                <w:szCs w:val="16"/>
              </w:rPr>
              <w:t>委任第五職等</w:t>
            </w:r>
            <w:r w:rsidRPr="008C38AD">
              <w:rPr>
                <w:rFonts w:hint="eastAsia"/>
                <w:sz w:val="16"/>
                <w:szCs w:val="16"/>
              </w:rPr>
              <w:t>或</w:t>
            </w:r>
            <w:r w:rsidRPr="008C38AD">
              <w:rPr>
                <w:sz w:val="16"/>
                <w:szCs w:val="16"/>
              </w:rPr>
              <w:t>薦任第六職等至第七職等</w:t>
            </w:r>
          </w:p>
          <w:p w:rsidR="008C38AD" w:rsidRPr="008C38AD" w:rsidRDefault="008C38AD" w:rsidP="008C38AD">
            <w:pPr>
              <w:jc w:val="distribute"/>
              <w:rPr>
                <w:sz w:val="16"/>
                <w:szCs w:val="16"/>
              </w:rPr>
            </w:pPr>
            <w:r w:rsidRPr="008C38AD">
              <w:rPr>
                <w:sz w:val="16"/>
                <w:szCs w:val="16"/>
              </w:rPr>
              <w:t>委任第五職等</w:t>
            </w:r>
            <w:r w:rsidRPr="008C38AD">
              <w:rPr>
                <w:rFonts w:hint="eastAsia"/>
                <w:sz w:val="16"/>
                <w:szCs w:val="16"/>
              </w:rPr>
              <w:t>或</w:t>
            </w:r>
            <w:r w:rsidRPr="008C38AD">
              <w:rPr>
                <w:sz w:val="16"/>
                <w:szCs w:val="16"/>
              </w:rPr>
              <w:t>薦任第六職等至第七職等</w:t>
            </w:r>
          </w:p>
          <w:p w:rsidR="008C38AD" w:rsidRPr="008C38AD" w:rsidRDefault="008C38AD" w:rsidP="008C38AD">
            <w:pPr>
              <w:jc w:val="distribute"/>
              <w:rPr>
                <w:sz w:val="16"/>
                <w:szCs w:val="16"/>
              </w:rPr>
            </w:pPr>
            <w:r w:rsidRPr="008C38AD">
              <w:rPr>
                <w:sz w:val="16"/>
                <w:szCs w:val="16"/>
              </w:rPr>
              <w:t>委任第五職等</w:t>
            </w:r>
            <w:r w:rsidRPr="008C38AD">
              <w:rPr>
                <w:rFonts w:hint="eastAsia"/>
                <w:sz w:val="16"/>
                <w:szCs w:val="16"/>
              </w:rPr>
              <w:t>或</w:t>
            </w:r>
            <w:r w:rsidRPr="008C38AD">
              <w:rPr>
                <w:sz w:val="16"/>
                <w:szCs w:val="16"/>
              </w:rPr>
              <w:t>薦任第六職等至第七職等</w:t>
            </w:r>
          </w:p>
          <w:p w:rsidR="008C38AD" w:rsidRPr="008C38AD" w:rsidRDefault="008C38AD" w:rsidP="008C38AD">
            <w:pPr>
              <w:jc w:val="distribute"/>
            </w:pPr>
            <w:r w:rsidRPr="008C38AD">
              <w:rPr>
                <w:sz w:val="16"/>
                <w:szCs w:val="16"/>
              </w:rPr>
              <w:t>委任第五職等</w:t>
            </w:r>
            <w:r w:rsidRPr="008C38AD">
              <w:rPr>
                <w:rFonts w:hint="eastAsia"/>
                <w:sz w:val="16"/>
                <w:szCs w:val="16"/>
              </w:rPr>
              <w:t>或</w:t>
            </w:r>
            <w:r w:rsidRPr="008C38AD">
              <w:rPr>
                <w:sz w:val="16"/>
                <w:szCs w:val="16"/>
              </w:rPr>
              <w:t>薦任第六職等至第七職等</w:t>
            </w:r>
          </w:p>
          <w:p w:rsidR="008C38AD" w:rsidRPr="008C38AD" w:rsidRDefault="008C38AD" w:rsidP="008C38AD">
            <w:pPr>
              <w:jc w:val="distribute"/>
            </w:pPr>
            <w:r w:rsidRPr="008C38AD">
              <w:rPr>
                <w:rFonts w:hint="eastAsia"/>
              </w:rPr>
              <w:t>師</w:t>
            </w:r>
            <w:r w:rsidRPr="008C38AD">
              <w:rPr>
                <w:rFonts w:hint="eastAsia"/>
              </w:rPr>
              <w:t>(</w:t>
            </w:r>
            <w:r w:rsidRPr="008C38AD">
              <w:rPr>
                <w:rFonts w:hint="eastAsia"/>
              </w:rPr>
              <w:t>三</w:t>
            </w:r>
            <w:r w:rsidRPr="008C38AD">
              <w:rPr>
                <w:rFonts w:hint="eastAsia"/>
              </w:rPr>
              <w:t>)</w:t>
            </w:r>
            <w:r w:rsidRPr="008C38AD">
              <w:rPr>
                <w:rFonts w:hint="eastAsia"/>
              </w:rPr>
              <w:t>級</w:t>
            </w:r>
          </w:p>
        </w:tc>
        <w:tc>
          <w:tcPr>
            <w:tcW w:w="803" w:type="pct"/>
            <w:tcBorders>
              <w:bottom w:val="single" w:sz="4" w:space="0" w:color="auto"/>
            </w:tcBorders>
          </w:tcPr>
          <w:p w:rsidR="008C38AD" w:rsidRPr="008C38AD" w:rsidRDefault="008C38AD" w:rsidP="008C38AD"/>
          <w:p w:rsidR="008C38AD" w:rsidRPr="008C38AD" w:rsidRDefault="008C38AD" w:rsidP="008C38AD"/>
          <w:p w:rsidR="008C38AD" w:rsidRPr="008C38AD" w:rsidRDefault="008C38AD" w:rsidP="008C38AD"/>
          <w:p w:rsidR="008C38AD" w:rsidRPr="008C38AD" w:rsidRDefault="008C38AD" w:rsidP="008C38AD"/>
          <w:p w:rsidR="008C38AD" w:rsidRPr="008C38AD" w:rsidRDefault="008C38AD" w:rsidP="008C38AD"/>
          <w:p w:rsidR="008C38AD" w:rsidRPr="008C38AD" w:rsidRDefault="008C38AD" w:rsidP="008C38AD"/>
        </w:tc>
      </w:tr>
      <w:tr w:rsidR="008C38AD" w:rsidRPr="008C38AD" w:rsidTr="008C38AD">
        <w:trPr>
          <w:cantSplit/>
        </w:trPr>
        <w:tc>
          <w:tcPr>
            <w:tcW w:w="445" w:type="pct"/>
            <w:tcBorders>
              <w:bottom w:val="single" w:sz="4" w:space="0" w:color="auto"/>
            </w:tcBorders>
            <w:vAlign w:val="center"/>
          </w:tcPr>
          <w:p w:rsidR="008C38AD" w:rsidRPr="008C38AD" w:rsidRDefault="008C38AD" w:rsidP="008C38AD">
            <w:pPr>
              <w:jc w:val="center"/>
            </w:pPr>
            <w:r w:rsidRPr="008C38AD">
              <w:rPr>
                <w:rFonts w:hint="eastAsia"/>
              </w:rPr>
              <w:t>六</w:t>
            </w:r>
          </w:p>
        </w:tc>
        <w:tc>
          <w:tcPr>
            <w:tcW w:w="979" w:type="pct"/>
            <w:tcBorders>
              <w:bottom w:val="single" w:sz="4" w:space="0" w:color="auto"/>
            </w:tcBorders>
            <w:vAlign w:val="center"/>
          </w:tcPr>
          <w:p w:rsidR="008C38AD" w:rsidRPr="008C38AD" w:rsidRDefault="008C38AD" w:rsidP="008C38AD">
            <w:pPr>
              <w:jc w:val="distribute"/>
            </w:pPr>
            <w:r w:rsidRPr="008C38AD">
              <w:t>技佐</w:t>
            </w:r>
          </w:p>
        </w:tc>
        <w:tc>
          <w:tcPr>
            <w:tcW w:w="913" w:type="pct"/>
            <w:tcBorders>
              <w:bottom w:val="single" w:sz="4" w:space="0" w:color="auto"/>
            </w:tcBorders>
            <w:vAlign w:val="center"/>
          </w:tcPr>
          <w:p w:rsidR="008C38AD" w:rsidRPr="008C38AD" w:rsidRDefault="008C38AD" w:rsidP="008C38AD">
            <w:pPr>
              <w:jc w:val="distribute"/>
            </w:pPr>
            <w:r w:rsidRPr="008C38AD">
              <w:t>助理員</w:t>
            </w:r>
          </w:p>
          <w:p w:rsidR="008C38AD" w:rsidRPr="008C38AD" w:rsidRDefault="008C38AD" w:rsidP="008C38AD">
            <w:pPr>
              <w:jc w:val="distribute"/>
            </w:pPr>
            <w:r w:rsidRPr="008C38AD">
              <w:t>戶籍員</w:t>
            </w:r>
          </w:p>
        </w:tc>
        <w:tc>
          <w:tcPr>
            <w:tcW w:w="1860" w:type="pct"/>
            <w:tcBorders>
              <w:bottom w:val="single" w:sz="4" w:space="0" w:color="auto"/>
            </w:tcBorders>
            <w:vAlign w:val="center"/>
          </w:tcPr>
          <w:p w:rsidR="008C38AD" w:rsidRPr="008C38AD" w:rsidRDefault="008C38AD" w:rsidP="008C38AD">
            <w:pPr>
              <w:jc w:val="distribute"/>
            </w:pPr>
            <w:r w:rsidRPr="008C38AD">
              <w:t>薦任第六職等</w:t>
            </w:r>
          </w:p>
        </w:tc>
        <w:tc>
          <w:tcPr>
            <w:tcW w:w="803" w:type="pct"/>
            <w:tcBorders>
              <w:bottom w:val="single" w:sz="4" w:space="0" w:color="auto"/>
            </w:tcBorders>
          </w:tcPr>
          <w:p w:rsidR="008C38AD" w:rsidRPr="008C38AD" w:rsidRDefault="008C38AD" w:rsidP="008C38AD"/>
        </w:tc>
      </w:tr>
      <w:tr w:rsidR="008C38AD" w:rsidRPr="008C38AD" w:rsidTr="008C38AD">
        <w:trPr>
          <w:cantSplit/>
        </w:trPr>
        <w:tc>
          <w:tcPr>
            <w:tcW w:w="445" w:type="pct"/>
            <w:tcBorders>
              <w:bottom w:val="single" w:sz="4" w:space="0" w:color="auto"/>
            </w:tcBorders>
            <w:vAlign w:val="center"/>
          </w:tcPr>
          <w:p w:rsidR="008C38AD" w:rsidRPr="008C38AD" w:rsidRDefault="008C38AD" w:rsidP="008C38AD">
            <w:pPr>
              <w:jc w:val="center"/>
            </w:pPr>
            <w:r w:rsidRPr="008C38AD">
              <w:rPr>
                <w:rFonts w:hint="eastAsia"/>
              </w:rPr>
              <w:t>七</w:t>
            </w:r>
          </w:p>
        </w:tc>
        <w:tc>
          <w:tcPr>
            <w:tcW w:w="979" w:type="pct"/>
            <w:tcBorders>
              <w:bottom w:val="single" w:sz="4" w:space="0" w:color="auto"/>
            </w:tcBorders>
            <w:vAlign w:val="center"/>
          </w:tcPr>
          <w:p w:rsidR="008C38AD" w:rsidRPr="008C38AD" w:rsidRDefault="008C38AD" w:rsidP="008C38AD">
            <w:pPr>
              <w:jc w:val="distribute"/>
            </w:pPr>
            <w:r w:rsidRPr="008C38AD">
              <w:t>技佐</w:t>
            </w:r>
          </w:p>
          <w:p w:rsidR="008C38AD" w:rsidRPr="008C38AD" w:rsidRDefault="008C38AD" w:rsidP="008C38AD">
            <w:pPr>
              <w:jc w:val="distribute"/>
            </w:pPr>
            <w:r w:rsidRPr="008C38AD">
              <w:t>辦事員</w:t>
            </w:r>
          </w:p>
        </w:tc>
        <w:tc>
          <w:tcPr>
            <w:tcW w:w="913" w:type="pct"/>
            <w:tcBorders>
              <w:bottom w:val="single" w:sz="4" w:space="0" w:color="auto"/>
            </w:tcBorders>
            <w:vAlign w:val="center"/>
          </w:tcPr>
          <w:p w:rsidR="008C38AD" w:rsidRPr="008C38AD" w:rsidRDefault="008C38AD" w:rsidP="008C38AD">
            <w:pPr>
              <w:jc w:val="distribute"/>
            </w:pPr>
            <w:r w:rsidRPr="008C38AD">
              <w:t>辦事員</w:t>
            </w:r>
          </w:p>
          <w:p w:rsidR="008C38AD" w:rsidRPr="008C38AD" w:rsidRDefault="008C38AD" w:rsidP="008C38AD">
            <w:pPr>
              <w:jc w:val="distribute"/>
            </w:pPr>
            <w:r w:rsidRPr="008C38AD">
              <w:t>戶籍員</w:t>
            </w:r>
          </w:p>
        </w:tc>
        <w:tc>
          <w:tcPr>
            <w:tcW w:w="1860" w:type="pct"/>
            <w:tcBorders>
              <w:bottom w:val="single" w:sz="4" w:space="0" w:color="auto"/>
            </w:tcBorders>
            <w:vAlign w:val="center"/>
          </w:tcPr>
          <w:p w:rsidR="008C38AD" w:rsidRPr="008C38AD" w:rsidRDefault="008C38AD" w:rsidP="008C38AD">
            <w:pPr>
              <w:jc w:val="distribute"/>
            </w:pPr>
            <w:r w:rsidRPr="008C38AD">
              <w:t>委任第四職等至第五職等</w:t>
            </w:r>
          </w:p>
          <w:p w:rsidR="008C38AD" w:rsidRPr="008C38AD" w:rsidRDefault="008C38AD" w:rsidP="008C38AD">
            <w:pPr>
              <w:jc w:val="distribute"/>
            </w:pPr>
            <w:r w:rsidRPr="008C38AD">
              <w:t>委任第三職等至第五職等</w:t>
            </w:r>
          </w:p>
        </w:tc>
        <w:tc>
          <w:tcPr>
            <w:tcW w:w="803" w:type="pct"/>
            <w:tcBorders>
              <w:bottom w:val="single" w:sz="4" w:space="0" w:color="auto"/>
            </w:tcBorders>
          </w:tcPr>
          <w:p w:rsidR="008C38AD" w:rsidRPr="008C38AD" w:rsidRDefault="008C38AD" w:rsidP="008C38AD"/>
        </w:tc>
      </w:tr>
      <w:tr w:rsidR="008C38AD" w:rsidRPr="008C38AD" w:rsidTr="008C38AD">
        <w:trPr>
          <w:cantSplit/>
        </w:trPr>
        <w:tc>
          <w:tcPr>
            <w:tcW w:w="445" w:type="pct"/>
            <w:tcBorders>
              <w:bottom w:val="single" w:sz="4" w:space="0" w:color="auto"/>
            </w:tcBorders>
            <w:vAlign w:val="center"/>
          </w:tcPr>
          <w:p w:rsidR="008C38AD" w:rsidRPr="008C38AD" w:rsidRDefault="008C38AD" w:rsidP="008C38AD">
            <w:pPr>
              <w:jc w:val="center"/>
            </w:pPr>
            <w:r w:rsidRPr="008C38AD">
              <w:rPr>
                <w:rFonts w:hint="eastAsia"/>
              </w:rPr>
              <w:t>八</w:t>
            </w:r>
          </w:p>
        </w:tc>
        <w:tc>
          <w:tcPr>
            <w:tcW w:w="979" w:type="pct"/>
            <w:tcBorders>
              <w:bottom w:val="single" w:sz="4" w:space="0" w:color="auto"/>
            </w:tcBorders>
            <w:vAlign w:val="center"/>
          </w:tcPr>
          <w:p w:rsidR="008C38AD" w:rsidRPr="008C38AD" w:rsidRDefault="008C38AD" w:rsidP="008C38AD">
            <w:pPr>
              <w:jc w:val="distribute"/>
            </w:pPr>
            <w:r w:rsidRPr="008C38AD">
              <w:t>書記</w:t>
            </w:r>
          </w:p>
        </w:tc>
        <w:tc>
          <w:tcPr>
            <w:tcW w:w="913" w:type="pct"/>
            <w:tcBorders>
              <w:bottom w:val="single" w:sz="4" w:space="0" w:color="auto"/>
            </w:tcBorders>
            <w:vAlign w:val="center"/>
          </w:tcPr>
          <w:p w:rsidR="008C38AD" w:rsidRPr="008C38AD" w:rsidRDefault="008C38AD" w:rsidP="008C38AD"/>
        </w:tc>
        <w:tc>
          <w:tcPr>
            <w:tcW w:w="1860" w:type="pct"/>
            <w:tcBorders>
              <w:bottom w:val="single" w:sz="4" w:space="0" w:color="auto"/>
            </w:tcBorders>
            <w:vAlign w:val="center"/>
          </w:tcPr>
          <w:p w:rsidR="008C38AD" w:rsidRPr="008C38AD" w:rsidRDefault="008C38AD" w:rsidP="008C38AD">
            <w:pPr>
              <w:jc w:val="distribute"/>
            </w:pPr>
            <w:r w:rsidRPr="008C38AD">
              <w:t>委任第一職等至第三職等</w:t>
            </w:r>
          </w:p>
        </w:tc>
        <w:tc>
          <w:tcPr>
            <w:tcW w:w="803" w:type="pct"/>
            <w:tcBorders>
              <w:bottom w:val="single" w:sz="4" w:space="0" w:color="auto"/>
            </w:tcBorders>
          </w:tcPr>
          <w:p w:rsidR="008C38AD" w:rsidRPr="008C38AD" w:rsidRDefault="008C38AD" w:rsidP="008C38AD"/>
        </w:tc>
      </w:tr>
      <w:tr w:rsidR="008C38AD" w:rsidRPr="008C38AD" w:rsidTr="008C38AD">
        <w:trPr>
          <w:cantSplit/>
        </w:trPr>
        <w:tc>
          <w:tcPr>
            <w:tcW w:w="445" w:type="pct"/>
            <w:tcBorders>
              <w:right w:val="single" w:sz="4" w:space="0" w:color="auto"/>
            </w:tcBorders>
            <w:vAlign w:val="center"/>
          </w:tcPr>
          <w:p w:rsidR="008C38AD" w:rsidRDefault="008C38AD" w:rsidP="008C38AD">
            <w:pPr>
              <w:jc w:val="center"/>
            </w:pPr>
            <w:r w:rsidRPr="008C38AD">
              <w:lastRenderedPageBreak/>
              <w:t>附</w:t>
            </w:r>
          </w:p>
          <w:p w:rsidR="008C38AD" w:rsidRPr="008C38AD" w:rsidRDefault="008C38AD" w:rsidP="008C38AD">
            <w:pPr>
              <w:jc w:val="center"/>
            </w:pPr>
            <w:proofErr w:type="gramStart"/>
            <w:r w:rsidRPr="008C38AD">
              <w:t>註</w:t>
            </w:r>
            <w:proofErr w:type="gramEnd"/>
          </w:p>
          <w:p w:rsidR="008C38AD" w:rsidRDefault="008C38AD" w:rsidP="008C38AD">
            <w:pPr>
              <w:jc w:val="center"/>
            </w:pPr>
            <w:r w:rsidRPr="008C38AD">
              <w:t>全</w:t>
            </w:r>
          </w:p>
          <w:p w:rsidR="008C38AD" w:rsidRDefault="008C38AD" w:rsidP="008C38AD">
            <w:pPr>
              <w:jc w:val="center"/>
            </w:pPr>
            <w:r w:rsidRPr="008C38AD">
              <w:t>文</w:t>
            </w:r>
          </w:p>
          <w:p w:rsidR="008C38AD" w:rsidRPr="008C38AD" w:rsidRDefault="008C38AD" w:rsidP="008C38AD">
            <w:pPr>
              <w:jc w:val="center"/>
            </w:pPr>
            <w:r w:rsidRPr="008C38AD">
              <w:t>完</w:t>
            </w:r>
          </w:p>
        </w:tc>
        <w:tc>
          <w:tcPr>
            <w:tcW w:w="4555" w:type="pct"/>
            <w:gridSpan w:val="4"/>
            <w:tcBorders>
              <w:right w:val="single" w:sz="4" w:space="0" w:color="auto"/>
            </w:tcBorders>
          </w:tcPr>
          <w:p w:rsidR="008C38AD" w:rsidRPr="008C38AD" w:rsidRDefault="008C38AD" w:rsidP="008C38AD">
            <w:pPr>
              <w:ind w:left="480" w:hangingChars="200" w:hanging="480"/>
            </w:pPr>
            <w:r w:rsidRPr="008C38AD">
              <w:t>一、本表係依據公務人員</w:t>
            </w:r>
            <w:proofErr w:type="gramStart"/>
            <w:r w:rsidRPr="008C38AD">
              <w:t>陞</w:t>
            </w:r>
            <w:proofErr w:type="gramEnd"/>
            <w:r w:rsidRPr="008C38AD">
              <w:t>遷法第六條第一項</w:t>
            </w:r>
            <w:r w:rsidRPr="008C38AD">
              <w:rPr>
                <w:rFonts w:hint="eastAsia"/>
              </w:rPr>
              <w:t>、第八條第三項</w:t>
            </w:r>
            <w:r w:rsidRPr="008C38AD">
              <w:t>及其施行細則第四條第一項、第八條第二項規定訂定。</w:t>
            </w:r>
          </w:p>
          <w:p w:rsidR="008C38AD" w:rsidRPr="008C38AD" w:rsidRDefault="008C38AD" w:rsidP="008C38AD">
            <w:pPr>
              <w:ind w:left="480" w:hangingChars="200" w:hanging="480"/>
            </w:pPr>
            <w:r w:rsidRPr="008C38AD">
              <w:t>二、本府秘書長、參議、一級單位主管及本表同一序列和職務間之調任，由機關首長</w:t>
            </w:r>
            <w:proofErr w:type="gramStart"/>
            <w:r w:rsidRPr="008C38AD">
              <w:t>逕</w:t>
            </w:r>
            <w:proofErr w:type="gramEnd"/>
            <w:r w:rsidRPr="008C38AD">
              <w:t>予核定，毋需辦理</w:t>
            </w:r>
            <w:proofErr w:type="gramStart"/>
            <w:r w:rsidRPr="008C38AD">
              <w:t>甄</w:t>
            </w:r>
            <w:proofErr w:type="gramEnd"/>
            <w:r w:rsidRPr="008C38AD">
              <w:t>審。</w:t>
            </w:r>
          </w:p>
          <w:p w:rsidR="008C38AD" w:rsidRPr="008C38AD" w:rsidRDefault="008C38AD" w:rsidP="008C38AD">
            <w:pPr>
              <w:ind w:left="480" w:hangingChars="200" w:hanging="480"/>
            </w:pPr>
            <w:r w:rsidRPr="008C38AD">
              <w:t>三、本表所訂之</w:t>
            </w:r>
            <w:proofErr w:type="gramStart"/>
            <w:r w:rsidRPr="008C38AD">
              <w:t>陞</w:t>
            </w:r>
            <w:proofErr w:type="gramEnd"/>
            <w:r w:rsidRPr="008C38AD">
              <w:t>遷序列得應業務需要調整，並依組織編制實際情形增訂相關職稱。</w:t>
            </w:r>
          </w:p>
          <w:p w:rsidR="008C38AD" w:rsidRPr="008C38AD" w:rsidRDefault="008C38AD" w:rsidP="008C38AD">
            <w:pPr>
              <w:ind w:left="480" w:hangingChars="200" w:hanging="480"/>
            </w:pPr>
            <w:r w:rsidRPr="008C38AD">
              <w:t>四、適用單位：</w:t>
            </w:r>
          </w:p>
          <w:p w:rsidR="008C38AD" w:rsidRPr="008C38AD" w:rsidRDefault="008C38AD" w:rsidP="008C38AD">
            <w:pPr>
              <w:ind w:leftChars="200" w:left="960" w:hangingChars="200" w:hanging="480"/>
            </w:pPr>
            <w:r>
              <w:rPr>
                <w:rFonts w:hint="eastAsia"/>
              </w:rPr>
              <w:t>(</w:t>
            </w:r>
            <w:proofErr w:type="gramStart"/>
            <w:r w:rsidRPr="008C38AD">
              <w:rPr>
                <w:rFonts w:hint="eastAsia"/>
              </w:rPr>
              <w:t>一</w:t>
            </w:r>
            <w:proofErr w:type="gramEnd"/>
            <w:r>
              <w:rPr>
                <w:rFonts w:hint="eastAsia"/>
              </w:rPr>
              <w:t>)</w:t>
            </w:r>
            <w:r>
              <w:tab/>
            </w:r>
            <w:r w:rsidRPr="008C38AD">
              <w:t>本府：各單位（人事處、政風處、主計處除外）</w:t>
            </w:r>
          </w:p>
          <w:p w:rsidR="008C38AD" w:rsidRPr="008C38AD" w:rsidRDefault="008C38AD" w:rsidP="008C38AD">
            <w:pPr>
              <w:ind w:leftChars="200" w:left="960" w:hangingChars="200" w:hanging="480"/>
            </w:pPr>
            <w:r>
              <w:rPr>
                <w:rFonts w:hint="eastAsia"/>
              </w:rPr>
              <w:t>(</w:t>
            </w:r>
            <w:r w:rsidRPr="008C38AD">
              <w:rPr>
                <w:rFonts w:hint="eastAsia"/>
              </w:rPr>
              <w:t>二</w:t>
            </w:r>
            <w:r>
              <w:rPr>
                <w:rFonts w:hint="eastAsia"/>
              </w:rPr>
              <w:t>)</w:t>
            </w:r>
            <w:r>
              <w:tab/>
            </w:r>
            <w:r w:rsidRPr="008C38AD">
              <w:t>所屬機關部</w:t>
            </w:r>
            <w:r w:rsidRPr="008C38AD">
              <w:rPr>
                <w:rFonts w:hint="eastAsia"/>
              </w:rPr>
              <w:t>分</w:t>
            </w:r>
            <w:r w:rsidRPr="008C38AD">
              <w:t>：編制員額較少之湖西、白沙、西嶼、望安、七美等五鄉之戶政事務所、澎湖縣家庭教育中心及澎湖縣立體育場。</w:t>
            </w:r>
          </w:p>
          <w:p w:rsidR="008C38AD" w:rsidRPr="008C38AD" w:rsidRDefault="008C38AD" w:rsidP="008C38AD">
            <w:pPr>
              <w:ind w:leftChars="200" w:left="960" w:hangingChars="200" w:hanging="480"/>
            </w:pPr>
            <w:r>
              <w:rPr>
                <w:rFonts w:hint="eastAsia"/>
              </w:rPr>
              <w:t>(</w:t>
            </w:r>
            <w:r w:rsidRPr="008C38AD">
              <w:rPr>
                <w:rFonts w:hint="eastAsia"/>
              </w:rPr>
              <w:t>三</w:t>
            </w:r>
            <w:r>
              <w:rPr>
                <w:rFonts w:hint="eastAsia"/>
              </w:rPr>
              <w:t>)</w:t>
            </w:r>
            <w:r>
              <w:tab/>
            </w:r>
            <w:r w:rsidRPr="008C38AD">
              <w:rPr>
                <w:rFonts w:hint="eastAsia"/>
              </w:rPr>
              <w:t>學校部分：依公務人員</w:t>
            </w:r>
            <w:proofErr w:type="gramStart"/>
            <w:r w:rsidRPr="008C38AD">
              <w:rPr>
                <w:rFonts w:hint="eastAsia"/>
              </w:rPr>
              <w:t>陞</w:t>
            </w:r>
            <w:proofErr w:type="gramEnd"/>
            <w:r w:rsidRPr="008C38AD">
              <w:rPr>
                <w:rFonts w:hint="eastAsia"/>
              </w:rPr>
              <w:t>遷法第八條第三項規定，因編制員額數少，未符合組設</w:t>
            </w:r>
            <w:proofErr w:type="gramStart"/>
            <w:r w:rsidRPr="008C38AD">
              <w:rPr>
                <w:rFonts w:hint="eastAsia"/>
              </w:rPr>
              <w:t>甄</w:t>
            </w:r>
            <w:proofErr w:type="gramEnd"/>
            <w:r w:rsidRPr="008C38AD">
              <w:rPr>
                <w:rFonts w:hint="eastAsia"/>
              </w:rPr>
              <w:t>審委員會之國民中小學校，經報本府核准者。</w:t>
            </w:r>
          </w:p>
        </w:tc>
      </w:tr>
    </w:tbl>
    <w:p w:rsidR="008C38AD" w:rsidRDefault="008C38AD" w:rsidP="008C38AD">
      <w:pPr>
        <w:pStyle w:val="afffffffffff2"/>
        <w:spacing w:before="360"/>
      </w:pPr>
    </w:p>
    <w:p w:rsidR="00A33183" w:rsidRDefault="00A33183" w:rsidP="007478D9">
      <w:pPr>
        <w:spacing w:line="240" w:lineRule="auto"/>
      </w:pPr>
      <w:r w:rsidRPr="00A33183">
        <w:rPr>
          <w:noProof/>
        </w:rPr>
        <w:drawing>
          <wp:inline distT="0" distB="0" distL="0" distR="0">
            <wp:extent cx="1330960" cy="532130"/>
            <wp:effectExtent l="19050" t="0" r="2540" b="0"/>
            <wp:docPr id="7" name="圖片 16"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農漁"/>
                    <pic:cNvPicPr>
                      <a:picLocks noChangeAspect="1" noChangeArrowheads="1"/>
                    </pic:cNvPicPr>
                  </pic:nvPicPr>
                  <pic:blipFill>
                    <a:blip r:embed="rId23"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D37699" w:rsidRDefault="00D37699" w:rsidP="00A166B0">
      <w:pPr>
        <w:pStyle w:val="XXXX2"/>
        <w:spacing w:before="360"/>
      </w:pPr>
      <w:r>
        <w:rPr>
          <w:rFonts w:hint="eastAsia"/>
        </w:rPr>
        <w:t>澎湖縣政府　函</w:t>
      </w:r>
    </w:p>
    <w:p w:rsidR="00D37699" w:rsidRDefault="00D37699" w:rsidP="00D37699">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D37699" w:rsidRDefault="00D37699" w:rsidP="00D37699">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12</w:t>
      </w:r>
      <w:r>
        <w:rPr>
          <w:rFonts w:hint="eastAsia"/>
        </w:rPr>
        <w:t>日</w:t>
      </w:r>
    </w:p>
    <w:p w:rsidR="00D37699" w:rsidRDefault="00D37699" w:rsidP="00D37699">
      <w:pPr>
        <w:pStyle w:val="afffffffffff"/>
      </w:pPr>
      <w:r>
        <w:rPr>
          <w:rFonts w:hint="eastAsia"/>
        </w:rPr>
        <w:t>發文字號：</w:t>
      </w:r>
      <w:proofErr w:type="gramStart"/>
      <w:r>
        <w:rPr>
          <w:rFonts w:hint="eastAsia"/>
        </w:rPr>
        <w:t>府授農保字</w:t>
      </w:r>
      <w:proofErr w:type="gramEnd"/>
      <w:r>
        <w:rPr>
          <w:rFonts w:hint="eastAsia"/>
        </w:rPr>
        <w:t>第</w:t>
      </w:r>
      <w:r>
        <w:rPr>
          <w:rFonts w:hint="eastAsia"/>
        </w:rPr>
        <w:t>1083501125</w:t>
      </w:r>
      <w:r>
        <w:rPr>
          <w:rFonts w:hint="eastAsia"/>
        </w:rPr>
        <w:t>號</w:t>
      </w:r>
    </w:p>
    <w:p w:rsidR="00D37699" w:rsidRDefault="00D37699" w:rsidP="00D37699">
      <w:pPr>
        <w:pStyle w:val="afffffffffff"/>
      </w:pPr>
      <w:r>
        <w:rPr>
          <w:rFonts w:hint="eastAsia"/>
        </w:rPr>
        <w:t>附　　件：如主旨</w:t>
      </w:r>
    </w:p>
    <w:p w:rsidR="00D37699" w:rsidRDefault="00D37699" w:rsidP="00D37699">
      <w:pPr>
        <w:pStyle w:val="afffffffffff"/>
      </w:pPr>
      <w:r>
        <w:rPr>
          <w:rFonts w:hint="eastAsia"/>
        </w:rPr>
        <w:t>主　　旨：檢送本府新訂定「澎湖縣自然地景及自然紀念物審議會設置要點」條文總說明、條文對照表，並自即日起生效，</w:t>
      </w:r>
      <w:proofErr w:type="gramStart"/>
      <w:r>
        <w:rPr>
          <w:rFonts w:hint="eastAsia"/>
        </w:rPr>
        <w:t>惠請張貼</w:t>
      </w:r>
      <w:proofErr w:type="gramEnd"/>
      <w:r>
        <w:rPr>
          <w:rFonts w:hint="eastAsia"/>
        </w:rPr>
        <w:t>公告周知，請查照。</w:t>
      </w:r>
    </w:p>
    <w:p w:rsidR="00D37699" w:rsidRDefault="00D37699" w:rsidP="00D37699">
      <w:pPr>
        <w:pStyle w:val="afffffffffff"/>
      </w:pPr>
      <w:r>
        <w:rPr>
          <w:rFonts w:hint="eastAsia"/>
        </w:rPr>
        <w:t>說　　明：依據文化資產保存法第六條第二項規定及文化資產審議會組織及</w:t>
      </w:r>
      <w:r>
        <w:rPr>
          <w:rFonts w:hint="eastAsia"/>
        </w:rPr>
        <w:lastRenderedPageBreak/>
        <w:t>運作辦法辦理。</w:t>
      </w:r>
    </w:p>
    <w:p w:rsidR="00D37699" w:rsidRDefault="00D37699" w:rsidP="00D37699">
      <w:pPr>
        <w:pStyle w:val="afffffffffff"/>
      </w:pPr>
      <w:r>
        <w:rPr>
          <w:rFonts w:hint="eastAsia"/>
        </w:rPr>
        <w:t>正　　本：澎湖縣馬公市公所、澎湖縣湖西鄉公所、澎湖縣白沙鄉公所、澎湖縣西嶼鄉公所、澎湖縣七美鄉公所、澎湖縣望安鄉公所</w:t>
      </w:r>
    </w:p>
    <w:p w:rsidR="00D37699" w:rsidRDefault="00D37699" w:rsidP="00D37699">
      <w:pPr>
        <w:pStyle w:val="afffffffffff"/>
      </w:pPr>
      <w:r>
        <w:rPr>
          <w:rFonts w:hint="eastAsia"/>
        </w:rPr>
        <w:t>副　　本：行政院農業委員會林務局、行政院農業委員會林務局屏東林區管理處、澎湖縣政府行政處（刊登公報）、澎湖縣政府行政處（法制專員）、澎湖縣政府農漁局</w:t>
      </w:r>
    </w:p>
    <w:p w:rsidR="00A33183" w:rsidRDefault="00D37699" w:rsidP="00D37699">
      <w:pPr>
        <w:pStyle w:val="afffffffffff2"/>
        <w:spacing w:before="360"/>
        <w:rPr>
          <w:sz w:val="36"/>
          <w:szCs w:val="36"/>
        </w:rPr>
      </w:pPr>
      <w:r>
        <w:rPr>
          <w:rFonts w:hint="eastAsia"/>
        </w:rPr>
        <w:t xml:space="preserve">縣　長　</w:t>
      </w:r>
      <w:r w:rsidRPr="00D37699">
        <w:rPr>
          <w:rFonts w:hint="eastAsia"/>
          <w:sz w:val="36"/>
          <w:szCs w:val="36"/>
        </w:rPr>
        <w:t>賴　峰　偉</w:t>
      </w:r>
    </w:p>
    <w:p w:rsidR="00D37699" w:rsidRPr="00D37699" w:rsidRDefault="00D37699" w:rsidP="00D37699"/>
    <w:p w:rsidR="00D37699" w:rsidRPr="00D37699" w:rsidRDefault="00D37699" w:rsidP="00D37699"/>
    <w:p w:rsidR="00D37699" w:rsidRPr="00D37699" w:rsidRDefault="00D37699" w:rsidP="00D37699"/>
    <w:p w:rsidR="00D37699" w:rsidRPr="00D37699" w:rsidRDefault="00D37699" w:rsidP="00A166B0">
      <w:pPr>
        <w:pStyle w:val="afffffffffff3"/>
        <w:spacing w:before="360" w:after="120"/>
      </w:pPr>
      <w:r w:rsidRPr="00D37699">
        <w:rPr>
          <w:rFonts w:hint="eastAsia"/>
        </w:rPr>
        <w:t>澎湖縣自然地景及自然紀念物審議會設置要點總說明</w:t>
      </w:r>
    </w:p>
    <w:p w:rsidR="00D37699" w:rsidRPr="00D37699" w:rsidRDefault="00D37699" w:rsidP="00D37699">
      <w:pPr>
        <w:ind w:firstLineChars="200" w:firstLine="480"/>
      </w:pPr>
      <w:r w:rsidRPr="00D37699">
        <w:rPr>
          <w:rFonts w:hint="eastAsia"/>
        </w:rPr>
        <w:t>為使文化資產審議會之組織、運作、委員之</w:t>
      </w:r>
      <w:proofErr w:type="gramStart"/>
      <w:r w:rsidRPr="00D37699">
        <w:rPr>
          <w:rFonts w:hint="eastAsia"/>
        </w:rPr>
        <w:t>遴</w:t>
      </w:r>
      <w:proofErr w:type="gramEnd"/>
      <w:r w:rsidRPr="00D37699">
        <w:rPr>
          <w:rFonts w:hint="eastAsia"/>
        </w:rPr>
        <w:t>聘、任期、迴避及其他組織相關事項有所依循，前行政院文化建設委員會及行政院農業委員會於九十四年十一月十八日</w:t>
      </w:r>
      <w:proofErr w:type="gramStart"/>
      <w:r w:rsidRPr="00D37699">
        <w:rPr>
          <w:rFonts w:hint="eastAsia"/>
        </w:rPr>
        <w:t>會銜訂定</w:t>
      </w:r>
      <w:proofErr w:type="gramEnd"/>
      <w:r w:rsidRPr="00D37699">
        <w:rPr>
          <w:rFonts w:hint="eastAsia"/>
        </w:rPr>
        <w:t>發布「文化資產審議委員會組織準則」</w:t>
      </w:r>
      <w:r>
        <w:rPr>
          <w:rFonts w:hint="eastAsia"/>
        </w:rPr>
        <w:t>（</w:t>
      </w:r>
      <w:r w:rsidRPr="00D37699">
        <w:rPr>
          <w:rFonts w:hint="eastAsia"/>
        </w:rPr>
        <w:t>以下簡稱本準則</w:t>
      </w:r>
      <w:r>
        <w:rPr>
          <w:rFonts w:hint="eastAsia"/>
        </w:rPr>
        <w:t>）</w:t>
      </w:r>
      <w:r w:rsidRPr="00D37699">
        <w:rPr>
          <w:rFonts w:hint="eastAsia"/>
        </w:rPr>
        <w:t>，並於一百零二年十月二十八日為部分條文之修正。</w:t>
      </w:r>
    </w:p>
    <w:p w:rsidR="00D37699" w:rsidRPr="00D37699" w:rsidRDefault="00D37699" w:rsidP="00D37699">
      <w:pPr>
        <w:ind w:firstLineChars="200" w:firstLine="480"/>
      </w:pPr>
      <w:r w:rsidRPr="00D37699">
        <w:rPr>
          <w:rFonts w:hint="eastAsia"/>
        </w:rPr>
        <w:t>茲因文化資產保存法（以下簡稱本法）經總統於一百零五年七月二十七日修正公布全文一百十三條，配合修正後本法第六條規定：</w:t>
      </w:r>
    </w:p>
    <w:p w:rsidR="00D37699" w:rsidRPr="00D37699" w:rsidRDefault="00D37699" w:rsidP="00D37699">
      <w:pPr>
        <w:ind w:firstLineChars="200" w:firstLine="480"/>
      </w:pPr>
      <w:r w:rsidRPr="00D37699">
        <w:rPr>
          <w:rFonts w:hint="eastAsia"/>
        </w:rPr>
        <w:t>「主管機關為審議各類文化資產之指定、登錄、廢止及其他本法規定之重大事項，應組成相關審議會，進行審議。前項審議會之任務、組織、運作、旁聽、委員之</w:t>
      </w:r>
      <w:proofErr w:type="gramStart"/>
      <w:r w:rsidRPr="00D37699">
        <w:rPr>
          <w:rFonts w:hint="eastAsia"/>
        </w:rPr>
        <w:t>遴</w:t>
      </w:r>
      <w:proofErr w:type="gramEnd"/>
      <w:r w:rsidRPr="00D37699">
        <w:rPr>
          <w:rFonts w:hint="eastAsia"/>
        </w:rPr>
        <w:t>聘、任期、迴避及其他相關事項之辦法，由中央主管機關定之。」，重新就相關規定進行適宜性檢討評估，修正本準則為「文化資產審議會組織及運作辦法」</w:t>
      </w:r>
      <w:r>
        <w:rPr>
          <w:rFonts w:hint="eastAsia"/>
        </w:rPr>
        <w:t>（</w:t>
      </w:r>
      <w:r w:rsidRPr="00D37699">
        <w:rPr>
          <w:rFonts w:hint="eastAsia"/>
        </w:rPr>
        <w:t>以下簡稱本辦法</w:t>
      </w:r>
      <w:r>
        <w:rPr>
          <w:rFonts w:hint="eastAsia"/>
        </w:rPr>
        <w:t>）</w:t>
      </w:r>
      <w:r w:rsidRPr="00D37699">
        <w:rPr>
          <w:rFonts w:hint="eastAsia"/>
        </w:rPr>
        <w:t>。</w:t>
      </w:r>
    </w:p>
    <w:p w:rsidR="00D37699" w:rsidRPr="00D37699" w:rsidRDefault="00D37699" w:rsidP="00D37699">
      <w:pPr>
        <w:ind w:firstLineChars="200" w:firstLine="480"/>
      </w:pPr>
      <w:r w:rsidRPr="00D37699">
        <w:rPr>
          <w:rFonts w:hint="eastAsia"/>
        </w:rPr>
        <w:t>本辦法部分條文於一百零八年四月二十二日由</w:t>
      </w:r>
      <w:proofErr w:type="gramStart"/>
      <w:r w:rsidRPr="00D37699">
        <w:rPr>
          <w:rFonts w:hint="eastAsia"/>
        </w:rPr>
        <w:t>文化部及行政院農業委員會</w:t>
      </w:r>
      <w:proofErr w:type="gramEnd"/>
      <w:r w:rsidRPr="00D37699">
        <w:rPr>
          <w:rFonts w:hint="eastAsia"/>
        </w:rPr>
        <w:t>會銜發布修正部分條文，為配合第三條規定主管機關應視專業審議需要，依本法規定之文化資產類別組成五個以上審議會，其中至少應有一個為自然地景及自然紀念物審議會。</w:t>
      </w:r>
      <w:proofErr w:type="gramStart"/>
      <w:r w:rsidRPr="00D37699">
        <w:rPr>
          <w:rFonts w:hint="eastAsia"/>
        </w:rPr>
        <w:t>爰</w:t>
      </w:r>
      <w:proofErr w:type="gramEnd"/>
      <w:r w:rsidRPr="00D37699">
        <w:rPr>
          <w:rFonts w:hint="eastAsia"/>
        </w:rPr>
        <w:t>訂定本要點如下：</w:t>
      </w:r>
    </w:p>
    <w:p w:rsidR="00D37699" w:rsidRPr="00D37699" w:rsidRDefault="00D37699" w:rsidP="00D37699">
      <w:r w:rsidRPr="00D37699">
        <w:rPr>
          <w:rFonts w:hint="eastAsia"/>
        </w:rPr>
        <w:t>一、設置目的及依據。</w:t>
      </w:r>
    </w:p>
    <w:p w:rsidR="00D37699" w:rsidRPr="00D37699" w:rsidRDefault="00D37699" w:rsidP="00D37699">
      <w:r w:rsidRPr="00D37699">
        <w:rPr>
          <w:rFonts w:hint="eastAsia"/>
        </w:rPr>
        <w:t>二、本會任務。</w:t>
      </w:r>
    </w:p>
    <w:p w:rsidR="00D37699" w:rsidRPr="00D37699" w:rsidRDefault="00D37699" w:rsidP="00D37699">
      <w:r w:rsidRPr="00D37699">
        <w:rPr>
          <w:rFonts w:hint="eastAsia"/>
        </w:rPr>
        <w:t>三、本會架構。</w:t>
      </w:r>
    </w:p>
    <w:p w:rsidR="00D37699" w:rsidRDefault="00D37699" w:rsidP="00D37699">
      <w:r w:rsidRPr="00D37699">
        <w:rPr>
          <w:rFonts w:hint="eastAsia"/>
        </w:rPr>
        <w:lastRenderedPageBreak/>
        <w:t>四、本會委員聘任原則。</w:t>
      </w:r>
    </w:p>
    <w:p w:rsidR="00D37699" w:rsidRPr="00D37699" w:rsidRDefault="00D37699" w:rsidP="00D37699">
      <w:r w:rsidRPr="00D37699">
        <w:rPr>
          <w:rFonts w:hint="eastAsia"/>
        </w:rPr>
        <w:t>五、本會期程、出席決議原則。</w:t>
      </w:r>
    </w:p>
    <w:p w:rsidR="00D37699" w:rsidRPr="00D37699" w:rsidRDefault="00D37699" w:rsidP="00D37699">
      <w:r w:rsidRPr="00D37699">
        <w:rPr>
          <w:rFonts w:hint="eastAsia"/>
        </w:rPr>
        <w:t>六、本會保障權益原則。</w:t>
      </w:r>
    </w:p>
    <w:p w:rsidR="00D37699" w:rsidRPr="00D37699" w:rsidRDefault="00D37699" w:rsidP="00D37699">
      <w:r w:rsidRPr="00D37699">
        <w:rPr>
          <w:rFonts w:hint="eastAsia"/>
        </w:rPr>
        <w:t>七、本會利益迴避原則。</w:t>
      </w:r>
    </w:p>
    <w:p w:rsidR="00D37699" w:rsidRPr="00D37699" w:rsidRDefault="00D37699" w:rsidP="00D37699">
      <w:r w:rsidRPr="00D37699">
        <w:rPr>
          <w:rFonts w:hint="eastAsia"/>
        </w:rPr>
        <w:t>八、本會會前工作準備及運作方式。</w:t>
      </w:r>
    </w:p>
    <w:p w:rsidR="00D37699" w:rsidRPr="00D37699" w:rsidRDefault="00D37699" w:rsidP="00D37699">
      <w:r w:rsidRPr="00D37699">
        <w:rPr>
          <w:rFonts w:hint="eastAsia"/>
        </w:rPr>
        <w:t>九、本會運作經費來源。</w:t>
      </w:r>
    </w:p>
    <w:p w:rsidR="00D37699" w:rsidRPr="00D37699" w:rsidRDefault="00D37699" w:rsidP="00D37699">
      <w:r w:rsidRPr="00D37699">
        <w:rPr>
          <w:rFonts w:hint="eastAsia"/>
        </w:rPr>
        <w:t>十、本會旁聽規定。</w:t>
      </w:r>
    </w:p>
    <w:p w:rsidR="00D37699" w:rsidRDefault="00D37699" w:rsidP="00D37699">
      <w:r w:rsidRPr="00D37699">
        <w:rPr>
          <w:rFonts w:hint="eastAsia"/>
        </w:rPr>
        <w:t>十一、本會會議召開規定。</w:t>
      </w:r>
    </w:p>
    <w:p w:rsidR="00D37699" w:rsidRDefault="00D37699" w:rsidP="00D37699"/>
    <w:p w:rsidR="00D37699" w:rsidRDefault="00D37699" w:rsidP="00D37699"/>
    <w:p w:rsidR="00D37699" w:rsidRDefault="00D37699" w:rsidP="00D37699"/>
    <w:p w:rsidR="00D37699" w:rsidRPr="003C6907" w:rsidRDefault="00D37699" w:rsidP="00A166B0">
      <w:pPr>
        <w:pStyle w:val="afffffffffff3"/>
        <w:spacing w:before="360" w:after="120"/>
        <w:rPr>
          <w:shd w:val="clear" w:color="auto" w:fill="FFFFFF"/>
        </w:rPr>
      </w:pPr>
      <w:r w:rsidRPr="003C6907">
        <w:rPr>
          <w:shd w:val="clear" w:color="auto" w:fill="FFFFFF"/>
        </w:rPr>
        <w:t>澎湖</w:t>
      </w:r>
      <w:r w:rsidRPr="003C6907">
        <w:rPr>
          <w:rFonts w:hint="eastAsia"/>
          <w:shd w:val="clear" w:color="auto" w:fill="FFFFFF"/>
        </w:rPr>
        <w:t>縣</w:t>
      </w:r>
      <w:r w:rsidRPr="003C6907">
        <w:rPr>
          <w:shd w:val="clear" w:color="auto" w:fill="FFFFFF"/>
        </w:rPr>
        <w:t>自然地景</w:t>
      </w:r>
      <w:r w:rsidRPr="003C6907">
        <w:rPr>
          <w:rFonts w:hint="eastAsia"/>
          <w:shd w:val="clear" w:color="auto" w:fill="FFFFFF"/>
        </w:rPr>
        <w:t>及</w:t>
      </w:r>
      <w:r w:rsidRPr="003C6907">
        <w:rPr>
          <w:shd w:val="clear" w:color="auto" w:fill="FFFFFF"/>
        </w:rPr>
        <w:t>自然紀念物審議會設置要點</w:t>
      </w:r>
    </w:p>
    <w:tbl>
      <w:tblPr>
        <w:tblStyle w:val="affffffffff6"/>
        <w:tblW w:w="0" w:type="auto"/>
        <w:jc w:val="center"/>
        <w:tblLook w:val="04A0"/>
      </w:tblPr>
      <w:tblGrid>
        <w:gridCol w:w="4786"/>
        <w:gridCol w:w="3538"/>
      </w:tblGrid>
      <w:tr w:rsidR="00D37699" w:rsidRPr="00D37699" w:rsidTr="00D37699">
        <w:trPr>
          <w:jc w:val="center"/>
        </w:trPr>
        <w:tc>
          <w:tcPr>
            <w:tcW w:w="4786" w:type="dxa"/>
          </w:tcPr>
          <w:p w:rsidR="00D37699" w:rsidRPr="00D37699" w:rsidRDefault="00D37699" w:rsidP="00D37699">
            <w:pPr>
              <w:ind w:left="480" w:hangingChars="200" w:hanging="480"/>
              <w:jc w:val="center"/>
              <w:rPr>
                <w:rFonts w:ascii="Times New Roman" w:hAnsi="Times New Roman"/>
              </w:rPr>
            </w:pPr>
            <w:r w:rsidRPr="00D37699">
              <w:rPr>
                <w:rFonts w:ascii="Times New Roman"/>
              </w:rPr>
              <w:t>規定</w:t>
            </w:r>
          </w:p>
        </w:tc>
        <w:tc>
          <w:tcPr>
            <w:tcW w:w="3538" w:type="dxa"/>
          </w:tcPr>
          <w:p w:rsidR="00D37699" w:rsidRPr="00D37699" w:rsidRDefault="00D37699" w:rsidP="00D37699">
            <w:pPr>
              <w:ind w:left="480" w:hangingChars="200" w:hanging="480"/>
              <w:jc w:val="center"/>
              <w:rPr>
                <w:rFonts w:ascii="Times New Roman" w:hAnsi="Times New Roman"/>
              </w:rPr>
            </w:pPr>
            <w:r w:rsidRPr="00D37699">
              <w:rPr>
                <w:rFonts w:ascii="Times New Roman"/>
              </w:rPr>
              <w:t>說明</w:t>
            </w:r>
          </w:p>
        </w:tc>
      </w:tr>
      <w:tr w:rsidR="00D37699" w:rsidRPr="00D37699" w:rsidTr="00D37699">
        <w:trPr>
          <w:jc w:val="center"/>
        </w:trPr>
        <w:tc>
          <w:tcPr>
            <w:tcW w:w="4786" w:type="dxa"/>
          </w:tcPr>
          <w:p w:rsidR="00D37699" w:rsidRPr="00D37699" w:rsidRDefault="00D37699" w:rsidP="00D37699">
            <w:pPr>
              <w:ind w:left="480" w:hangingChars="200" w:hanging="480"/>
              <w:rPr>
                <w:rFonts w:ascii="Times New Roman" w:hAnsi="Times New Roman"/>
              </w:rPr>
            </w:pPr>
            <w:r w:rsidRPr="00D37699">
              <w:rPr>
                <w:rFonts w:ascii="Times New Roman"/>
              </w:rPr>
              <w:t>一、澎湖縣政府為執行文化資產保存法有關自然地景、自然紀念物之審議事項，依文化資產保存法第六條第二項規定及文化資產審議會組織及運作辦法設置澎湖縣自然地景及自然紀念物審議會（以下簡稱審議會），特訂定本要點。</w:t>
            </w:r>
          </w:p>
        </w:tc>
        <w:tc>
          <w:tcPr>
            <w:tcW w:w="3538" w:type="dxa"/>
          </w:tcPr>
          <w:p w:rsidR="00D37699" w:rsidRPr="00D37699" w:rsidRDefault="00D37699" w:rsidP="00D37699">
            <w:pPr>
              <w:ind w:left="480" w:hangingChars="200" w:hanging="480"/>
              <w:rPr>
                <w:rFonts w:ascii="Times New Roman" w:hAnsi="Times New Roman"/>
              </w:rPr>
            </w:pPr>
            <w:r w:rsidRPr="00D37699">
              <w:rPr>
                <w:rFonts w:ascii="Times New Roman"/>
              </w:rPr>
              <w:t>設置目的及依據。</w:t>
            </w:r>
          </w:p>
        </w:tc>
      </w:tr>
      <w:tr w:rsidR="00D37699" w:rsidRPr="00D37699" w:rsidTr="00D37699">
        <w:trPr>
          <w:jc w:val="center"/>
        </w:trPr>
        <w:tc>
          <w:tcPr>
            <w:tcW w:w="4786" w:type="dxa"/>
          </w:tcPr>
          <w:p w:rsidR="00D37699" w:rsidRPr="00D37699" w:rsidRDefault="00D37699" w:rsidP="00D37699">
            <w:pPr>
              <w:ind w:left="480" w:hangingChars="200" w:hanging="480"/>
              <w:rPr>
                <w:rFonts w:ascii="Times New Roman" w:hAnsi="Times New Roman"/>
              </w:rPr>
            </w:pPr>
            <w:r w:rsidRPr="00D37699">
              <w:rPr>
                <w:rFonts w:ascii="Times New Roman"/>
              </w:rPr>
              <w:t>二、審議會之任務如下：</w:t>
            </w:r>
          </w:p>
          <w:p w:rsidR="00D37699" w:rsidRPr="00D37699" w:rsidRDefault="00D37699" w:rsidP="00D37699">
            <w:pPr>
              <w:ind w:leftChars="200" w:left="960" w:hangingChars="200" w:hanging="480"/>
              <w:rPr>
                <w:rFonts w:ascii="Times New Roman" w:hAnsi="Times New Roman"/>
              </w:rPr>
            </w:pPr>
            <w:r w:rsidRPr="00D37699">
              <w:rPr>
                <w:rFonts w:ascii="Times New Roman" w:hAnsi="Times New Roman"/>
              </w:rPr>
              <w:t>(</w:t>
            </w:r>
            <w:proofErr w:type="gramStart"/>
            <w:r>
              <w:rPr>
                <w:rFonts w:ascii="Times New Roman" w:hAnsi="Times New Roman" w:hint="eastAsia"/>
              </w:rPr>
              <w:t>一</w:t>
            </w:r>
            <w:proofErr w:type="gramEnd"/>
            <w:r w:rsidRPr="00D37699">
              <w:rPr>
                <w:rFonts w:ascii="Times New Roman" w:hAnsi="Times New Roman"/>
              </w:rPr>
              <w:t>)</w:t>
            </w:r>
            <w:r>
              <w:rPr>
                <w:rFonts w:ascii="Times New Roman" w:hAnsi="Times New Roman" w:hint="eastAsia"/>
              </w:rPr>
              <w:tab/>
            </w:r>
            <w:r w:rsidRPr="00D37699">
              <w:rPr>
                <w:rFonts w:ascii="Times New Roman"/>
              </w:rPr>
              <w:t>澎湖縣定自然地景、自然紀念物指定、廢止、變更範圍及變更類別之審議事項。</w:t>
            </w:r>
          </w:p>
          <w:p w:rsidR="00D37699" w:rsidRPr="00D37699" w:rsidRDefault="00D37699" w:rsidP="00D37699">
            <w:pPr>
              <w:ind w:leftChars="200" w:left="960" w:hangingChars="200" w:hanging="480"/>
              <w:rPr>
                <w:rFonts w:ascii="Times New Roman" w:hAnsi="Times New Roman"/>
              </w:rPr>
            </w:pPr>
            <w:r w:rsidRPr="00D37699">
              <w:rPr>
                <w:rFonts w:ascii="Times New Roman" w:hAnsi="Times New Roman"/>
              </w:rPr>
              <w:t>(</w:t>
            </w:r>
            <w:r>
              <w:rPr>
                <w:rFonts w:ascii="Times New Roman" w:hAnsi="Times New Roman" w:hint="eastAsia"/>
              </w:rPr>
              <w:t>二</w:t>
            </w:r>
            <w:r w:rsidRPr="00D37699">
              <w:rPr>
                <w:rFonts w:ascii="Times New Roman" w:hAnsi="Times New Roman"/>
              </w:rPr>
              <w:t>)</w:t>
            </w:r>
            <w:r>
              <w:rPr>
                <w:rFonts w:ascii="Times New Roman" w:hAnsi="Times New Roman" w:hint="eastAsia"/>
              </w:rPr>
              <w:tab/>
            </w:r>
            <w:r w:rsidRPr="00D37699">
              <w:rPr>
                <w:rFonts w:ascii="Times New Roman"/>
              </w:rPr>
              <w:t>澎湖縣定自然地景、自然紀念物調查、研究、保存、維護之審議事項。</w:t>
            </w:r>
          </w:p>
          <w:p w:rsidR="00D37699" w:rsidRPr="00D37699" w:rsidRDefault="00D37699" w:rsidP="00D37699">
            <w:pPr>
              <w:ind w:leftChars="200" w:left="960" w:hangingChars="200" w:hanging="480"/>
              <w:rPr>
                <w:rFonts w:ascii="Times New Roman" w:hAnsi="Times New Roman"/>
              </w:rPr>
            </w:pPr>
            <w:r w:rsidRPr="00D37699">
              <w:rPr>
                <w:rFonts w:ascii="Times New Roman" w:hAnsi="Times New Roman"/>
              </w:rPr>
              <w:t>(</w:t>
            </w:r>
            <w:r>
              <w:rPr>
                <w:rFonts w:ascii="Times New Roman" w:hAnsi="Times New Roman" w:hint="eastAsia"/>
              </w:rPr>
              <w:t>三</w:t>
            </w:r>
            <w:r w:rsidRPr="00D37699">
              <w:rPr>
                <w:rFonts w:ascii="Times New Roman" w:hAnsi="Times New Roman"/>
              </w:rPr>
              <w:t>)</w:t>
            </w:r>
            <w:r>
              <w:rPr>
                <w:rFonts w:ascii="Times New Roman" w:hAnsi="Times New Roman" w:hint="eastAsia"/>
              </w:rPr>
              <w:tab/>
            </w:r>
            <w:r w:rsidRPr="00D37699">
              <w:rPr>
                <w:rFonts w:ascii="Times New Roman"/>
              </w:rPr>
              <w:t>其他有關澎湖縣自然地景、自然紀念物之審議、協調事項。</w:t>
            </w:r>
          </w:p>
        </w:tc>
        <w:tc>
          <w:tcPr>
            <w:tcW w:w="3538" w:type="dxa"/>
          </w:tcPr>
          <w:p w:rsidR="00D37699" w:rsidRPr="00D37699" w:rsidRDefault="00D37699" w:rsidP="00EA534B">
            <w:pPr>
              <w:rPr>
                <w:rFonts w:ascii="Times New Roman" w:hAnsi="Times New Roman"/>
              </w:rPr>
            </w:pPr>
            <w:r w:rsidRPr="00D37699">
              <w:rPr>
                <w:rFonts w:ascii="Times New Roman"/>
              </w:rPr>
              <w:t>審議會任務，依文化資產保存法有關自然地景及自然紀念物所需執行事項。</w:t>
            </w:r>
          </w:p>
        </w:tc>
      </w:tr>
      <w:tr w:rsidR="00D37699" w:rsidRPr="00D37699" w:rsidTr="00D37699">
        <w:trPr>
          <w:jc w:val="center"/>
        </w:trPr>
        <w:tc>
          <w:tcPr>
            <w:tcW w:w="4786" w:type="dxa"/>
          </w:tcPr>
          <w:p w:rsidR="00D37699" w:rsidRPr="00D37699" w:rsidRDefault="00D37699" w:rsidP="00D37699">
            <w:pPr>
              <w:ind w:left="480" w:hangingChars="200" w:hanging="480"/>
              <w:rPr>
                <w:rFonts w:ascii="Times New Roman" w:hAnsi="Times New Roman"/>
              </w:rPr>
            </w:pPr>
            <w:r>
              <w:rPr>
                <w:rFonts w:ascii="Times New Roman" w:hint="eastAsia"/>
              </w:rPr>
              <w:t>三、</w:t>
            </w:r>
            <w:r w:rsidRPr="00D37699">
              <w:rPr>
                <w:rFonts w:ascii="Times New Roman"/>
              </w:rPr>
              <w:t>審議會置委員九人至二十一人，由機關代表（含召集人、副召集人、文化局代表及交通部觀光局澎湖國家風景管理處</w:t>
            </w:r>
            <w:r w:rsidRPr="00D37699">
              <w:rPr>
                <w:rFonts w:ascii="Times New Roman"/>
              </w:rPr>
              <w:lastRenderedPageBreak/>
              <w:t>代表）、專家學者及民間團體代表擔任，專家學者及民間團體代表應具備自然地景或自然紀念物之相關學術專長或實務經驗，且其人數不得少於委員總人數四分之三。</w:t>
            </w:r>
            <w:r>
              <w:rPr>
                <w:rFonts w:ascii="Times New Roman" w:hint="eastAsia"/>
              </w:rPr>
              <w:br/>
            </w:r>
            <w:r w:rsidRPr="00D37699">
              <w:rPr>
                <w:rFonts w:ascii="Times New Roman"/>
              </w:rPr>
              <w:t>審議會置召集人一人，由縣長兼任或指派；召集人為當然委員。</w:t>
            </w:r>
            <w:r>
              <w:rPr>
                <w:rFonts w:ascii="Times New Roman" w:hint="eastAsia"/>
              </w:rPr>
              <w:br/>
            </w:r>
            <w:r w:rsidRPr="00D37699">
              <w:rPr>
                <w:rFonts w:ascii="Times New Roman"/>
              </w:rPr>
              <w:t>審議</w:t>
            </w:r>
            <w:proofErr w:type="gramStart"/>
            <w:r w:rsidRPr="00D37699">
              <w:rPr>
                <w:rFonts w:ascii="Times New Roman"/>
              </w:rPr>
              <w:t>會置副召集人</w:t>
            </w:r>
            <w:proofErr w:type="gramEnd"/>
            <w:r w:rsidRPr="00D37699">
              <w:rPr>
                <w:rFonts w:ascii="Times New Roman"/>
              </w:rPr>
              <w:t>一人，由農漁局局長兼任；副召集人為當然委員</w:t>
            </w:r>
            <w:r w:rsidR="00A850EA">
              <w:rPr>
                <w:rFonts w:ascii="Times New Roman" w:hint="eastAsia"/>
              </w:rPr>
              <w:t>。</w:t>
            </w:r>
            <w:r w:rsidR="00A850EA">
              <w:rPr>
                <w:rFonts w:ascii="Times New Roman"/>
              </w:rPr>
              <w:br/>
            </w:r>
            <w:r w:rsidRPr="00D37699">
              <w:rPr>
                <w:rFonts w:ascii="Times New Roman"/>
              </w:rPr>
              <w:t>會議由召集人擔任主席；召集人不克出席或迴避時，由副召集人暫代主席，副召集人不克出席或迴避時，由出席委員互推</w:t>
            </w:r>
            <w:proofErr w:type="gramStart"/>
            <w:r w:rsidRPr="00D37699">
              <w:rPr>
                <w:rFonts w:ascii="Times New Roman"/>
              </w:rPr>
              <w:t>一</w:t>
            </w:r>
            <w:proofErr w:type="gramEnd"/>
            <w:r w:rsidRPr="00D37699">
              <w:rPr>
                <w:rFonts w:ascii="Times New Roman"/>
              </w:rPr>
              <w:t>人為主席。</w:t>
            </w:r>
            <w:r>
              <w:rPr>
                <w:rFonts w:ascii="Times New Roman" w:hint="eastAsia"/>
              </w:rPr>
              <w:br/>
            </w:r>
            <w:r w:rsidRPr="00D37699">
              <w:rPr>
                <w:rFonts w:ascii="Times New Roman"/>
              </w:rPr>
              <w:t>審議會委員應聘前應填具同意書，並同意本會將其姓名連同其他委員名單公布於農漁局網站。</w:t>
            </w:r>
            <w:r>
              <w:rPr>
                <w:rFonts w:ascii="Times New Roman" w:hint="eastAsia"/>
              </w:rPr>
              <w:br/>
            </w:r>
            <w:r w:rsidRPr="00D37699">
              <w:rPr>
                <w:rFonts w:ascii="Times New Roman"/>
              </w:rPr>
              <w:t>民間團體代表以澎湖特殊地質地景所在社區優先考量，有意願加入審議會之社區代表，得由該社區理事長書面推薦，代表該社區，且</w:t>
            </w:r>
            <w:proofErr w:type="gramStart"/>
            <w:r w:rsidRPr="00D37699">
              <w:rPr>
                <w:rFonts w:ascii="Times New Roman"/>
              </w:rPr>
              <w:t>一</w:t>
            </w:r>
            <w:proofErr w:type="gramEnd"/>
            <w:r w:rsidRPr="00D37699">
              <w:rPr>
                <w:rFonts w:ascii="Times New Roman"/>
              </w:rPr>
              <w:t>社區以一代表為原則，其相關專長或實務經驗得為農漁局認證後於網路公布之名單人員或於</w:t>
            </w:r>
            <w:proofErr w:type="gramStart"/>
            <w:r w:rsidRPr="00D37699">
              <w:rPr>
                <w:rFonts w:ascii="Times New Roman"/>
              </w:rPr>
              <w:t>推薦時檢附</w:t>
            </w:r>
            <w:proofErr w:type="gramEnd"/>
            <w:r w:rsidRPr="00D37699">
              <w:rPr>
                <w:rFonts w:ascii="Times New Roman"/>
              </w:rPr>
              <w:t>相關資料以利判定。</w:t>
            </w:r>
            <w:r>
              <w:rPr>
                <w:rFonts w:ascii="Times New Roman" w:hint="eastAsia"/>
              </w:rPr>
              <w:br/>
            </w:r>
            <w:r w:rsidRPr="00D37699">
              <w:rPr>
                <w:rFonts w:ascii="Times New Roman"/>
              </w:rPr>
              <w:t>審議會</w:t>
            </w:r>
            <w:proofErr w:type="gramStart"/>
            <w:r w:rsidRPr="00D37699">
              <w:rPr>
                <w:rFonts w:ascii="Times New Roman"/>
              </w:rPr>
              <w:t>委員均為無</w:t>
            </w:r>
            <w:proofErr w:type="gramEnd"/>
            <w:r w:rsidRPr="00D37699">
              <w:rPr>
                <w:rFonts w:ascii="Times New Roman"/>
              </w:rPr>
              <w:t>給職。外聘專家學者出席審查時，依政府相關會計規定提供旅費、出席費用。</w:t>
            </w:r>
          </w:p>
        </w:tc>
        <w:tc>
          <w:tcPr>
            <w:tcW w:w="3538" w:type="dxa"/>
          </w:tcPr>
          <w:p w:rsidR="00D37699" w:rsidRPr="00D37699" w:rsidRDefault="00EA534B" w:rsidP="00D37699">
            <w:pPr>
              <w:ind w:left="480" w:hangingChars="200" w:hanging="480"/>
              <w:rPr>
                <w:rFonts w:ascii="Times New Roman" w:hAnsi="Times New Roman"/>
              </w:rPr>
            </w:pPr>
            <w:r>
              <w:rPr>
                <w:rFonts w:ascii="Times New Roman" w:hint="eastAsia"/>
              </w:rPr>
              <w:lastRenderedPageBreak/>
              <w:t>一、</w:t>
            </w:r>
            <w:r w:rsidR="00D37699" w:rsidRPr="00D37699">
              <w:rPr>
                <w:rFonts w:ascii="Times New Roman"/>
              </w:rPr>
              <w:t>本會架構，文化資產保存法於澎湖縣政府主管機關為農漁局及文化局，相關性最</w:t>
            </w:r>
            <w:r w:rsidR="00D37699" w:rsidRPr="00D37699">
              <w:rPr>
                <w:rFonts w:ascii="Times New Roman"/>
              </w:rPr>
              <w:lastRenderedPageBreak/>
              <w:t>高者為交通部觀光局澎湖國家風景管理處，分別推薦</w:t>
            </w:r>
            <w:proofErr w:type="gramStart"/>
            <w:r w:rsidR="00D37699" w:rsidRPr="00D37699">
              <w:rPr>
                <w:rFonts w:ascii="Times New Roman"/>
              </w:rPr>
              <w:t>一</w:t>
            </w:r>
            <w:proofErr w:type="gramEnd"/>
            <w:r w:rsidR="00D37699" w:rsidRPr="00D37699">
              <w:rPr>
                <w:rFonts w:ascii="Times New Roman"/>
              </w:rPr>
              <w:t>代表。依法規定專家學者及民間團體比例與專長。</w:t>
            </w:r>
          </w:p>
          <w:p w:rsidR="00D37699" w:rsidRPr="00D37699" w:rsidRDefault="00EA534B" w:rsidP="00D37699">
            <w:pPr>
              <w:ind w:left="480" w:hangingChars="200" w:hanging="480"/>
              <w:rPr>
                <w:rFonts w:ascii="Times New Roman" w:hAnsi="Times New Roman"/>
              </w:rPr>
            </w:pPr>
            <w:r>
              <w:rPr>
                <w:rFonts w:ascii="Times New Roman" w:hint="eastAsia"/>
              </w:rPr>
              <w:t>二、</w:t>
            </w:r>
            <w:r w:rsidR="00D37699" w:rsidRPr="00D37699">
              <w:rPr>
                <w:rFonts w:ascii="Times New Roman"/>
              </w:rPr>
              <w:t>為推動本縣自然地景及自然紀念物業務，由主管機關農漁局首長擔任召集人，並敘明主席擔任順序與方式。</w:t>
            </w:r>
          </w:p>
          <w:p w:rsidR="00D37699" w:rsidRPr="00D37699" w:rsidRDefault="00EA534B" w:rsidP="00D37699">
            <w:pPr>
              <w:ind w:left="480" w:hangingChars="200" w:hanging="480"/>
              <w:rPr>
                <w:rFonts w:ascii="Times New Roman" w:hAnsi="Times New Roman"/>
              </w:rPr>
            </w:pPr>
            <w:r>
              <w:rPr>
                <w:rFonts w:ascii="Times New Roman" w:hint="eastAsia"/>
              </w:rPr>
              <w:t>三、</w:t>
            </w:r>
            <w:r w:rsidR="00D37699" w:rsidRPr="00D37699">
              <w:rPr>
                <w:rFonts w:ascii="Times New Roman"/>
              </w:rPr>
              <w:t>規定社區代表推薦方式與限制。</w:t>
            </w:r>
          </w:p>
        </w:tc>
      </w:tr>
      <w:tr w:rsidR="00D37699" w:rsidRPr="00D37699" w:rsidTr="00D37699">
        <w:trPr>
          <w:jc w:val="center"/>
        </w:trPr>
        <w:tc>
          <w:tcPr>
            <w:tcW w:w="4786" w:type="dxa"/>
          </w:tcPr>
          <w:p w:rsidR="00D37699" w:rsidRPr="00D37699" w:rsidRDefault="00D37699" w:rsidP="00D37699">
            <w:pPr>
              <w:ind w:left="480" w:hangingChars="200" w:hanging="480"/>
              <w:rPr>
                <w:rFonts w:ascii="Times New Roman" w:hAnsi="Times New Roman"/>
              </w:rPr>
            </w:pPr>
            <w:r>
              <w:rPr>
                <w:rFonts w:ascii="Times New Roman" w:hint="eastAsia"/>
              </w:rPr>
              <w:lastRenderedPageBreak/>
              <w:t>四、</w:t>
            </w:r>
            <w:r w:rsidRPr="00D37699">
              <w:rPr>
                <w:rFonts w:ascii="Times New Roman"/>
              </w:rPr>
              <w:t>審議會委員任期二年，期滿得續聘，聘請及續聘皆以函文通知。專家學者及民間團體代表委員</w:t>
            </w:r>
            <w:proofErr w:type="gramStart"/>
            <w:r w:rsidRPr="00D37699">
              <w:rPr>
                <w:rFonts w:ascii="Times New Roman"/>
              </w:rPr>
              <w:t>改聘時</w:t>
            </w:r>
            <w:proofErr w:type="gramEnd"/>
            <w:r w:rsidRPr="00D37699">
              <w:rPr>
                <w:rFonts w:ascii="Times New Roman"/>
              </w:rPr>
              <w:t>，每次不得超過該等委員人數二分之一。</w:t>
            </w:r>
            <w:r>
              <w:rPr>
                <w:rFonts w:ascii="Times New Roman" w:hint="eastAsia"/>
              </w:rPr>
              <w:br/>
            </w:r>
            <w:r w:rsidRPr="00D37699">
              <w:rPr>
                <w:rFonts w:ascii="Times New Roman"/>
              </w:rPr>
              <w:t>機關代表隨其本職進退，屆期得更動機關代表職位。</w:t>
            </w:r>
            <w:r>
              <w:rPr>
                <w:rFonts w:ascii="Times New Roman" w:hint="eastAsia"/>
              </w:rPr>
              <w:br/>
            </w:r>
            <w:r w:rsidRPr="00D37699">
              <w:rPr>
                <w:rFonts w:ascii="Times New Roman"/>
              </w:rPr>
              <w:lastRenderedPageBreak/>
              <w:t>委員出缺時，得</w:t>
            </w:r>
            <w:proofErr w:type="gramStart"/>
            <w:r w:rsidRPr="00D37699">
              <w:rPr>
                <w:rFonts w:ascii="Times New Roman"/>
              </w:rPr>
              <w:t>予補聘</w:t>
            </w:r>
            <w:proofErr w:type="gramEnd"/>
            <w:r w:rsidRPr="00D37699">
              <w:rPr>
                <w:rFonts w:ascii="Times New Roman"/>
              </w:rPr>
              <w:t>，其任期至原委員任期屆滿之日為止。</w:t>
            </w:r>
          </w:p>
        </w:tc>
        <w:tc>
          <w:tcPr>
            <w:tcW w:w="3538" w:type="dxa"/>
          </w:tcPr>
          <w:p w:rsidR="00D37699" w:rsidRPr="00D37699" w:rsidRDefault="00D37699" w:rsidP="00EA2C9E">
            <w:pPr>
              <w:rPr>
                <w:rFonts w:ascii="Times New Roman" w:hAnsi="Times New Roman"/>
              </w:rPr>
            </w:pPr>
            <w:r w:rsidRPr="00D37699">
              <w:rPr>
                <w:rFonts w:ascii="Times New Roman"/>
              </w:rPr>
              <w:lastRenderedPageBreak/>
              <w:t>考量專家學者及民間團體專業性及變動性，擬定兩年為期。</w:t>
            </w:r>
          </w:p>
        </w:tc>
      </w:tr>
      <w:tr w:rsidR="00D37699" w:rsidRPr="00D37699" w:rsidTr="00D37699">
        <w:trPr>
          <w:jc w:val="center"/>
        </w:trPr>
        <w:tc>
          <w:tcPr>
            <w:tcW w:w="4786" w:type="dxa"/>
          </w:tcPr>
          <w:p w:rsidR="00D37699" w:rsidRPr="00D37699" w:rsidRDefault="00D37699" w:rsidP="00D37699">
            <w:pPr>
              <w:ind w:left="480" w:hangingChars="200" w:hanging="480"/>
              <w:rPr>
                <w:rFonts w:ascii="Times New Roman" w:hAnsi="Times New Roman"/>
              </w:rPr>
            </w:pPr>
            <w:r>
              <w:rPr>
                <w:rFonts w:ascii="Times New Roman" w:hint="eastAsia"/>
              </w:rPr>
              <w:lastRenderedPageBreak/>
              <w:t>五、</w:t>
            </w:r>
            <w:r w:rsidRPr="00D37699">
              <w:rPr>
                <w:rFonts w:ascii="Times New Roman"/>
              </w:rPr>
              <w:t>審議會每二年舉行定期會議一次，必要時得召開臨時會議。</w:t>
            </w:r>
            <w:r>
              <w:rPr>
                <w:rFonts w:ascii="Times New Roman" w:hint="eastAsia"/>
              </w:rPr>
              <w:br/>
            </w:r>
            <w:r w:rsidRPr="00D37699">
              <w:rPr>
                <w:rFonts w:ascii="Times New Roman"/>
              </w:rPr>
              <w:t>專家學者及民間團體代表委員應親自出席會議，不得代理。機關代表委員不克出席時，得指派代理人列席，在會議中發言，但不得參與表決。</w:t>
            </w:r>
            <w:r>
              <w:rPr>
                <w:rFonts w:ascii="Times New Roman" w:hint="eastAsia"/>
              </w:rPr>
              <w:br/>
            </w:r>
            <w:r w:rsidRPr="00D37699">
              <w:rPr>
                <w:rFonts w:ascii="Times New Roman"/>
              </w:rPr>
              <w:t>審議會之決議，以過半數委員之出席，出席委員三分之二以上同意行之。</w:t>
            </w:r>
            <w:r>
              <w:rPr>
                <w:rFonts w:ascii="Times New Roman" w:hint="eastAsia"/>
              </w:rPr>
              <w:br/>
            </w:r>
            <w:r w:rsidRPr="00D37699">
              <w:rPr>
                <w:rFonts w:ascii="Times New Roman"/>
              </w:rPr>
              <w:t>前項出席委員中，專家學者及民間團體代表委員人數不得低於二分之一。</w:t>
            </w:r>
            <w:r>
              <w:rPr>
                <w:rFonts w:ascii="Times New Roman" w:hint="eastAsia"/>
              </w:rPr>
              <w:br/>
            </w:r>
            <w:r w:rsidRPr="00D37699">
              <w:rPr>
                <w:rFonts w:ascii="Times New Roman"/>
              </w:rPr>
              <w:t>審議會應依規定做成會議紀錄，相關決議事項應公布於農漁局網站。</w:t>
            </w:r>
          </w:p>
        </w:tc>
        <w:tc>
          <w:tcPr>
            <w:tcW w:w="3538" w:type="dxa"/>
          </w:tcPr>
          <w:p w:rsidR="00D37699" w:rsidRPr="00D37699" w:rsidRDefault="00EA2C9E" w:rsidP="00D37699">
            <w:pPr>
              <w:ind w:left="480" w:hangingChars="200" w:hanging="480"/>
              <w:rPr>
                <w:rFonts w:ascii="Times New Roman" w:hAnsi="Times New Roman"/>
              </w:rPr>
            </w:pPr>
            <w:r>
              <w:rPr>
                <w:rFonts w:ascii="Times New Roman" w:hint="eastAsia"/>
              </w:rPr>
              <w:t>一、</w:t>
            </w:r>
            <w:r w:rsidR="00D37699" w:rsidRPr="00D37699">
              <w:rPr>
                <w:rFonts w:ascii="Times New Roman"/>
              </w:rPr>
              <w:t>保持審議會運轉訂定每二年舉行定期會議一次，考量實務需求而於必要時得召開臨時會議。</w:t>
            </w:r>
          </w:p>
          <w:p w:rsidR="00D37699" w:rsidRPr="00D37699" w:rsidRDefault="00EA2C9E" w:rsidP="00D37699">
            <w:pPr>
              <w:ind w:left="480" w:hangingChars="200" w:hanging="480"/>
              <w:rPr>
                <w:rFonts w:ascii="Times New Roman" w:hAnsi="Times New Roman"/>
              </w:rPr>
            </w:pPr>
            <w:r>
              <w:rPr>
                <w:rFonts w:ascii="Times New Roman" w:hint="eastAsia"/>
              </w:rPr>
              <w:t>二、</w:t>
            </w:r>
            <w:r w:rsidR="00D37699" w:rsidRPr="00D37699">
              <w:rPr>
                <w:rFonts w:ascii="Times New Roman"/>
              </w:rPr>
              <w:t>擬定委員出席規範與比例、決議原則，以及會議決議事項公開資訊方式。</w:t>
            </w:r>
          </w:p>
        </w:tc>
      </w:tr>
      <w:tr w:rsidR="00D37699" w:rsidRPr="00D37699" w:rsidTr="00D37699">
        <w:trPr>
          <w:jc w:val="center"/>
        </w:trPr>
        <w:tc>
          <w:tcPr>
            <w:tcW w:w="4786" w:type="dxa"/>
          </w:tcPr>
          <w:p w:rsidR="00D37699" w:rsidRPr="00D37699" w:rsidRDefault="00D37699" w:rsidP="00D37699">
            <w:pPr>
              <w:ind w:left="480" w:hangingChars="200" w:hanging="480"/>
              <w:rPr>
                <w:rFonts w:ascii="Times New Roman" w:hAnsi="Times New Roman"/>
              </w:rPr>
            </w:pPr>
            <w:r>
              <w:rPr>
                <w:rFonts w:ascii="Times New Roman" w:hint="eastAsia"/>
              </w:rPr>
              <w:t>六、</w:t>
            </w:r>
            <w:r w:rsidRPr="00D37699">
              <w:rPr>
                <w:rFonts w:ascii="Times New Roman"/>
              </w:rPr>
              <w:t>審議會舉行會議時，應邀請權益受變動之自然地景、自然紀念物所有人、使用人、管理人或其他利害關係人列席陳述意見，並得依案件需要，邀請有關機關、團體或專家學者提供諮詢意見；倘無權益變動影響，則依本要點第十點辦理。個人及團體提報之審議案，應邀請提報之個人或團體出席說明。</w:t>
            </w:r>
          </w:p>
        </w:tc>
        <w:tc>
          <w:tcPr>
            <w:tcW w:w="3538" w:type="dxa"/>
          </w:tcPr>
          <w:p w:rsidR="00D37699" w:rsidRPr="00D37699" w:rsidRDefault="00D37699" w:rsidP="00EA2C9E">
            <w:pPr>
              <w:rPr>
                <w:rFonts w:ascii="Times New Roman" w:hAnsi="Times New Roman"/>
              </w:rPr>
            </w:pPr>
            <w:r w:rsidRPr="00D37699">
              <w:rPr>
                <w:rFonts w:ascii="Times New Roman"/>
              </w:rPr>
              <w:t>為維護議案關聯之所有關係人權益，擬定本點。</w:t>
            </w:r>
          </w:p>
        </w:tc>
      </w:tr>
      <w:tr w:rsidR="00D37699" w:rsidRPr="00D37699" w:rsidTr="00D37699">
        <w:trPr>
          <w:jc w:val="center"/>
        </w:trPr>
        <w:tc>
          <w:tcPr>
            <w:tcW w:w="4786" w:type="dxa"/>
          </w:tcPr>
          <w:p w:rsidR="00D37699" w:rsidRPr="00D37699" w:rsidRDefault="00D37699" w:rsidP="00EA534B">
            <w:pPr>
              <w:ind w:left="480" w:hangingChars="200" w:hanging="480"/>
              <w:rPr>
                <w:rFonts w:ascii="Times New Roman" w:hAnsi="Times New Roman"/>
              </w:rPr>
            </w:pPr>
            <w:r>
              <w:rPr>
                <w:rFonts w:ascii="Times New Roman" w:hint="eastAsia"/>
              </w:rPr>
              <w:t>七、</w:t>
            </w:r>
            <w:r w:rsidRPr="00D37699">
              <w:rPr>
                <w:rFonts w:ascii="Times New Roman"/>
              </w:rPr>
              <w:t>委員有關利益迴避之規定，依行政程序法第三十二條及第三十三條規定為之。</w:t>
            </w:r>
            <w:r w:rsidR="00EA534B">
              <w:rPr>
                <w:rFonts w:ascii="Times New Roman" w:hint="eastAsia"/>
              </w:rPr>
              <w:br/>
            </w:r>
            <w:r w:rsidRPr="00D37699">
              <w:rPr>
                <w:rFonts w:ascii="Times New Roman"/>
              </w:rPr>
              <w:t>相關機關與審議事項有利害關係時，其代表委員應迴避討論及表決。</w:t>
            </w:r>
            <w:r w:rsidR="00EA534B">
              <w:rPr>
                <w:rFonts w:ascii="Times New Roman" w:hint="eastAsia"/>
              </w:rPr>
              <w:br/>
            </w:r>
            <w:r w:rsidRPr="00D37699">
              <w:rPr>
                <w:rFonts w:ascii="Times New Roman"/>
              </w:rPr>
              <w:t>審議會委員出席人數之計算，應將迴避委員人數扣除。表決比例計算時，迴避與列席委員人數不列入計算。</w:t>
            </w:r>
          </w:p>
        </w:tc>
        <w:tc>
          <w:tcPr>
            <w:tcW w:w="3538" w:type="dxa"/>
          </w:tcPr>
          <w:p w:rsidR="00D37699" w:rsidRPr="00D37699" w:rsidRDefault="00D37699" w:rsidP="00EA2C9E">
            <w:pPr>
              <w:rPr>
                <w:rFonts w:ascii="Times New Roman" w:hAnsi="Times New Roman"/>
              </w:rPr>
            </w:pPr>
            <w:r w:rsidRPr="00D37699">
              <w:rPr>
                <w:rFonts w:ascii="Times New Roman"/>
              </w:rPr>
              <w:t>依行政程序法訂定委員利益迴避。</w:t>
            </w:r>
          </w:p>
        </w:tc>
      </w:tr>
      <w:tr w:rsidR="00D37699" w:rsidRPr="00D37699" w:rsidTr="00D37699">
        <w:trPr>
          <w:jc w:val="center"/>
        </w:trPr>
        <w:tc>
          <w:tcPr>
            <w:tcW w:w="4786" w:type="dxa"/>
          </w:tcPr>
          <w:p w:rsidR="00D37699" w:rsidRPr="00D37699" w:rsidRDefault="00EA2C9E" w:rsidP="00EA2C9E">
            <w:pPr>
              <w:ind w:left="480" w:hangingChars="200" w:hanging="480"/>
              <w:rPr>
                <w:rFonts w:ascii="Times New Roman" w:hAnsi="Times New Roman"/>
              </w:rPr>
            </w:pPr>
            <w:r>
              <w:rPr>
                <w:rFonts w:ascii="Times New Roman" w:hint="eastAsia"/>
              </w:rPr>
              <w:t>八、</w:t>
            </w:r>
            <w:r w:rsidR="00D37699" w:rsidRPr="00D37699">
              <w:rPr>
                <w:rFonts w:ascii="Times New Roman"/>
              </w:rPr>
              <w:t>有關澎湖縣定自然地景、自然紀念物指定、廢止、變更範圍及變更類別審議會審議前，主管機關應依自然地景與自然</w:t>
            </w:r>
            <w:r w:rsidR="00D37699" w:rsidRPr="00D37699">
              <w:rPr>
                <w:rFonts w:ascii="Times New Roman"/>
              </w:rPr>
              <w:lastRenderedPageBreak/>
              <w:t>紀念物指定及廢止審查辦法第六條或第七條所定事項進行審查，並提出評估報告供委員參考。</w:t>
            </w:r>
            <w:r>
              <w:rPr>
                <w:rFonts w:ascii="Times New Roman" w:hint="eastAsia"/>
              </w:rPr>
              <w:br/>
            </w:r>
            <w:r w:rsidR="00D37699" w:rsidRPr="00D37699">
              <w:rPr>
                <w:rFonts w:ascii="Times New Roman"/>
              </w:rPr>
              <w:t>審議會為審議案件之需要，得推派委員偕同主管機關現場勘查或訪查，並</w:t>
            </w:r>
            <w:proofErr w:type="gramStart"/>
            <w:r w:rsidR="00D37699" w:rsidRPr="00D37699">
              <w:rPr>
                <w:rFonts w:ascii="Times New Roman"/>
              </w:rPr>
              <w:t>研</w:t>
            </w:r>
            <w:proofErr w:type="gramEnd"/>
            <w:r w:rsidR="00D37699" w:rsidRPr="00D37699">
              <w:rPr>
                <w:rFonts w:ascii="Times New Roman"/>
              </w:rPr>
              <w:t>擬意見，提供會議參考。辦理前應依案件需求通知該自然地景、自然紀念物所有人、使用人、管理人或其他利害關係人，或有關機關、團體及專家學者提供諮詢意見。</w:t>
            </w:r>
            <w:r>
              <w:rPr>
                <w:rFonts w:ascii="Times New Roman" w:hint="eastAsia"/>
              </w:rPr>
              <w:br/>
            </w:r>
            <w:r w:rsidR="00D37699" w:rsidRPr="00D37699">
              <w:rPr>
                <w:rFonts w:ascii="Times New Roman"/>
              </w:rPr>
              <w:t>審議會開會審議個案時，參與現</w:t>
            </w:r>
            <w:proofErr w:type="gramStart"/>
            <w:r w:rsidR="00D37699" w:rsidRPr="00D37699">
              <w:rPr>
                <w:rFonts w:ascii="Times New Roman"/>
              </w:rPr>
              <w:t>勘</w:t>
            </w:r>
            <w:proofErr w:type="gramEnd"/>
            <w:r w:rsidR="00D37699" w:rsidRPr="00D37699">
              <w:rPr>
                <w:rFonts w:ascii="Times New Roman"/>
              </w:rPr>
              <w:t>或訪查之委員應至少一人出席。</w:t>
            </w:r>
          </w:p>
        </w:tc>
        <w:tc>
          <w:tcPr>
            <w:tcW w:w="3538" w:type="dxa"/>
          </w:tcPr>
          <w:p w:rsidR="00D37699" w:rsidRPr="00D37699" w:rsidRDefault="00D37699" w:rsidP="00EA2C9E">
            <w:pPr>
              <w:rPr>
                <w:rFonts w:ascii="Times New Roman" w:hAnsi="Times New Roman"/>
              </w:rPr>
            </w:pPr>
            <w:r w:rsidRPr="00D37699">
              <w:rPr>
                <w:rFonts w:ascii="Times New Roman"/>
              </w:rPr>
              <w:lastRenderedPageBreak/>
              <w:t>主管機關會前相關業務準備、審議委員審查事項及相關規範。</w:t>
            </w:r>
          </w:p>
        </w:tc>
      </w:tr>
      <w:tr w:rsidR="00D37699" w:rsidRPr="00D37699" w:rsidTr="00D37699">
        <w:trPr>
          <w:jc w:val="center"/>
        </w:trPr>
        <w:tc>
          <w:tcPr>
            <w:tcW w:w="4786" w:type="dxa"/>
          </w:tcPr>
          <w:p w:rsidR="00D37699" w:rsidRPr="00D37699" w:rsidRDefault="00EA2C9E" w:rsidP="00D37699">
            <w:pPr>
              <w:ind w:left="480" w:hangingChars="200" w:hanging="480"/>
              <w:rPr>
                <w:rFonts w:ascii="Times New Roman" w:hAnsi="Times New Roman"/>
              </w:rPr>
            </w:pPr>
            <w:r>
              <w:rPr>
                <w:rFonts w:ascii="Times New Roman" w:hint="eastAsia"/>
              </w:rPr>
              <w:lastRenderedPageBreak/>
              <w:t>九、</w:t>
            </w:r>
            <w:r w:rsidR="00D37699" w:rsidRPr="00D37699">
              <w:rPr>
                <w:rFonts w:ascii="Times New Roman"/>
              </w:rPr>
              <w:t>審議會工作人員由農漁局</w:t>
            </w:r>
            <w:proofErr w:type="gramStart"/>
            <w:r w:rsidR="00D37699" w:rsidRPr="00D37699">
              <w:rPr>
                <w:rFonts w:ascii="Times New Roman"/>
              </w:rPr>
              <w:t>職員調兼之</w:t>
            </w:r>
            <w:proofErr w:type="gramEnd"/>
            <w:r w:rsidR="00D37699" w:rsidRPr="00D37699">
              <w:rPr>
                <w:rFonts w:ascii="Times New Roman"/>
              </w:rPr>
              <w:t>，審議會兼職</w:t>
            </w:r>
            <w:proofErr w:type="gramStart"/>
            <w:r w:rsidR="00D37699" w:rsidRPr="00D37699">
              <w:rPr>
                <w:rFonts w:ascii="Times New Roman"/>
              </w:rPr>
              <w:t>人員均為無</w:t>
            </w:r>
            <w:proofErr w:type="gramEnd"/>
            <w:r w:rsidR="00D37699" w:rsidRPr="00D37699">
              <w:rPr>
                <w:rFonts w:ascii="Times New Roman"/>
              </w:rPr>
              <w:t>給職，審議會運作所需經費，由農漁局相關預算下支應。</w:t>
            </w:r>
          </w:p>
        </w:tc>
        <w:tc>
          <w:tcPr>
            <w:tcW w:w="3538" w:type="dxa"/>
          </w:tcPr>
          <w:p w:rsidR="00D37699" w:rsidRPr="00D37699" w:rsidRDefault="00D37699" w:rsidP="00EA2C9E">
            <w:pPr>
              <w:rPr>
                <w:rFonts w:ascii="Times New Roman" w:hAnsi="Times New Roman"/>
              </w:rPr>
            </w:pPr>
            <w:r w:rsidRPr="00D37699">
              <w:rPr>
                <w:rFonts w:ascii="Times New Roman"/>
              </w:rPr>
              <w:t>會前工作由主管機關相關業務人員無給兼任，審議會運作，如委員所需旅費、出席費等經費來源。</w:t>
            </w:r>
          </w:p>
        </w:tc>
      </w:tr>
      <w:tr w:rsidR="00D37699" w:rsidRPr="00D37699" w:rsidTr="00D37699">
        <w:trPr>
          <w:jc w:val="center"/>
        </w:trPr>
        <w:tc>
          <w:tcPr>
            <w:tcW w:w="4786" w:type="dxa"/>
          </w:tcPr>
          <w:p w:rsidR="00D37699" w:rsidRPr="00D37699" w:rsidRDefault="00EA2C9E" w:rsidP="00EA2C9E">
            <w:pPr>
              <w:ind w:left="480" w:hangingChars="200" w:hanging="480"/>
              <w:rPr>
                <w:rFonts w:ascii="Times New Roman" w:hAnsi="Times New Roman"/>
              </w:rPr>
            </w:pPr>
            <w:r>
              <w:rPr>
                <w:rFonts w:ascii="Times New Roman" w:hint="eastAsia"/>
              </w:rPr>
              <w:t>十、</w:t>
            </w:r>
            <w:r w:rsidR="00D37699" w:rsidRPr="00D37699">
              <w:rPr>
                <w:rFonts w:ascii="Times New Roman"/>
              </w:rPr>
              <w:t>審議會開會前，相關個人、團體未受邀列席，欲旁聽者，應於開會三日前填旁聽申請表至農漁局申請（於收文處掛號申請），每一團體至多二名代表申請與會，並應遵守會場秩序及有關規定，違者主席得終止其旁聽、請其離場。</w:t>
            </w:r>
            <w:r>
              <w:rPr>
                <w:rFonts w:ascii="Times New Roman" w:hint="eastAsia"/>
              </w:rPr>
              <w:br/>
            </w:r>
            <w:r w:rsidR="00D37699" w:rsidRPr="00D37699">
              <w:rPr>
                <w:rFonts w:ascii="Times New Roman"/>
              </w:rPr>
              <w:t>每場審議會旁聽人數至多八人，依申請順序及相關性審核後，電話通知錄取人員。旁聽人員於討論事項結束即應離開會場，不參與表決。</w:t>
            </w:r>
            <w:r>
              <w:rPr>
                <w:rFonts w:ascii="Times New Roman" w:hint="eastAsia"/>
              </w:rPr>
              <w:br/>
            </w:r>
            <w:r w:rsidR="00D37699" w:rsidRPr="00D37699">
              <w:rPr>
                <w:rFonts w:ascii="Times New Roman"/>
              </w:rPr>
              <w:t>旁聽申請表於審議會召開公告時，一併附於公告訊息中。</w:t>
            </w:r>
          </w:p>
        </w:tc>
        <w:tc>
          <w:tcPr>
            <w:tcW w:w="3538" w:type="dxa"/>
          </w:tcPr>
          <w:p w:rsidR="00D37699" w:rsidRPr="00D37699" w:rsidRDefault="00D37699" w:rsidP="00EA2C9E">
            <w:pPr>
              <w:rPr>
                <w:rFonts w:ascii="Times New Roman" w:hAnsi="Times New Roman"/>
              </w:rPr>
            </w:pPr>
            <w:r w:rsidRPr="00D37699">
              <w:rPr>
                <w:rFonts w:ascii="Times New Roman"/>
              </w:rPr>
              <w:t>權益無變動影響者旁聽規定，政府資訊更公開透明。</w:t>
            </w:r>
          </w:p>
        </w:tc>
      </w:tr>
      <w:tr w:rsidR="00D37699" w:rsidRPr="00D37699" w:rsidTr="00D37699">
        <w:trPr>
          <w:jc w:val="center"/>
        </w:trPr>
        <w:tc>
          <w:tcPr>
            <w:tcW w:w="4786" w:type="dxa"/>
          </w:tcPr>
          <w:p w:rsidR="00D37699" w:rsidRPr="00D37699" w:rsidRDefault="00EA2C9E" w:rsidP="00EA2C9E">
            <w:pPr>
              <w:ind w:left="720" w:hangingChars="300" w:hanging="720"/>
              <w:rPr>
                <w:rFonts w:ascii="Times New Roman" w:hAnsi="Times New Roman"/>
              </w:rPr>
            </w:pPr>
            <w:r>
              <w:rPr>
                <w:rFonts w:ascii="Times New Roman" w:hint="eastAsia"/>
              </w:rPr>
              <w:t>十一、</w:t>
            </w:r>
            <w:r w:rsidR="00D37699" w:rsidRPr="00D37699">
              <w:rPr>
                <w:rFonts w:ascii="Times New Roman"/>
              </w:rPr>
              <w:t>審議會之召開，應至少於會議前七日公告於農漁局或澎湖縣政府網站。但遇緊急事故，必須立刻召開者，不在此限。</w:t>
            </w:r>
          </w:p>
        </w:tc>
        <w:tc>
          <w:tcPr>
            <w:tcW w:w="3538" w:type="dxa"/>
          </w:tcPr>
          <w:p w:rsidR="00D37699" w:rsidRPr="00D37699" w:rsidRDefault="00D37699" w:rsidP="00EA2C9E">
            <w:pPr>
              <w:rPr>
                <w:rFonts w:ascii="Times New Roman" w:hAnsi="Times New Roman"/>
              </w:rPr>
            </w:pPr>
            <w:r w:rsidRPr="00D37699">
              <w:rPr>
                <w:rFonts w:ascii="Times New Roman"/>
              </w:rPr>
              <w:t>會議召開公開資訊及期限，以利民眾參與。</w:t>
            </w:r>
          </w:p>
        </w:tc>
      </w:tr>
    </w:tbl>
    <w:p w:rsidR="00446592" w:rsidRPr="00446592" w:rsidRDefault="00446592" w:rsidP="00A166B0">
      <w:pPr>
        <w:pStyle w:val="afffffffffff3"/>
        <w:spacing w:before="360" w:after="120"/>
      </w:pPr>
      <w:r w:rsidRPr="00446592">
        <w:rPr>
          <w:rFonts w:hint="eastAsia"/>
        </w:rPr>
        <w:lastRenderedPageBreak/>
        <w:t>澎湖縣自然地景及自然紀念物審議會設置要點</w:t>
      </w:r>
    </w:p>
    <w:p w:rsidR="00446592" w:rsidRPr="00446592" w:rsidRDefault="00446592" w:rsidP="00446592">
      <w:pPr>
        <w:pStyle w:val="afffffffffff5"/>
      </w:pPr>
      <w:r w:rsidRPr="00446592">
        <w:rPr>
          <w:rFonts w:hint="eastAsia"/>
        </w:rPr>
        <w:t>中華民國</w:t>
      </w:r>
      <w:r w:rsidRPr="00446592">
        <w:rPr>
          <w:rFonts w:hint="eastAsia"/>
        </w:rPr>
        <w:t>108</w:t>
      </w:r>
      <w:r w:rsidRPr="00446592">
        <w:rPr>
          <w:rFonts w:hint="eastAsia"/>
        </w:rPr>
        <w:t>年</w:t>
      </w:r>
      <w:r w:rsidRPr="00446592">
        <w:rPr>
          <w:rFonts w:hint="eastAsia"/>
        </w:rPr>
        <w:t>6</w:t>
      </w:r>
      <w:r w:rsidRPr="00446592">
        <w:rPr>
          <w:rFonts w:hint="eastAsia"/>
        </w:rPr>
        <w:t>月</w:t>
      </w:r>
      <w:r w:rsidRPr="00446592">
        <w:rPr>
          <w:rFonts w:hint="eastAsia"/>
        </w:rPr>
        <w:t>12</w:t>
      </w:r>
      <w:r w:rsidRPr="00446592">
        <w:rPr>
          <w:rFonts w:hint="eastAsia"/>
        </w:rPr>
        <w:t>日</w:t>
      </w:r>
      <w:proofErr w:type="gramStart"/>
      <w:r w:rsidRPr="00446592">
        <w:rPr>
          <w:rFonts w:hint="eastAsia"/>
        </w:rPr>
        <w:t>府授農保字</w:t>
      </w:r>
      <w:proofErr w:type="gramEnd"/>
      <w:r w:rsidRPr="00446592">
        <w:rPr>
          <w:rFonts w:hint="eastAsia"/>
        </w:rPr>
        <w:t>第</w:t>
      </w:r>
      <w:r w:rsidRPr="00446592">
        <w:rPr>
          <w:rFonts w:hint="eastAsia"/>
        </w:rPr>
        <w:t>1083501125</w:t>
      </w:r>
      <w:r w:rsidRPr="00446592">
        <w:rPr>
          <w:rFonts w:hint="eastAsia"/>
        </w:rPr>
        <w:t>號函頒</w:t>
      </w:r>
    </w:p>
    <w:p w:rsidR="00446592" w:rsidRPr="00446592" w:rsidRDefault="00446592" w:rsidP="00446592">
      <w:pPr>
        <w:ind w:left="480" w:hangingChars="200" w:hanging="480"/>
      </w:pPr>
      <w:r w:rsidRPr="00446592">
        <w:rPr>
          <w:rFonts w:hint="eastAsia"/>
        </w:rPr>
        <w:t>一、澎湖縣政府為執行文化資產保存法有關自然地景、自然紀念物之審議事項，依文化資產保存法第六條第二項規定及文化資產審議會組織及運作辦法設置澎湖縣自然地景及自然紀念物審議會（以下簡稱審議會），特訂定本要點。</w:t>
      </w:r>
    </w:p>
    <w:p w:rsidR="00446592" w:rsidRPr="00446592" w:rsidRDefault="00446592" w:rsidP="00446592">
      <w:pPr>
        <w:ind w:left="480" w:hangingChars="200" w:hanging="480"/>
      </w:pPr>
      <w:r w:rsidRPr="00446592">
        <w:rPr>
          <w:rFonts w:hint="eastAsia"/>
        </w:rPr>
        <w:t>二、審議會之任務如下：</w:t>
      </w:r>
    </w:p>
    <w:p w:rsidR="00446592" w:rsidRPr="00446592" w:rsidRDefault="00446592" w:rsidP="00446592">
      <w:pPr>
        <w:ind w:leftChars="200" w:left="960" w:hangingChars="200" w:hanging="480"/>
      </w:pPr>
      <w:r w:rsidRPr="00446592">
        <w:rPr>
          <w:rFonts w:hint="eastAsia"/>
        </w:rPr>
        <w:t>(</w:t>
      </w:r>
      <w:proofErr w:type="gramStart"/>
      <w:r w:rsidRPr="00446592">
        <w:rPr>
          <w:rFonts w:hint="eastAsia"/>
        </w:rPr>
        <w:t>一</w:t>
      </w:r>
      <w:proofErr w:type="gramEnd"/>
      <w:r w:rsidRPr="00446592">
        <w:rPr>
          <w:rFonts w:hint="eastAsia"/>
        </w:rPr>
        <w:t>)</w:t>
      </w:r>
      <w:r w:rsidRPr="00446592">
        <w:rPr>
          <w:rFonts w:hint="eastAsia"/>
        </w:rPr>
        <w:tab/>
      </w:r>
      <w:r w:rsidRPr="00446592">
        <w:rPr>
          <w:rFonts w:hint="eastAsia"/>
        </w:rPr>
        <w:t>澎湖縣定自然地景、自然紀念物指定、廢止、變更範圍及變更類別之審議事項。</w:t>
      </w:r>
    </w:p>
    <w:p w:rsidR="00446592" w:rsidRPr="00446592" w:rsidRDefault="00446592" w:rsidP="00446592">
      <w:pPr>
        <w:ind w:leftChars="200" w:left="960" w:hangingChars="200" w:hanging="480"/>
      </w:pPr>
      <w:r w:rsidRPr="00446592">
        <w:rPr>
          <w:rFonts w:hint="eastAsia"/>
        </w:rPr>
        <w:t>(</w:t>
      </w:r>
      <w:r w:rsidRPr="00446592">
        <w:rPr>
          <w:rFonts w:hint="eastAsia"/>
        </w:rPr>
        <w:t>二</w:t>
      </w:r>
      <w:r w:rsidRPr="00446592">
        <w:rPr>
          <w:rFonts w:hint="eastAsia"/>
        </w:rPr>
        <w:t>)</w:t>
      </w:r>
      <w:r w:rsidRPr="00446592">
        <w:rPr>
          <w:rFonts w:hint="eastAsia"/>
        </w:rPr>
        <w:tab/>
      </w:r>
      <w:r w:rsidRPr="00446592">
        <w:rPr>
          <w:rFonts w:hint="eastAsia"/>
        </w:rPr>
        <w:t>澎湖縣定自然地景、自然紀念物調查、研究、保存、維護之審議事項。</w:t>
      </w:r>
    </w:p>
    <w:p w:rsidR="00446592" w:rsidRPr="00446592" w:rsidRDefault="00446592" w:rsidP="00446592">
      <w:pPr>
        <w:ind w:leftChars="200" w:left="960" w:hangingChars="200" w:hanging="480"/>
      </w:pPr>
      <w:r w:rsidRPr="00446592">
        <w:rPr>
          <w:rFonts w:hint="eastAsia"/>
        </w:rPr>
        <w:t>(</w:t>
      </w:r>
      <w:r w:rsidRPr="00446592">
        <w:rPr>
          <w:rFonts w:hint="eastAsia"/>
        </w:rPr>
        <w:t>三</w:t>
      </w:r>
      <w:r w:rsidRPr="00446592">
        <w:rPr>
          <w:rFonts w:hint="eastAsia"/>
        </w:rPr>
        <w:t>)</w:t>
      </w:r>
      <w:r w:rsidRPr="00446592">
        <w:rPr>
          <w:rFonts w:hint="eastAsia"/>
        </w:rPr>
        <w:tab/>
      </w:r>
      <w:r w:rsidRPr="00446592">
        <w:rPr>
          <w:rFonts w:hint="eastAsia"/>
        </w:rPr>
        <w:t>其他有關澎湖縣自然地景、自然紀念物之審議、協調事項。</w:t>
      </w:r>
    </w:p>
    <w:p w:rsidR="00446592" w:rsidRPr="00446592" w:rsidRDefault="00446592" w:rsidP="00446592">
      <w:pPr>
        <w:ind w:left="480" w:hangingChars="200" w:hanging="480"/>
      </w:pPr>
      <w:r w:rsidRPr="00446592">
        <w:rPr>
          <w:rFonts w:hint="eastAsia"/>
        </w:rPr>
        <w:t>三、審議會置委員九人至二十一人，由機關代表（含召集人、副召集人、文化局代表及交通部觀光局澎湖國家風景管理處代表）、專家學者及民間團體代表擔任，專家學者及民間團體代表應具備自然地景或自然紀念物之相關學術專長或實務經驗，且其人數不得少於委員總人數四分之三。</w:t>
      </w:r>
      <w:r w:rsidR="00A12F66">
        <w:br/>
      </w:r>
      <w:r w:rsidRPr="00446592">
        <w:rPr>
          <w:rFonts w:hint="eastAsia"/>
        </w:rPr>
        <w:t>審議會置召集人一人，由縣長兼任或指派；召集人為當然委員。</w:t>
      </w:r>
      <w:r w:rsidR="00A12F66">
        <w:br/>
      </w:r>
      <w:r w:rsidRPr="00446592">
        <w:rPr>
          <w:rFonts w:hint="eastAsia"/>
        </w:rPr>
        <w:t>審議</w:t>
      </w:r>
      <w:proofErr w:type="gramStart"/>
      <w:r w:rsidRPr="00446592">
        <w:rPr>
          <w:rFonts w:hint="eastAsia"/>
        </w:rPr>
        <w:t>會置副召集人</w:t>
      </w:r>
      <w:proofErr w:type="gramEnd"/>
      <w:r w:rsidRPr="00446592">
        <w:rPr>
          <w:rFonts w:hint="eastAsia"/>
        </w:rPr>
        <w:t>一人，由農漁局局長兼任；副召集人為當然委員。</w:t>
      </w:r>
      <w:r w:rsidR="00A12F66">
        <w:br/>
      </w:r>
      <w:r w:rsidRPr="00446592">
        <w:rPr>
          <w:rFonts w:hint="eastAsia"/>
        </w:rPr>
        <w:t>會議由召集人擔任主席；召集人不克出席或迴避時，由副召集人暫代主席，副召集人不克出席或迴避時，由出席委員互推</w:t>
      </w:r>
      <w:proofErr w:type="gramStart"/>
      <w:r w:rsidRPr="00446592">
        <w:rPr>
          <w:rFonts w:hint="eastAsia"/>
        </w:rPr>
        <w:t>一</w:t>
      </w:r>
      <w:proofErr w:type="gramEnd"/>
      <w:r w:rsidRPr="00446592">
        <w:rPr>
          <w:rFonts w:hint="eastAsia"/>
        </w:rPr>
        <w:t>人為主席。</w:t>
      </w:r>
      <w:r w:rsidR="00A12F66">
        <w:br/>
      </w:r>
      <w:r w:rsidRPr="00446592">
        <w:rPr>
          <w:rFonts w:hint="eastAsia"/>
        </w:rPr>
        <w:t>審議會委員應聘前應填具同意書，並同意本會將其姓名連同其他委員名單公布於農漁局網站。</w:t>
      </w:r>
      <w:r w:rsidR="00A12F66">
        <w:br/>
      </w:r>
      <w:r w:rsidRPr="00446592">
        <w:rPr>
          <w:rFonts w:hint="eastAsia"/>
        </w:rPr>
        <w:t>民間團體代表以澎湖特殊地質地景所在社區優先考量，有意願加入審議會之社區代表，得由該社區理事長書面推薦，代表該社區，且</w:t>
      </w:r>
      <w:proofErr w:type="gramStart"/>
      <w:r w:rsidRPr="00446592">
        <w:rPr>
          <w:rFonts w:hint="eastAsia"/>
        </w:rPr>
        <w:t>一</w:t>
      </w:r>
      <w:proofErr w:type="gramEnd"/>
      <w:r w:rsidRPr="00446592">
        <w:rPr>
          <w:rFonts w:hint="eastAsia"/>
        </w:rPr>
        <w:t>社區以一代表為原則，其相關專長或實務經驗得為農漁局認證後於網路公布之名單人員或於</w:t>
      </w:r>
      <w:proofErr w:type="gramStart"/>
      <w:r w:rsidRPr="00446592">
        <w:rPr>
          <w:rFonts w:hint="eastAsia"/>
        </w:rPr>
        <w:t>推薦時檢附</w:t>
      </w:r>
      <w:proofErr w:type="gramEnd"/>
      <w:r w:rsidRPr="00446592">
        <w:rPr>
          <w:rFonts w:hint="eastAsia"/>
        </w:rPr>
        <w:t>相關資料以利判定。</w:t>
      </w:r>
      <w:r w:rsidR="00A12F66">
        <w:br/>
      </w:r>
      <w:r w:rsidRPr="00446592">
        <w:rPr>
          <w:rFonts w:hint="eastAsia"/>
        </w:rPr>
        <w:t>審議會</w:t>
      </w:r>
      <w:proofErr w:type="gramStart"/>
      <w:r w:rsidRPr="00446592">
        <w:rPr>
          <w:rFonts w:hint="eastAsia"/>
        </w:rPr>
        <w:t>委員均為無</w:t>
      </w:r>
      <w:proofErr w:type="gramEnd"/>
      <w:r w:rsidRPr="00446592">
        <w:rPr>
          <w:rFonts w:hint="eastAsia"/>
        </w:rPr>
        <w:t>給職。外聘專家學者出席審查時，依政府相關會計規定提供旅費、出席費用。</w:t>
      </w:r>
    </w:p>
    <w:p w:rsidR="00446592" w:rsidRPr="00446592" w:rsidRDefault="00446592" w:rsidP="00446592">
      <w:pPr>
        <w:ind w:left="480" w:hangingChars="200" w:hanging="480"/>
      </w:pPr>
      <w:r w:rsidRPr="00446592">
        <w:rPr>
          <w:rFonts w:hint="eastAsia"/>
        </w:rPr>
        <w:t>四、審議會委員任期二年，期滿得續聘，聘請及續聘皆以函文通知。專家學者及民間團體代表委員</w:t>
      </w:r>
      <w:proofErr w:type="gramStart"/>
      <w:r w:rsidRPr="00446592">
        <w:rPr>
          <w:rFonts w:hint="eastAsia"/>
        </w:rPr>
        <w:t>改聘時</w:t>
      </w:r>
      <w:proofErr w:type="gramEnd"/>
      <w:r w:rsidRPr="00446592">
        <w:rPr>
          <w:rFonts w:hint="eastAsia"/>
        </w:rPr>
        <w:t>，每次不得超過該等委員人數二分之一。</w:t>
      </w:r>
      <w:r w:rsidR="00A12F66">
        <w:br/>
      </w:r>
      <w:r w:rsidRPr="00446592">
        <w:rPr>
          <w:rFonts w:hint="eastAsia"/>
        </w:rPr>
        <w:t>機關代表隨其本職進退，屆期得更動機關代表職位。</w:t>
      </w:r>
      <w:r w:rsidR="00A12F66">
        <w:br/>
      </w:r>
      <w:r w:rsidRPr="00446592">
        <w:rPr>
          <w:rFonts w:hint="eastAsia"/>
        </w:rPr>
        <w:t>委員出缺時，得</w:t>
      </w:r>
      <w:proofErr w:type="gramStart"/>
      <w:r w:rsidRPr="00446592">
        <w:rPr>
          <w:rFonts w:hint="eastAsia"/>
        </w:rPr>
        <w:t>予補聘</w:t>
      </w:r>
      <w:proofErr w:type="gramEnd"/>
      <w:r w:rsidRPr="00446592">
        <w:rPr>
          <w:rFonts w:hint="eastAsia"/>
        </w:rPr>
        <w:t>，其任期至原委員任期屆滿之日為止。</w:t>
      </w:r>
    </w:p>
    <w:p w:rsidR="00446592" w:rsidRPr="00446592" w:rsidRDefault="00446592" w:rsidP="00446592">
      <w:pPr>
        <w:ind w:left="480" w:hangingChars="200" w:hanging="480"/>
      </w:pPr>
      <w:r w:rsidRPr="00446592">
        <w:rPr>
          <w:rFonts w:hint="eastAsia"/>
        </w:rPr>
        <w:lastRenderedPageBreak/>
        <w:t>五、審議會每二年舉行定期會議一次，必要時得召開臨時會議。</w:t>
      </w:r>
      <w:r w:rsidR="00A12F66">
        <w:br/>
      </w:r>
      <w:r w:rsidRPr="00446592">
        <w:rPr>
          <w:rFonts w:hint="eastAsia"/>
        </w:rPr>
        <w:t>專家學者及民間團體代表委員應親自出席會議，不得代理。機關代表委員不克出席時，得指派代理人列席，在會議中發言，但不得參與表決。</w:t>
      </w:r>
      <w:r w:rsidR="00A12F66">
        <w:br/>
      </w:r>
      <w:r w:rsidRPr="00446592">
        <w:rPr>
          <w:rFonts w:hint="eastAsia"/>
        </w:rPr>
        <w:t>審議會之決議，以過半數委員之出席，出席委員三分之二以上同意行之。</w:t>
      </w:r>
      <w:r w:rsidR="00A12F66">
        <w:br/>
      </w:r>
      <w:r w:rsidRPr="00446592">
        <w:rPr>
          <w:rFonts w:hint="eastAsia"/>
        </w:rPr>
        <w:t>前項出席委員中，專家學者及民間團體代表委員人數不得低於二分之一。</w:t>
      </w:r>
      <w:r w:rsidR="00A12F66">
        <w:br/>
      </w:r>
      <w:r w:rsidRPr="00446592">
        <w:rPr>
          <w:rFonts w:hint="eastAsia"/>
        </w:rPr>
        <w:t>審議會應依規定做成會議紀錄，相關決議事項應公布於農漁局網站。</w:t>
      </w:r>
    </w:p>
    <w:p w:rsidR="00446592" w:rsidRPr="00446592" w:rsidRDefault="00446592" w:rsidP="00446592">
      <w:pPr>
        <w:ind w:left="480" w:hangingChars="200" w:hanging="480"/>
      </w:pPr>
      <w:r w:rsidRPr="00446592">
        <w:rPr>
          <w:rFonts w:hint="eastAsia"/>
        </w:rPr>
        <w:t>六、審議會舉行會議時，應邀請權益受變動之自然地景、自然紀念物所有人、使用人、管理人或其他利害關係人列席陳述意見，並得依案件需要，邀請有關機關、團體或專家學者提供諮詢意見；倘無權益變動影響，則依本要點第十點辦理。個人及團體提報之審議案，應邀請提報之個人或團體出席說明。</w:t>
      </w:r>
    </w:p>
    <w:p w:rsidR="00446592" w:rsidRPr="00446592" w:rsidRDefault="00446592" w:rsidP="00446592">
      <w:pPr>
        <w:ind w:left="480" w:hangingChars="200" w:hanging="480"/>
      </w:pPr>
      <w:r w:rsidRPr="00446592">
        <w:rPr>
          <w:rFonts w:hint="eastAsia"/>
        </w:rPr>
        <w:t>七、委員有關利益迴避之規定，依行政程序法第三十二條及第三十三條規定為之。</w:t>
      </w:r>
      <w:r w:rsidR="00A12F66">
        <w:br/>
      </w:r>
      <w:r w:rsidRPr="00446592">
        <w:rPr>
          <w:rFonts w:hint="eastAsia"/>
        </w:rPr>
        <w:t>相關機關與審議事項有利害關係時，其代表委員應迴避討論及表決。</w:t>
      </w:r>
      <w:r w:rsidR="00A12F66">
        <w:br/>
      </w:r>
      <w:r w:rsidRPr="00446592">
        <w:rPr>
          <w:rFonts w:hint="eastAsia"/>
        </w:rPr>
        <w:t>審議會委員出席人數之計算，應將迴避委員人數扣除。表決比例計算時，迴避與列席委員人數不列入計算。</w:t>
      </w:r>
    </w:p>
    <w:p w:rsidR="00446592" w:rsidRPr="00446592" w:rsidRDefault="00446592" w:rsidP="00446592">
      <w:pPr>
        <w:ind w:left="480" w:hangingChars="200" w:hanging="480"/>
      </w:pPr>
      <w:r w:rsidRPr="00446592">
        <w:rPr>
          <w:rFonts w:hint="eastAsia"/>
        </w:rPr>
        <w:t>八、有關澎湖縣定自然地景、自然紀念物指定、廢止、變更範圍及變更類別審議會審議前，主管機關應依自然地景與自然紀念物指定及廢止審查辦法第六條或第七條所定事項進行審查，並提出評估報告供委員參考。</w:t>
      </w:r>
      <w:r w:rsidR="00A12F66">
        <w:br/>
      </w:r>
      <w:r w:rsidRPr="00446592">
        <w:rPr>
          <w:rFonts w:hint="eastAsia"/>
        </w:rPr>
        <w:t>審議會為審議案件之需要，得推派委員偕同主管機關現場勘查或訪查，並</w:t>
      </w:r>
      <w:proofErr w:type="gramStart"/>
      <w:r w:rsidRPr="00446592">
        <w:rPr>
          <w:rFonts w:hint="eastAsia"/>
        </w:rPr>
        <w:t>研</w:t>
      </w:r>
      <w:proofErr w:type="gramEnd"/>
      <w:r w:rsidRPr="00446592">
        <w:rPr>
          <w:rFonts w:hint="eastAsia"/>
        </w:rPr>
        <w:t>擬意見，提供會議參考。辦理前應依案件需求通知該自然地景、自然紀念物所有人、使用人、管理人或其他利害關係人，或有關機關、團體及專家學者提供諮詢意見。</w:t>
      </w:r>
      <w:r w:rsidR="00A12F66">
        <w:br/>
      </w:r>
      <w:r w:rsidRPr="00446592">
        <w:rPr>
          <w:rFonts w:hint="eastAsia"/>
        </w:rPr>
        <w:t>審議會開會審議個案時，參與現</w:t>
      </w:r>
      <w:proofErr w:type="gramStart"/>
      <w:r w:rsidRPr="00446592">
        <w:rPr>
          <w:rFonts w:hint="eastAsia"/>
        </w:rPr>
        <w:t>勘</w:t>
      </w:r>
      <w:proofErr w:type="gramEnd"/>
      <w:r w:rsidRPr="00446592">
        <w:rPr>
          <w:rFonts w:hint="eastAsia"/>
        </w:rPr>
        <w:t>或訪查之委員應至少一人出席。</w:t>
      </w:r>
    </w:p>
    <w:p w:rsidR="00446592" w:rsidRPr="00446592" w:rsidRDefault="00446592" w:rsidP="00446592">
      <w:pPr>
        <w:ind w:left="480" w:hangingChars="200" w:hanging="480"/>
      </w:pPr>
      <w:r w:rsidRPr="00446592">
        <w:rPr>
          <w:rFonts w:hint="eastAsia"/>
        </w:rPr>
        <w:t>九、審議會工作人員由農漁局</w:t>
      </w:r>
      <w:proofErr w:type="gramStart"/>
      <w:r w:rsidRPr="00446592">
        <w:rPr>
          <w:rFonts w:hint="eastAsia"/>
        </w:rPr>
        <w:t>職員調兼之</w:t>
      </w:r>
      <w:proofErr w:type="gramEnd"/>
      <w:r w:rsidRPr="00446592">
        <w:rPr>
          <w:rFonts w:hint="eastAsia"/>
        </w:rPr>
        <w:t>，審議會兼職</w:t>
      </w:r>
      <w:proofErr w:type="gramStart"/>
      <w:r w:rsidRPr="00446592">
        <w:rPr>
          <w:rFonts w:hint="eastAsia"/>
        </w:rPr>
        <w:t>人員均為無</w:t>
      </w:r>
      <w:proofErr w:type="gramEnd"/>
      <w:r w:rsidRPr="00446592">
        <w:rPr>
          <w:rFonts w:hint="eastAsia"/>
        </w:rPr>
        <w:t>給職，審議會運作所需經費，由農漁局相關預算下支應。</w:t>
      </w:r>
    </w:p>
    <w:p w:rsidR="00446592" w:rsidRPr="00446592" w:rsidRDefault="00446592" w:rsidP="00446592">
      <w:pPr>
        <w:ind w:left="480" w:hangingChars="200" w:hanging="480"/>
      </w:pPr>
      <w:r w:rsidRPr="00446592">
        <w:rPr>
          <w:rFonts w:hint="eastAsia"/>
        </w:rPr>
        <w:t>十、審議會開會前，相關個人、團體未受邀列席，欲旁聽者，應於開會三日前填旁聽申請表至農漁局申請（於收文處掛號申請），每一團體至多二名代表申請與會，並應遵守會場秩序及有關規定，違者主席得終止其旁聽、請其離場。</w:t>
      </w:r>
      <w:r w:rsidR="00A12F66">
        <w:br/>
      </w:r>
      <w:r w:rsidRPr="00446592">
        <w:rPr>
          <w:rFonts w:hint="eastAsia"/>
        </w:rPr>
        <w:t>每場審議會旁聽人數至多八人，依申請順序及相關性審核後，電話通知錄取人員。旁聽人員於討論事項結束即應離開會場，不參與表決。</w:t>
      </w:r>
    </w:p>
    <w:p w:rsidR="00446592" w:rsidRPr="00446592" w:rsidRDefault="00446592" w:rsidP="00446592">
      <w:pPr>
        <w:ind w:left="480" w:hangingChars="200" w:hanging="480"/>
      </w:pPr>
      <w:r w:rsidRPr="00446592">
        <w:rPr>
          <w:rFonts w:hint="eastAsia"/>
        </w:rPr>
        <w:lastRenderedPageBreak/>
        <w:t>旁聽申請表於審議會召開公告時，一併附於公告訊息中。</w:t>
      </w:r>
    </w:p>
    <w:p w:rsidR="00446592" w:rsidRDefault="00446592" w:rsidP="00A12F66">
      <w:pPr>
        <w:ind w:left="720" w:hangingChars="300" w:hanging="720"/>
      </w:pPr>
      <w:r w:rsidRPr="00446592">
        <w:rPr>
          <w:rFonts w:hint="eastAsia"/>
        </w:rPr>
        <w:t>十一、審議會之召開，應至少於會議前七日公告於農漁局或澎湖縣政府網站。</w:t>
      </w:r>
      <w:r w:rsidR="00A12F66">
        <w:br/>
      </w:r>
      <w:r w:rsidRPr="00446592">
        <w:rPr>
          <w:rFonts w:hint="eastAsia"/>
        </w:rPr>
        <w:t>但遇緊急事故，必須立刻召開者，不在此限。</w:t>
      </w:r>
    </w:p>
    <w:p w:rsidR="00446592" w:rsidRDefault="00446592" w:rsidP="00446592"/>
    <w:p w:rsidR="00446592" w:rsidRDefault="00446592" w:rsidP="00446592"/>
    <w:p w:rsidR="00A12F66" w:rsidRDefault="00A12F66" w:rsidP="00D37699"/>
    <w:tbl>
      <w:tblPr>
        <w:tblStyle w:val="affffffffff6"/>
        <w:tblpPr w:leftFromText="180" w:rightFromText="180" w:vertAnchor="text" w:horzAnchor="margin" w:tblpXSpec="center" w:tblpY="1274"/>
        <w:tblW w:w="0" w:type="auto"/>
        <w:tblLook w:val="04A0"/>
      </w:tblPr>
      <w:tblGrid>
        <w:gridCol w:w="1242"/>
        <w:gridCol w:w="1312"/>
        <w:gridCol w:w="1240"/>
        <w:gridCol w:w="1720"/>
        <w:gridCol w:w="1257"/>
        <w:gridCol w:w="1553"/>
      </w:tblGrid>
      <w:tr w:rsidR="00A12F66" w:rsidRPr="00A12F66" w:rsidTr="00A12F66">
        <w:tc>
          <w:tcPr>
            <w:tcW w:w="8324" w:type="dxa"/>
            <w:gridSpan w:val="6"/>
          </w:tcPr>
          <w:p w:rsidR="00A12F66" w:rsidRPr="00A12F66" w:rsidRDefault="00A12F66" w:rsidP="00A12F66">
            <w:pPr>
              <w:jc w:val="center"/>
              <w:rPr>
                <w:rFonts w:hAnsi="Times New Roman"/>
                <w:b/>
              </w:rPr>
            </w:pPr>
            <w:r w:rsidRPr="00A12F66">
              <w:rPr>
                <w:b/>
              </w:rPr>
              <w:t>澎湖縣自然地景及自然紀念物審議會</w:t>
            </w:r>
            <w:r w:rsidRPr="00A12F66">
              <w:rPr>
                <w:rFonts w:hAnsi="Times New Roman"/>
                <w:b/>
              </w:rPr>
              <w:t xml:space="preserve"> </w:t>
            </w:r>
            <w:r w:rsidRPr="00A12F66">
              <w:rPr>
                <w:b/>
              </w:rPr>
              <w:t>旁聽申請表</w:t>
            </w:r>
          </w:p>
        </w:tc>
      </w:tr>
      <w:tr w:rsidR="00A12F66" w:rsidRPr="00A12F66" w:rsidTr="00A12F66">
        <w:tc>
          <w:tcPr>
            <w:tcW w:w="1242" w:type="dxa"/>
            <w:vAlign w:val="center"/>
          </w:tcPr>
          <w:p w:rsidR="00A12F66" w:rsidRPr="00A12F66" w:rsidRDefault="00A12F66" w:rsidP="00A12F66">
            <w:pPr>
              <w:rPr>
                <w:rFonts w:ascii="Times New Roman" w:hAnsi="Times New Roman"/>
              </w:rPr>
            </w:pPr>
            <w:r w:rsidRPr="00A12F66">
              <w:rPr>
                <w:rFonts w:ascii="Times New Roman"/>
              </w:rPr>
              <w:t>申請人</w:t>
            </w:r>
          </w:p>
          <w:p w:rsidR="00A12F66" w:rsidRDefault="00A12F66" w:rsidP="00A12F66">
            <w:pPr>
              <w:rPr>
                <w:rFonts w:ascii="Times New Roman" w:hAnsi="Times New Roman"/>
                <w:sz w:val="16"/>
                <w:szCs w:val="16"/>
              </w:rPr>
            </w:pPr>
            <w:r w:rsidRPr="00A12F66">
              <w:rPr>
                <w:rFonts w:ascii="Times New Roman"/>
                <w:sz w:val="16"/>
                <w:szCs w:val="16"/>
              </w:rPr>
              <w:t>請填寫姓名</w:t>
            </w:r>
            <w:r w:rsidRPr="00A12F66">
              <w:rPr>
                <w:rFonts w:ascii="Times New Roman" w:hAnsi="Times New Roman"/>
                <w:sz w:val="16"/>
                <w:szCs w:val="16"/>
              </w:rPr>
              <w:t>/</w:t>
            </w:r>
          </w:p>
          <w:p w:rsidR="00A12F66" w:rsidRPr="00A12F66" w:rsidRDefault="00A12F66" w:rsidP="00A12F66">
            <w:pPr>
              <w:rPr>
                <w:rFonts w:ascii="Times New Roman" w:hAnsi="Times New Roman"/>
                <w:sz w:val="16"/>
                <w:szCs w:val="16"/>
              </w:rPr>
            </w:pPr>
            <w:r w:rsidRPr="00A12F66">
              <w:rPr>
                <w:rFonts w:ascii="Times New Roman"/>
                <w:sz w:val="16"/>
                <w:szCs w:val="16"/>
              </w:rPr>
              <w:t>身分證字號</w:t>
            </w:r>
          </w:p>
        </w:tc>
        <w:tc>
          <w:tcPr>
            <w:tcW w:w="1312" w:type="dxa"/>
            <w:vAlign w:val="center"/>
          </w:tcPr>
          <w:p w:rsidR="00A12F66" w:rsidRPr="00A12F66" w:rsidRDefault="00A12F66" w:rsidP="00A12F66">
            <w:pPr>
              <w:rPr>
                <w:rFonts w:ascii="Times New Roman" w:hAnsi="Times New Roman"/>
              </w:rPr>
            </w:pPr>
          </w:p>
        </w:tc>
        <w:tc>
          <w:tcPr>
            <w:tcW w:w="1240" w:type="dxa"/>
            <w:vAlign w:val="center"/>
          </w:tcPr>
          <w:p w:rsidR="00A12F66" w:rsidRPr="00A12F66" w:rsidRDefault="00A12F66" w:rsidP="00A12F66">
            <w:pPr>
              <w:rPr>
                <w:rFonts w:ascii="Times New Roman" w:hAnsi="Times New Roman"/>
              </w:rPr>
            </w:pPr>
            <w:r w:rsidRPr="00A12F66">
              <w:rPr>
                <w:rFonts w:ascii="Times New Roman"/>
              </w:rPr>
              <w:t>旁聽人</w:t>
            </w:r>
          </w:p>
          <w:p w:rsidR="00A12F66" w:rsidRDefault="00A12F66" w:rsidP="00A12F66">
            <w:pPr>
              <w:rPr>
                <w:rFonts w:ascii="Times New Roman" w:hAnsi="Times New Roman"/>
                <w:sz w:val="16"/>
                <w:szCs w:val="16"/>
              </w:rPr>
            </w:pPr>
            <w:r w:rsidRPr="00A12F66">
              <w:rPr>
                <w:rFonts w:ascii="Times New Roman"/>
                <w:sz w:val="16"/>
                <w:szCs w:val="16"/>
              </w:rPr>
              <w:t>請填寫姓名</w:t>
            </w:r>
            <w:r w:rsidRPr="00A12F66">
              <w:rPr>
                <w:rFonts w:ascii="Times New Roman" w:hAnsi="Times New Roman"/>
                <w:sz w:val="16"/>
                <w:szCs w:val="16"/>
              </w:rPr>
              <w:t>/</w:t>
            </w:r>
          </w:p>
          <w:p w:rsidR="00A12F66" w:rsidRPr="00A12F66" w:rsidRDefault="00A12F66" w:rsidP="00A12F66">
            <w:pPr>
              <w:rPr>
                <w:rFonts w:ascii="Times New Roman" w:hAnsi="Times New Roman"/>
              </w:rPr>
            </w:pPr>
            <w:r w:rsidRPr="00A12F66">
              <w:rPr>
                <w:rFonts w:ascii="Times New Roman"/>
                <w:sz w:val="16"/>
                <w:szCs w:val="16"/>
              </w:rPr>
              <w:t>身分證字號</w:t>
            </w:r>
          </w:p>
        </w:tc>
        <w:tc>
          <w:tcPr>
            <w:tcW w:w="1720" w:type="dxa"/>
          </w:tcPr>
          <w:p w:rsidR="00A12F66" w:rsidRPr="00A12F66" w:rsidRDefault="00A12F66" w:rsidP="00A12F66">
            <w:pPr>
              <w:rPr>
                <w:rFonts w:ascii="Times New Roman" w:hAnsi="Times New Roman"/>
              </w:rPr>
            </w:pPr>
            <w:r w:rsidRPr="00A12F66">
              <w:rPr>
                <w:rFonts w:ascii="Times New Roman" w:hAnsi="Times New Roman"/>
              </w:rPr>
              <w:t xml:space="preserve"> </w:t>
            </w:r>
            <w:r w:rsidRPr="00A12F66">
              <w:rPr>
                <w:rFonts w:ascii="標楷體" w:hAnsi="標楷體"/>
              </w:rPr>
              <w:t xml:space="preserve">□ </w:t>
            </w:r>
            <w:r w:rsidRPr="00A12F66">
              <w:rPr>
                <w:rFonts w:ascii="Times New Roman"/>
              </w:rPr>
              <w:t>同申請人</w:t>
            </w:r>
          </w:p>
        </w:tc>
        <w:tc>
          <w:tcPr>
            <w:tcW w:w="1257" w:type="dxa"/>
            <w:vAlign w:val="center"/>
          </w:tcPr>
          <w:p w:rsidR="00A12F66" w:rsidRPr="00A12F66" w:rsidRDefault="00A12F66" w:rsidP="00A12F66">
            <w:pPr>
              <w:rPr>
                <w:rFonts w:ascii="Times New Roman" w:hAnsi="Times New Roman"/>
              </w:rPr>
            </w:pPr>
            <w:r w:rsidRPr="00A12F66">
              <w:rPr>
                <w:rFonts w:ascii="Times New Roman"/>
              </w:rPr>
              <w:t>旁聽人</w:t>
            </w:r>
          </w:p>
          <w:p w:rsidR="00A12F66" w:rsidRDefault="00A12F66" w:rsidP="00A12F66">
            <w:pPr>
              <w:rPr>
                <w:rFonts w:ascii="Times New Roman" w:hAnsi="Times New Roman"/>
                <w:sz w:val="16"/>
                <w:szCs w:val="16"/>
              </w:rPr>
            </w:pPr>
            <w:r w:rsidRPr="00A12F66">
              <w:rPr>
                <w:rFonts w:ascii="Times New Roman"/>
                <w:sz w:val="16"/>
                <w:szCs w:val="16"/>
              </w:rPr>
              <w:t>請填寫姓名</w:t>
            </w:r>
            <w:r w:rsidRPr="00A12F66">
              <w:rPr>
                <w:rFonts w:ascii="Times New Roman" w:hAnsi="Times New Roman"/>
                <w:sz w:val="16"/>
                <w:szCs w:val="16"/>
              </w:rPr>
              <w:t>/</w:t>
            </w:r>
          </w:p>
          <w:p w:rsidR="00A12F66" w:rsidRPr="00A12F66" w:rsidRDefault="00A12F66" w:rsidP="00A12F66">
            <w:pPr>
              <w:rPr>
                <w:rFonts w:ascii="Times New Roman" w:hAnsi="Times New Roman"/>
              </w:rPr>
            </w:pPr>
            <w:r w:rsidRPr="00A12F66">
              <w:rPr>
                <w:rFonts w:ascii="Times New Roman"/>
                <w:sz w:val="16"/>
                <w:szCs w:val="16"/>
              </w:rPr>
              <w:t>身分證字號</w:t>
            </w:r>
          </w:p>
        </w:tc>
        <w:tc>
          <w:tcPr>
            <w:tcW w:w="1553" w:type="dxa"/>
          </w:tcPr>
          <w:p w:rsidR="00A12F66" w:rsidRPr="00A12F66" w:rsidRDefault="00A12F66" w:rsidP="00A12F66">
            <w:pPr>
              <w:rPr>
                <w:rFonts w:ascii="Times New Roman" w:hAnsi="Times New Roman"/>
              </w:rPr>
            </w:pPr>
          </w:p>
        </w:tc>
      </w:tr>
      <w:tr w:rsidR="00A12F66" w:rsidRPr="00A12F66" w:rsidTr="00A12F66">
        <w:tc>
          <w:tcPr>
            <w:tcW w:w="1242" w:type="dxa"/>
            <w:vAlign w:val="center"/>
          </w:tcPr>
          <w:p w:rsidR="00A12F66" w:rsidRPr="00A12F66" w:rsidRDefault="00A12F66" w:rsidP="00A12F66">
            <w:pPr>
              <w:rPr>
                <w:rFonts w:ascii="Times New Roman" w:hAnsi="Times New Roman"/>
              </w:rPr>
            </w:pPr>
            <w:r w:rsidRPr="00A12F66">
              <w:rPr>
                <w:rFonts w:ascii="Times New Roman"/>
              </w:rPr>
              <w:t>申請日</w:t>
            </w:r>
          </w:p>
        </w:tc>
        <w:tc>
          <w:tcPr>
            <w:tcW w:w="1312" w:type="dxa"/>
            <w:vAlign w:val="center"/>
          </w:tcPr>
          <w:p w:rsidR="00A12F66" w:rsidRPr="00A12F66" w:rsidRDefault="00A12F66" w:rsidP="00A12F66">
            <w:pPr>
              <w:rPr>
                <w:rFonts w:ascii="Times New Roman" w:hAnsi="Times New Roman"/>
              </w:rPr>
            </w:pPr>
          </w:p>
        </w:tc>
        <w:tc>
          <w:tcPr>
            <w:tcW w:w="1240" w:type="dxa"/>
            <w:vAlign w:val="center"/>
          </w:tcPr>
          <w:p w:rsidR="00A12F66" w:rsidRPr="00A12F66" w:rsidRDefault="00A12F66" w:rsidP="00A12F66">
            <w:pPr>
              <w:rPr>
                <w:rFonts w:ascii="Times New Roman" w:hAnsi="Times New Roman"/>
              </w:rPr>
            </w:pPr>
            <w:r w:rsidRPr="00A12F66">
              <w:rPr>
                <w:rFonts w:ascii="Times New Roman"/>
              </w:rPr>
              <w:t>審議日</w:t>
            </w:r>
          </w:p>
        </w:tc>
        <w:tc>
          <w:tcPr>
            <w:tcW w:w="1720" w:type="dxa"/>
            <w:vAlign w:val="center"/>
          </w:tcPr>
          <w:p w:rsidR="00A12F66" w:rsidRPr="00A12F66" w:rsidRDefault="00A12F66" w:rsidP="00A12F66">
            <w:pPr>
              <w:rPr>
                <w:rFonts w:ascii="Times New Roman" w:hAnsi="Times New Roman"/>
              </w:rPr>
            </w:pPr>
          </w:p>
        </w:tc>
        <w:tc>
          <w:tcPr>
            <w:tcW w:w="2810" w:type="dxa"/>
            <w:gridSpan w:val="2"/>
            <w:vAlign w:val="center"/>
          </w:tcPr>
          <w:p w:rsidR="00A12F66" w:rsidRPr="00A12F66" w:rsidRDefault="00A12F66" w:rsidP="00A12F66">
            <w:pPr>
              <w:rPr>
                <w:rFonts w:ascii="Times New Roman" w:hAnsi="Times New Roman"/>
                <w:sz w:val="20"/>
                <w:szCs w:val="20"/>
              </w:rPr>
            </w:pPr>
            <w:r w:rsidRPr="00A12F66">
              <w:rPr>
                <w:rFonts w:ascii="Times New Roman"/>
                <w:sz w:val="20"/>
                <w:szCs w:val="20"/>
              </w:rPr>
              <w:t>於審議會開會</w:t>
            </w:r>
            <w:r w:rsidRPr="00A12F66">
              <w:rPr>
                <w:rFonts w:ascii="Times New Roman" w:hAnsi="Times New Roman"/>
                <w:sz w:val="20"/>
                <w:szCs w:val="20"/>
              </w:rPr>
              <w:t>3</w:t>
            </w:r>
            <w:r w:rsidRPr="00A12F66">
              <w:rPr>
                <w:rFonts w:ascii="Times New Roman"/>
                <w:sz w:val="20"/>
                <w:szCs w:val="20"/>
              </w:rPr>
              <w:t>日前提出申請</w:t>
            </w:r>
          </w:p>
        </w:tc>
      </w:tr>
      <w:tr w:rsidR="00A12F66" w:rsidRPr="00A12F66" w:rsidTr="00A12F66">
        <w:tc>
          <w:tcPr>
            <w:tcW w:w="1242" w:type="dxa"/>
          </w:tcPr>
          <w:p w:rsidR="00A12F66" w:rsidRPr="00A12F66" w:rsidRDefault="00A12F66" w:rsidP="00A12F66">
            <w:pPr>
              <w:rPr>
                <w:rFonts w:ascii="Times New Roman" w:hAnsi="Times New Roman"/>
              </w:rPr>
            </w:pPr>
            <w:r w:rsidRPr="00A12F66">
              <w:rPr>
                <w:rFonts w:ascii="Times New Roman"/>
              </w:rPr>
              <w:t>相關性</w:t>
            </w:r>
          </w:p>
        </w:tc>
        <w:tc>
          <w:tcPr>
            <w:tcW w:w="7082" w:type="dxa"/>
            <w:gridSpan w:val="5"/>
          </w:tcPr>
          <w:p w:rsidR="00A12F66" w:rsidRDefault="00A12F66" w:rsidP="00A12F66">
            <w:pPr>
              <w:rPr>
                <w:rFonts w:ascii="Times New Roman" w:hAnsi="Times New Roman"/>
                <w:sz w:val="20"/>
                <w:szCs w:val="20"/>
              </w:rPr>
            </w:pPr>
            <w:r w:rsidRPr="00A12F66">
              <w:rPr>
                <w:rFonts w:ascii="Times New Roman" w:hAnsi="Times New Roman"/>
                <w:sz w:val="20"/>
                <w:szCs w:val="20"/>
              </w:rPr>
              <w:t xml:space="preserve">                                          </w:t>
            </w:r>
            <w:r>
              <w:rPr>
                <w:rFonts w:ascii="Times New Roman" w:hAnsi="Times New Roman" w:hint="eastAsia"/>
                <w:sz w:val="20"/>
                <w:szCs w:val="20"/>
              </w:rPr>
              <w:t xml:space="preserve">           </w:t>
            </w:r>
            <w:r w:rsidRPr="00A12F66">
              <w:rPr>
                <w:rFonts w:ascii="Times New Roman" w:hAnsi="Times New Roman"/>
                <w:sz w:val="20"/>
                <w:szCs w:val="20"/>
              </w:rPr>
              <w:t xml:space="preserve">      (</w:t>
            </w:r>
            <w:proofErr w:type="gramStart"/>
            <w:r w:rsidRPr="00A12F66">
              <w:rPr>
                <w:rFonts w:ascii="Times New Roman"/>
                <w:sz w:val="20"/>
                <w:szCs w:val="20"/>
              </w:rPr>
              <w:t>請敘明</w:t>
            </w:r>
            <w:proofErr w:type="gramEnd"/>
            <w:r w:rsidRPr="00A12F66">
              <w:rPr>
                <w:rFonts w:ascii="Times New Roman" w:hAnsi="Times New Roman"/>
                <w:sz w:val="20"/>
                <w:szCs w:val="20"/>
              </w:rPr>
              <w:t>)</w:t>
            </w:r>
          </w:p>
          <w:p w:rsidR="00A12F66" w:rsidRPr="00A12F66" w:rsidRDefault="00A12F66" w:rsidP="00A12F66">
            <w:pPr>
              <w:rPr>
                <w:rFonts w:ascii="Times New Roman" w:hAnsi="Times New Roman"/>
                <w:sz w:val="20"/>
                <w:szCs w:val="20"/>
              </w:rPr>
            </w:pPr>
          </w:p>
        </w:tc>
      </w:tr>
      <w:tr w:rsidR="00A12F66" w:rsidRPr="00A12F66" w:rsidTr="00A12F66">
        <w:tc>
          <w:tcPr>
            <w:tcW w:w="8324" w:type="dxa"/>
            <w:gridSpan w:val="6"/>
          </w:tcPr>
          <w:p w:rsidR="00A12F66" w:rsidRPr="00A12F66" w:rsidRDefault="00A12F66" w:rsidP="00A12F66">
            <w:pPr>
              <w:rPr>
                <w:rFonts w:ascii="Times New Roman" w:hAnsi="Times New Roman"/>
                <w:sz w:val="20"/>
                <w:szCs w:val="20"/>
              </w:rPr>
            </w:pPr>
            <w:r w:rsidRPr="00A12F66">
              <w:rPr>
                <w:rFonts w:ascii="Times New Roman"/>
                <w:sz w:val="20"/>
                <w:szCs w:val="20"/>
              </w:rPr>
              <w:t>（當日審議事項簡述，由機關填寫）</w:t>
            </w:r>
          </w:p>
          <w:p w:rsidR="00A12F66" w:rsidRPr="00A12F66" w:rsidRDefault="00A12F66" w:rsidP="00A12F66">
            <w:pPr>
              <w:rPr>
                <w:rFonts w:ascii="Times New Roman" w:hAnsi="Times New Roman"/>
              </w:rPr>
            </w:pPr>
          </w:p>
          <w:p w:rsidR="00A12F66" w:rsidRDefault="00A12F66" w:rsidP="00A12F66">
            <w:pPr>
              <w:rPr>
                <w:rFonts w:ascii="Times New Roman" w:hAnsi="Times New Roman"/>
              </w:rPr>
            </w:pPr>
          </w:p>
          <w:p w:rsidR="00A12F66" w:rsidRPr="00A12F66" w:rsidRDefault="00A12F66" w:rsidP="00A12F66">
            <w:pPr>
              <w:rPr>
                <w:rFonts w:ascii="Times New Roman" w:hAnsi="Times New Roman"/>
              </w:rPr>
            </w:pPr>
          </w:p>
          <w:p w:rsidR="00A12F66" w:rsidRPr="00A12F66" w:rsidRDefault="00A12F66" w:rsidP="00A12F66">
            <w:pPr>
              <w:ind w:left="600" w:hangingChars="300" w:hanging="600"/>
              <w:rPr>
                <w:rFonts w:ascii="Times New Roman" w:hAnsi="Times New Roman"/>
                <w:sz w:val="20"/>
                <w:szCs w:val="20"/>
              </w:rPr>
            </w:pPr>
            <w:r w:rsidRPr="00A12F66">
              <w:rPr>
                <w:rFonts w:ascii="Times New Roman"/>
                <w:sz w:val="20"/>
                <w:szCs w:val="20"/>
              </w:rPr>
              <w:t>備註：</w:t>
            </w:r>
            <w:r w:rsidRPr="00A12F66">
              <w:rPr>
                <w:rFonts w:ascii="Times New Roman" w:hAnsi="Times New Roman"/>
                <w:sz w:val="20"/>
                <w:szCs w:val="20"/>
              </w:rPr>
              <w:t>1.</w:t>
            </w:r>
            <w:r w:rsidRPr="00A12F66">
              <w:rPr>
                <w:rFonts w:ascii="Times New Roman"/>
                <w:sz w:val="20"/>
                <w:szCs w:val="20"/>
              </w:rPr>
              <w:t>請旁聽人於當日會議前</w:t>
            </w:r>
            <w:r w:rsidRPr="00A12F66">
              <w:rPr>
                <w:rFonts w:ascii="Times New Roman" w:hAnsi="Times New Roman"/>
                <w:sz w:val="20"/>
                <w:szCs w:val="20"/>
              </w:rPr>
              <w:t>15</w:t>
            </w:r>
            <w:r w:rsidRPr="00A12F66">
              <w:rPr>
                <w:rFonts w:ascii="Times New Roman"/>
                <w:sz w:val="20"/>
                <w:szCs w:val="20"/>
              </w:rPr>
              <w:t>分鐘，攜帶證件供核對身分後始進入會場。</w:t>
            </w:r>
            <w:r>
              <w:rPr>
                <w:rFonts w:ascii="Times New Roman" w:hint="eastAsia"/>
                <w:sz w:val="20"/>
                <w:szCs w:val="20"/>
              </w:rPr>
              <w:br/>
            </w:r>
            <w:r w:rsidRPr="00A12F66">
              <w:rPr>
                <w:rFonts w:ascii="Times New Roman" w:hAnsi="Times New Roman"/>
                <w:sz w:val="20"/>
                <w:szCs w:val="20"/>
              </w:rPr>
              <w:t>2.</w:t>
            </w:r>
            <w:r w:rsidRPr="00A12F66">
              <w:rPr>
                <w:rFonts w:ascii="Times New Roman"/>
                <w:sz w:val="20"/>
                <w:szCs w:val="20"/>
              </w:rPr>
              <w:t>每一議案相關團體至多</w:t>
            </w:r>
            <w:r w:rsidRPr="00A12F66">
              <w:rPr>
                <w:rFonts w:ascii="Times New Roman" w:hAnsi="Times New Roman"/>
                <w:sz w:val="20"/>
                <w:szCs w:val="20"/>
              </w:rPr>
              <w:t>2</w:t>
            </w:r>
            <w:r w:rsidRPr="00A12F66">
              <w:rPr>
                <w:rFonts w:ascii="Times New Roman"/>
                <w:sz w:val="20"/>
                <w:szCs w:val="20"/>
              </w:rPr>
              <w:t>人申請旁聽。請申請人填寫與審議事項之相關性。</w:t>
            </w:r>
            <w:r>
              <w:rPr>
                <w:rFonts w:ascii="Times New Roman" w:hint="eastAsia"/>
                <w:sz w:val="20"/>
                <w:szCs w:val="20"/>
              </w:rPr>
              <w:br/>
            </w:r>
            <w:r w:rsidRPr="00A12F66">
              <w:rPr>
                <w:rFonts w:ascii="Times New Roman" w:hAnsi="Times New Roman"/>
                <w:sz w:val="20"/>
                <w:szCs w:val="20"/>
              </w:rPr>
              <w:t>3.</w:t>
            </w:r>
            <w:r w:rsidRPr="00A12F66">
              <w:rPr>
                <w:rFonts w:ascii="Times New Roman"/>
                <w:sz w:val="20"/>
                <w:szCs w:val="20"/>
              </w:rPr>
              <w:t>旁聽人得參與議案發言，於議案討論結束時離席，不參與委員決議。</w:t>
            </w:r>
          </w:p>
          <w:p w:rsidR="00A12F66" w:rsidRPr="00A12F66" w:rsidRDefault="00A12F66" w:rsidP="00454B61">
            <w:pPr>
              <w:spacing w:beforeLines="50" w:afterLines="50"/>
              <w:rPr>
                <w:rFonts w:ascii="Times New Roman" w:hAnsi="Times New Roman"/>
              </w:rPr>
            </w:pPr>
            <w:r w:rsidRPr="00A12F66">
              <w:rPr>
                <w:rFonts w:ascii="Times New Roman" w:hAnsi="Times New Roman"/>
                <w:sz w:val="20"/>
                <w:szCs w:val="20"/>
              </w:rPr>
              <w:t xml:space="preserve">      </w:t>
            </w:r>
            <w:r w:rsidRPr="00A12F66">
              <w:rPr>
                <w:rFonts w:ascii="Times New Roman"/>
                <w:sz w:val="26"/>
                <w:szCs w:val="26"/>
                <w:bdr w:val="single" w:sz="4" w:space="0" w:color="auto"/>
              </w:rPr>
              <w:t>聯絡電話：</w:t>
            </w:r>
            <w:r w:rsidRPr="00A12F66">
              <w:rPr>
                <w:rFonts w:ascii="Times New Roman" w:hAnsi="Times New Roman"/>
                <w:sz w:val="26"/>
                <w:szCs w:val="26"/>
                <w:bdr w:val="single" w:sz="4" w:space="0" w:color="auto"/>
              </w:rPr>
              <w:t xml:space="preserve"> </w:t>
            </w:r>
            <w:r w:rsidRPr="00A12F66">
              <w:rPr>
                <w:rFonts w:ascii="Times New Roman" w:hAnsi="Times New Roman"/>
                <w:sz w:val="20"/>
                <w:szCs w:val="20"/>
                <w:bdr w:val="single" w:sz="4" w:space="0" w:color="auto"/>
              </w:rPr>
              <w:t xml:space="preserve">    </w:t>
            </w:r>
            <w:r w:rsidRPr="00A12F66">
              <w:rPr>
                <w:rFonts w:ascii="Times New Roman" w:hAnsi="Times New Roman" w:hint="eastAsia"/>
                <w:sz w:val="20"/>
                <w:szCs w:val="20"/>
                <w:bdr w:val="single" w:sz="4" w:space="0" w:color="auto"/>
              </w:rPr>
              <w:t xml:space="preserve">    </w:t>
            </w:r>
            <w:r w:rsidRPr="00A12F66">
              <w:rPr>
                <w:rFonts w:ascii="Times New Roman" w:hAnsi="Times New Roman"/>
                <w:sz w:val="20"/>
                <w:szCs w:val="20"/>
                <w:bdr w:val="single" w:sz="4" w:space="0" w:color="auto"/>
              </w:rPr>
              <w:t xml:space="preserve">      </w:t>
            </w:r>
            <w:r w:rsidRPr="00A12F66">
              <w:rPr>
                <w:rFonts w:ascii="Times New Roman" w:hAnsi="Times New Roman" w:hint="eastAsia"/>
                <w:sz w:val="20"/>
                <w:szCs w:val="20"/>
                <w:bdr w:val="single" w:sz="4" w:space="0" w:color="auto"/>
              </w:rPr>
              <w:t xml:space="preserve">   </w:t>
            </w:r>
            <w:r w:rsidRPr="00A12F66">
              <w:rPr>
                <w:rFonts w:ascii="Times New Roman" w:hAnsi="Times New Roman"/>
                <w:sz w:val="20"/>
                <w:szCs w:val="20"/>
                <w:bdr w:val="single" w:sz="4" w:space="0" w:color="auto"/>
              </w:rPr>
              <w:t xml:space="preserve">  </w:t>
            </w:r>
            <w:r w:rsidRPr="00A12F66">
              <w:rPr>
                <w:rFonts w:ascii="Times New Roman" w:hAnsi="Times New Roman" w:hint="eastAsia"/>
                <w:sz w:val="20"/>
                <w:szCs w:val="20"/>
                <w:bdr w:val="single" w:sz="4" w:space="0" w:color="auto"/>
              </w:rPr>
              <w:t xml:space="preserve">        </w:t>
            </w:r>
            <w:r w:rsidRPr="00A12F66">
              <w:rPr>
                <w:rFonts w:ascii="Times New Roman"/>
                <w:sz w:val="20"/>
                <w:szCs w:val="20"/>
              </w:rPr>
              <w:t>務必填寫，錯誤或未填視同放棄旁聽</w:t>
            </w:r>
            <w:r w:rsidRPr="00A12F66">
              <w:rPr>
                <w:rFonts w:ascii="Times New Roman" w:hAnsi="Times New Roman"/>
                <w:sz w:val="20"/>
                <w:szCs w:val="20"/>
              </w:rPr>
              <w:t>!!</w:t>
            </w:r>
          </w:p>
        </w:tc>
      </w:tr>
    </w:tbl>
    <w:p w:rsidR="00A33183" w:rsidRPr="00D37699" w:rsidRDefault="00A33183" w:rsidP="00D37699">
      <w:r w:rsidRPr="00D37699">
        <w:br w:type="page"/>
      </w:r>
    </w:p>
    <w:p w:rsidR="004D41DB" w:rsidRDefault="003B3560" w:rsidP="00454B61">
      <w:pPr>
        <w:topLinePunct/>
        <w:spacing w:beforeLines="150"/>
        <w:rPr>
          <w:sz w:val="36"/>
        </w:rPr>
      </w:pPr>
      <w:r w:rsidRPr="003B3560">
        <w:rPr>
          <w:noProof/>
        </w:rPr>
        <w:lastRenderedPageBreak/>
        <w:pict>
          <v:shape id="_x0000_s1381" type="#_x0000_t202" style="position:absolute;left:0;text-align:left;margin-left:0;margin-top:-5.1pt;width:85.05pt;height:34pt;z-index:251658752;mso-position-horizontal:center;mso-position-horizontal-relative:page" filled="f" strokeweight="4pt">
            <v:stroke r:id="rId15" o:title="" filltype="pattern"/>
            <v:textbox style="mso-next-textbox:#_x0000_s1381" inset=",1.3mm">
              <w:txbxContent>
                <w:p w:rsidR="00454B61" w:rsidRDefault="00454B61">
                  <w:pPr>
                    <w:spacing w:line="420" w:lineRule="exact"/>
                    <w:jc w:val="distribute"/>
                    <w:rPr>
                      <w:rFonts w:ascii="華康標楷體(P)" w:hAnsi="標楷體"/>
                      <w:sz w:val="36"/>
                    </w:rPr>
                  </w:pPr>
                  <w:r>
                    <w:rPr>
                      <w:rFonts w:ascii="華康標楷體(P)" w:hAnsi="標楷體" w:hint="eastAsia"/>
                      <w:sz w:val="36"/>
                    </w:rPr>
                    <w:t>公告</w:t>
                  </w:r>
                </w:p>
              </w:txbxContent>
            </v:textbox>
            <w10:wrap anchorx="page"/>
          </v:shape>
        </w:pict>
      </w:r>
    </w:p>
    <w:p w:rsidR="007478D9" w:rsidRDefault="007478D9" w:rsidP="007478D9">
      <w:pPr>
        <w:pStyle w:val="afffffffffa"/>
        <w:spacing w:line="240" w:lineRule="auto"/>
      </w:pPr>
    </w:p>
    <w:p w:rsidR="007478D9" w:rsidRDefault="00A33183" w:rsidP="007478D9">
      <w:pPr>
        <w:spacing w:line="240" w:lineRule="auto"/>
      </w:pPr>
      <w:r w:rsidRPr="00A33183">
        <w:rPr>
          <w:rFonts w:hint="eastAsia"/>
          <w:noProof/>
        </w:rPr>
        <w:drawing>
          <wp:inline distT="0" distB="0" distL="0" distR="0">
            <wp:extent cx="1351280" cy="539115"/>
            <wp:effectExtent l="19050" t="0" r="1270" b="0"/>
            <wp:docPr id="10" name="圖片 22" descr="財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財政"/>
                    <pic:cNvPicPr>
                      <a:picLocks noChangeAspect="1" noChangeArrowheads="1"/>
                    </pic:cNvPicPr>
                  </pic:nvPicPr>
                  <pic:blipFill>
                    <a:blip r:embed="rId16" cstate="print"/>
                    <a:srcRect/>
                    <a:stretch>
                      <a:fillRect/>
                    </a:stretch>
                  </pic:blipFill>
                  <pic:spPr bwMode="auto">
                    <a:xfrm>
                      <a:off x="0" y="0"/>
                      <a:ext cx="1351280" cy="539115"/>
                    </a:xfrm>
                    <a:prstGeom prst="rect">
                      <a:avLst/>
                    </a:prstGeom>
                    <a:noFill/>
                    <a:ln w="9525">
                      <a:noFill/>
                      <a:miter lim="800000"/>
                      <a:headEnd/>
                      <a:tailEnd/>
                    </a:ln>
                  </pic:spPr>
                </pic:pic>
              </a:graphicData>
            </a:graphic>
          </wp:inline>
        </w:drawing>
      </w:r>
    </w:p>
    <w:p w:rsidR="009B7CBD" w:rsidRDefault="009B7CBD" w:rsidP="00A166B0">
      <w:pPr>
        <w:pStyle w:val="XXXX2"/>
        <w:spacing w:before="360"/>
      </w:pPr>
      <w:r>
        <w:rPr>
          <w:rFonts w:hint="eastAsia"/>
        </w:rPr>
        <w:t>澎湖縣政府　函</w:t>
      </w:r>
    </w:p>
    <w:p w:rsidR="009B7CBD" w:rsidRDefault="009B7CBD" w:rsidP="009B7CBD">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9B7CBD" w:rsidRDefault="009B7CBD" w:rsidP="009B7CBD">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28</w:t>
      </w:r>
      <w:r>
        <w:rPr>
          <w:rFonts w:hint="eastAsia"/>
        </w:rPr>
        <w:t>日</w:t>
      </w:r>
    </w:p>
    <w:p w:rsidR="009B7CBD" w:rsidRDefault="009B7CBD" w:rsidP="009B7CBD">
      <w:pPr>
        <w:pStyle w:val="afffffffffff"/>
      </w:pPr>
      <w:r>
        <w:rPr>
          <w:rFonts w:hint="eastAsia"/>
        </w:rPr>
        <w:t>發文字號：</w:t>
      </w:r>
      <w:proofErr w:type="gramStart"/>
      <w:r>
        <w:rPr>
          <w:rFonts w:hint="eastAsia"/>
        </w:rPr>
        <w:t>府財行</w:t>
      </w:r>
      <w:proofErr w:type="gramEnd"/>
      <w:r>
        <w:rPr>
          <w:rFonts w:hint="eastAsia"/>
        </w:rPr>
        <w:t>字第</w:t>
      </w:r>
      <w:r>
        <w:rPr>
          <w:rFonts w:hint="eastAsia"/>
        </w:rPr>
        <w:t>10800395651</w:t>
      </w:r>
      <w:r>
        <w:rPr>
          <w:rFonts w:hint="eastAsia"/>
        </w:rPr>
        <w:t>號</w:t>
      </w:r>
    </w:p>
    <w:p w:rsidR="009B7CBD" w:rsidRDefault="009B7CBD" w:rsidP="009B7CBD">
      <w:pPr>
        <w:pStyle w:val="afffffffffff"/>
      </w:pPr>
      <w:r>
        <w:rPr>
          <w:rFonts w:hint="eastAsia"/>
        </w:rPr>
        <w:t>附　　件：如主旨</w:t>
      </w:r>
    </w:p>
    <w:p w:rsidR="009B7CBD" w:rsidRDefault="009B7CBD" w:rsidP="009B7CBD">
      <w:pPr>
        <w:pStyle w:val="afffffffffff"/>
      </w:pPr>
      <w:r>
        <w:rPr>
          <w:rFonts w:hint="eastAsia"/>
        </w:rPr>
        <w:t>主　　旨：檢送本</w:t>
      </w:r>
      <w:proofErr w:type="gramStart"/>
      <w:r>
        <w:rPr>
          <w:rFonts w:hint="eastAsia"/>
        </w:rPr>
        <w:t>府辦竣</w:t>
      </w:r>
      <w:r>
        <w:rPr>
          <w:rFonts w:hint="eastAsia"/>
        </w:rPr>
        <w:t>107</w:t>
      </w:r>
      <w:proofErr w:type="gramEnd"/>
      <w:r>
        <w:rPr>
          <w:rFonts w:hint="eastAsia"/>
        </w:rPr>
        <w:t>年度第</w:t>
      </w:r>
      <w:r>
        <w:rPr>
          <w:rFonts w:hint="eastAsia"/>
        </w:rPr>
        <w:t>1</w:t>
      </w:r>
      <w:r>
        <w:rPr>
          <w:rFonts w:hint="eastAsia"/>
        </w:rPr>
        <w:t>批地籍清理未能</w:t>
      </w:r>
      <w:proofErr w:type="gramStart"/>
      <w:r>
        <w:rPr>
          <w:rFonts w:hint="eastAsia"/>
        </w:rPr>
        <w:t>釐清權</w:t>
      </w:r>
      <w:proofErr w:type="gramEnd"/>
      <w:r>
        <w:rPr>
          <w:rFonts w:hint="eastAsia"/>
        </w:rPr>
        <w:t>屬土地囑託登記為國有公告及清冊各</w:t>
      </w:r>
      <w:r>
        <w:rPr>
          <w:rFonts w:hint="eastAsia"/>
        </w:rPr>
        <w:t>1</w:t>
      </w:r>
      <w:r>
        <w:rPr>
          <w:rFonts w:hint="eastAsia"/>
        </w:rPr>
        <w:t>份，敬請於</w:t>
      </w:r>
      <w:r>
        <w:rPr>
          <w:rFonts w:hint="eastAsia"/>
        </w:rPr>
        <w:t>108</w:t>
      </w:r>
      <w:r>
        <w:rPr>
          <w:rFonts w:hint="eastAsia"/>
        </w:rPr>
        <w:t>年</w:t>
      </w:r>
      <w:r>
        <w:rPr>
          <w:rFonts w:hint="eastAsia"/>
        </w:rPr>
        <w:t>7</w:t>
      </w:r>
      <w:r>
        <w:rPr>
          <w:rFonts w:hint="eastAsia"/>
        </w:rPr>
        <w:t>月</w:t>
      </w:r>
      <w:r>
        <w:rPr>
          <w:rFonts w:hint="eastAsia"/>
        </w:rPr>
        <w:t>2</w:t>
      </w:r>
      <w:r>
        <w:rPr>
          <w:rFonts w:hint="eastAsia"/>
        </w:rPr>
        <w:t>日前張貼公告周知，並刊登於貴單位網站，請查照。</w:t>
      </w:r>
    </w:p>
    <w:p w:rsidR="009B7CBD" w:rsidRDefault="009B7CBD" w:rsidP="009B7CBD">
      <w:pPr>
        <w:pStyle w:val="afffffffffff"/>
      </w:pPr>
      <w:r>
        <w:rPr>
          <w:rFonts w:hint="eastAsia"/>
        </w:rPr>
        <w:t>說　　明：</w:t>
      </w:r>
    </w:p>
    <w:p w:rsidR="009B7CBD" w:rsidRDefault="009B7CBD" w:rsidP="009B7CBD">
      <w:pPr>
        <w:pStyle w:val="afffffffffff9"/>
        <w:ind w:left="1688" w:hanging="488"/>
      </w:pPr>
      <w:r>
        <w:rPr>
          <w:rFonts w:hint="eastAsia"/>
        </w:rPr>
        <w:t>一、依據地籍清理條例第</w:t>
      </w:r>
      <w:r>
        <w:rPr>
          <w:rFonts w:hint="eastAsia"/>
        </w:rPr>
        <w:t>15</w:t>
      </w:r>
      <w:r>
        <w:rPr>
          <w:rFonts w:hint="eastAsia"/>
        </w:rPr>
        <w:t>條</w:t>
      </w:r>
      <w:proofErr w:type="gramStart"/>
      <w:r>
        <w:rPr>
          <w:rFonts w:hint="eastAsia"/>
        </w:rPr>
        <w:t>第</w:t>
      </w:r>
      <w:r>
        <w:rPr>
          <w:rFonts w:hint="eastAsia"/>
        </w:rPr>
        <w:t>2</w:t>
      </w:r>
      <w:r>
        <w:rPr>
          <w:rFonts w:hint="eastAsia"/>
        </w:rPr>
        <w:t>項暨</w:t>
      </w:r>
      <w:proofErr w:type="gramEnd"/>
      <w:r>
        <w:rPr>
          <w:rFonts w:hint="eastAsia"/>
        </w:rPr>
        <w:t>地籍清理未能</w:t>
      </w:r>
      <w:proofErr w:type="gramStart"/>
      <w:r>
        <w:rPr>
          <w:rFonts w:hint="eastAsia"/>
        </w:rPr>
        <w:t>釐清權</w:t>
      </w:r>
      <w:proofErr w:type="gramEnd"/>
      <w:r>
        <w:rPr>
          <w:rFonts w:hint="eastAsia"/>
        </w:rPr>
        <w:t>屬土地代為標售辦法第</w:t>
      </w:r>
      <w:r>
        <w:rPr>
          <w:rFonts w:hint="eastAsia"/>
        </w:rPr>
        <w:t>20</w:t>
      </w:r>
      <w:r>
        <w:rPr>
          <w:rFonts w:hint="eastAsia"/>
        </w:rPr>
        <w:t>條第</w:t>
      </w:r>
      <w:r>
        <w:rPr>
          <w:rFonts w:hint="eastAsia"/>
        </w:rPr>
        <w:t>2</w:t>
      </w:r>
      <w:r>
        <w:rPr>
          <w:rFonts w:hint="eastAsia"/>
        </w:rPr>
        <w:t>項辦理。</w:t>
      </w:r>
    </w:p>
    <w:p w:rsidR="009B7CBD" w:rsidRDefault="009B7CBD" w:rsidP="009B7CBD">
      <w:pPr>
        <w:pStyle w:val="afffffffffff9"/>
        <w:ind w:left="1688" w:hanging="488"/>
      </w:pPr>
      <w:r>
        <w:rPr>
          <w:rFonts w:hint="eastAsia"/>
        </w:rPr>
        <w:t>二、</w:t>
      </w:r>
      <w:proofErr w:type="gramStart"/>
      <w:r>
        <w:rPr>
          <w:rFonts w:hint="eastAsia"/>
        </w:rPr>
        <w:t>案附公告</w:t>
      </w:r>
      <w:proofErr w:type="gramEnd"/>
      <w:r>
        <w:rPr>
          <w:rFonts w:hint="eastAsia"/>
        </w:rPr>
        <w:t>及清冊請務必張貼公告處所</w:t>
      </w:r>
      <w:r>
        <w:rPr>
          <w:rFonts w:hint="eastAsia"/>
        </w:rPr>
        <w:t>3</w:t>
      </w:r>
      <w:r>
        <w:rPr>
          <w:rFonts w:hint="eastAsia"/>
        </w:rPr>
        <w:t>個月，請貴單位於電腦網站刊登公告及清冊至少刊登</w:t>
      </w:r>
      <w:r>
        <w:rPr>
          <w:rFonts w:hint="eastAsia"/>
        </w:rPr>
        <w:t>30</w:t>
      </w:r>
      <w:r>
        <w:rPr>
          <w:rFonts w:hint="eastAsia"/>
        </w:rPr>
        <w:t>日。</w:t>
      </w:r>
    </w:p>
    <w:p w:rsidR="009B7CBD" w:rsidRDefault="009B7CBD" w:rsidP="009B7CBD">
      <w:pPr>
        <w:pStyle w:val="afffffffffff"/>
      </w:pPr>
      <w:r>
        <w:rPr>
          <w:rFonts w:hint="eastAsia"/>
        </w:rPr>
        <w:t>正　　本：澎湖縣望安鄉公所、澎湖縣望安鄉中社村辦公室（請望安鄉公所代轉）、澎湖縣七美鄉公所、澎湖縣七美鄉海豐村辦公室（請七美鄉公所代轉）、澎湖縣七美鄉中和村辦公室（請七美鄉公所代轉）、澎湖縣馬公市公所、澎湖縣馬公市興仁里辦公室（請馬公市公所代轉）、澎湖縣馬公市公所烏崁里辦公室（請馬公市公所代轉）、澎湖縣白沙鄉公所、澎湖縣白沙鄉吉貝村辦公室（請白沙鄉公所代轉）</w:t>
      </w:r>
    </w:p>
    <w:p w:rsidR="009B7CBD" w:rsidRDefault="009B7CBD" w:rsidP="009B7CBD">
      <w:pPr>
        <w:pStyle w:val="afffffffffff"/>
      </w:pPr>
      <w:r>
        <w:rPr>
          <w:rFonts w:hint="eastAsia"/>
        </w:rPr>
        <w:t>副　　本：澎湖縣政府行政處（請張貼公告）、澎湖縣政府行政處（請協助刊登公報）、澎湖縣政府財政處</w:t>
      </w:r>
    </w:p>
    <w:p w:rsidR="005C4F7C" w:rsidRDefault="009B7CBD" w:rsidP="009B7CBD">
      <w:pPr>
        <w:pStyle w:val="afffffffffff2"/>
        <w:spacing w:before="360"/>
        <w:rPr>
          <w:sz w:val="36"/>
          <w:szCs w:val="36"/>
        </w:rPr>
      </w:pPr>
      <w:r>
        <w:rPr>
          <w:rFonts w:hint="eastAsia"/>
        </w:rPr>
        <w:t xml:space="preserve">縣　長　</w:t>
      </w:r>
      <w:r w:rsidRPr="009B7CBD">
        <w:rPr>
          <w:rFonts w:hint="eastAsia"/>
          <w:sz w:val="36"/>
          <w:szCs w:val="36"/>
        </w:rPr>
        <w:t>賴　峰　偉</w:t>
      </w:r>
    </w:p>
    <w:p w:rsidR="00A850EA" w:rsidRDefault="00A850EA" w:rsidP="00A850EA">
      <w:pPr>
        <w:pStyle w:val="afffffffffffc"/>
      </w:pPr>
      <w:r>
        <w:rPr>
          <w:rFonts w:hint="eastAsia"/>
        </w:rPr>
        <w:t>本案依分層負責規定授權主管處長決行</w:t>
      </w:r>
      <w:r>
        <w:rPr>
          <w:rFonts w:hint="eastAsia"/>
        </w:rPr>
        <w:t xml:space="preserve">  </w:t>
      </w:r>
    </w:p>
    <w:p w:rsidR="001C481B" w:rsidRDefault="001C481B" w:rsidP="00A166B0">
      <w:pPr>
        <w:pStyle w:val="XXXX2"/>
        <w:spacing w:before="360"/>
      </w:pPr>
      <w:r>
        <w:rPr>
          <w:rFonts w:hint="eastAsia"/>
        </w:rPr>
        <w:lastRenderedPageBreak/>
        <w:t>澎湖縣政府　公告</w:t>
      </w:r>
    </w:p>
    <w:p w:rsidR="001C481B" w:rsidRDefault="001C481B" w:rsidP="001C481B">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28</w:t>
      </w:r>
      <w:r>
        <w:rPr>
          <w:rFonts w:hint="eastAsia"/>
        </w:rPr>
        <w:t>日</w:t>
      </w:r>
    </w:p>
    <w:p w:rsidR="001C481B" w:rsidRDefault="001C481B" w:rsidP="001C481B">
      <w:pPr>
        <w:pStyle w:val="afffffffffff"/>
      </w:pPr>
      <w:r>
        <w:rPr>
          <w:rFonts w:hint="eastAsia"/>
        </w:rPr>
        <w:t>發文字號：</w:t>
      </w:r>
      <w:proofErr w:type="gramStart"/>
      <w:r>
        <w:rPr>
          <w:rFonts w:hint="eastAsia"/>
        </w:rPr>
        <w:t>府財行</w:t>
      </w:r>
      <w:proofErr w:type="gramEnd"/>
      <w:r>
        <w:rPr>
          <w:rFonts w:hint="eastAsia"/>
        </w:rPr>
        <w:t>字第</w:t>
      </w:r>
      <w:r>
        <w:rPr>
          <w:rFonts w:hint="eastAsia"/>
        </w:rPr>
        <w:t>10800395652</w:t>
      </w:r>
      <w:r>
        <w:rPr>
          <w:rFonts w:hint="eastAsia"/>
        </w:rPr>
        <w:t>號</w:t>
      </w:r>
    </w:p>
    <w:p w:rsidR="001C481B" w:rsidRDefault="001C481B" w:rsidP="001C481B">
      <w:pPr>
        <w:pStyle w:val="afffffffffff"/>
      </w:pPr>
      <w:r>
        <w:rPr>
          <w:rFonts w:hint="eastAsia"/>
        </w:rPr>
        <w:t>附　　件：如公告事項</w:t>
      </w:r>
      <w:proofErr w:type="gramStart"/>
      <w:r>
        <w:rPr>
          <w:rFonts w:hint="eastAsia"/>
        </w:rPr>
        <w:t>一</w:t>
      </w:r>
      <w:proofErr w:type="gramEnd"/>
    </w:p>
    <w:p w:rsidR="001C481B" w:rsidRDefault="001C481B" w:rsidP="001C481B">
      <w:pPr>
        <w:pStyle w:val="afffffffffff"/>
      </w:pPr>
      <w:r>
        <w:rPr>
          <w:rFonts w:hint="eastAsia"/>
        </w:rPr>
        <w:t>主　　旨：本</w:t>
      </w:r>
      <w:proofErr w:type="gramStart"/>
      <w:r>
        <w:rPr>
          <w:rFonts w:hint="eastAsia"/>
        </w:rPr>
        <w:t>府辦竣</w:t>
      </w:r>
      <w:r>
        <w:rPr>
          <w:rFonts w:hint="eastAsia"/>
        </w:rPr>
        <w:t>107</w:t>
      </w:r>
      <w:proofErr w:type="gramEnd"/>
      <w:r>
        <w:rPr>
          <w:rFonts w:hint="eastAsia"/>
        </w:rPr>
        <w:t>年度第</w:t>
      </w:r>
      <w:r>
        <w:rPr>
          <w:rFonts w:hint="eastAsia"/>
        </w:rPr>
        <w:t>1</w:t>
      </w:r>
      <w:r>
        <w:rPr>
          <w:rFonts w:hint="eastAsia"/>
        </w:rPr>
        <w:t>批地籍清理未能</w:t>
      </w:r>
      <w:proofErr w:type="gramStart"/>
      <w:r>
        <w:rPr>
          <w:rFonts w:hint="eastAsia"/>
        </w:rPr>
        <w:t>釐清權</w:t>
      </w:r>
      <w:proofErr w:type="gramEnd"/>
      <w:r>
        <w:rPr>
          <w:rFonts w:hint="eastAsia"/>
        </w:rPr>
        <w:t>屬土地囑託登記為國有，其權利人應自登記完畢之日起</w:t>
      </w:r>
      <w:r>
        <w:rPr>
          <w:rFonts w:hint="eastAsia"/>
        </w:rPr>
        <w:t>10</w:t>
      </w:r>
      <w:r>
        <w:rPr>
          <w:rFonts w:hint="eastAsia"/>
        </w:rPr>
        <w:t>年內，依規定填具申請書向本府申請發給價金，公告周知。</w:t>
      </w:r>
    </w:p>
    <w:p w:rsidR="001C481B" w:rsidRDefault="001C481B" w:rsidP="001C481B">
      <w:pPr>
        <w:pStyle w:val="afffffffffff"/>
      </w:pPr>
      <w:r>
        <w:rPr>
          <w:rFonts w:hint="eastAsia"/>
        </w:rPr>
        <w:t>說　　明：依據地籍清理條例第</w:t>
      </w:r>
      <w:r>
        <w:rPr>
          <w:rFonts w:hint="eastAsia"/>
        </w:rPr>
        <w:t>15</w:t>
      </w:r>
      <w:r>
        <w:rPr>
          <w:rFonts w:hint="eastAsia"/>
        </w:rPr>
        <w:t>條</w:t>
      </w:r>
      <w:proofErr w:type="gramStart"/>
      <w:r>
        <w:rPr>
          <w:rFonts w:hint="eastAsia"/>
        </w:rPr>
        <w:t>第</w:t>
      </w:r>
      <w:r>
        <w:rPr>
          <w:rFonts w:hint="eastAsia"/>
        </w:rPr>
        <w:t>2</w:t>
      </w:r>
      <w:r>
        <w:rPr>
          <w:rFonts w:hint="eastAsia"/>
        </w:rPr>
        <w:t>項暨</w:t>
      </w:r>
      <w:proofErr w:type="gramEnd"/>
      <w:r>
        <w:rPr>
          <w:rFonts w:hint="eastAsia"/>
        </w:rPr>
        <w:t>地籍清理未能</w:t>
      </w:r>
      <w:proofErr w:type="gramStart"/>
      <w:r>
        <w:rPr>
          <w:rFonts w:hint="eastAsia"/>
        </w:rPr>
        <w:t>釐清權</w:t>
      </w:r>
      <w:proofErr w:type="gramEnd"/>
      <w:r>
        <w:rPr>
          <w:rFonts w:hint="eastAsia"/>
        </w:rPr>
        <w:t>屬土地代為標售辦法第</w:t>
      </w:r>
      <w:r>
        <w:rPr>
          <w:rFonts w:hint="eastAsia"/>
        </w:rPr>
        <w:t>20</w:t>
      </w:r>
      <w:r>
        <w:rPr>
          <w:rFonts w:hint="eastAsia"/>
        </w:rPr>
        <w:t>條第</w:t>
      </w:r>
      <w:r>
        <w:rPr>
          <w:rFonts w:hint="eastAsia"/>
        </w:rPr>
        <w:t>2</w:t>
      </w:r>
      <w:r>
        <w:rPr>
          <w:rFonts w:hint="eastAsia"/>
        </w:rPr>
        <w:t>項辦理。</w:t>
      </w:r>
    </w:p>
    <w:p w:rsidR="001C481B" w:rsidRDefault="001C481B" w:rsidP="001C481B">
      <w:pPr>
        <w:pStyle w:val="afffffffffff"/>
      </w:pPr>
      <w:r>
        <w:rPr>
          <w:rFonts w:hint="eastAsia"/>
        </w:rPr>
        <w:t>公告事項：</w:t>
      </w:r>
    </w:p>
    <w:p w:rsidR="001C481B" w:rsidRDefault="001C481B" w:rsidP="001C481B">
      <w:pPr>
        <w:pStyle w:val="afffffffffff9"/>
        <w:ind w:left="1688" w:hanging="488"/>
      </w:pPr>
      <w:r>
        <w:rPr>
          <w:rFonts w:hint="eastAsia"/>
        </w:rPr>
        <w:t>一、囑託登記為國有之土地標示、原登記名義人、第</w:t>
      </w:r>
      <w:r>
        <w:rPr>
          <w:rFonts w:hint="eastAsia"/>
        </w:rPr>
        <w:t>2</w:t>
      </w:r>
      <w:r>
        <w:rPr>
          <w:rFonts w:hint="eastAsia"/>
        </w:rPr>
        <w:t>次標售底價：詳</w:t>
      </w:r>
      <w:proofErr w:type="gramStart"/>
      <w:r>
        <w:rPr>
          <w:rFonts w:hint="eastAsia"/>
        </w:rPr>
        <w:t>見案附土地</w:t>
      </w:r>
      <w:proofErr w:type="gramEnd"/>
      <w:r>
        <w:rPr>
          <w:rFonts w:hint="eastAsia"/>
        </w:rPr>
        <w:t>囑託登記國有公告清冊。</w:t>
      </w:r>
    </w:p>
    <w:p w:rsidR="001C481B" w:rsidRDefault="001C481B" w:rsidP="001C481B">
      <w:pPr>
        <w:pStyle w:val="afffffffffff9"/>
        <w:ind w:left="1688" w:hanging="488"/>
      </w:pPr>
      <w:r>
        <w:rPr>
          <w:rFonts w:hint="eastAsia"/>
        </w:rPr>
        <w:t>二、公告</w:t>
      </w:r>
      <w:proofErr w:type="gramStart"/>
      <w:r>
        <w:rPr>
          <w:rFonts w:hint="eastAsia"/>
        </w:rPr>
        <w:t>起迄</w:t>
      </w:r>
      <w:proofErr w:type="gramEnd"/>
      <w:r>
        <w:rPr>
          <w:rFonts w:hint="eastAsia"/>
        </w:rPr>
        <w:t>日期：</w:t>
      </w:r>
      <w:r>
        <w:rPr>
          <w:rFonts w:hint="eastAsia"/>
        </w:rPr>
        <w:t>108</w:t>
      </w:r>
      <w:r>
        <w:rPr>
          <w:rFonts w:hint="eastAsia"/>
        </w:rPr>
        <w:t>年</w:t>
      </w:r>
      <w:r>
        <w:rPr>
          <w:rFonts w:hint="eastAsia"/>
        </w:rPr>
        <w:t>7</w:t>
      </w:r>
      <w:r>
        <w:rPr>
          <w:rFonts w:hint="eastAsia"/>
        </w:rPr>
        <w:t>月</w:t>
      </w:r>
      <w:r>
        <w:rPr>
          <w:rFonts w:hint="eastAsia"/>
        </w:rPr>
        <w:t>2</w:t>
      </w:r>
      <w:r>
        <w:rPr>
          <w:rFonts w:hint="eastAsia"/>
        </w:rPr>
        <w:t>日至</w:t>
      </w:r>
      <w:r>
        <w:rPr>
          <w:rFonts w:hint="eastAsia"/>
        </w:rPr>
        <w:t>108</w:t>
      </w:r>
      <w:r>
        <w:rPr>
          <w:rFonts w:hint="eastAsia"/>
        </w:rPr>
        <w:t>年</w:t>
      </w:r>
      <w:r>
        <w:rPr>
          <w:rFonts w:hint="eastAsia"/>
        </w:rPr>
        <w:t>10</w:t>
      </w:r>
      <w:r>
        <w:rPr>
          <w:rFonts w:hint="eastAsia"/>
        </w:rPr>
        <w:t>月</w:t>
      </w:r>
      <w:r>
        <w:rPr>
          <w:rFonts w:hint="eastAsia"/>
        </w:rPr>
        <w:t>2</w:t>
      </w:r>
      <w:r>
        <w:rPr>
          <w:rFonts w:hint="eastAsia"/>
        </w:rPr>
        <w:t>日止，共</w:t>
      </w:r>
      <w:r>
        <w:rPr>
          <w:rFonts w:hint="eastAsia"/>
        </w:rPr>
        <w:t>3</w:t>
      </w:r>
      <w:r>
        <w:rPr>
          <w:rFonts w:hint="eastAsia"/>
        </w:rPr>
        <w:t>個月。</w:t>
      </w:r>
    </w:p>
    <w:p w:rsidR="001C481B" w:rsidRDefault="001C481B" w:rsidP="001C481B">
      <w:pPr>
        <w:pStyle w:val="afffffffffff9"/>
        <w:ind w:left="1688" w:hanging="488"/>
      </w:pPr>
      <w:r>
        <w:rPr>
          <w:rFonts w:hint="eastAsia"/>
        </w:rPr>
        <w:t>三、保管處所及保管款名稱：本府設立於臺灣土地銀行澎湖分行之澎湖縣政府</w:t>
      </w:r>
      <w:r>
        <w:rPr>
          <w:rFonts w:hint="eastAsia"/>
        </w:rPr>
        <w:t>-</w:t>
      </w:r>
      <w:r>
        <w:rPr>
          <w:rFonts w:hint="eastAsia"/>
        </w:rPr>
        <w:t>地籍清理保管款</w:t>
      </w:r>
      <w:r>
        <w:rPr>
          <w:rFonts w:hint="eastAsia"/>
        </w:rPr>
        <w:t>302</w:t>
      </w:r>
      <w:r>
        <w:rPr>
          <w:rFonts w:hint="eastAsia"/>
        </w:rPr>
        <w:t>專戶。</w:t>
      </w:r>
    </w:p>
    <w:p w:rsidR="001C481B" w:rsidRDefault="001C481B" w:rsidP="001C481B">
      <w:pPr>
        <w:pStyle w:val="afffffffffff9"/>
        <w:ind w:left="1688" w:hanging="488"/>
      </w:pPr>
      <w:r>
        <w:rPr>
          <w:rFonts w:hint="eastAsia"/>
        </w:rPr>
        <w:t>四、保管處所地址：澎湖縣馬公市三民路一段</w:t>
      </w:r>
      <w:r>
        <w:rPr>
          <w:rFonts w:hint="eastAsia"/>
        </w:rPr>
        <w:t>155</w:t>
      </w:r>
      <w:r>
        <w:rPr>
          <w:rFonts w:hint="eastAsia"/>
        </w:rPr>
        <w:t>號。</w:t>
      </w:r>
    </w:p>
    <w:p w:rsidR="001C481B" w:rsidRDefault="001C481B" w:rsidP="001C481B">
      <w:pPr>
        <w:pStyle w:val="afffffffffff9"/>
        <w:ind w:left="1688" w:hanging="488"/>
      </w:pPr>
      <w:r>
        <w:rPr>
          <w:rFonts w:hint="eastAsia"/>
        </w:rPr>
        <w:t>五、得申請發給土地價金之期限：自各土地登記完畢之日（</w:t>
      </w:r>
      <w:r>
        <w:rPr>
          <w:rFonts w:hint="eastAsia"/>
        </w:rPr>
        <w:t>108</w:t>
      </w:r>
      <w:r>
        <w:rPr>
          <w:rFonts w:hint="eastAsia"/>
        </w:rPr>
        <w:t>年</w:t>
      </w:r>
      <w:r>
        <w:rPr>
          <w:rFonts w:hint="eastAsia"/>
        </w:rPr>
        <w:t>6</w:t>
      </w:r>
      <w:r>
        <w:rPr>
          <w:rFonts w:hint="eastAsia"/>
        </w:rPr>
        <w:t>月</w:t>
      </w:r>
      <w:r>
        <w:rPr>
          <w:rFonts w:hint="eastAsia"/>
        </w:rPr>
        <w:t>24</w:t>
      </w:r>
      <w:r>
        <w:rPr>
          <w:rFonts w:hint="eastAsia"/>
        </w:rPr>
        <w:t>日）起</w:t>
      </w:r>
      <w:r>
        <w:rPr>
          <w:rFonts w:hint="eastAsia"/>
        </w:rPr>
        <w:t>10</w:t>
      </w:r>
      <w:r>
        <w:rPr>
          <w:rFonts w:hint="eastAsia"/>
        </w:rPr>
        <w:t>年內。</w:t>
      </w:r>
    </w:p>
    <w:p w:rsidR="001C481B" w:rsidRDefault="001C481B" w:rsidP="001C481B">
      <w:pPr>
        <w:pStyle w:val="afffffffffff9"/>
        <w:ind w:left="1688" w:hanging="488"/>
      </w:pPr>
      <w:r>
        <w:rPr>
          <w:rFonts w:hint="eastAsia"/>
        </w:rPr>
        <w:t>六、土地權利人應依地籍清理條例施行細則之規定，填具申請書並檢附相關証明文件，向本府財政處申請發給。</w:t>
      </w:r>
    </w:p>
    <w:p w:rsidR="001C481B" w:rsidRDefault="001C481B" w:rsidP="001C481B">
      <w:pPr>
        <w:pStyle w:val="afffffffffff9"/>
        <w:ind w:left="1688" w:hanging="488"/>
      </w:pPr>
      <w:r>
        <w:rPr>
          <w:rFonts w:hint="eastAsia"/>
        </w:rPr>
        <w:t>七、申請發給之土地價金，經審查無誤並公告期滿無人異議後，該土地第</w:t>
      </w:r>
      <w:r>
        <w:rPr>
          <w:rFonts w:hint="eastAsia"/>
        </w:rPr>
        <w:t>2</w:t>
      </w:r>
      <w:r>
        <w:rPr>
          <w:rFonts w:hint="eastAsia"/>
        </w:rPr>
        <w:t>次標售底價扣除應</w:t>
      </w:r>
      <w:proofErr w:type="gramStart"/>
      <w:r>
        <w:rPr>
          <w:rFonts w:hint="eastAsia"/>
        </w:rPr>
        <w:t>納稅賦額後</w:t>
      </w:r>
      <w:proofErr w:type="gramEnd"/>
      <w:r>
        <w:rPr>
          <w:rFonts w:hint="eastAsia"/>
        </w:rPr>
        <w:t xml:space="preserve">之餘額，加計儲存於保管款專戶之應收利息發給之。　</w:t>
      </w:r>
    </w:p>
    <w:p w:rsidR="001C481B" w:rsidRDefault="001C481B" w:rsidP="001C481B">
      <w:pPr>
        <w:pStyle w:val="afffffffffffc"/>
      </w:pPr>
    </w:p>
    <w:p w:rsidR="001C481B" w:rsidRDefault="001C481B" w:rsidP="001C481B">
      <w:pPr>
        <w:pStyle w:val="afffffffffffc"/>
      </w:pPr>
      <w:r>
        <w:rPr>
          <w:rFonts w:hint="eastAsia"/>
        </w:rPr>
        <w:t>本案依分層負責規定授權主管處長決行</w:t>
      </w:r>
      <w:r>
        <w:rPr>
          <w:rFonts w:hint="eastAsia"/>
        </w:rPr>
        <w:t xml:space="preserve">  </w:t>
      </w:r>
    </w:p>
    <w:p w:rsidR="001C481B" w:rsidRDefault="001C481B">
      <w:pPr>
        <w:widowControl/>
        <w:overflowPunct/>
        <w:spacing w:line="240" w:lineRule="auto"/>
        <w:jc w:val="left"/>
      </w:pPr>
      <w:r>
        <w:br w:type="page"/>
      </w:r>
    </w:p>
    <w:p w:rsidR="002515D7" w:rsidRDefault="002515D7" w:rsidP="00A166B0">
      <w:pPr>
        <w:pStyle w:val="afffffffffff3"/>
        <w:spacing w:before="360" w:after="120"/>
      </w:pPr>
      <w:r>
        <w:rPr>
          <w:rFonts w:hint="eastAsia"/>
        </w:rPr>
        <w:lastRenderedPageBreak/>
        <w:t>地籍清理土地囑託登記國有管理表</w:t>
      </w:r>
      <w:r>
        <w:br/>
      </w:r>
      <w:r>
        <w:rPr>
          <w:rFonts w:hint="eastAsia"/>
        </w:rPr>
        <w:t>土地總登記時或金門、馬祖地區實施戰地政務終止前，</w:t>
      </w:r>
      <w:r>
        <w:br/>
      </w:r>
      <w:r>
        <w:rPr>
          <w:rFonts w:hint="eastAsia"/>
        </w:rPr>
        <w:t>登記名義人之姓名、名稱或住址記載不全或不符者</w:t>
      </w:r>
    </w:p>
    <w:p w:rsidR="002515D7" w:rsidRDefault="002515D7" w:rsidP="002515D7">
      <w:pPr>
        <w:jc w:val="right"/>
      </w:pPr>
      <w:r>
        <w:rPr>
          <w:rFonts w:hint="eastAsia"/>
        </w:rPr>
        <w:t>單位：平方公尺；元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013"/>
        <w:gridCol w:w="570"/>
        <w:gridCol w:w="571"/>
        <w:gridCol w:w="802"/>
        <w:gridCol w:w="616"/>
        <w:gridCol w:w="709"/>
        <w:gridCol w:w="709"/>
        <w:gridCol w:w="571"/>
        <w:gridCol w:w="710"/>
        <w:gridCol w:w="816"/>
        <w:gridCol w:w="269"/>
        <w:gridCol w:w="271"/>
        <w:gridCol w:w="269"/>
        <w:gridCol w:w="268"/>
      </w:tblGrid>
      <w:tr w:rsidR="002515D7" w:rsidRPr="002515D7" w:rsidTr="00216CAB">
        <w:trPr>
          <w:tblHeader/>
        </w:trPr>
        <w:tc>
          <w:tcPr>
            <w:tcW w:w="620" w:type="pct"/>
            <w:vMerge w:val="restart"/>
            <w:shd w:val="clear" w:color="FFFFCC" w:fill="FFFFFF"/>
            <w:vAlign w:val="center"/>
            <w:hideMark/>
          </w:tcPr>
          <w:p w:rsidR="002515D7" w:rsidRPr="002515D7" w:rsidRDefault="002515D7" w:rsidP="003F7C69">
            <w:pPr>
              <w:spacing w:line="240" w:lineRule="exact"/>
              <w:jc w:val="center"/>
              <w:rPr>
                <w:sz w:val="16"/>
                <w:szCs w:val="16"/>
              </w:rPr>
            </w:pPr>
            <w:r w:rsidRPr="002515D7">
              <w:rPr>
                <w:rFonts w:hint="eastAsia"/>
                <w:sz w:val="16"/>
                <w:szCs w:val="16"/>
              </w:rPr>
              <w:t>編號</w:t>
            </w:r>
          </w:p>
        </w:tc>
        <w:tc>
          <w:tcPr>
            <w:tcW w:w="1567" w:type="pct"/>
            <w:gridSpan w:val="4"/>
            <w:shd w:val="clear" w:color="FFFFCC" w:fill="FFFFFF"/>
            <w:hideMark/>
          </w:tcPr>
          <w:p w:rsidR="002515D7" w:rsidRPr="002515D7" w:rsidRDefault="002515D7" w:rsidP="003F7C69">
            <w:pPr>
              <w:spacing w:line="240" w:lineRule="exact"/>
              <w:jc w:val="center"/>
              <w:rPr>
                <w:sz w:val="16"/>
                <w:szCs w:val="16"/>
              </w:rPr>
            </w:pPr>
            <w:r w:rsidRPr="002515D7">
              <w:rPr>
                <w:rFonts w:hint="eastAsia"/>
                <w:sz w:val="16"/>
                <w:szCs w:val="16"/>
              </w:rPr>
              <w:t xml:space="preserve">土　地　</w:t>
            </w:r>
            <w:r w:rsidRPr="002515D7">
              <w:rPr>
                <w:rFonts w:hint="eastAsia"/>
                <w:sz w:val="16"/>
                <w:szCs w:val="16"/>
              </w:rPr>
              <w:t>/</w:t>
            </w:r>
            <w:r w:rsidRPr="002515D7">
              <w:rPr>
                <w:rFonts w:hint="eastAsia"/>
                <w:sz w:val="16"/>
                <w:szCs w:val="16"/>
              </w:rPr>
              <w:t xml:space="preserve">　建　物　標　示</w:t>
            </w:r>
          </w:p>
        </w:tc>
        <w:tc>
          <w:tcPr>
            <w:tcW w:w="1218" w:type="pct"/>
            <w:gridSpan w:val="3"/>
            <w:shd w:val="clear" w:color="FFFFCC" w:fill="FFFFFF"/>
            <w:hideMark/>
          </w:tcPr>
          <w:p w:rsidR="002515D7" w:rsidRPr="002515D7" w:rsidRDefault="002515D7" w:rsidP="003F7C69">
            <w:pPr>
              <w:spacing w:line="240" w:lineRule="exact"/>
              <w:jc w:val="center"/>
              <w:rPr>
                <w:sz w:val="16"/>
                <w:szCs w:val="16"/>
              </w:rPr>
            </w:pPr>
            <w:r w:rsidRPr="002515D7">
              <w:rPr>
                <w:rFonts w:hint="eastAsia"/>
                <w:sz w:val="16"/>
                <w:szCs w:val="16"/>
              </w:rPr>
              <w:t>原登記名義人</w:t>
            </w:r>
          </w:p>
        </w:tc>
        <w:tc>
          <w:tcPr>
            <w:tcW w:w="435" w:type="pct"/>
            <w:vMerge w:val="restart"/>
            <w:shd w:val="clear" w:color="FFFFCC" w:fill="FFFFFF"/>
            <w:vAlign w:val="center"/>
            <w:hideMark/>
          </w:tcPr>
          <w:p w:rsidR="002515D7" w:rsidRDefault="002515D7" w:rsidP="003F7C69">
            <w:pPr>
              <w:spacing w:line="240" w:lineRule="exact"/>
              <w:jc w:val="center"/>
              <w:rPr>
                <w:sz w:val="16"/>
                <w:szCs w:val="16"/>
              </w:rPr>
            </w:pPr>
            <w:r w:rsidRPr="002515D7">
              <w:rPr>
                <w:rFonts w:hint="eastAsia"/>
                <w:sz w:val="16"/>
                <w:szCs w:val="16"/>
              </w:rPr>
              <w:t>囑託登記</w:t>
            </w:r>
          </w:p>
          <w:p w:rsidR="002515D7" w:rsidRPr="002515D7" w:rsidRDefault="002515D7" w:rsidP="003F7C69">
            <w:pPr>
              <w:spacing w:line="240" w:lineRule="exact"/>
              <w:jc w:val="center"/>
              <w:rPr>
                <w:sz w:val="16"/>
                <w:szCs w:val="16"/>
              </w:rPr>
            </w:pPr>
            <w:r w:rsidRPr="002515D7">
              <w:rPr>
                <w:rFonts w:hint="eastAsia"/>
                <w:sz w:val="16"/>
                <w:szCs w:val="16"/>
              </w:rPr>
              <w:t>完畢日期</w:t>
            </w:r>
          </w:p>
        </w:tc>
        <w:tc>
          <w:tcPr>
            <w:tcW w:w="500" w:type="pct"/>
            <w:vMerge w:val="restart"/>
            <w:shd w:val="clear" w:color="FFFFCC" w:fill="FFFFFF"/>
            <w:vAlign w:val="center"/>
            <w:hideMark/>
          </w:tcPr>
          <w:p w:rsidR="002515D7" w:rsidRDefault="002515D7" w:rsidP="003F7C69">
            <w:pPr>
              <w:spacing w:line="240" w:lineRule="exact"/>
              <w:jc w:val="center"/>
              <w:rPr>
                <w:sz w:val="16"/>
                <w:szCs w:val="16"/>
              </w:rPr>
            </w:pPr>
            <w:r w:rsidRPr="002515D7">
              <w:rPr>
                <w:rFonts w:hint="eastAsia"/>
                <w:sz w:val="16"/>
                <w:szCs w:val="16"/>
              </w:rPr>
              <w:t>第二次</w:t>
            </w:r>
          </w:p>
          <w:p w:rsidR="002515D7" w:rsidRDefault="002515D7" w:rsidP="003F7C69">
            <w:pPr>
              <w:spacing w:line="240" w:lineRule="exact"/>
              <w:jc w:val="center"/>
              <w:rPr>
                <w:sz w:val="16"/>
                <w:szCs w:val="16"/>
              </w:rPr>
            </w:pPr>
            <w:r w:rsidRPr="002515D7">
              <w:rPr>
                <w:rFonts w:hint="eastAsia"/>
                <w:sz w:val="16"/>
                <w:szCs w:val="16"/>
              </w:rPr>
              <w:t>標售底價</w:t>
            </w:r>
          </w:p>
          <w:p w:rsidR="002515D7" w:rsidRPr="002515D7" w:rsidRDefault="002515D7" w:rsidP="003F7C69">
            <w:pPr>
              <w:spacing w:line="240" w:lineRule="exact"/>
              <w:jc w:val="center"/>
              <w:rPr>
                <w:sz w:val="16"/>
                <w:szCs w:val="16"/>
              </w:rPr>
            </w:pPr>
            <w:r w:rsidRPr="002515D7">
              <w:rPr>
                <w:rFonts w:hint="eastAsia"/>
                <w:sz w:val="16"/>
                <w:szCs w:val="16"/>
              </w:rPr>
              <w:t>金額</w:t>
            </w:r>
          </w:p>
        </w:tc>
        <w:tc>
          <w:tcPr>
            <w:tcW w:w="165" w:type="pct"/>
            <w:vMerge w:val="restart"/>
            <w:shd w:val="clear" w:color="FFFFCC" w:fill="FFFFFF"/>
            <w:vAlign w:val="center"/>
            <w:hideMark/>
          </w:tcPr>
          <w:p w:rsidR="002515D7" w:rsidRDefault="002515D7" w:rsidP="003F7C69">
            <w:pPr>
              <w:spacing w:line="240" w:lineRule="exact"/>
              <w:jc w:val="center"/>
              <w:rPr>
                <w:sz w:val="16"/>
                <w:szCs w:val="16"/>
              </w:rPr>
            </w:pPr>
            <w:r w:rsidRPr="002515D7">
              <w:rPr>
                <w:rFonts w:hint="eastAsia"/>
                <w:sz w:val="16"/>
                <w:szCs w:val="16"/>
              </w:rPr>
              <w:t>欠</w:t>
            </w:r>
          </w:p>
          <w:p w:rsidR="002515D7" w:rsidRDefault="002515D7" w:rsidP="003F7C69">
            <w:pPr>
              <w:spacing w:line="240" w:lineRule="exact"/>
              <w:jc w:val="center"/>
              <w:rPr>
                <w:sz w:val="16"/>
                <w:szCs w:val="16"/>
              </w:rPr>
            </w:pPr>
            <w:proofErr w:type="gramStart"/>
            <w:r w:rsidRPr="002515D7">
              <w:rPr>
                <w:rFonts w:hint="eastAsia"/>
                <w:sz w:val="16"/>
                <w:szCs w:val="16"/>
              </w:rPr>
              <w:t>繳</w:t>
            </w:r>
            <w:proofErr w:type="gramEnd"/>
          </w:p>
          <w:p w:rsidR="002515D7" w:rsidRDefault="002515D7" w:rsidP="003F7C69">
            <w:pPr>
              <w:spacing w:line="240" w:lineRule="exact"/>
              <w:jc w:val="center"/>
              <w:rPr>
                <w:sz w:val="16"/>
                <w:szCs w:val="16"/>
              </w:rPr>
            </w:pPr>
            <w:r w:rsidRPr="002515D7">
              <w:rPr>
                <w:rFonts w:hint="eastAsia"/>
                <w:sz w:val="16"/>
                <w:szCs w:val="16"/>
              </w:rPr>
              <w:t>稅</w:t>
            </w:r>
          </w:p>
          <w:p w:rsidR="002515D7" w:rsidRPr="002515D7" w:rsidRDefault="002515D7" w:rsidP="003F7C69">
            <w:pPr>
              <w:spacing w:line="240" w:lineRule="exact"/>
              <w:jc w:val="center"/>
              <w:rPr>
                <w:sz w:val="16"/>
                <w:szCs w:val="16"/>
              </w:rPr>
            </w:pPr>
            <w:r w:rsidRPr="002515D7">
              <w:rPr>
                <w:rFonts w:hint="eastAsia"/>
                <w:sz w:val="16"/>
                <w:szCs w:val="16"/>
              </w:rPr>
              <w:t>賦</w:t>
            </w:r>
          </w:p>
        </w:tc>
        <w:tc>
          <w:tcPr>
            <w:tcW w:w="166" w:type="pct"/>
            <w:vMerge w:val="restart"/>
            <w:shd w:val="clear" w:color="FFFFCC" w:fill="FFFFFF"/>
            <w:vAlign w:val="center"/>
            <w:hideMark/>
          </w:tcPr>
          <w:p w:rsidR="002515D7" w:rsidRDefault="002515D7" w:rsidP="003F7C69">
            <w:pPr>
              <w:spacing w:line="240" w:lineRule="exact"/>
              <w:jc w:val="center"/>
              <w:rPr>
                <w:sz w:val="16"/>
                <w:szCs w:val="16"/>
              </w:rPr>
            </w:pPr>
            <w:r w:rsidRPr="002515D7">
              <w:rPr>
                <w:rFonts w:hint="eastAsia"/>
                <w:sz w:val="16"/>
                <w:szCs w:val="16"/>
              </w:rPr>
              <w:t>利</w:t>
            </w:r>
          </w:p>
          <w:p w:rsidR="002515D7" w:rsidRPr="002515D7" w:rsidRDefault="002515D7" w:rsidP="003F7C69">
            <w:pPr>
              <w:spacing w:line="240" w:lineRule="exact"/>
              <w:jc w:val="center"/>
              <w:rPr>
                <w:sz w:val="16"/>
                <w:szCs w:val="16"/>
              </w:rPr>
            </w:pPr>
            <w:r w:rsidRPr="002515D7">
              <w:rPr>
                <w:rFonts w:hint="eastAsia"/>
                <w:sz w:val="16"/>
                <w:szCs w:val="16"/>
              </w:rPr>
              <w:t>息</w:t>
            </w:r>
          </w:p>
        </w:tc>
        <w:tc>
          <w:tcPr>
            <w:tcW w:w="165" w:type="pct"/>
            <w:vMerge w:val="restart"/>
            <w:shd w:val="clear" w:color="FFFFCC" w:fill="FFFFFF"/>
            <w:vAlign w:val="center"/>
            <w:hideMark/>
          </w:tcPr>
          <w:p w:rsidR="002515D7" w:rsidRDefault="002515D7" w:rsidP="003F7C69">
            <w:pPr>
              <w:spacing w:line="240" w:lineRule="exact"/>
              <w:jc w:val="center"/>
              <w:rPr>
                <w:sz w:val="16"/>
                <w:szCs w:val="16"/>
              </w:rPr>
            </w:pPr>
            <w:r w:rsidRPr="002515D7">
              <w:rPr>
                <w:rFonts w:hint="eastAsia"/>
                <w:sz w:val="16"/>
                <w:szCs w:val="16"/>
              </w:rPr>
              <w:t>已</w:t>
            </w:r>
          </w:p>
          <w:p w:rsidR="002515D7" w:rsidRDefault="002515D7" w:rsidP="003F7C69">
            <w:pPr>
              <w:spacing w:line="240" w:lineRule="exact"/>
              <w:jc w:val="center"/>
              <w:rPr>
                <w:sz w:val="16"/>
                <w:szCs w:val="16"/>
              </w:rPr>
            </w:pPr>
            <w:r w:rsidRPr="002515D7">
              <w:rPr>
                <w:rFonts w:hint="eastAsia"/>
                <w:sz w:val="16"/>
                <w:szCs w:val="16"/>
              </w:rPr>
              <w:t>領</w:t>
            </w:r>
          </w:p>
          <w:p w:rsidR="002515D7" w:rsidRDefault="002515D7" w:rsidP="003F7C69">
            <w:pPr>
              <w:spacing w:line="240" w:lineRule="exact"/>
              <w:jc w:val="center"/>
              <w:rPr>
                <w:sz w:val="16"/>
                <w:szCs w:val="16"/>
              </w:rPr>
            </w:pPr>
            <w:r w:rsidRPr="002515D7">
              <w:rPr>
                <w:rFonts w:hint="eastAsia"/>
                <w:sz w:val="16"/>
                <w:szCs w:val="16"/>
              </w:rPr>
              <w:t>價</w:t>
            </w:r>
          </w:p>
          <w:p w:rsidR="002515D7" w:rsidRDefault="002515D7" w:rsidP="003F7C69">
            <w:pPr>
              <w:spacing w:line="240" w:lineRule="exact"/>
              <w:jc w:val="center"/>
              <w:rPr>
                <w:sz w:val="16"/>
                <w:szCs w:val="16"/>
              </w:rPr>
            </w:pPr>
            <w:r w:rsidRPr="002515D7">
              <w:rPr>
                <w:rFonts w:hint="eastAsia"/>
                <w:sz w:val="16"/>
                <w:szCs w:val="16"/>
              </w:rPr>
              <w:t>金</w:t>
            </w:r>
          </w:p>
          <w:p w:rsidR="002515D7" w:rsidRDefault="002515D7" w:rsidP="003F7C69">
            <w:pPr>
              <w:spacing w:line="240" w:lineRule="exact"/>
              <w:jc w:val="center"/>
              <w:rPr>
                <w:sz w:val="16"/>
                <w:szCs w:val="16"/>
              </w:rPr>
            </w:pPr>
            <w:r w:rsidRPr="002515D7">
              <w:rPr>
                <w:rFonts w:hint="eastAsia"/>
                <w:sz w:val="16"/>
                <w:szCs w:val="16"/>
              </w:rPr>
              <w:t>總</w:t>
            </w:r>
          </w:p>
          <w:p w:rsidR="002515D7" w:rsidRPr="002515D7" w:rsidRDefault="002515D7" w:rsidP="003F7C69">
            <w:pPr>
              <w:spacing w:line="240" w:lineRule="exact"/>
              <w:jc w:val="center"/>
              <w:rPr>
                <w:sz w:val="16"/>
                <w:szCs w:val="16"/>
              </w:rPr>
            </w:pPr>
            <w:r w:rsidRPr="002515D7">
              <w:rPr>
                <w:rFonts w:hint="eastAsia"/>
                <w:sz w:val="16"/>
                <w:szCs w:val="16"/>
              </w:rPr>
              <w:t>額</w:t>
            </w:r>
          </w:p>
        </w:tc>
        <w:tc>
          <w:tcPr>
            <w:tcW w:w="164" w:type="pct"/>
            <w:vMerge w:val="restart"/>
            <w:shd w:val="clear" w:color="FFFFCC" w:fill="FFFFFF"/>
            <w:vAlign w:val="center"/>
            <w:hideMark/>
          </w:tcPr>
          <w:p w:rsidR="002515D7" w:rsidRDefault="002515D7" w:rsidP="003F7C69">
            <w:pPr>
              <w:spacing w:line="240" w:lineRule="exact"/>
              <w:jc w:val="center"/>
              <w:rPr>
                <w:sz w:val="16"/>
                <w:szCs w:val="16"/>
              </w:rPr>
            </w:pPr>
            <w:r w:rsidRPr="002515D7">
              <w:rPr>
                <w:rFonts w:hint="eastAsia"/>
                <w:sz w:val="16"/>
                <w:szCs w:val="16"/>
              </w:rPr>
              <w:t>備</w:t>
            </w:r>
          </w:p>
          <w:p w:rsidR="002515D7" w:rsidRPr="002515D7" w:rsidRDefault="002515D7" w:rsidP="003F7C69">
            <w:pPr>
              <w:spacing w:line="240" w:lineRule="exact"/>
              <w:jc w:val="center"/>
              <w:rPr>
                <w:sz w:val="16"/>
                <w:szCs w:val="16"/>
              </w:rPr>
            </w:pPr>
            <w:proofErr w:type="gramStart"/>
            <w:r w:rsidRPr="002515D7">
              <w:rPr>
                <w:rFonts w:hint="eastAsia"/>
                <w:sz w:val="16"/>
                <w:szCs w:val="16"/>
              </w:rPr>
              <w:t>註</w:t>
            </w:r>
            <w:proofErr w:type="gramEnd"/>
          </w:p>
        </w:tc>
      </w:tr>
      <w:tr w:rsidR="002515D7" w:rsidRPr="002515D7" w:rsidTr="00216CAB">
        <w:trPr>
          <w:tblHeader/>
        </w:trPr>
        <w:tc>
          <w:tcPr>
            <w:tcW w:w="620" w:type="pct"/>
            <w:vMerge/>
            <w:vAlign w:val="center"/>
            <w:hideMark/>
          </w:tcPr>
          <w:p w:rsidR="002515D7" w:rsidRPr="002515D7" w:rsidRDefault="002515D7" w:rsidP="003F7C69">
            <w:pPr>
              <w:spacing w:line="240" w:lineRule="exact"/>
              <w:jc w:val="center"/>
              <w:rPr>
                <w:sz w:val="16"/>
                <w:szCs w:val="16"/>
              </w:rPr>
            </w:pPr>
          </w:p>
        </w:tc>
        <w:tc>
          <w:tcPr>
            <w:tcW w:w="349" w:type="pct"/>
            <w:shd w:val="clear" w:color="FFFFCC" w:fill="FFFFFF"/>
            <w:vAlign w:val="center"/>
            <w:hideMark/>
          </w:tcPr>
          <w:p w:rsidR="00D233CC" w:rsidRDefault="002515D7" w:rsidP="003F7C69">
            <w:pPr>
              <w:spacing w:line="240" w:lineRule="exact"/>
              <w:jc w:val="center"/>
              <w:rPr>
                <w:rFonts w:hint="eastAsia"/>
                <w:sz w:val="16"/>
                <w:szCs w:val="16"/>
              </w:rPr>
            </w:pPr>
            <w:r w:rsidRPr="002515D7">
              <w:rPr>
                <w:rFonts w:hint="eastAsia"/>
                <w:sz w:val="16"/>
                <w:szCs w:val="16"/>
              </w:rPr>
              <w:t>鄉鎮</w:t>
            </w:r>
          </w:p>
          <w:p w:rsidR="002515D7" w:rsidRPr="002515D7" w:rsidRDefault="002515D7" w:rsidP="003F7C69">
            <w:pPr>
              <w:spacing w:line="240" w:lineRule="exact"/>
              <w:jc w:val="center"/>
              <w:rPr>
                <w:sz w:val="16"/>
                <w:szCs w:val="16"/>
              </w:rPr>
            </w:pPr>
            <w:r w:rsidRPr="002515D7">
              <w:rPr>
                <w:rFonts w:hint="eastAsia"/>
                <w:sz w:val="16"/>
                <w:szCs w:val="16"/>
              </w:rPr>
              <w:t>市區</w:t>
            </w:r>
          </w:p>
        </w:tc>
        <w:tc>
          <w:tcPr>
            <w:tcW w:w="350" w:type="pct"/>
            <w:shd w:val="clear" w:color="FFFFCC" w:fill="FFFFFF"/>
            <w:vAlign w:val="center"/>
            <w:hideMark/>
          </w:tcPr>
          <w:p w:rsidR="002515D7" w:rsidRPr="002515D7" w:rsidRDefault="002515D7" w:rsidP="003F7C69">
            <w:pPr>
              <w:spacing w:line="240" w:lineRule="exact"/>
              <w:jc w:val="center"/>
              <w:rPr>
                <w:sz w:val="16"/>
                <w:szCs w:val="16"/>
              </w:rPr>
            </w:pPr>
            <w:r w:rsidRPr="002515D7">
              <w:rPr>
                <w:rFonts w:hint="eastAsia"/>
                <w:sz w:val="16"/>
                <w:szCs w:val="16"/>
              </w:rPr>
              <w:t>段小段</w:t>
            </w:r>
          </w:p>
        </w:tc>
        <w:tc>
          <w:tcPr>
            <w:tcW w:w="491" w:type="pct"/>
            <w:shd w:val="clear" w:color="FFFFCC" w:fill="FFFFFF"/>
            <w:vAlign w:val="center"/>
            <w:hideMark/>
          </w:tcPr>
          <w:p w:rsidR="002515D7" w:rsidRPr="002515D7" w:rsidRDefault="002515D7" w:rsidP="003F7C69">
            <w:pPr>
              <w:spacing w:line="240" w:lineRule="exact"/>
              <w:jc w:val="center"/>
              <w:rPr>
                <w:sz w:val="16"/>
                <w:szCs w:val="16"/>
              </w:rPr>
            </w:pPr>
            <w:r w:rsidRPr="002515D7">
              <w:rPr>
                <w:rFonts w:hint="eastAsia"/>
                <w:sz w:val="16"/>
                <w:szCs w:val="16"/>
              </w:rPr>
              <w:t>地</w:t>
            </w:r>
            <w:r w:rsidRPr="002515D7">
              <w:rPr>
                <w:rFonts w:hint="eastAsia"/>
                <w:sz w:val="16"/>
                <w:szCs w:val="16"/>
              </w:rPr>
              <w:t>/</w:t>
            </w:r>
            <w:r w:rsidRPr="002515D7">
              <w:rPr>
                <w:rFonts w:hint="eastAsia"/>
                <w:sz w:val="16"/>
                <w:szCs w:val="16"/>
              </w:rPr>
              <w:t>建號</w:t>
            </w:r>
          </w:p>
        </w:tc>
        <w:tc>
          <w:tcPr>
            <w:tcW w:w="377" w:type="pct"/>
            <w:shd w:val="clear" w:color="FFFFCC" w:fill="FFFFFF"/>
            <w:vAlign w:val="center"/>
            <w:hideMark/>
          </w:tcPr>
          <w:p w:rsidR="002515D7" w:rsidRPr="002515D7" w:rsidRDefault="002515D7" w:rsidP="003F7C69">
            <w:pPr>
              <w:spacing w:line="240" w:lineRule="exact"/>
              <w:jc w:val="center"/>
              <w:rPr>
                <w:sz w:val="16"/>
                <w:szCs w:val="16"/>
              </w:rPr>
            </w:pPr>
            <w:r w:rsidRPr="002515D7">
              <w:rPr>
                <w:rFonts w:hint="eastAsia"/>
                <w:sz w:val="16"/>
                <w:szCs w:val="16"/>
              </w:rPr>
              <w:t>面積</w:t>
            </w:r>
          </w:p>
        </w:tc>
        <w:tc>
          <w:tcPr>
            <w:tcW w:w="434" w:type="pct"/>
            <w:shd w:val="clear" w:color="FFFFCC" w:fill="FFFFFF"/>
            <w:vAlign w:val="center"/>
            <w:hideMark/>
          </w:tcPr>
          <w:p w:rsidR="002515D7" w:rsidRDefault="002515D7" w:rsidP="003F7C69">
            <w:pPr>
              <w:spacing w:line="240" w:lineRule="exact"/>
              <w:jc w:val="center"/>
              <w:rPr>
                <w:sz w:val="16"/>
                <w:szCs w:val="16"/>
              </w:rPr>
            </w:pPr>
            <w:r w:rsidRPr="002515D7">
              <w:rPr>
                <w:rFonts w:hint="eastAsia"/>
                <w:sz w:val="16"/>
                <w:szCs w:val="16"/>
              </w:rPr>
              <w:t>姓名</w:t>
            </w:r>
          </w:p>
          <w:p w:rsidR="002515D7" w:rsidRPr="002515D7" w:rsidRDefault="002515D7" w:rsidP="003F7C69">
            <w:pPr>
              <w:spacing w:line="240" w:lineRule="exact"/>
              <w:jc w:val="center"/>
              <w:rPr>
                <w:sz w:val="16"/>
                <w:szCs w:val="16"/>
              </w:rPr>
            </w:pPr>
            <w:r w:rsidRPr="002515D7">
              <w:rPr>
                <w:rFonts w:hint="eastAsia"/>
                <w:sz w:val="16"/>
                <w:szCs w:val="16"/>
              </w:rPr>
              <w:t>或名稱</w:t>
            </w:r>
            <w:r w:rsidRPr="002515D7">
              <w:rPr>
                <w:rFonts w:hint="eastAsia"/>
                <w:sz w:val="16"/>
                <w:szCs w:val="16"/>
              </w:rPr>
              <w:br/>
              <w:t>(</w:t>
            </w:r>
            <w:r w:rsidRPr="002515D7">
              <w:rPr>
                <w:rFonts w:hint="eastAsia"/>
                <w:sz w:val="16"/>
                <w:szCs w:val="16"/>
              </w:rPr>
              <w:t>管理人</w:t>
            </w:r>
            <w:r w:rsidRPr="002515D7">
              <w:rPr>
                <w:rFonts w:hint="eastAsia"/>
                <w:sz w:val="16"/>
                <w:szCs w:val="16"/>
              </w:rPr>
              <w:t>)</w:t>
            </w:r>
          </w:p>
        </w:tc>
        <w:tc>
          <w:tcPr>
            <w:tcW w:w="434" w:type="pct"/>
            <w:shd w:val="clear" w:color="FFFFCC" w:fill="FFFFFF"/>
            <w:vAlign w:val="center"/>
            <w:hideMark/>
          </w:tcPr>
          <w:p w:rsidR="002515D7" w:rsidRPr="002515D7" w:rsidRDefault="002515D7" w:rsidP="003F7C69">
            <w:pPr>
              <w:spacing w:line="240" w:lineRule="exact"/>
              <w:jc w:val="center"/>
              <w:rPr>
                <w:sz w:val="16"/>
                <w:szCs w:val="16"/>
              </w:rPr>
            </w:pPr>
            <w:r w:rsidRPr="002515D7">
              <w:rPr>
                <w:rFonts w:hint="eastAsia"/>
                <w:sz w:val="16"/>
                <w:szCs w:val="16"/>
              </w:rPr>
              <w:t>住址</w:t>
            </w:r>
          </w:p>
        </w:tc>
        <w:tc>
          <w:tcPr>
            <w:tcW w:w="350" w:type="pct"/>
            <w:shd w:val="clear" w:color="FFFFCC" w:fill="FFFFFF"/>
            <w:vAlign w:val="center"/>
            <w:hideMark/>
          </w:tcPr>
          <w:p w:rsidR="002515D7" w:rsidRDefault="002515D7" w:rsidP="003F7C69">
            <w:pPr>
              <w:spacing w:line="240" w:lineRule="exact"/>
              <w:jc w:val="center"/>
              <w:rPr>
                <w:sz w:val="16"/>
                <w:szCs w:val="16"/>
              </w:rPr>
            </w:pPr>
            <w:r w:rsidRPr="002515D7">
              <w:rPr>
                <w:rFonts w:hint="eastAsia"/>
                <w:sz w:val="16"/>
                <w:szCs w:val="16"/>
              </w:rPr>
              <w:t>權利</w:t>
            </w:r>
          </w:p>
          <w:p w:rsidR="002515D7" w:rsidRPr="002515D7" w:rsidRDefault="002515D7" w:rsidP="003F7C69">
            <w:pPr>
              <w:spacing w:line="240" w:lineRule="exact"/>
              <w:jc w:val="center"/>
              <w:rPr>
                <w:sz w:val="16"/>
                <w:szCs w:val="16"/>
              </w:rPr>
            </w:pPr>
            <w:r w:rsidRPr="002515D7">
              <w:rPr>
                <w:rFonts w:hint="eastAsia"/>
                <w:sz w:val="16"/>
                <w:szCs w:val="16"/>
              </w:rPr>
              <w:t>範圍</w:t>
            </w:r>
          </w:p>
        </w:tc>
        <w:tc>
          <w:tcPr>
            <w:tcW w:w="435" w:type="pct"/>
            <w:vMerge/>
            <w:vAlign w:val="center"/>
            <w:hideMark/>
          </w:tcPr>
          <w:p w:rsidR="002515D7" w:rsidRPr="002515D7" w:rsidRDefault="002515D7" w:rsidP="003F7C69">
            <w:pPr>
              <w:spacing w:line="240" w:lineRule="exact"/>
              <w:jc w:val="center"/>
              <w:rPr>
                <w:sz w:val="16"/>
                <w:szCs w:val="16"/>
              </w:rPr>
            </w:pPr>
          </w:p>
        </w:tc>
        <w:tc>
          <w:tcPr>
            <w:tcW w:w="500" w:type="pct"/>
            <w:vMerge/>
            <w:vAlign w:val="center"/>
            <w:hideMark/>
          </w:tcPr>
          <w:p w:rsidR="002515D7" w:rsidRPr="002515D7" w:rsidRDefault="002515D7" w:rsidP="003F7C69">
            <w:pPr>
              <w:spacing w:line="240" w:lineRule="exact"/>
              <w:jc w:val="center"/>
              <w:rPr>
                <w:sz w:val="16"/>
                <w:szCs w:val="16"/>
              </w:rPr>
            </w:pPr>
          </w:p>
        </w:tc>
        <w:tc>
          <w:tcPr>
            <w:tcW w:w="165" w:type="pct"/>
            <w:vMerge/>
            <w:vAlign w:val="center"/>
            <w:hideMark/>
          </w:tcPr>
          <w:p w:rsidR="002515D7" w:rsidRPr="002515D7" w:rsidRDefault="002515D7" w:rsidP="003F7C69">
            <w:pPr>
              <w:spacing w:line="240" w:lineRule="exact"/>
              <w:jc w:val="center"/>
              <w:rPr>
                <w:sz w:val="16"/>
                <w:szCs w:val="16"/>
              </w:rPr>
            </w:pPr>
          </w:p>
        </w:tc>
        <w:tc>
          <w:tcPr>
            <w:tcW w:w="166" w:type="pct"/>
            <w:vMerge/>
            <w:vAlign w:val="center"/>
            <w:hideMark/>
          </w:tcPr>
          <w:p w:rsidR="002515D7" w:rsidRPr="002515D7" w:rsidRDefault="002515D7" w:rsidP="003F7C69">
            <w:pPr>
              <w:spacing w:line="240" w:lineRule="exact"/>
              <w:jc w:val="center"/>
              <w:rPr>
                <w:sz w:val="16"/>
                <w:szCs w:val="16"/>
              </w:rPr>
            </w:pPr>
          </w:p>
        </w:tc>
        <w:tc>
          <w:tcPr>
            <w:tcW w:w="165" w:type="pct"/>
            <w:vMerge/>
            <w:vAlign w:val="center"/>
            <w:hideMark/>
          </w:tcPr>
          <w:p w:rsidR="002515D7" w:rsidRPr="002515D7" w:rsidRDefault="002515D7" w:rsidP="003F7C69">
            <w:pPr>
              <w:spacing w:line="240" w:lineRule="exact"/>
              <w:jc w:val="center"/>
              <w:rPr>
                <w:sz w:val="16"/>
                <w:szCs w:val="16"/>
              </w:rPr>
            </w:pPr>
          </w:p>
        </w:tc>
        <w:tc>
          <w:tcPr>
            <w:tcW w:w="164" w:type="pct"/>
            <w:vMerge/>
            <w:vAlign w:val="center"/>
            <w:hideMark/>
          </w:tcPr>
          <w:p w:rsidR="002515D7" w:rsidRPr="002515D7" w:rsidRDefault="002515D7"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XA080000933</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望安段</w:t>
            </w:r>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0015-0000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174.00</w:t>
            </w:r>
          </w:p>
        </w:tc>
        <w:tc>
          <w:tcPr>
            <w:tcW w:w="434" w:type="pct"/>
            <w:vMerge w:val="restart"/>
            <w:shd w:val="clear" w:color="FFFFCC" w:fill="FFFFFF"/>
            <w:hideMark/>
          </w:tcPr>
          <w:p w:rsidR="00FD6265" w:rsidRPr="002515D7" w:rsidRDefault="00FD6265" w:rsidP="003F7C69">
            <w:pPr>
              <w:spacing w:line="240" w:lineRule="exact"/>
              <w:rPr>
                <w:sz w:val="16"/>
                <w:szCs w:val="16"/>
              </w:rPr>
            </w:pPr>
            <w:r w:rsidRPr="002515D7">
              <w:rPr>
                <w:rFonts w:hint="eastAsia"/>
                <w:sz w:val="16"/>
                <w:szCs w:val="16"/>
              </w:rPr>
              <w:t>陳開</w:t>
            </w:r>
          </w:p>
        </w:tc>
        <w:tc>
          <w:tcPr>
            <w:tcW w:w="434" w:type="pct"/>
            <w:vMerge w:val="restart"/>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全部</w:t>
            </w: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219,240</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rFonts w:hint="eastAsia"/>
                <w:sz w:val="16"/>
                <w:szCs w:val="16"/>
              </w:rPr>
            </w:pPr>
            <w:r w:rsidRPr="002515D7">
              <w:rPr>
                <w:rFonts w:hint="eastAsia"/>
                <w:sz w:val="16"/>
                <w:szCs w:val="16"/>
              </w:rPr>
              <w:t>1/1</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XA080001013</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水</w:t>
            </w:r>
            <w:proofErr w:type="gramStart"/>
            <w:r w:rsidRPr="002515D7">
              <w:rPr>
                <w:rFonts w:hint="eastAsia"/>
                <w:sz w:val="16"/>
                <w:szCs w:val="16"/>
              </w:rPr>
              <w:t>垵</w:t>
            </w:r>
            <w:proofErr w:type="gramEnd"/>
            <w:r w:rsidRPr="002515D7">
              <w:rPr>
                <w:rFonts w:hint="eastAsia"/>
                <w:sz w:val="16"/>
                <w:szCs w:val="16"/>
              </w:rPr>
              <w:t>段</w:t>
            </w:r>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0229-0000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999.00</w:t>
            </w:r>
          </w:p>
        </w:tc>
        <w:tc>
          <w:tcPr>
            <w:tcW w:w="434" w:type="pct"/>
            <w:vMerge w:val="restart"/>
            <w:shd w:val="clear" w:color="FFFFCC" w:fill="FFFFFF"/>
            <w:hideMark/>
          </w:tcPr>
          <w:p w:rsidR="00FD6265" w:rsidRPr="002515D7" w:rsidRDefault="00FD6265" w:rsidP="003F7C69">
            <w:pPr>
              <w:spacing w:line="240" w:lineRule="exact"/>
              <w:rPr>
                <w:sz w:val="16"/>
                <w:szCs w:val="16"/>
              </w:rPr>
            </w:pPr>
            <w:r w:rsidRPr="002515D7">
              <w:rPr>
                <w:rFonts w:hint="eastAsia"/>
                <w:sz w:val="16"/>
                <w:szCs w:val="16"/>
              </w:rPr>
              <w:t>葉望楚</w:t>
            </w:r>
          </w:p>
        </w:tc>
        <w:tc>
          <w:tcPr>
            <w:tcW w:w="434" w:type="pct"/>
            <w:vMerge w:val="restart"/>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sz w:val="16"/>
                <w:szCs w:val="16"/>
              </w:rPr>
            </w:pP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436,064</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216CAB" w:rsidP="003F7C69">
            <w:pPr>
              <w:spacing w:line="240" w:lineRule="exact"/>
              <w:jc w:val="center"/>
              <w:rPr>
                <w:rFonts w:hint="eastAsia"/>
                <w:sz w:val="16"/>
                <w:szCs w:val="16"/>
              </w:rPr>
            </w:pPr>
            <w:r w:rsidRPr="002515D7">
              <w:rPr>
                <w:rFonts w:hint="eastAsia"/>
                <w:sz w:val="16"/>
                <w:szCs w:val="16"/>
              </w:rPr>
              <w:t>1/2</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XA080001019</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水</w:t>
            </w:r>
            <w:proofErr w:type="gramStart"/>
            <w:r w:rsidRPr="002515D7">
              <w:rPr>
                <w:rFonts w:hint="eastAsia"/>
                <w:sz w:val="16"/>
                <w:szCs w:val="16"/>
              </w:rPr>
              <w:t>垵</w:t>
            </w:r>
            <w:proofErr w:type="gramEnd"/>
            <w:r w:rsidRPr="002515D7">
              <w:rPr>
                <w:rFonts w:hint="eastAsia"/>
                <w:sz w:val="16"/>
                <w:szCs w:val="16"/>
              </w:rPr>
              <w:t>段</w:t>
            </w:r>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0389-0000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373.00</w:t>
            </w:r>
          </w:p>
        </w:tc>
        <w:tc>
          <w:tcPr>
            <w:tcW w:w="434" w:type="pct"/>
            <w:vMerge w:val="restart"/>
            <w:shd w:val="clear" w:color="FFFFCC" w:fill="FFFFFF"/>
            <w:hideMark/>
          </w:tcPr>
          <w:p w:rsidR="00FD6265" w:rsidRPr="002515D7" w:rsidRDefault="00FD6265" w:rsidP="003F7C69">
            <w:pPr>
              <w:spacing w:line="240" w:lineRule="exact"/>
              <w:rPr>
                <w:sz w:val="16"/>
                <w:szCs w:val="16"/>
              </w:rPr>
            </w:pPr>
            <w:r w:rsidRPr="002515D7">
              <w:rPr>
                <w:rFonts w:hint="eastAsia"/>
                <w:sz w:val="16"/>
                <w:szCs w:val="16"/>
              </w:rPr>
              <w:t>王裕</w:t>
            </w:r>
          </w:p>
        </w:tc>
        <w:tc>
          <w:tcPr>
            <w:tcW w:w="434" w:type="pct"/>
            <w:vMerge w:val="restart"/>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全部</w:t>
            </w: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325,629</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rFonts w:hint="eastAsia"/>
                <w:sz w:val="16"/>
                <w:szCs w:val="16"/>
              </w:rPr>
            </w:pPr>
            <w:r w:rsidRPr="002515D7">
              <w:rPr>
                <w:rFonts w:hint="eastAsia"/>
                <w:sz w:val="16"/>
                <w:szCs w:val="16"/>
              </w:rPr>
              <w:t>1/1</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XA080001041</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水</w:t>
            </w:r>
            <w:proofErr w:type="gramStart"/>
            <w:r w:rsidRPr="002515D7">
              <w:rPr>
                <w:rFonts w:hint="eastAsia"/>
                <w:sz w:val="16"/>
                <w:szCs w:val="16"/>
              </w:rPr>
              <w:t>垵</w:t>
            </w:r>
            <w:proofErr w:type="gramEnd"/>
            <w:r w:rsidRPr="002515D7">
              <w:rPr>
                <w:rFonts w:hint="eastAsia"/>
                <w:sz w:val="16"/>
                <w:szCs w:val="16"/>
              </w:rPr>
              <w:t>段</w:t>
            </w:r>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1083-0000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970.00</w:t>
            </w:r>
          </w:p>
        </w:tc>
        <w:tc>
          <w:tcPr>
            <w:tcW w:w="434" w:type="pct"/>
            <w:vMerge w:val="restart"/>
            <w:shd w:val="clear" w:color="FFFFCC" w:fill="FFFFFF"/>
            <w:hideMark/>
          </w:tcPr>
          <w:p w:rsidR="00FD6265" w:rsidRPr="002515D7" w:rsidRDefault="00FD6265" w:rsidP="003F7C69">
            <w:pPr>
              <w:spacing w:line="240" w:lineRule="exact"/>
              <w:rPr>
                <w:sz w:val="16"/>
                <w:szCs w:val="16"/>
              </w:rPr>
            </w:pPr>
            <w:proofErr w:type="gramStart"/>
            <w:r w:rsidRPr="002515D7">
              <w:rPr>
                <w:rFonts w:hint="eastAsia"/>
                <w:sz w:val="16"/>
                <w:szCs w:val="16"/>
              </w:rPr>
              <w:t>陳境</w:t>
            </w:r>
            <w:proofErr w:type="gramEnd"/>
          </w:p>
        </w:tc>
        <w:tc>
          <w:tcPr>
            <w:tcW w:w="434" w:type="pct"/>
            <w:vMerge w:val="restart"/>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全部</w:t>
            </w: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846,810</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rFonts w:hint="eastAsia"/>
                <w:sz w:val="16"/>
                <w:szCs w:val="16"/>
              </w:rPr>
            </w:pPr>
            <w:r w:rsidRPr="002515D7">
              <w:rPr>
                <w:rFonts w:hint="eastAsia"/>
                <w:sz w:val="16"/>
                <w:szCs w:val="16"/>
              </w:rPr>
              <w:t>1/1</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3F7C69" w:rsidRPr="002515D7" w:rsidTr="003F7C69">
        <w:trPr>
          <w:trHeight w:hRule="exact" w:val="227"/>
        </w:trPr>
        <w:tc>
          <w:tcPr>
            <w:tcW w:w="620" w:type="pct"/>
            <w:vMerge w:val="restart"/>
            <w:shd w:val="clear" w:color="FFFFCC" w:fill="FFFFFF"/>
            <w:hideMark/>
          </w:tcPr>
          <w:p w:rsidR="003F7C69" w:rsidRPr="002515D7" w:rsidRDefault="003F7C69" w:rsidP="003F7C69">
            <w:pPr>
              <w:spacing w:line="240" w:lineRule="exact"/>
              <w:jc w:val="center"/>
              <w:rPr>
                <w:sz w:val="16"/>
                <w:szCs w:val="16"/>
              </w:rPr>
            </w:pPr>
            <w:r w:rsidRPr="002515D7">
              <w:rPr>
                <w:sz w:val="16"/>
                <w:szCs w:val="16"/>
              </w:rPr>
              <w:t>XA080001048</w:t>
            </w:r>
          </w:p>
        </w:tc>
        <w:tc>
          <w:tcPr>
            <w:tcW w:w="349" w:type="pct"/>
            <w:vMerge w:val="restart"/>
            <w:shd w:val="clear" w:color="FFFFCC" w:fill="FFFFFF"/>
            <w:hideMark/>
          </w:tcPr>
          <w:p w:rsidR="003F7C69" w:rsidRPr="002515D7" w:rsidRDefault="003F7C69"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3F7C69" w:rsidRPr="002515D7" w:rsidRDefault="003F7C69" w:rsidP="003F7C69">
            <w:pPr>
              <w:spacing w:line="240" w:lineRule="exact"/>
              <w:jc w:val="center"/>
              <w:rPr>
                <w:sz w:val="16"/>
                <w:szCs w:val="16"/>
              </w:rPr>
            </w:pPr>
            <w:r w:rsidRPr="002515D7">
              <w:rPr>
                <w:rFonts w:hint="eastAsia"/>
                <w:sz w:val="16"/>
                <w:szCs w:val="16"/>
              </w:rPr>
              <w:t>水</w:t>
            </w:r>
            <w:proofErr w:type="gramStart"/>
            <w:r w:rsidRPr="002515D7">
              <w:rPr>
                <w:rFonts w:hint="eastAsia"/>
                <w:sz w:val="16"/>
                <w:szCs w:val="16"/>
              </w:rPr>
              <w:t>垵</w:t>
            </w:r>
            <w:proofErr w:type="gramEnd"/>
            <w:r w:rsidRPr="002515D7">
              <w:rPr>
                <w:rFonts w:hint="eastAsia"/>
                <w:sz w:val="16"/>
                <w:szCs w:val="16"/>
              </w:rPr>
              <w:t>段</w:t>
            </w:r>
          </w:p>
        </w:tc>
        <w:tc>
          <w:tcPr>
            <w:tcW w:w="491" w:type="pct"/>
            <w:vMerge w:val="restart"/>
            <w:shd w:val="clear" w:color="FFFFCC" w:fill="FFFFFF"/>
            <w:hideMark/>
          </w:tcPr>
          <w:p w:rsidR="003F7C69" w:rsidRPr="002515D7" w:rsidRDefault="003F7C69" w:rsidP="003F7C69">
            <w:pPr>
              <w:spacing w:line="240" w:lineRule="exact"/>
              <w:jc w:val="center"/>
              <w:rPr>
                <w:sz w:val="16"/>
                <w:szCs w:val="16"/>
              </w:rPr>
            </w:pPr>
            <w:r w:rsidRPr="002515D7">
              <w:rPr>
                <w:sz w:val="16"/>
                <w:szCs w:val="16"/>
              </w:rPr>
              <w:t>1418-0001</w:t>
            </w:r>
          </w:p>
        </w:tc>
        <w:tc>
          <w:tcPr>
            <w:tcW w:w="377" w:type="pct"/>
            <w:vMerge w:val="restart"/>
            <w:shd w:val="clear" w:color="FFFFCC" w:fill="FFFFFF"/>
            <w:hideMark/>
          </w:tcPr>
          <w:p w:rsidR="003F7C69" w:rsidRPr="002515D7" w:rsidRDefault="003F7C69" w:rsidP="003F7C69">
            <w:pPr>
              <w:spacing w:line="240" w:lineRule="exact"/>
              <w:jc w:val="center"/>
              <w:rPr>
                <w:sz w:val="16"/>
                <w:szCs w:val="16"/>
              </w:rPr>
            </w:pPr>
            <w:r w:rsidRPr="002515D7">
              <w:rPr>
                <w:sz w:val="16"/>
                <w:szCs w:val="16"/>
              </w:rPr>
              <w:t>272.00</w:t>
            </w:r>
          </w:p>
        </w:tc>
        <w:tc>
          <w:tcPr>
            <w:tcW w:w="434" w:type="pct"/>
            <w:vMerge w:val="restart"/>
            <w:shd w:val="clear" w:color="FFFFCC" w:fill="FFFFFF"/>
            <w:hideMark/>
          </w:tcPr>
          <w:p w:rsidR="003F7C69" w:rsidRPr="002515D7" w:rsidRDefault="003F7C69" w:rsidP="003F7C69">
            <w:pPr>
              <w:spacing w:line="240" w:lineRule="exact"/>
              <w:rPr>
                <w:sz w:val="16"/>
                <w:szCs w:val="16"/>
              </w:rPr>
            </w:pPr>
            <w:r w:rsidRPr="002515D7">
              <w:rPr>
                <w:rFonts w:hint="eastAsia"/>
                <w:sz w:val="16"/>
                <w:szCs w:val="16"/>
              </w:rPr>
              <w:t>葉望楚</w:t>
            </w:r>
          </w:p>
        </w:tc>
        <w:tc>
          <w:tcPr>
            <w:tcW w:w="434" w:type="pct"/>
            <w:vMerge w:val="restart"/>
            <w:shd w:val="clear" w:color="FFFFCC" w:fill="FFFFFF"/>
            <w:hideMark/>
          </w:tcPr>
          <w:p w:rsidR="003F7C69" w:rsidRPr="002515D7" w:rsidRDefault="003F7C69" w:rsidP="003F7C69">
            <w:pPr>
              <w:spacing w:line="240" w:lineRule="exact"/>
              <w:jc w:val="center"/>
              <w:rPr>
                <w:sz w:val="16"/>
                <w:szCs w:val="16"/>
              </w:rPr>
            </w:pPr>
          </w:p>
        </w:tc>
        <w:tc>
          <w:tcPr>
            <w:tcW w:w="350" w:type="pct"/>
            <w:shd w:val="clear" w:color="FFFFCC" w:fill="FFFFFF"/>
            <w:hideMark/>
          </w:tcPr>
          <w:p w:rsidR="003F7C69" w:rsidRPr="002515D7" w:rsidRDefault="003F7C69" w:rsidP="003F7C69">
            <w:pPr>
              <w:spacing w:line="240" w:lineRule="exact"/>
              <w:jc w:val="center"/>
              <w:rPr>
                <w:sz w:val="16"/>
                <w:szCs w:val="16"/>
              </w:rPr>
            </w:pPr>
          </w:p>
        </w:tc>
        <w:tc>
          <w:tcPr>
            <w:tcW w:w="435" w:type="pct"/>
            <w:vMerge w:val="restart"/>
            <w:shd w:val="clear" w:color="FFFFCC" w:fill="FFFFFF"/>
            <w:hideMark/>
          </w:tcPr>
          <w:p w:rsidR="003F7C69" w:rsidRPr="002515D7" w:rsidRDefault="003F7C69"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3F7C69" w:rsidRPr="002515D7" w:rsidRDefault="003F7C69" w:rsidP="003F7C69">
            <w:pPr>
              <w:spacing w:line="240" w:lineRule="exact"/>
              <w:jc w:val="right"/>
              <w:rPr>
                <w:sz w:val="16"/>
                <w:szCs w:val="16"/>
              </w:rPr>
            </w:pPr>
            <w:r w:rsidRPr="002515D7">
              <w:rPr>
                <w:sz w:val="16"/>
                <w:szCs w:val="16"/>
              </w:rPr>
              <w:t>118,728</w:t>
            </w:r>
          </w:p>
        </w:tc>
        <w:tc>
          <w:tcPr>
            <w:tcW w:w="165" w:type="pct"/>
            <w:vMerge w:val="restart"/>
            <w:shd w:val="clear" w:color="FFFFCC" w:fill="FFFFFF"/>
            <w:hideMark/>
          </w:tcPr>
          <w:p w:rsidR="003F7C69" w:rsidRPr="002515D7" w:rsidRDefault="003F7C69"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3F7C69" w:rsidRPr="002515D7" w:rsidRDefault="003F7C69"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3F7C69" w:rsidRPr="002515D7" w:rsidRDefault="003F7C69"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3F7C69" w:rsidRPr="002515D7" w:rsidRDefault="003F7C69" w:rsidP="003F7C69">
            <w:pPr>
              <w:spacing w:line="240" w:lineRule="exact"/>
              <w:jc w:val="center"/>
              <w:rPr>
                <w:sz w:val="16"/>
                <w:szCs w:val="16"/>
              </w:rPr>
            </w:pPr>
          </w:p>
        </w:tc>
      </w:tr>
      <w:tr w:rsidR="003F7C69" w:rsidRPr="002515D7" w:rsidTr="003F7C69">
        <w:trPr>
          <w:trHeight w:hRule="exact" w:val="227"/>
        </w:trPr>
        <w:tc>
          <w:tcPr>
            <w:tcW w:w="620" w:type="pct"/>
            <w:vMerge/>
            <w:shd w:val="clear" w:color="FFFFCC" w:fill="FFFFFF"/>
            <w:hideMark/>
          </w:tcPr>
          <w:p w:rsidR="003F7C69" w:rsidRPr="002515D7" w:rsidRDefault="003F7C69" w:rsidP="003F7C69">
            <w:pPr>
              <w:spacing w:line="240" w:lineRule="exact"/>
              <w:jc w:val="center"/>
              <w:rPr>
                <w:sz w:val="16"/>
                <w:szCs w:val="16"/>
              </w:rPr>
            </w:pPr>
          </w:p>
        </w:tc>
        <w:tc>
          <w:tcPr>
            <w:tcW w:w="349" w:type="pct"/>
            <w:vMerge/>
            <w:shd w:val="clear" w:color="FFFFCC" w:fill="FFFFFF"/>
            <w:hideMark/>
          </w:tcPr>
          <w:p w:rsidR="003F7C69" w:rsidRPr="002515D7" w:rsidRDefault="003F7C69" w:rsidP="003F7C69">
            <w:pPr>
              <w:spacing w:line="240" w:lineRule="exact"/>
              <w:jc w:val="center"/>
              <w:rPr>
                <w:rFonts w:hint="eastAsia"/>
                <w:sz w:val="16"/>
                <w:szCs w:val="16"/>
              </w:rPr>
            </w:pPr>
          </w:p>
        </w:tc>
        <w:tc>
          <w:tcPr>
            <w:tcW w:w="350" w:type="pct"/>
            <w:vMerge/>
            <w:shd w:val="clear" w:color="FFFFCC" w:fill="FFFFFF"/>
            <w:hideMark/>
          </w:tcPr>
          <w:p w:rsidR="003F7C69" w:rsidRPr="002515D7" w:rsidRDefault="003F7C69" w:rsidP="003F7C69">
            <w:pPr>
              <w:spacing w:line="240" w:lineRule="exact"/>
              <w:jc w:val="center"/>
              <w:rPr>
                <w:rFonts w:hint="eastAsia"/>
                <w:sz w:val="16"/>
                <w:szCs w:val="16"/>
              </w:rPr>
            </w:pPr>
          </w:p>
        </w:tc>
        <w:tc>
          <w:tcPr>
            <w:tcW w:w="491" w:type="pct"/>
            <w:vMerge/>
            <w:shd w:val="clear" w:color="FFFFCC" w:fill="FFFFFF"/>
            <w:hideMark/>
          </w:tcPr>
          <w:p w:rsidR="003F7C69" w:rsidRPr="002515D7" w:rsidRDefault="003F7C69" w:rsidP="003F7C69">
            <w:pPr>
              <w:spacing w:line="240" w:lineRule="exact"/>
              <w:jc w:val="center"/>
              <w:rPr>
                <w:sz w:val="16"/>
                <w:szCs w:val="16"/>
              </w:rPr>
            </w:pPr>
          </w:p>
        </w:tc>
        <w:tc>
          <w:tcPr>
            <w:tcW w:w="377" w:type="pct"/>
            <w:vMerge/>
            <w:shd w:val="clear" w:color="FFFFCC" w:fill="FFFFFF"/>
            <w:hideMark/>
          </w:tcPr>
          <w:p w:rsidR="003F7C69" w:rsidRPr="002515D7" w:rsidRDefault="003F7C69" w:rsidP="003F7C69">
            <w:pPr>
              <w:spacing w:line="240" w:lineRule="exact"/>
              <w:jc w:val="center"/>
              <w:rPr>
                <w:sz w:val="16"/>
                <w:szCs w:val="16"/>
              </w:rPr>
            </w:pPr>
          </w:p>
        </w:tc>
        <w:tc>
          <w:tcPr>
            <w:tcW w:w="434" w:type="pct"/>
            <w:vMerge/>
            <w:shd w:val="clear" w:color="FFFFCC" w:fill="FFFFFF"/>
            <w:hideMark/>
          </w:tcPr>
          <w:p w:rsidR="003F7C69" w:rsidRPr="002515D7" w:rsidRDefault="003F7C69" w:rsidP="003F7C69">
            <w:pPr>
              <w:spacing w:line="240" w:lineRule="exact"/>
              <w:rPr>
                <w:rFonts w:hint="eastAsia"/>
                <w:sz w:val="16"/>
                <w:szCs w:val="16"/>
              </w:rPr>
            </w:pPr>
          </w:p>
        </w:tc>
        <w:tc>
          <w:tcPr>
            <w:tcW w:w="434" w:type="pct"/>
            <w:vMerge/>
            <w:shd w:val="clear" w:color="FFFFCC" w:fill="FFFFFF"/>
            <w:hideMark/>
          </w:tcPr>
          <w:p w:rsidR="003F7C69" w:rsidRPr="002515D7" w:rsidRDefault="003F7C69" w:rsidP="003F7C69">
            <w:pPr>
              <w:spacing w:line="240" w:lineRule="exact"/>
              <w:jc w:val="center"/>
              <w:rPr>
                <w:sz w:val="16"/>
                <w:szCs w:val="16"/>
              </w:rPr>
            </w:pPr>
          </w:p>
        </w:tc>
        <w:tc>
          <w:tcPr>
            <w:tcW w:w="350" w:type="pct"/>
            <w:shd w:val="clear" w:color="FFFFCC" w:fill="FFFFFF"/>
            <w:hideMark/>
          </w:tcPr>
          <w:p w:rsidR="003F7C69" w:rsidRPr="002515D7" w:rsidRDefault="003F7C69" w:rsidP="003F7C69">
            <w:pPr>
              <w:spacing w:line="240" w:lineRule="exact"/>
              <w:jc w:val="center"/>
              <w:rPr>
                <w:rFonts w:hint="eastAsia"/>
                <w:sz w:val="16"/>
                <w:szCs w:val="16"/>
              </w:rPr>
            </w:pPr>
            <w:r w:rsidRPr="002515D7">
              <w:rPr>
                <w:rFonts w:hint="eastAsia"/>
                <w:sz w:val="16"/>
                <w:szCs w:val="16"/>
              </w:rPr>
              <w:t>3/6</w:t>
            </w:r>
          </w:p>
        </w:tc>
        <w:tc>
          <w:tcPr>
            <w:tcW w:w="435" w:type="pct"/>
            <w:vMerge/>
            <w:shd w:val="clear" w:color="FFFFCC" w:fill="FFFFFF"/>
            <w:hideMark/>
          </w:tcPr>
          <w:p w:rsidR="003F7C69" w:rsidRPr="002515D7" w:rsidRDefault="003F7C69" w:rsidP="003F7C69">
            <w:pPr>
              <w:spacing w:line="240" w:lineRule="exact"/>
              <w:jc w:val="center"/>
              <w:rPr>
                <w:rFonts w:hint="eastAsia"/>
                <w:sz w:val="16"/>
                <w:szCs w:val="16"/>
              </w:rPr>
            </w:pPr>
          </w:p>
        </w:tc>
        <w:tc>
          <w:tcPr>
            <w:tcW w:w="500" w:type="pct"/>
            <w:vMerge/>
            <w:shd w:val="clear" w:color="FFFFCC" w:fill="FFFFFF"/>
            <w:hideMark/>
          </w:tcPr>
          <w:p w:rsidR="003F7C69" w:rsidRPr="002515D7" w:rsidRDefault="003F7C69" w:rsidP="003F7C69">
            <w:pPr>
              <w:spacing w:line="240" w:lineRule="exact"/>
              <w:jc w:val="right"/>
              <w:rPr>
                <w:sz w:val="16"/>
                <w:szCs w:val="16"/>
              </w:rPr>
            </w:pPr>
          </w:p>
        </w:tc>
        <w:tc>
          <w:tcPr>
            <w:tcW w:w="165" w:type="pct"/>
            <w:vMerge/>
            <w:shd w:val="clear" w:color="FFFFCC" w:fill="FFFFFF"/>
            <w:hideMark/>
          </w:tcPr>
          <w:p w:rsidR="003F7C69" w:rsidRPr="002515D7" w:rsidRDefault="003F7C69" w:rsidP="003F7C69">
            <w:pPr>
              <w:spacing w:line="240" w:lineRule="exact"/>
              <w:jc w:val="center"/>
              <w:rPr>
                <w:sz w:val="16"/>
                <w:szCs w:val="16"/>
              </w:rPr>
            </w:pPr>
          </w:p>
        </w:tc>
        <w:tc>
          <w:tcPr>
            <w:tcW w:w="166" w:type="pct"/>
            <w:vMerge/>
            <w:shd w:val="clear" w:color="FFFFCC" w:fill="FFFFFF"/>
            <w:hideMark/>
          </w:tcPr>
          <w:p w:rsidR="003F7C69" w:rsidRPr="002515D7" w:rsidRDefault="003F7C69" w:rsidP="003F7C69">
            <w:pPr>
              <w:spacing w:line="240" w:lineRule="exact"/>
              <w:jc w:val="center"/>
              <w:rPr>
                <w:sz w:val="16"/>
                <w:szCs w:val="16"/>
              </w:rPr>
            </w:pPr>
          </w:p>
        </w:tc>
        <w:tc>
          <w:tcPr>
            <w:tcW w:w="165" w:type="pct"/>
            <w:vMerge/>
            <w:shd w:val="clear" w:color="FFFFCC" w:fill="FFFFFF"/>
            <w:hideMark/>
          </w:tcPr>
          <w:p w:rsidR="003F7C69" w:rsidRPr="002515D7" w:rsidRDefault="003F7C69" w:rsidP="003F7C69">
            <w:pPr>
              <w:spacing w:line="240" w:lineRule="exact"/>
              <w:jc w:val="center"/>
              <w:rPr>
                <w:sz w:val="16"/>
                <w:szCs w:val="16"/>
              </w:rPr>
            </w:pPr>
          </w:p>
        </w:tc>
        <w:tc>
          <w:tcPr>
            <w:tcW w:w="164" w:type="pct"/>
            <w:vMerge/>
            <w:shd w:val="clear" w:color="FFFFCC" w:fill="FFFFFF"/>
            <w:hideMark/>
          </w:tcPr>
          <w:p w:rsidR="003F7C69" w:rsidRPr="002515D7" w:rsidRDefault="003F7C69"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XA080001058</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水</w:t>
            </w:r>
            <w:proofErr w:type="gramStart"/>
            <w:r w:rsidRPr="002515D7">
              <w:rPr>
                <w:rFonts w:hint="eastAsia"/>
                <w:sz w:val="16"/>
                <w:szCs w:val="16"/>
              </w:rPr>
              <w:t>垵</w:t>
            </w:r>
            <w:proofErr w:type="gramEnd"/>
            <w:r w:rsidRPr="002515D7">
              <w:rPr>
                <w:rFonts w:hint="eastAsia"/>
                <w:sz w:val="16"/>
                <w:szCs w:val="16"/>
              </w:rPr>
              <w:t>段</w:t>
            </w:r>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1770-0000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480.00</w:t>
            </w:r>
          </w:p>
        </w:tc>
        <w:tc>
          <w:tcPr>
            <w:tcW w:w="434" w:type="pct"/>
            <w:vMerge w:val="restart"/>
            <w:shd w:val="clear" w:color="FFFFCC" w:fill="FFFFFF"/>
            <w:hideMark/>
          </w:tcPr>
          <w:p w:rsidR="00FD6265" w:rsidRPr="002515D7" w:rsidRDefault="00FD6265" w:rsidP="003F7C69">
            <w:pPr>
              <w:spacing w:line="240" w:lineRule="exact"/>
              <w:rPr>
                <w:sz w:val="16"/>
                <w:szCs w:val="16"/>
              </w:rPr>
            </w:pPr>
            <w:r w:rsidRPr="002515D7">
              <w:rPr>
                <w:rFonts w:hint="eastAsia"/>
                <w:sz w:val="16"/>
                <w:szCs w:val="16"/>
              </w:rPr>
              <w:t>高領</w:t>
            </w:r>
          </w:p>
        </w:tc>
        <w:tc>
          <w:tcPr>
            <w:tcW w:w="434" w:type="pct"/>
            <w:vMerge w:val="restart"/>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全部</w:t>
            </w: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419,040</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rFonts w:hint="eastAsia"/>
                <w:sz w:val="16"/>
                <w:szCs w:val="16"/>
              </w:rPr>
            </w:pPr>
            <w:r w:rsidRPr="002515D7">
              <w:rPr>
                <w:rFonts w:hint="eastAsia"/>
                <w:sz w:val="16"/>
                <w:szCs w:val="16"/>
              </w:rPr>
              <w:t>1/1</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XA080001060</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水</w:t>
            </w:r>
            <w:proofErr w:type="gramStart"/>
            <w:r w:rsidRPr="002515D7">
              <w:rPr>
                <w:rFonts w:hint="eastAsia"/>
                <w:sz w:val="16"/>
                <w:szCs w:val="16"/>
              </w:rPr>
              <w:t>垵</w:t>
            </w:r>
            <w:proofErr w:type="gramEnd"/>
            <w:r w:rsidRPr="002515D7">
              <w:rPr>
                <w:rFonts w:hint="eastAsia"/>
                <w:sz w:val="16"/>
                <w:szCs w:val="16"/>
              </w:rPr>
              <w:t>段</w:t>
            </w:r>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1824-0000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242.00</w:t>
            </w:r>
          </w:p>
        </w:tc>
        <w:tc>
          <w:tcPr>
            <w:tcW w:w="434" w:type="pct"/>
            <w:vMerge w:val="restart"/>
            <w:shd w:val="clear" w:color="FFFFCC" w:fill="FFFFFF"/>
            <w:hideMark/>
          </w:tcPr>
          <w:p w:rsidR="00FD6265" w:rsidRPr="002515D7" w:rsidRDefault="00FD6265" w:rsidP="003F7C69">
            <w:pPr>
              <w:spacing w:line="240" w:lineRule="exact"/>
              <w:rPr>
                <w:sz w:val="16"/>
                <w:szCs w:val="16"/>
              </w:rPr>
            </w:pPr>
            <w:r w:rsidRPr="002515D7">
              <w:rPr>
                <w:rFonts w:hint="eastAsia"/>
                <w:sz w:val="16"/>
                <w:szCs w:val="16"/>
              </w:rPr>
              <w:t>王裕</w:t>
            </w:r>
          </w:p>
        </w:tc>
        <w:tc>
          <w:tcPr>
            <w:tcW w:w="434" w:type="pct"/>
            <w:vMerge w:val="restart"/>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全部</w:t>
            </w: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211,266</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rFonts w:hint="eastAsia"/>
                <w:sz w:val="16"/>
                <w:szCs w:val="16"/>
              </w:rPr>
            </w:pPr>
            <w:r w:rsidRPr="002515D7">
              <w:rPr>
                <w:rFonts w:hint="eastAsia"/>
                <w:sz w:val="16"/>
                <w:szCs w:val="16"/>
              </w:rPr>
              <w:t>1/1</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XA080001143</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0805-0000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184.00</w:t>
            </w:r>
          </w:p>
        </w:tc>
        <w:tc>
          <w:tcPr>
            <w:tcW w:w="434" w:type="pct"/>
            <w:vMerge w:val="restart"/>
            <w:shd w:val="clear" w:color="FFFFCC" w:fill="FFFFFF"/>
            <w:hideMark/>
          </w:tcPr>
          <w:p w:rsidR="00FD6265" w:rsidRPr="002515D7" w:rsidRDefault="00FD6265" w:rsidP="003F7C69">
            <w:pPr>
              <w:spacing w:line="240" w:lineRule="exact"/>
              <w:rPr>
                <w:sz w:val="16"/>
                <w:szCs w:val="16"/>
              </w:rPr>
            </w:pPr>
            <w:r w:rsidRPr="002515D7">
              <w:rPr>
                <w:rFonts w:hint="eastAsia"/>
                <w:sz w:val="16"/>
                <w:szCs w:val="16"/>
              </w:rPr>
              <w:t>陳香里</w:t>
            </w:r>
          </w:p>
        </w:tc>
        <w:tc>
          <w:tcPr>
            <w:tcW w:w="434" w:type="pct"/>
            <w:vMerge w:val="restart"/>
            <w:shd w:val="clear" w:color="FFFFCC" w:fill="FFFFFF"/>
            <w:hideMark/>
          </w:tcPr>
          <w:p w:rsidR="00FD6265" w:rsidRDefault="00FD6265" w:rsidP="003F7C69">
            <w:pPr>
              <w:spacing w:line="240" w:lineRule="exact"/>
              <w:jc w:val="center"/>
              <w:rPr>
                <w:sz w:val="16"/>
                <w:szCs w:val="16"/>
              </w:rPr>
            </w:pPr>
            <w:r w:rsidRPr="002515D7">
              <w:rPr>
                <w:rFonts w:hint="eastAsia"/>
                <w:sz w:val="16"/>
                <w:szCs w:val="16"/>
              </w:rPr>
              <w:t>澎湖縣</w:t>
            </w:r>
          </w:p>
          <w:p w:rsidR="00FD6265" w:rsidRDefault="00FD6265" w:rsidP="003F7C69">
            <w:pPr>
              <w:spacing w:line="240" w:lineRule="exact"/>
              <w:jc w:val="center"/>
              <w:rPr>
                <w:sz w:val="16"/>
                <w:szCs w:val="16"/>
              </w:rPr>
            </w:pPr>
            <w:r w:rsidRPr="002515D7">
              <w:rPr>
                <w:rFonts w:hint="eastAsia"/>
                <w:sz w:val="16"/>
                <w:szCs w:val="16"/>
              </w:rPr>
              <w:t>望安鄉</w:t>
            </w:r>
          </w:p>
          <w:p w:rsidR="00FD6265" w:rsidRPr="002515D7" w:rsidRDefault="00FD6265" w:rsidP="003F7C69">
            <w:pPr>
              <w:spacing w:line="240" w:lineRule="exact"/>
              <w:jc w:val="center"/>
              <w:rPr>
                <w:sz w:val="16"/>
                <w:szCs w:val="16"/>
              </w:rPr>
            </w:pPr>
            <w:r w:rsidRPr="002515D7">
              <w:rPr>
                <w:rFonts w:hint="eastAsia"/>
                <w:sz w:val="16"/>
                <w:szCs w:val="16"/>
              </w:rPr>
              <w:t>中社村</w:t>
            </w:r>
          </w:p>
        </w:tc>
        <w:tc>
          <w:tcPr>
            <w:tcW w:w="350" w:type="pct"/>
            <w:shd w:val="clear" w:color="FFFFCC" w:fill="FFFFFF"/>
            <w:vAlign w:val="center"/>
            <w:hideMark/>
          </w:tcPr>
          <w:p w:rsidR="00FD6265" w:rsidRPr="002515D7" w:rsidRDefault="00FD6265" w:rsidP="003F7C69">
            <w:pPr>
              <w:spacing w:line="240" w:lineRule="exact"/>
              <w:jc w:val="center"/>
              <w:rPr>
                <w:sz w:val="16"/>
                <w:szCs w:val="16"/>
              </w:rPr>
            </w:pPr>
            <w:r w:rsidRPr="002515D7">
              <w:rPr>
                <w:rFonts w:hint="eastAsia"/>
                <w:sz w:val="16"/>
                <w:szCs w:val="16"/>
              </w:rPr>
              <w:t>全部</w:t>
            </w: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182,160</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shd w:val="clear" w:color="FFFFCC" w:fill="FFFFFF"/>
            <w:vAlign w:val="center"/>
            <w:hideMark/>
          </w:tcPr>
          <w:p w:rsidR="00FD6265" w:rsidRPr="002515D7" w:rsidRDefault="00FD6265" w:rsidP="003F7C69">
            <w:pPr>
              <w:spacing w:line="240" w:lineRule="exact"/>
              <w:jc w:val="center"/>
              <w:rPr>
                <w:rFonts w:hint="eastAsia"/>
                <w:sz w:val="16"/>
                <w:szCs w:val="16"/>
              </w:rPr>
            </w:pPr>
            <w:r w:rsidRPr="002515D7">
              <w:rPr>
                <w:rFonts w:hint="eastAsia"/>
                <w:sz w:val="16"/>
                <w:szCs w:val="16"/>
              </w:rPr>
              <w:t>1/1</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XA080001206</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2081-0000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213.00</w:t>
            </w:r>
          </w:p>
        </w:tc>
        <w:tc>
          <w:tcPr>
            <w:tcW w:w="434" w:type="pct"/>
            <w:vMerge w:val="restart"/>
            <w:shd w:val="clear" w:color="FFFFCC" w:fill="FFFFFF"/>
            <w:hideMark/>
          </w:tcPr>
          <w:p w:rsidR="00FD6265" w:rsidRPr="002515D7" w:rsidRDefault="00FD6265" w:rsidP="003F7C69">
            <w:pPr>
              <w:spacing w:line="240" w:lineRule="exact"/>
              <w:rPr>
                <w:sz w:val="16"/>
                <w:szCs w:val="16"/>
              </w:rPr>
            </w:pPr>
            <w:proofErr w:type="gramStart"/>
            <w:r w:rsidRPr="002515D7">
              <w:rPr>
                <w:rFonts w:hint="eastAsia"/>
                <w:sz w:val="16"/>
                <w:szCs w:val="16"/>
              </w:rPr>
              <w:t>陳性</w:t>
            </w:r>
            <w:proofErr w:type="gramEnd"/>
          </w:p>
        </w:tc>
        <w:tc>
          <w:tcPr>
            <w:tcW w:w="434" w:type="pct"/>
            <w:vMerge w:val="restart"/>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sz w:val="16"/>
                <w:szCs w:val="16"/>
              </w:rPr>
            </w:pP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91,058</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216CAB" w:rsidP="003F7C69">
            <w:pPr>
              <w:spacing w:line="240" w:lineRule="exact"/>
              <w:jc w:val="center"/>
              <w:rPr>
                <w:rFonts w:hint="eastAsia"/>
                <w:sz w:val="16"/>
                <w:szCs w:val="16"/>
              </w:rPr>
            </w:pPr>
            <w:r w:rsidRPr="002515D7">
              <w:rPr>
                <w:rFonts w:hint="eastAsia"/>
                <w:sz w:val="16"/>
                <w:szCs w:val="16"/>
              </w:rPr>
              <w:t>2/16</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XA080001225</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2454-0000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621.00</w:t>
            </w:r>
          </w:p>
        </w:tc>
        <w:tc>
          <w:tcPr>
            <w:tcW w:w="434" w:type="pct"/>
            <w:vMerge w:val="restart"/>
            <w:shd w:val="clear" w:color="FFFFCC" w:fill="FFFFFF"/>
            <w:hideMark/>
          </w:tcPr>
          <w:p w:rsidR="00FD6265" w:rsidRPr="002515D7" w:rsidRDefault="00FD6265" w:rsidP="003F7C69">
            <w:pPr>
              <w:spacing w:line="240" w:lineRule="exact"/>
              <w:rPr>
                <w:sz w:val="16"/>
                <w:szCs w:val="16"/>
              </w:rPr>
            </w:pPr>
            <w:r w:rsidRPr="002515D7">
              <w:rPr>
                <w:rFonts w:hint="eastAsia"/>
                <w:sz w:val="16"/>
                <w:szCs w:val="16"/>
              </w:rPr>
              <w:t>呂清連</w:t>
            </w:r>
          </w:p>
        </w:tc>
        <w:tc>
          <w:tcPr>
            <w:tcW w:w="434" w:type="pct"/>
            <w:vMerge w:val="restart"/>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全部</w:t>
            </w: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614,790</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rFonts w:hint="eastAsia"/>
                <w:sz w:val="16"/>
                <w:szCs w:val="16"/>
              </w:rPr>
            </w:pPr>
            <w:r w:rsidRPr="002515D7">
              <w:rPr>
                <w:rFonts w:hint="eastAsia"/>
                <w:sz w:val="16"/>
                <w:szCs w:val="16"/>
              </w:rPr>
              <w:t>1/1</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XA080001229</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2535-0000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529.00</w:t>
            </w:r>
          </w:p>
        </w:tc>
        <w:tc>
          <w:tcPr>
            <w:tcW w:w="434" w:type="pct"/>
            <w:vMerge w:val="restart"/>
            <w:shd w:val="clear" w:color="FFFFCC" w:fill="FFFFFF"/>
            <w:hideMark/>
          </w:tcPr>
          <w:p w:rsidR="00FD6265" w:rsidRPr="002515D7" w:rsidRDefault="00FD6265" w:rsidP="003F7C69">
            <w:pPr>
              <w:spacing w:line="240" w:lineRule="exact"/>
              <w:rPr>
                <w:sz w:val="16"/>
                <w:szCs w:val="16"/>
              </w:rPr>
            </w:pPr>
            <w:proofErr w:type="gramStart"/>
            <w:r w:rsidRPr="002515D7">
              <w:rPr>
                <w:rFonts w:hint="eastAsia"/>
                <w:sz w:val="16"/>
                <w:szCs w:val="16"/>
              </w:rPr>
              <w:t>鄭排</w:t>
            </w:r>
            <w:proofErr w:type="gramEnd"/>
          </w:p>
        </w:tc>
        <w:tc>
          <w:tcPr>
            <w:tcW w:w="434" w:type="pct"/>
            <w:vMerge w:val="restart"/>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全部</w:t>
            </w: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523,710</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rFonts w:hint="eastAsia"/>
                <w:sz w:val="16"/>
                <w:szCs w:val="16"/>
              </w:rPr>
            </w:pPr>
            <w:r w:rsidRPr="002515D7">
              <w:rPr>
                <w:rFonts w:hint="eastAsia"/>
                <w:sz w:val="16"/>
                <w:szCs w:val="16"/>
              </w:rPr>
              <w:t>1/1</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XA080001230</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2540-0000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339.00</w:t>
            </w:r>
          </w:p>
        </w:tc>
        <w:tc>
          <w:tcPr>
            <w:tcW w:w="434" w:type="pct"/>
            <w:vMerge w:val="restart"/>
            <w:shd w:val="clear" w:color="FFFFCC" w:fill="FFFFFF"/>
            <w:hideMark/>
          </w:tcPr>
          <w:p w:rsidR="00FD6265" w:rsidRPr="002515D7" w:rsidRDefault="00FD6265" w:rsidP="003F7C69">
            <w:pPr>
              <w:spacing w:line="240" w:lineRule="exact"/>
              <w:rPr>
                <w:sz w:val="16"/>
                <w:szCs w:val="16"/>
              </w:rPr>
            </w:pPr>
            <w:proofErr w:type="gramStart"/>
            <w:r w:rsidRPr="002515D7">
              <w:rPr>
                <w:rFonts w:hint="eastAsia"/>
                <w:sz w:val="16"/>
                <w:szCs w:val="16"/>
              </w:rPr>
              <w:t>許定</w:t>
            </w:r>
            <w:proofErr w:type="gramEnd"/>
          </w:p>
        </w:tc>
        <w:tc>
          <w:tcPr>
            <w:tcW w:w="434" w:type="pct"/>
            <w:vMerge w:val="restart"/>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全部</w:t>
            </w: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335,610</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sz w:val="16"/>
                <w:szCs w:val="16"/>
              </w:rPr>
            </w:pPr>
          </w:p>
        </w:tc>
        <w:tc>
          <w:tcPr>
            <w:tcW w:w="350" w:type="pct"/>
            <w:shd w:val="clear" w:color="FFFFCC" w:fill="FFFFFF"/>
            <w:hideMark/>
          </w:tcPr>
          <w:p w:rsidR="00FD6265" w:rsidRPr="002515D7" w:rsidRDefault="00FD6265" w:rsidP="003F7C69">
            <w:pPr>
              <w:spacing w:line="240" w:lineRule="exact"/>
              <w:jc w:val="center"/>
              <w:rPr>
                <w:rFonts w:hint="eastAsia"/>
                <w:sz w:val="16"/>
                <w:szCs w:val="16"/>
              </w:rPr>
            </w:pPr>
            <w:r w:rsidRPr="002515D7">
              <w:rPr>
                <w:rFonts w:hint="eastAsia"/>
                <w:sz w:val="16"/>
                <w:szCs w:val="16"/>
              </w:rPr>
              <w:t>1/1</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XA080001813</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七美鄉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proofErr w:type="gramStart"/>
            <w:r w:rsidRPr="002515D7">
              <w:rPr>
                <w:rFonts w:hint="eastAsia"/>
                <w:sz w:val="16"/>
                <w:szCs w:val="16"/>
              </w:rPr>
              <w:t>大嶼段</w:t>
            </w:r>
            <w:proofErr w:type="gramEnd"/>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2820-0000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1,756.00</w:t>
            </w:r>
          </w:p>
        </w:tc>
        <w:tc>
          <w:tcPr>
            <w:tcW w:w="434" w:type="pct"/>
            <w:vMerge w:val="restart"/>
            <w:shd w:val="clear" w:color="FFFFCC" w:fill="FFFFFF"/>
            <w:hideMark/>
          </w:tcPr>
          <w:p w:rsidR="00FD6265" w:rsidRPr="002515D7" w:rsidRDefault="00FD6265" w:rsidP="003F7C69">
            <w:pPr>
              <w:spacing w:line="240" w:lineRule="exact"/>
              <w:rPr>
                <w:sz w:val="16"/>
                <w:szCs w:val="16"/>
              </w:rPr>
            </w:pPr>
            <w:proofErr w:type="gramStart"/>
            <w:r w:rsidRPr="002515D7">
              <w:rPr>
                <w:rFonts w:hint="eastAsia"/>
                <w:sz w:val="16"/>
                <w:szCs w:val="16"/>
              </w:rPr>
              <w:t>夏珠</w:t>
            </w:r>
            <w:proofErr w:type="gramEnd"/>
          </w:p>
        </w:tc>
        <w:tc>
          <w:tcPr>
            <w:tcW w:w="434" w:type="pct"/>
            <w:vMerge w:val="restart"/>
            <w:shd w:val="clear" w:color="FFFFCC" w:fill="FFFFFF"/>
            <w:hideMark/>
          </w:tcPr>
          <w:p w:rsidR="00FD6265" w:rsidRDefault="00FD6265" w:rsidP="003F7C69">
            <w:pPr>
              <w:spacing w:line="240" w:lineRule="exact"/>
              <w:jc w:val="center"/>
              <w:rPr>
                <w:sz w:val="16"/>
                <w:szCs w:val="16"/>
              </w:rPr>
            </w:pPr>
            <w:r w:rsidRPr="002515D7">
              <w:rPr>
                <w:rFonts w:hint="eastAsia"/>
                <w:sz w:val="16"/>
                <w:szCs w:val="16"/>
              </w:rPr>
              <w:t>澎湖縣</w:t>
            </w:r>
          </w:p>
          <w:p w:rsidR="00FD6265" w:rsidRDefault="00FD6265" w:rsidP="003F7C69">
            <w:pPr>
              <w:spacing w:line="240" w:lineRule="exact"/>
              <w:jc w:val="center"/>
              <w:rPr>
                <w:sz w:val="16"/>
                <w:szCs w:val="16"/>
              </w:rPr>
            </w:pPr>
            <w:r w:rsidRPr="002515D7">
              <w:rPr>
                <w:rFonts w:hint="eastAsia"/>
                <w:sz w:val="16"/>
                <w:szCs w:val="16"/>
              </w:rPr>
              <w:t>七美鄉</w:t>
            </w:r>
          </w:p>
          <w:p w:rsidR="00FD6265" w:rsidRPr="002515D7" w:rsidRDefault="00FD6265" w:rsidP="003F7C69">
            <w:pPr>
              <w:spacing w:line="240" w:lineRule="exact"/>
              <w:jc w:val="center"/>
              <w:rPr>
                <w:sz w:val="16"/>
                <w:szCs w:val="16"/>
              </w:rPr>
            </w:pPr>
            <w:r w:rsidRPr="002515D7">
              <w:rPr>
                <w:rFonts w:hint="eastAsia"/>
                <w:sz w:val="16"/>
                <w:szCs w:val="16"/>
              </w:rPr>
              <w:t>南港村</w:t>
            </w:r>
          </w:p>
        </w:tc>
        <w:tc>
          <w:tcPr>
            <w:tcW w:w="350" w:type="pct"/>
            <w:shd w:val="clear" w:color="FFFFCC" w:fill="FFFFFF"/>
            <w:vAlign w:val="center"/>
            <w:hideMark/>
          </w:tcPr>
          <w:p w:rsidR="00FD6265" w:rsidRPr="002515D7" w:rsidRDefault="00FD6265" w:rsidP="003F7C69">
            <w:pPr>
              <w:spacing w:line="240" w:lineRule="exact"/>
              <w:jc w:val="center"/>
              <w:rPr>
                <w:sz w:val="16"/>
                <w:szCs w:val="16"/>
              </w:rPr>
            </w:pP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1,216,935</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shd w:val="clear" w:color="FFFFCC" w:fill="FFFFFF"/>
            <w:vAlign w:val="center"/>
            <w:hideMark/>
          </w:tcPr>
          <w:p w:rsidR="00FD6265" w:rsidRPr="002515D7" w:rsidRDefault="00216CAB" w:rsidP="003F7C69">
            <w:pPr>
              <w:spacing w:line="240" w:lineRule="exact"/>
              <w:jc w:val="center"/>
              <w:rPr>
                <w:rFonts w:hint="eastAsia"/>
                <w:sz w:val="16"/>
                <w:szCs w:val="16"/>
              </w:rPr>
            </w:pPr>
            <w:r w:rsidRPr="002515D7">
              <w:rPr>
                <w:rFonts w:hint="eastAsia"/>
                <w:sz w:val="16"/>
                <w:szCs w:val="16"/>
              </w:rPr>
              <w:t>1/2</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XA080001814</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七美鄉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proofErr w:type="gramStart"/>
            <w:r w:rsidRPr="002515D7">
              <w:rPr>
                <w:rFonts w:hint="eastAsia"/>
                <w:sz w:val="16"/>
                <w:szCs w:val="16"/>
              </w:rPr>
              <w:t>大嶼段</w:t>
            </w:r>
            <w:proofErr w:type="gramEnd"/>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2821-0000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960.00</w:t>
            </w:r>
          </w:p>
        </w:tc>
        <w:tc>
          <w:tcPr>
            <w:tcW w:w="434" w:type="pct"/>
            <w:vMerge w:val="restart"/>
            <w:shd w:val="clear" w:color="FFFFCC" w:fill="FFFFFF"/>
            <w:hideMark/>
          </w:tcPr>
          <w:p w:rsidR="00FD6265" w:rsidRPr="002515D7" w:rsidRDefault="00FD6265" w:rsidP="003F7C69">
            <w:pPr>
              <w:spacing w:line="240" w:lineRule="exact"/>
              <w:rPr>
                <w:sz w:val="16"/>
                <w:szCs w:val="16"/>
              </w:rPr>
            </w:pPr>
            <w:r w:rsidRPr="002515D7">
              <w:rPr>
                <w:rFonts w:hint="eastAsia"/>
                <w:sz w:val="16"/>
                <w:szCs w:val="16"/>
              </w:rPr>
              <w:t>張添</w:t>
            </w:r>
          </w:p>
        </w:tc>
        <w:tc>
          <w:tcPr>
            <w:tcW w:w="434" w:type="pct"/>
            <w:vMerge w:val="restart"/>
            <w:shd w:val="clear" w:color="FFFFCC" w:fill="FFFFFF"/>
            <w:hideMark/>
          </w:tcPr>
          <w:p w:rsidR="00FD6265" w:rsidRDefault="00FD6265" w:rsidP="003F7C69">
            <w:pPr>
              <w:spacing w:line="240" w:lineRule="exact"/>
              <w:jc w:val="center"/>
              <w:rPr>
                <w:sz w:val="16"/>
                <w:szCs w:val="16"/>
              </w:rPr>
            </w:pPr>
            <w:r w:rsidRPr="002515D7">
              <w:rPr>
                <w:rFonts w:hint="eastAsia"/>
                <w:sz w:val="16"/>
                <w:szCs w:val="16"/>
              </w:rPr>
              <w:t>澎湖縣</w:t>
            </w:r>
          </w:p>
          <w:p w:rsidR="00FD6265" w:rsidRDefault="00FD6265" w:rsidP="003F7C69">
            <w:pPr>
              <w:spacing w:line="240" w:lineRule="exact"/>
              <w:jc w:val="center"/>
              <w:rPr>
                <w:sz w:val="16"/>
                <w:szCs w:val="16"/>
              </w:rPr>
            </w:pPr>
            <w:r w:rsidRPr="002515D7">
              <w:rPr>
                <w:rFonts w:hint="eastAsia"/>
                <w:sz w:val="16"/>
                <w:szCs w:val="16"/>
              </w:rPr>
              <w:t>七美鄉</w:t>
            </w:r>
          </w:p>
          <w:p w:rsidR="00FD6265" w:rsidRPr="002515D7" w:rsidRDefault="00FD6265" w:rsidP="003F7C69">
            <w:pPr>
              <w:spacing w:line="240" w:lineRule="exact"/>
              <w:jc w:val="center"/>
              <w:rPr>
                <w:sz w:val="16"/>
                <w:szCs w:val="16"/>
              </w:rPr>
            </w:pPr>
            <w:r w:rsidRPr="002515D7">
              <w:rPr>
                <w:rFonts w:hint="eastAsia"/>
                <w:sz w:val="16"/>
                <w:szCs w:val="16"/>
              </w:rPr>
              <w:t>海豐村</w:t>
            </w:r>
          </w:p>
        </w:tc>
        <w:tc>
          <w:tcPr>
            <w:tcW w:w="350" w:type="pct"/>
            <w:shd w:val="clear" w:color="FFFFCC" w:fill="FFFFFF"/>
            <w:vAlign w:val="center"/>
            <w:hideMark/>
          </w:tcPr>
          <w:p w:rsidR="00FD6265" w:rsidRPr="002515D7" w:rsidRDefault="00FD6265" w:rsidP="003F7C69">
            <w:pPr>
              <w:spacing w:line="240" w:lineRule="exact"/>
              <w:jc w:val="center"/>
              <w:rPr>
                <w:sz w:val="16"/>
                <w:szCs w:val="16"/>
              </w:rPr>
            </w:pPr>
            <w:r w:rsidRPr="002515D7">
              <w:rPr>
                <w:rFonts w:hint="eastAsia"/>
                <w:sz w:val="16"/>
                <w:szCs w:val="16"/>
              </w:rPr>
              <w:t>全部</w:t>
            </w: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1,330,560</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shd w:val="clear" w:color="FFFFCC" w:fill="FFFFFF"/>
            <w:hideMark/>
          </w:tcPr>
          <w:p w:rsidR="00FD6265" w:rsidRPr="002515D7" w:rsidRDefault="00FD6265" w:rsidP="003F7C69">
            <w:pPr>
              <w:spacing w:line="240" w:lineRule="exact"/>
              <w:jc w:val="center"/>
              <w:rPr>
                <w:sz w:val="16"/>
                <w:szCs w:val="16"/>
              </w:rPr>
            </w:pPr>
          </w:p>
        </w:tc>
        <w:tc>
          <w:tcPr>
            <w:tcW w:w="349"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491" w:type="pct"/>
            <w:vMerge/>
            <w:shd w:val="clear" w:color="FFFFCC" w:fill="FFFFFF"/>
            <w:hideMark/>
          </w:tcPr>
          <w:p w:rsidR="00FD6265" w:rsidRPr="002515D7" w:rsidRDefault="00FD6265" w:rsidP="003F7C69">
            <w:pPr>
              <w:spacing w:line="240" w:lineRule="exact"/>
              <w:jc w:val="center"/>
              <w:rPr>
                <w:sz w:val="16"/>
                <w:szCs w:val="16"/>
              </w:rPr>
            </w:pPr>
          </w:p>
        </w:tc>
        <w:tc>
          <w:tcPr>
            <w:tcW w:w="377" w:type="pct"/>
            <w:vMerge/>
            <w:shd w:val="clear" w:color="FFFFCC" w:fill="FFFFFF"/>
            <w:hideMark/>
          </w:tcPr>
          <w:p w:rsidR="00FD6265" w:rsidRPr="002515D7" w:rsidRDefault="00FD6265" w:rsidP="003F7C69">
            <w:pPr>
              <w:spacing w:line="240" w:lineRule="exact"/>
              <w:jc w:val="center"/>
              <w:rPr>
                <w:sz w:val="16"/>
                <w:szCs w:val="16"/>
              </w:rPr>
            </w:pPr>
          </w:p>
        </w:tc>
        <w:tc>
          <w:tcPr>
            <w:tcW w:w="434" w:type="pct"/>
            <w:vMerge/>
            <w:shd w:val="clear" w:color="FFFFCC" w:fill="FFFFFF"/>
            <w:hideMark/>
          </w:tcPr>
          <w:p w:rsidR="00FD6265" w:rsidRPr="002515D7" w:rsidRDefault="00FD6265" w:rsidP="003F7C69">
            <w:pPr>
              <w:spacing w:line="240" w:lineRule="exact"/>
              <w:rPr>
                <w:rFonts w:hint="eastAsia"/>
                <w:sz w:val="16"/>
                <w:szCs w:val="16"/>
              </w:rPr>
            </w:pPr>
          </w:p>
        </w:tc>
        <w:tc>
          <w:tcPr>
            <w:tcW w:w="434"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350" w:type="pct"/>
            <w:shd w:val="clear" w:color="FFFFCC" w:fill="FFFFFF"/>
            <w:vAlign w:val="center"/>
            <w:hideMark/>
          </w:tcPr>
          <w:p w:rsidR="00FD6265" w:rsidRPr="002515D7" w:rsidRDefault="00FD6265" w:rsidP="003F7C69">
            <w:pPr>
              <w:spacing w:line="240" w:lineRule="exact"/>
              <w:jc w:val="center"/>
              <w:rPr>
                <w:rFonts w:hint="eastAsia"/>
                <w:sz w:val="16"/>
                <w:szCs w:val="16"/>
              </w:rPr>
            </w:pPr>
            <w:r w:rsidRPr="002515D7">
              <w:rPr>
                <w:rFonts w:hint="eastAsia"/>
                <w:sz w:val="16"/>
                <w:szCs w:val="16"/>
              </w:rPr>
              <w:t>1/1</w:t>
            </w:r>
          </w:p>
        </w:tc>
        <w:tc>
          <w:tcPr>
            <w:tcW w:w="435" w:type="pct"/>
            <w:vMerge/>
            <w:shd w:val="clear" w:color="FFFFCC" w:fill="FFFFFF"/>
            <w:hideMark/>
          </w:tcPr>
          <w:p w:rsidR="00FD6265" w:rsidRPr="002515D7" w:rsidRDefault="00FD6265" w:rsidP="003F7C69">
            <w:pPr>
              <w:spacing w:line="240" w:lineRule="exact"/>
              <w:jc w:val="center"/>
              <w:rPr>
                <w:rFonts w:hint="eastAsia"/>
                <w:sz w:val="16"/>
                <w:szCs w:val="16"/>
              </w:rPr>
            </w:pPr>
          </w:p>
        </w:tc>
        <w:tc>
          <w:tcPr>
            <w:tcW w:w="500" w:type="pct"/>
            <w:vMerge/>
            <w:shd w:val="clear" w:color="FFFFCC" w:fill="FFFFFF"/>
            <w:hideMark/>
          </w:tcPr>
          <w:p w:rsidR="00FD6265" w:rsidRPr="002515D7" w:rsidRDefault="00FD6265" w:rsidP="003F7C69">
            <w:pPr>
              <w:spacing w:line="240" w:lineRule="exact"/>
              <w:jc w:val="right"/>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6" w:type="pct"/>
            <w:vMerge/>
            <w:shd w:val="clear" w:color="FFFFCC" w:fill="FFFFFF"/>
            <w:hideMark/>
          </w:tcPr>
          <w:p w:rsidR="00FD6265" w:rsidRPr="002515D7" w:rsidRDefault="00FD6265" w:rsidP="003F7C69">
            <w:pPr>
              <w:spacing w:line="240" w:lineRule="exact"/>
              <w:jc w:val="center"/>
              <w:rPr>
                <w:sz w:val="16"/>
                <w:szCs w:val="16"/>
              </w:rPr>
            </w:pPr>
          </w:p>
        </w:tc>
        <w:tc>
          <w:tcPr>
            <w:tcW w:w="165" w:type="pct"/>
            <w:vMerge/>
            <w:shd w:val="clear" w:color="FFFFCC" w:fill="FFFFFF"/>
            <w:hideMark/>
          </w:tcPr>
          <w:p w:rsidR="00FD6265" w:rsidRPr="002515D7" w:rsidRDefault="00FD6265" w:rsidP="003F7C69">
            <w:pPr>
              <w:spacing w:line="240" w:lineRule="exact"/>
              <w:jc w:val="center"/>
              <w:rPr>
                <w:sz w:val="16"/>
                <w:szCs w:val="16"/>
              </w:rPr>
            </w:pPr>
          </w:p>
        </w:tc>
        <w:tc>
          <w:tcPr>
            <w:tcW w:w="164" w:type="pct"/>
            <w:vMerge/>
            <w:shd w:val="clear" w:color="FFFFCC" w:fill="FFFFFF"/>
            <w:hideMark/>
          </w:tcPr>
          <w:p w:rsidR="00FD6265" w:rsidRPr="002515D7" w:rsidRDefault="00FD6265" w:rsidP="003F7C69">
            <w:pPr>
              <w:spacing w:line="240" w:lineRule="exact"/>
              <w:jc w:val="center"/>
              <w:rPr>
                <w:sz w:val="16"/>
                <w:szCs w:val="16"/>
              </w:rPr>
            </w:pPr>
          </w:p>
        </w:tc>
      </w:tr>
      <w:tr w:rsidR="00FD6265" w:rsidRPr="002515D7" w:rsidTr="00D233CC">
        <w:trPr>
          <w:trHeight w:hRule="exact" w:val="227"/>
        </w:trPr>
        <w:tc>
          <w:tcPr>
            <w:tcW w:w="620"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XA080001851</w:t>
            </w:r>
          </w:p>
        </w:tc>
        <w:tc>
          <w:tcPr>
            <w:tcW w:w="349"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七美鄉</w:t>
            </w:r>
          </w:p>
        </w:tc>
        <w:tc>
          <w:tcPr>
            <w:tcW w:w="350" w:type="pct"/>
            <w:vMerge w:val="restart"/>
            <w:shd w:val="clear" w:color="FFFFCC" w:fill="FFFFFF"/>
            <w:hideMark/>
          </w:tcPr>
          <w:p w:rsidR="00FD6265" w:rsidRPr="002515D7" w:rsidRDefault="00FD6265" w:rsidP="003F7C69">
            <w:pPr>
              <w:spacing w:line="240" w:lineRule="exact"/>
              <w:jc w:val="center"/>
              <w:rPr>
                <w:sz w:val="16"/>
                <w:szCs w:val="16"/>
              </w:rPr>
            </w:pPr>
            <w:proofErr w:type="gramStart"/>
            <w:r w:rsidRPr="002515D7">
              <w:rPr>
                <w:rFonts w:hint="eastAsia"/>
                <w:sz w:val="16"/>
                <w:szCs w:val="16"/>
              </w:rPr>
              <w:t>大嶼段</w:t>
            </w:r>
            <w:proofErr w:type="gramEnd"/>
          </w:p>
        </w:tc>
        <w:tc>
          <w:tcPr>
            <w:tcW w:w="491"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3995-0000</w:t>
            </w:r>
          </w:p>
        </w:tc>
        <w:tc>
          <w:tcPr>
            <w:tcW w:w="377"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412.00</w:t>
            </w:r>
          </w:p>
        </w:tc>
        <w:tc>
          <w:tcPr>
            <w:tcW w:w="434" w:type="pct"/>
            <w:vMerge w:val="restart"/>
            <w:shd w:val="clear" w:color="FFFFCC" w:fill="FFFFFF"/>
            <w:hideMark/>
          </w:tcPr>
          <w:p w:rsidR="00FD6265" w:rsidRPr="002515D7" w:rsidRDefault="00FD6265" w:rsidP="003F7C69">
            <w:pPr>
              <w:spacing w:line="240" w:lineRule="exact"/>
              <w:rPr>
                <w:sz w:val="16"/>
                <w:szCs w:val="16"/>
              </w:rPr>
            </w:pPr>
            <w:r w:rsidRPr="002515D7">
              <w:rPr>
                <w:rFonts w:hint="eastAsia"/>
                <w:sz w:val="16"/>
                <w:szCs w:val="16"/>
              </w:rPr>
              <w:t>呂枝</w:t>
            </w:r>
          </w:p>
        </w:tc>
        <w:tc>
          <w:tcPr>
            <w:tcW w:w="434" w:type="pct"/>
            <w:vMerge w:val="restart"/>
            <w:shd w:val="clear" w:color="FFFFCC" w:fill="FFFFFF"/>
            <w:hideMark/>
          </w:tcPr>
          <w:p w:rsidR="00FD6265" w:rsidRDefault="00FD6265" w:rsidP="003F7C69">
            <w:pPr>
              <w:spacing w:line="240" w:lineRule="exact"/>
              <w:jc w:val="center"/>
              <w:rPr>
                <w:sz w:val="16"/>
                <w:szCs w:val="16"/>
              </w:rPr>
            </w:pPr>
            <w:r w:rsidRPr="002515D7">
              <w:rPr>
                <w:rFonts w:hint="eastAsia"/>
                <w:sz w:val="16"/>
                <w:szCs w:val="16"/>
              </w:rPr>
              <w:t>澎湖縣</w:t>
            </w:r>
          </w:p>
          <w:p w:rsidR="00FD6265" w:rsidRDefault="00FD6265" w:rsidP="003F7C69">
            <w:pPr>
              <w:spacing w:line="240" w:lineRule="exact"/>
              <w:jc w:val="center"/>
              <w:rPr>
                <w:sz w:val="16"/>
                <w:szCs w:val="16"/>
              </w:rPr>
            </w:pPr>
            <w:r w:rsidRPr="002515D7">
              <w:rPr>
                <w:rFonts w:hint="eastAsia"/>
                <w:sz w:val="16"/>
                <w:szCs w:val="16"/>
              </w:rPr>
              <w:t>七美鄉</w:t>
            </w:r>
          </w:p>
          <w:p w:rsidR="00FD6265" w:rsidRPr="002515D7" w:rsidRDefault="00FD6265" w:rsidP="003F7C69">
            <w:pPr>
              <w:spacing w:line="240" w:lineRule="exact"/>
              <w:jc w:val="center"/>
              <w:rPr>
                <w:sz w:val="16"/>
                <w:szCs w:val="16"/>
              </w:rPr>
            </w:pPr>
            <w:r w:rsidRPr="002515D7">
              <w:rPr>
                <w:rFonts w:hint="eastAsia"/>
                <w:sz w:val="16"/>
                <w:szCs w:val="16"/>
              </w:rPr>
              <w:t>東湖村</w:t>
            </w:r>
          </w:p>
        </w:tc>
        <w:tc>
          <w:tcPr>
            <w:tcW w:w="350" w:type="pct"/>
            <w:shd w:val="clear" w:color="FFFFCC" w:fill="FFFFFF"/>
            <w:vAlign w:val="center"/>
            <w:hideMark/>
          </w:tcPr>
          <w:p w:rsidR="00FD6265" w:rsidRPr="002515D7" w:rsidRDefault="00FD6265" w:rsidP="003F7C69">
            <w:pPr>
              <w:spacing w:line="240" w:lineRule="exact"/>
              <w:jc w:val="center"/>
              <w:rPr>
                <w:sz w:val="16"/>
                <w:szCs w:val="16"/>
              </w:rPr>
            </w:pPr>
          </w:p>
        </w:tc>
        <w:tc>
          <w:tcPr>
            <w:tcW w:w="435" w:type="pct"/>
            <w:vMerge w:val="restart"/>
            <w:shd w:val="clear" w:color="FFFFCC" w:fill="FFFFFF"/>
            <w:hideMark/>
          </w:tcPr>
          <w:p w:rsidR="00FD6265" w:rsidRPr="002515D7" w:rsidRDefault="00FD6265"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FD6265" w:rsidRPr="002515D7" w:rsidRDefault="00FD6265" w:rsidP="003F7C69">
            <w:pPr>
              <w:spacing w:line="240" w:lineRule="exact"/>
              <w:jc w:val="right"/>
              <w:rPr>
                <w:sz w:val="16"/>
                <w:szCs w:val="16"/>
              </w:rPr>
            </w:pPr>
            <w:r w:rsidRPr="002515D7">
              <w:rPr>
                <w:sz w:val="16"/>
                <w:szCs w:val="16"/>
              </w:rPr>
              <w:t>155,736</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FD6265" w:rsidRPr="002515D7" w:rsidRDefault="00FD6265"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FD6265" w:rsidRPr="002515D7" w:rsidRDefault="00FD6265"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shd w:val="clear" w:color="FFFFCC" w:fill="FFFFFF"/>
            <w:vAlign w:val="center"/>
            <w:hideMark/>
          </w:tcPr>
          <w:p w:rsidR="00216CAB" w:rsidRPr="002515D7" w:rsidRDefault="00216CAB" w:rsidP="003F7C69">
            <w:pPr>
              <w:spacing w:line="240" w:lineRule="exact"/>
              <w:jc w:val="center"/>
              <w:rPr>
                <w:sz w:val="16"/>
                <w:szCs w:val="16"/>
              </w:rPr>
            </w:pPr>
            <w:r w:rsidRPr="002515D7">
              <w:rPr>
                <w:rFonts w:hint="eastAsia"/>
                <w:sz w:val="16"/>
                <w:szCs w:val="16"/>
              </w:rPr>
              <w:t>5/20</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XA080001852</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七美鄉</w:t>
            </w:r>
          </w:p>
        </w:tc>
        <w:tc>
          <w:tcPr>
            <w:tcW w:w="350" w:type="pct"/>
            <w:vMerge w:val="restart"/>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大嶼段</w:t>
            </w:r>
            <w:proofErr w:type="gramEnd"/>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3995-0000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412.00</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呂其</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155,736</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5/20</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XA080005440</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0351-0000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1,891.00</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陳生</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468,023</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4/16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XA080005450</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0656-0000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349.00</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陳生</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86,378</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3F7C69">
        <w:trPr>
          <w:trHeight w:hRule="exact" w:val="227"/>
        </w:trPr>
        <w:tc>
          <w:tcPr>
            <w:tcW w:w="620" w:type="pct"/>
            <w:vMerge/>
            <w:tcBorders>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349" w:type="pct"/>
            <w:vMerge/>
            <w:tcBorders>
              <w:bottom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tcBorders>
              <w:bottom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tcBorders>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377" w:type="pct"/>
            <w:vMerge/>
            <w:tcBorders>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434" w:type="pct"/>
            <w:vMerge/>
            <w:tcBorders>
              <w:bottom w:val="single" w:sz="4" w:space="0" w:color="auto"/>
            </w:tcBorders>
            <w:shd w:val="clear" w:color="FFFFCC" w:fill="FFFFFF"/>
            <w:hideMark/>
          </w:tcPr>
          <w:p w:rsidR="00216CAB" w:rsidRPr="002515D7" w:rsidRDefault="00216CAB" w:rsidP="003F7C69">
            <w:pPr>
              <w:spacing w:line="240" w:lineRule="exact"/>
              <w:rPr>
                <w:rFonts w:hint="eastAsia"/>
                <w:sz w:val="16"/>
                <w:szCs w:val="16"/>
              </w:rPr>
            </w:pPr>
          </w:p>
        </w:tc>
        <w:tc>
          <w:tcPr>
            <w:tcW w:w="434" w:type="pct"/>
            <w:vMerge/>
            <w:tcBorders>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350" w:type="pct"/>
            <w:tcBorders>
              <w:bottom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4/16</w:t>
            </w:r>
          </w:p>
        </w:tc>
        <w:tc>
          <w:tcPr>
            <w:tcW w:w="435" w:type="pct"/>
            <w:vMerge/>
            <w:tcBorders>
              <w:bottom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tcBorders>
              <w:bottom w:val="single" w:sz="4" w:space="0" w:color="auto"/>
            </w:tcBorders>
            <w:shd w:val="clear" w:color="FFFFCC" w:fill="FFFFFF"/>
            <w:hideMark/>
          </w:tcPr>
          <w:p w:rsidR="00216CAB" w:rsidRPr="002515D7" w:rsidRDefault="00216CAB" w:rsidP="003F7C69">
            <w:pPr>
              <w:spacing w:line="240" w:lineRule="exact"/>
              <w:jc w:val="right"/>
              <w:rPr>
                <w:sz w:val="16"/>
                <w:szCs w:val="16"/>
              </w:rPr>
            </w:pPr>
          </w:p>
        </w:tc>
        <w:tc>
          <w:tcPr>
            <w:tcW w:w="165" w:type="pct"/>
            <w:vMerge/>
            <w:tcBorders>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166" w:type="pct"/>
            <w:vMerge/>
            <w:tcBorders>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165" w:type="pct"/>
            <w:vMerge/>
            <w:tcBorders>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164" w:type="pct"/>
            <w:vMerge/>
            <w:tcBorders>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r>
      <w:tr w:rsidR="00216CAB" w:rsidRPr="002515D7" w:rsidTr="003F7C69">
        <w:trPr>
          <w:trHeight w:val="227"/>
        </w:trPr>
        <w:tc>
          <w:tcPr>
            <w:tcW w:w="620"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XA080005453</w:t>
            </w:r>
          </w:p>
        </w:tc>
        <w:tc>
          <w:tcPr>
            <w:tcW w:w="349"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0727-0000</w:t>
            </w:r>
          </w:p>
        </w:tc>
        <w:tc>
          <w:tcPr>
            <w:tcW w:w="377"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388.00</w:t>
            </w:r>
          </w:p>
        </w:tc>
        <w:tc>
          <w:tcPr>
            <w:tcW w:w="434"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陳生</w:t>
            </w:r>
          </w:p>
        </w:tc>
        <w:tc>
          <w:tcPr>
            <w:tcW w:w="434"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350" w:type="pc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435"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right"/>
              <w:rPr>
                <w:sz w:val="16"/>
                <w:szCs w:val="16"/>
              </w:rPr>
            </w:pPr>
            <w:r w:rsidRPr="002515D7">
              <w:rPr>
                <w:sz w:val="16"/>
                <w:szCs w:val="16"/>
              </w:rPr>
              <w:t>96,030</w:t>
            </w:r>
          </w:p>
        </w:tc>
        <w:tc>
          <w:tcPr>
            <w:tcW w:w="165"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r>
      <w:tr w:rsidR="00216CAB" w:rsidRPr="002515D7" w:rsidTr="003F7C69">
        <w:trPr>
          <w:trHeight w:val="227"/>
        </w:trPr>
        <w:tc>
          <w:tcPr>
            <w:tcW w:w="620"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349"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377"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434"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rPr>
                <w:rFonts w:hint="eastAsia"/>
                <w:sz w:val="16"/>
                <w:szCs w:val="16"/>
              </w:rPr>
            </w:pPr>
          </w:p>
        </w:tc>
        <w:tc>
          <w:tcPr>
            <w:tcW w:w="434"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350" w:type="pc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4/16</w:t>
            </w:r>
          </w:p>
        </w:tc>
        <w:tc>
          <w:tcPr>
            <w:tcW w:w="435"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right"/>
              <w:rPr>
                <w:sz w:val="16"/>
                <w:szCs w:val="16"/>
              </w:rPr>
            </w:pPr>
          </w:p>
        </w:tc>
        <w:tc>
          <w:tcPr>
            <w:tcW w:w="165"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166"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165"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164" w:type="pct"/>
            <w:vMerge/>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r>
    </w:tbl>
    <w:p w:rsidR="003F7C69" w:rsidRDefault="003F7C69" w:rsidP="003F7C69">
      <w:pPr>
        <w:spacing w:line="160" w:lineRule="exact"/>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013"/>
        <w:gridCol w:w="570"/>
        <w:gridCol w:w="571"/>
        <w:gridCol w:w="802"/>
        <w:gridCol w:w="616"/>
        <w:gridCol w:w="709"/>
        <w:gridCol w:w="709"/>
        <w:gridCol w:w="571"/>
        <w:gridCol w:w="710"/>
        <w:gridCol w:w="816"/>
        <w:gridCol w:w="269"/>
        <w:gridCol w:w="271"/>
        <w:gridCol w:w="269"/>
        <w:gridCol w:w="268"/>
      </w:tblGrid>
      <w:tr w:rsidR="00E01FE2" w:rsidRPr="002515D7" w:rsidTr="001406DE">
        <w:trPr>
          <w:tblHeader/>
        </w:trPr>
        <w:tc>
          <w:tcPr>
            <w:tcW w:w="620" w:type="pct"/>
            <w:vMerge w:val="restart"/>
            <w:shd w:val="clear" w:color="FFFFCC" w:fill="FFFFFF"/>
            <w:vAlign w:val="center"/>
            <w:hideMark/>
          </w:tcPr>
          <w:p w:rsidR="00E01FE2" w:rsidRPr="002515D7" w:rsidRDefault="00E01FE2" w:rsidP="001406DE">
            <w:pPr>
              <w:spacing w:line="240" w:lineRule="exact"/>
              <w:jc w:val="center"/>
              <w:rPr>
                <w:sz w:val="16"/>
                <w:szCs w:val="16"/>
              </w:rPr>
            </w:pPr>
            <w:r w:rsidRPr="002515D7">
              <w:rPr>
                <w:rFonts w:hint="eastAsia"/>
                <w:sz w:val="16"/>
                <w:szCs w:val="16"/>
              </w:rPr>
              <w:lastRenderedPageBreak/>
              <w:t>編號</w:t>
            </w:r>
          </w:p>
        </w:tc>
        <w:tc>
          <w:tcPr>
            <w:tcW w:w="1567" w:type="pct"/>
            <w:gridSpan w:val="4"/>
            <w:shd w:val="clear" w:color="FFFFCC" w:fill="FFFFFF"/>
            <w:hideMark/>
          </w:tcPr>
          <w:p w:rsidR="00E01FE2" w:rsidRPr="002515D7" w:rsidRDefault="00E01FE2" w:rsidP="001406DE">
            <w:pPr>
              <w:spacing w:line="240" w:lineRule="exact"/>
              <w:jc w:val="center"/>
              <w:rPr>
                <w:sz w:val="16"/>
                <w:szCs w:val="16"/>
              </w:rPr>
            </w:pPr>
            <w:r w:rsidRPr="002515D7">
              <w:rPr>
                <w:rFonts w:hint="eastAsia"/>
                <w:sz w:val="16"/>
                <w:szCs w:val="16"/>
              </w:rPr>
              <w:t xml:space="preserve">土　地　</w:t>
            </w:r>
            <w:r w:rsidRPr="002515D7">
              <w:rPr>
                <w:rFonts w:hint="eastAsia"/>
                <w:sz w:val="16"/>
                <w:szCs w:val="16"/>
              </w:rPr>
              <w:t>/</w:t>
            </w:r>
            <w:r w:rsidRPr="002515D7">
              <w:rPr>
                <w:rFonts w:hint="eastAsia"/>
                <w:sz w:val="16"/>
                <w:szCs w:val="16"/>
              </w:rPr>
              <w:t xml:space="preserve">　建　物　標　示</w:t>
            </w:r>
          </w:p>
        </w:tc>
        <w:tc>
          <w:tcPr>
            <w:tcW w:w="1218" w:type="pct"/>
            <w:gridSpan w:val="3"/>
            <w:shd w:val="clear" w:color="FFFFCC" w:fill="FFFFFF"/>
            <w:hideMark/>
          </w:tcPr>
          <w:p w:rsidR="00E01FE2" w:rsidRPr="002515D7" w:rsidRDefault="00E01FE2" w:rsidP="001406DE">
            <w:pPr>
              <w:spacing w:line="240" w:lineRule="exact"/>
              <w:jc w:val="center"/>
              <w:rPr>
                <w:sz w:val="16"/>
                <w:szCs w:val="16"/>
              </w:rPr>
            </w:pPr>
            <w:r w:rsidRPr="002515D7">
              <w:rPr>
                <w:rFonts w:hint="eastAsia"/>
                <w:sz w:val="16"/>
                <w:szCs w:val="16"/>
              </w:rPr>
              <w:t>原登記名義人</w:t>
            </w:r>
          </w:p>
        </w:tc>
        <w:tc>
          <w:tcPr>
            <w:tcW w:w="435" w:type="pct"/>
            <w:vMerge w:val="restart"/>
            <w:shd w:val="clear" w:color="FFFFCC" w:fill="FFFFFF"/>
            <w:vAlign w:val="center"/>
            <w:hideMark/>
          </w:tcPr>
          <w:p w:rsidR="00E01FE2" w:rsidRDefault="00E01FE2" w:rsidP="001406DE">
            <w:pPr>
              <w:spacing w:line="240" w:lineRule="exact"/>
              <w:jc w:val="center"/>
              <w:rPr>
                <w:sz w:val="16"/>
                <w:szCs w:val="16"/>
              </w:rPr>
            </w:pPr>
            <w:r w:rsidRPr="002515D7">
              <w:rPr>
                <w:rFonts w:hint="eastAsia"/>
                <w:sz w:val="16"/>
                <w:szCs w:val="16"/>
              </w:rPr>
              <w:t>囑託登記</w:t>
            </w:r>
          </w:p>
          <w:p w:rsidR="00E01FE2" w:rsidRPr="002515D7" w:rsidRDefault="00E01FE2" w:rsidP="001406DE">
            <w:pPr>
              <w:spacing w:line="240" w:lineRule="exact"/>
              <w:jc w:val="center"/>
              <w:rPr>
                <w:sz w:val="16"/>
                <w:szCs w:val="16"/>
              </w:rPr>
            </w:pPr>
            <w:r w:rsidRPr="002515D7">
              <w:rPr>
                <w:rFonts w:hint="eastAsia"/>
                <w:sz w:val="16"/>
                <w:szCs w:val="16"/>
              </w:rPr>
              <w:t>完畢日期</w:t>
            </w:r>
          </w:p>
        </w:tc>
        <w:tc>
          <w:tcPr>
            <w:tcW w:w="500" w:type="pct"/>
            <w:vMerge w:val="restart"/>
            <w:shd w:val="clear" w:color="FFFFCC" w:fill="FFFFFF"/>
            <w:vAlign w:val="center"/>
            <w:hideMark/>
          </w:tcPr>
          <w:p w:rsidR="00E01FE2" w:rsidRDefault="00E01FE2" w:rsidP="001406DE">
            <w:pPr>
              <w:spacing w:line="240" w:lineRule="exact"/>
              <w:jc w:val="center"/>
              <w:rPr>
                <w:sz w:val="16"/>
                <w:szCs w:val="16"/>
              </w:rPr>
            </w:pPr>
            <w:r w:rsidRPr="002515D7">
              <w:rPr>
                <w:rFonts w:hint="eastAsia"/>
                <w:sz w:val="16"/>
                <w:szCs w:val="16"/>
              </w:rPr>
              <w:t>第二次</w:t>
            </w:r>
          </w:p>
          <w:p w:rsidR="00E01FE2" w:rsidRDefault="00E01FE2" w:rsidP="001406DE">
            <w:pPr>
              <w:spacing w:line="240" w:lineRule="exact"/>
              <w:jc w:val="center"/>
              <w:rPr>
                <w:sz w:val="16"/>
                <w:szCs w:val="16"/>
              </w:rPr>
            </w:pPr>
            <w:r w:rsidRPr="002515D7">
              <w:rPr>
                <w:rFonts w:hint="eastAsia"/>
                <w:sz w:val="16"/>
                <w:szCs w:val="16"/>
              </w:rPr>
              <w:t>標售底價</w:t>
            </w:r>
          </w:p>
          <w:p w:rsidR="00E01FE2" w:rsidRPr="002515D7" w:rsidRDefault="00E01FE2" w:rsidP="001406DE">
            <w:pPr>
              <w:spacing w:line="240" w:lineRule="exact"/>
              <w:jc w:val="center"/>
              <w:rPr>
                <w:sz w:val="16"/>
                <w:szCs w:val="16"/>
              </w:rPr>
            </w:pPr>
            <w:r w:rsidRPr="002515D7">
              <w:rPr>
                <w:rFonts w:hint="eastAsia"/>
                <w:sz w:val="16"/>
                <w:szCs w:val="16"/>
              </w:rPr>
              <w:t>金額</w:t>
            </w:r>
          </w:p>
        </w:tc>
        <w:tc>
          <w:tcPr>
            <w:tcW w:w="165" w:type="pct"/>
            <w:vMerge w:val="restart"/>
            <w:shd w:val="clear" w:color="FFFFCC" w:fill="FFFFFF"/>
            <w:vAlign w:val="center"/>
            <w:hideMark/>
          </w:tcPr>
          <w:p w:rsidR="00E01FE2" w:rsidRDefault="00E01FE2" w:rsidP="001406DE">
            <w:pPr>
              <w:spacing w:line="240" w:lineRule="exact"/>
              <w:jc w:val="center"/>
              <w:rPr>
                <w:sz w:val="16"/>
                <w:szCs w:val="16"/>
              </w:rPr>
            </w:pPr>
            <w:r w:rsidRPr="002515D7">
              <w:rPr>
                <w:rFonts w:hint="eastAsia"/>
                <w:sz w:val="16"/>
                <w:szCs w:val="16"/>
              </w:rPr>
              <w:t>欠</w:t>
            </w:r>
          </w:p>
          <w:p w:rsidR="00E01FE2" w:rsidRDefault="00E01FE2" w:rsidP="001406DE">
            <w:pPr>
              <w:spacing w:line="240" w:lineRule="exact"/>
              <w:jc w:val="center"/>
              <w:rPr>
                <w:sz w:val="16"/>
                <w:szCs w:val="16"/>
              </w:rPr>
            </w:pPr>
            <w:proofErr w:type="gramStart"/>
            <w:r w:rsidRPr="002515D7">
              <w:rPr>
                <w:rFonts w:hint="eastAsia"/>
                <w:sz w:val="16"/>
                <w:szCs w:val="16"/>
              </w:rPr>
              <w:t>繳</w:t>
            </w:r>
            <w:proofErr w:type="gramEnd"/>
          </w:p>
          <w:p w:rsidR="00E01FE2" w:rsidRDefault="00E01FE2" w:rsidP="001406DE">
            <w:pPr>
              <w:spacing w:line="240" w:lineRule="exact"/>
              <w:jc w:val="center"/>
              <w:rPr>
                <w:sz w:val="16"/>
                <w:szCs w:val="16"/>
              </w:rPr>
            </w:pPr>
            <w:r w:rsidRPr="002515D7">
              <w:rPr>
                <w:rFonts w:hint="eastAsia"/>
                <w:sz w:val="16"/>
                <w:szCs w:val="16"/>
              </w:rPr>
              <w:t>稅</w:t>
            </w:r>
          </w:p>
          <w:p w:rsidR="00E01FE2" w:rsidRPr="002515D7" w:rsidRDefault="00E01FE2" w:rsidP="001406DE">
            <w:pPr>
              <w:spacing w:line="240" w:lineRule="exact"/>
              <w:jc w:val="center"/>
              <w:rPr>
                <w:sz w:val="16"/>
                <w:szCs w:val="16"/>
              </w:rPr>
            </w:pPr>
            <w:r w:rsidRPr="002515D7">
              <w:rPr>
                <w:rFonts w:hint="eastAsia"/>
                <w:sz w:val="16"/>
                <w:szCs w:val="16"/>
              </w:rPr>
              <w:t>賦</w:t>
            </w:r>
          </w:p>
        </w:tc>
        <w:tc>
          <w:tcPr>
            <w:tcW w:w="166" w:type="pct"/>
            <w:vMerge w:val="restart"/>
            <w:shd w:val="clear" w:color="FFFFCC" w:fill="FFFFFF"/>
            <w:vAlign w:val="center"/>
            <w:hideMark/>
          </w:tcPr>
          <w:p w:rsidR="00E01FE2" w:rsidRDefault="00E01FE2" w:rsidP="001406DE">
            <w:pPr>
              <w:spacing w:line="240" w:lineRule="exact"/>
              <w:jc w:val="center"/>
              <w:rPr>
                <w:sz w:val="16"/>
                <w:szCs w:val="16"/>
              </w:rPr>
            </w:pPr>
            <w:r w:rsidRPr="002515D7">
              <w:rPr>
                <w:rFonts w:hint="eastAsia"/>
                <w:sz w:val="16"/>
                <w:szCs w:val="16"/>
              </w:rPr>
              <w:t>利</w:t>
            </w:r>
          </w:p>
          <w:p w:rsidR="00E01FE2" w:rsidRPr="002515D7" w:rsidRDefault="00E01FE2" w:rsidP="001406DE">
            <w:pPr>
              <w:spacing w:line="240" w:lineRule="exact"/>
              <w:jc w:val="center"/>
              <w:rPr>
                <w:sz w:val="16"/>
                <w:szCs w:val="16"/>
              </w:rPr>
            </w:pPr>
            <w:r w:rsidRPr="002515D7">
              <w:rPr>
                <w:rFonts w:hint="eastAsia"/>
                <w:sz w:val="16"/>
                <w:szCs w:val="16"/>
              </w:rPr>
              <w:t>息</w:t>
            </w:r>
          </w:p>
        </w:tc>
        <w:tc>
          <w:tcPr>
            <w:tcW w:w="165" w:type="pct"/>
            <w:vMerge w:val="restart"/>
            <w:shd w:val="clear" w:color="FFFFCC" w:fill="FFFFFF"/>
            <w:vAlign w:val="center"/>
            <w:hideMark/>
          </w:tcPr>
          <w:p w:rsidR="00E01FE2" w:rsidRDefault="00E01FE2" w:rsidP="001406DE">
            <w:pPr>
              <w:spacing w:line="240" w:lineRule="exact"/>
              <w:jc w:val="center"/>
              <w:rPr>
                <w:sz w:val="16"/>
                <w:szCs w:val="16"/>
              </w:rPr>
            </w:pPr>
            <w:r w:rsidRPr="002515D7">
              <w:rPr>
                <w:rFonts w:hint="eastAsia"/>
                <w:sz w:val="16"/>
                <w:szCs w:val="16"/>
              </w:rPr>
              <w:t>已</w:t>
            </w:r>
          </w:p>
          <w:p w:rsidR="00E01FE2" w:rsidRDefault="00E01FE2" w:rsidP="001406DE">
            <w:pPr>
              <w:spacing w:line="240" w:lineRule="exact"/>
              <w:jc w:val="center"/>
              <w:rPr>
                <w:sz w:val="16"/>
                <w:szCs w:val="16"/>
              </w:rPr>
            </w:pPr>
            <w:r w:rsidRPr="002515D7">
              <w:rPr>
                <w:rFonts w:hint="eastAsia"/>
                <w:sz w:val="16"/>
                <w:szCs w:val="16"/>
              </w:rPr>
              <w:t>領</w:t>
            </w:r>
          </w:p>
          <w:p w:rsidR="00E01FE2" w:rsidRDefault="00E01FE2" w:rsidP="001406DE">
            <w:pPr>
              <w:spacing w:line="240" w:lineRule="exact"/>
              <w:jc w:val="center"/>
              <w:rPr>
                <w:sz w:val="16"/>
                <w:szCs w:val="16"/>
              </w:rPr>
            </w:pPr>
            <w:r w:rsidRPr="002515D7">
              <w:rPr>
                <w:rFonts w:hint="eastAsia"/>
                <w:sz w:val="16"/>
                <w:szCs w:val="16"/>
              </w:rPr>
              <w:t>價</w:t>
            </w:r>
          </w:p>
          <w:p w:rsidR="00E01FE2" w:rsidRDefault="00E01FE2" w:rsidP="001406DE">
            <w:pPr>
              <w:spacing w:line="240" w:lineRule="exact"/>
              <w:jc w:val="center"/>
              <w:rPr>
                <w:sz w:val="16"/>
                <w:szCs w:val="16"/>
              </w:rPr>
            </w:pPr>
            <w:r w:rsidRPr="002515D7">
              <w:rPr>
                <w:rFonts w:hint="eastAsia"/>
                <w:sz w:val="16"/>
                <w:szCs w:val="16"/>
              </w:rPr>
              <w:t>金</w:t>
            </w:r>
          </w:p>
          <w:p w:rsidR="00E01FE2" w:rsidRDefault="00E01FE2" w:rsidP="001406DE">
            <w:pPr>
              <w:spacing w:line="240" w:lineRule="exact"/>
              <w:jc w:val="center"/>
              <w:rPr>
                <w:sz w:val="16"/>
                <w:szCs w:val="16"/>
              </w:rPr>
            </w:pPr>
            <w:r w:rsidRPr="002515D7">
              <w:rPr>
                <w:rFonts w:hint="eastAsia"/>
                <w:sz w:val="16"/>
                <w:szCs w:val="16"/>
              </w:rPr>
              <w:t>總</w:t>
            </w:r>
          </w:p>
          <w:p w:rsidR="00E01FE2" w:rsidRPr="002515D7" w:rsidRDefault="00E01FE2" w:rsidP="001406DE">
            <w:pPr>
              <w:spacing w:line="240" w:lineRule="exact"/>
              <w:jc w:val="center"/>
              <w:rPr>
                <w:sz w:val="16"/>
                <w:szCs w:val="16"/>
              </w:rPr>
            </w:pPr>
            <w:r w:rsidRPr="002515D7">
              <w:rPr>
                <w:rFonts w:hint="eastAsia"/>
                <w:sz w:val="16"/>
                <w:szCs w:val="16"/>
              </w:rPr>
              <w:t>額</w:t>
            </w:r>
          </w:p>
        </w:tc>
        <w:tc>
          <w:tcPr>
            <w:tcW w:w="164" w:type="pct"/>
            <w:vMerge w:val="restart"/>
            <w:shd w:val="clear" w:color="FFFFCC" w:fill="FFFFFF"/>
            <w:vAlign w:val="center"/>
            <w:hideMark/>
          </w:tcPr>
          <w:p w:rsidR="00E01FE2" w:rsidRDefault="00E01FE2" w:rsidP="001406DE">
            <w:pPr>
              <w:spacing w:line="240" w:lineRule="exact"/>
              <w:jc w:val="center"/>
              <w:rPr>
                <w:sz w:val="16"/>
                <w:szCs w:val="16"/>
              </w:rPr>
            </w:pPr>
            <w:r w:rsidRPr="002515D7">
              <w:rPr>
                <w:rFonts w:hint="eastAsia"/>
                <w:sz w:val="16"/>
                <w:szCs w:val="16"/>
              </w:rPr>
              <w:t>備</w:t>
            </w:r>
          </w:p>
          <w:p w:rsidR="00E01FE2" w:rsidRPr="002515D7" w:rsidRDefault="00E01FE2" w:rsidP="001406DE">
            <w:pPr>
              <w:spacing w:line="240" w:lineRule="exact"/>
              <w:jc w:val="center"/>
              <w:rPr>
                <w:sz w:val="16"/>
                <w:szCs w:val="16"/>
              </w:rPr>
            </w:pPr>
            <w:proofErr w:type="gramStart"/>
            <w:r w:rsidRPr="002515D7">
              <w:rPr>
                <w:rFonts w:hint="eastAsia"/>
                <w:sz w:val="16"/>
                <w:szCs w:val="16"/>
              </w:rPr>
              <w:t>註</w:t>
            </w:r>
            <w:proofErr w:type="gramEnd"/>
          </w:p>
        </w:tc>
      </w:tr>
      <w:tr w:rsidR="00E01FE2" w:rsidRPr="002515D7" w:rsidTr="001406DE">
        <w:trPr>
          <w:tblHeader/>
        </w:trPr>
        <w:tc>
          <w:tcPr>
            <w:tcW w:w="620" w:type="pct"/>
            <w:vMerge/>
            <w:vAlign w:val="center"/>
            <w:hideMark/>
          </w:tcPr>
          <w:p w:rsidR="00E01FE2" w:rsidRPr="002515D7" w:rsidRDefault="00E01FE2" w:rsidP="001406DE">
            <w:pPr>
              <w:spacing w:line="240" w:lineRule="exact"/>
              <w:jc w:val="center"/>
              <w:rPr>
                <w:sz w:val="16"/>
                <w:szCs w:val="16"/>
              </w:rPr>
            </w:pPr>
          </w:p>
        </w:tc>
        <w:tc>
          <w:tcPr>
            <w:tcW w:w="349" w:type="pct"/>
            <w:shd w:val="clear" w:color="FFFFCC" w:fill="FFFFFF"/>
            <w:vAlign w:val="center"/>
            <w:hideMark/>
          </w:tcPr>
          <w:p w:rsidR="00E01FE2" w:rsidRDefault="00E01FE2" w:rsidP="001406DE">
            <w:pPr>
              <w:spacing w:line="240" w:lineRule="exact"/>
              <w:jc w:val="center"/>
              <w:rPr>
                <w:rFonts w:hint="eastAsia"/>
                <w:sz w:val="16"/>
                <w:szCs w:val="16"/>
              </w:rPr>
            </w:pPr>
            <w:r w:rsidRPr="002515D7">
              <w:rPr>
                <w:rFonts w:hint="eastAsia"/>
                <w:sz w:val="16"/>
                <w:szCs w:val="16"/>
              </w:rPr>
              <w:t>鄉鎮</w:t>
            </w:r>
          </w:p>
          <w:p w:rsidR="00E01FE2" w:rsidRPr="002515D7" w:rsidRDefault="00E01FE2" w:rsidP="001406DE">
            <w:pPr>
              <w:spacing w:line="240" w:lineRule="exact"/>
              <w:jc w:val="center"/>
              <w:rPr>
                <w:sz w:val="16"/>
                <w:szCs w:val="16"/>
              </w:rPr>
            </w:pPr>
            <w:r w:rsidRPr="002515D7">
              <w:rPr>
                <w:rFonts w:hint="eastAsia"/>
                <w:sz w:val="16"/>
                <w:szCs w:val="16"/>
              </w:rPr>
              <w:t>市區</w:t>
            </w:r>
          </w:p>
        </w:tc>
        <w:tc>
          <w:tcPr>
            <w:tcW w:w="350" w:type="pct"/>
            <w:shd w:val="clear" w:color="FFFFCC" w:fill="FFFFFF"/>
            <w:vAlign w:val="center"/>
            <w:hideMark/>
          </w:tcPr>
          <w:p w:rsidR="00E01FE2" w:rsidRPr="002515D7" w:rsidRDefault="00E01FE2" w:rsidP="001406DE">
            <w:pPr>
              <w:spacing w:line="240" w:lineRule="exact"/>
              <w:jc w:val="center"/>
              <w:rPr>
                <w:sz w:val="16"/>
                <w:szCs w:val="16"/>
              </w:rPr>
            </w:pPr>
            <w:r w:rsidRPr="002515D7">
              <w:rPr>
                <w:rFonts w:hint="eastAsia"/>
                <w:sz w:val="16"/>
                <w:szCs w:val="16"/>
              </w:rPr>
              <w:t>段小段</w:t>
            </w:r>
          </w:p>
        </w:tc>
        <w:tc>
          <w:tcPr>
            <w:tcW w:w="491" w:type="pct"/>
            <w:shd w:val="clear" w:color="FFFFCC" w:fill="FFFFFF"/>
            <w:vAlign w:val="center"/>
            <w:hideMark/>
          </w:tcPr>
          <w:p w:rsidR="00E01FE2" w:rsidRPr="002515D7" w:rsidRDefault="00E01FE2" w:rsidP="001406DE">
            <w:pPr>
              <w:spacing w:line="240" w:lineRule="exact"/>
              <w:jc w:val="center"/>
              <w:rPr>
                <w:sz w:val="16"/>
                <w:szCs w:val="16"/>
              </w:rPr>
            </w:pPr>
            <w:r w:rsidRPr="002515D7">
              <w:rPr>
                <w:rFonts w:hint="eastAsia"/>
                <w:sz w:val="16"/>
                <w:szCs w:val="16"/>
              </w:rPr>
              <w:t>地</w:t>
            </w:r>
            <w:r w:rsidRPr="002515D7">
              <w:rPr>
                <w:rFonts w:hint="eastAsia"/>
                <w:sz w:val="16"/>
                <w:szCs w:val="16"/>
              </w:rPr>
              <w:t>/</w:t>
            </w:r>
            <w:r w:rsidRPr="002515D7">
              <w:rPr>
                <w:rFonts w:hint="eastAsia"/>
                <w:sz w:val="16"/>
                <w:szCs w:val="16"/>
              </w:rPr>
              <w:t>建號</w:t>
            </w:r>
          </w:p>
        </w:tc>
        <w:tc>
          <w:tcPr>
            <w:tcW w:w="377" w:type="pct"/>
            <w:shd w:val="clear" w:color="FFFFCC" w:fill="FFFFFF"/>
            <w:vAlign w:val="center"/>
            <w:hideMark/>
          </w:tcPr>
          <w:p w:rsidR="00E01FE2" w:rsidRPr="002515D7" w:rsidRDefault="00E01FE2" w:rsidP="001406DE">
            <w:pPr>
              <w:spacing w:line="240" w:lineRule="exact"/>
              <w:jc w:val="center"/>
              <w:rPr>
                <w:sz w:val="16"/>
                <w:szCs w:val="16"/>
              </w:rPr>
            </w:pPr>
            <w:r w:rsidRPr="002515D7">
              <w:rPr>
                <w:rFonts w:hint="eastAsia"/>
                <w:sz w:val="16"/>
                <w:szCs w:val="16"/>
              </w:rPr>
              <w:t>面積</w:t>
            </w:r>
          </w:p>
        </w:tc>
        <w:tc>
          <w:tcPr>
            <w:tcW w:w="434" w:type="pct"/>
            <w:shd w:val="clear" w:color="FFFFCC" w:fill="FFFFFF"/>
            <w:vAlign w:val="center"/>
            <w:hideMark/>
          </w:tcPr>
          <w:p w:rsidR="00E01FE2" w:rsidRDefault="00E01FE2" w:rsidP="001406DE">
            <w:pPr>
              <w:spacing w:line="240" w:lineRule="exact"/>
              <w:jc w:val="center"/>
              <w:rPr>
                <w:sz w:val="16"/>
                <w:szCs w:val="16"/>
              </w:rPr>
            </w:pPr>
            <w:r w:rsidRPr="002515D7">
              <w:rPr>
                <w:rFonts w:hint="eastAsia"/>
                <w:sz w:val="16"/>
                <w:szCs w:val="16"/>
              </w:rPr>
              <w:t>姓名</w:t>
            </w:r>
          </w:p>
          <w:p w:rsidR="00E01FE2" w:rsidRPr="002515D7" w:rsidRDefault="00E01FE2" w:rsidP="001406DE">
            <w:pPr>
              <w:spacing w:line="240" w:lineRule="exact"/>
              <w:jc w:val="center"/>
              <w:rPr>
                <w:sz w:val="16"/>
                <w:szCs w:val="16"/>
              </w:rPr>
            </w:pPr>
            <w:r w:rsidRPr="002515D7">
              <w:rPr>
                <w:rFonts w:hint="eastAsia"/>
                <w:sz w:val="16"/>
                <w:szCs w:val="16"/>
              </w:rPr>
              <w:t>或名稱</w:t>
            </w:r>
            <w:r w:rsidRPr="002515D7">
              <w:rPr>
                <w:rFonts w:hint="eastAsia"/>
                <w:sz w:val="16"/>
                <w:szCs w:val="16"/>
              </w:rPr>
              <w:br/>
              <w:t>(</w:t>
            </w:r>
            <w:r w:rsidRPr="002515D7">
              <w:rPr>
                <w:rFonts w:hint="eastAsia"/>
                <w:sz w:val="16"/>
                <w:szCs w:val="16"/>
              </w:rPr>
              <w:t>管理人</w:t>
            </w:r>
            <w:r w:rsidRPr="002515D7">
              <w:rPr>
                <w:rFonts w:hint="eastAsia"/>
                <w:sz w:val="16"/>
                <w:szCs w:val="16"/>
              </w:rPr>
              <w:t>)</w:t>
            </w:r>
          </w:p>
        </w:tc>
        <w:tc>
          <w:tcPr>
            <w:tcW w:w="434" w:type="pct"/>
            <w:shd w:val="clear" w:color="FFFFCC" w:fill="FFFFFF"/>
            <w:vAlign w:val="center"/>
            <w:hideMark/>
          </w:tcPr>
          <w:p w:rsidR="00E01FE2" w:rsidRPr="002515D7" w:rsidRDefault="00E01FE2" w:rsidP="001406DE">
            <w:pPr>
              <w:spacing w:line="240" w:lineRule="exact"/>
              <w:jc w:val="center"/>
              <w:rPr>
                <w:sz w:val="16"/>
                <w:szCs w:val="16"/>
              </w:rPr>
            </w:pPr>
            <w:r w:rsidRPr="002515D7">
              <w:rPr>
                <w:rFonts w:hint="eastAsia"/>
                <w:sz w:val="16"/>
                <w:szCs w:val="16"/>
              </w:rPr>
              <w:t>住址</w:t>
            </w:r>
          </w:p>
        </w:tc>
        <w:tc>
          <w:tcPr>
            <w:tcW w:w="350" w:type="pct"/>
            <w:shd w:val="clear" w:color="FFFFCC" w:fill="FFFFFF"/>
            <w:vAlign w:val="center"/>
            <w:hideMark/>
          </w:tcPr>
          <w:p w:rsidR="00E01FE2" w:rsidRDefault="00E01FE2" w:rsidP="001406DE">
            <w:pPr>
              <w:spacing w:line="240" w:lineRule="exact"/>
              <w:jc w:val="center"/>
              <w:rPr>
                <w:sz w:val="16"/>
                <w:szCs w:val="16"/>
              </w:rPr>
            </w:pPr>
            <w:r w:rsidRPr="002515D7">
              <w:rPr>
                <w:rFonts w:hint="eastAsia"/>
                <w:sz w:val="16"/>
                <w:szCs w:val="16"/>
              </w:rPr>
              <w:t>權利</w:t>
            </w:r>
          </w:p>
          <w:p w:rsidR="00E01FE2" w:rsidRPr="002515D7" w:rsidRDefault="00E01FE2" w:rsidP="001406DE">
            <w:pPr>
              <w:spacing w:line="240" w:lineRule="exact"/>
              <w:jc w:val="center"/>
              <w:rPr>
                <w:sz w:val="16"/>
                <w:szCs w:val="16"/>
              </w:rPr>
            </w:pPr>
            <w:r w:rsidRPr="002515D7">
              <w:rPr>
                <w:rFonts w:hint="eastAsia"/>
                <w:sz w:val="16"/>
                <w:szCs w:val="16"/>
              </w:rPr>
              <w:t>範圍</w:t>
            </w:r>
          </w:p>
        </w:tc>
        <w:tc>
          <w:tcPr>
            <w:tcW w:w="435" w:type="pct"/>
            <w:vMerge/>
            <w:vAlign w:val="center"/>
            <w:hideMark/>
          </w:tcPr>
          <w:p w:rsidR="00E01FE2" w:rsidRPr="002515D7" w:rsidRDefault="00E01FE2" w:rsidP="001406DE">
            <w:pPr>
              <w:spacing w:line="240" w:lineRule="exact"/>
              <w:jc w:val="center"/>
              <w:rPr>
                <w:sz w:val="16"/>
                <w:szCs w:val="16"/>
              </w:rPr>
            </w:pPr>
          </w:p>
        </w:tc>
        <w:tc>
          <w:tcPr>
            <w:tcW w:w="500" w:type="pct"/>
            <w:vMerge/>
            <w:vAlign w:val="center"/>
            <w:hideMark/>
          </w:tcPr>
          <w:p w:rsidR="00E01FE2" w:rsidRPr="002515D7" w:rsidRDefault="00E01FE2" w:rsidP="001406DE">
            <w:pPr>
              <w:spacing w:line="240" w:lineRule="exact"/>
              <w:jc w:val="center"/>
              <w:rPr>
                <w:sz w:val="16"/>
                <w:szCs w:val="16"/>
              </w:rPr>
            </w:pPr>
          </w:p>
        </w:tc>
        <w:tc>
          <w:tcPr>
            <w:tcW w:w="165" w:type="pct"/>
            <w:vMerge/>
            <w:vAlign w:val="center"/>
            <w:hideMark/>
          </w:tcPr>
          <w:p w:rsidR="00E01FE2" w:rsidRPr="002515D7" w:rsidRDefault="00E01FE2" w:rsidP="001406DE">
            <w:pPr>
              <w:spacing w:line="240" w:lineRule="exact"/>
              <w:jc w:val="center"/>
              <w:rPr>
                <w:sz w:val="16"/>
                <w:szCs w:val="16"/>
              </w:rPr>
            </w:pPr>
          </w:p>
        </w:tc>
        <w:tc>
          <w:tcPr>
            <w:tcW w:w="166" w:type="pct"/>
            <w:vMerge/>
            <w:vAlign w:val="center"/>
            <w:hideMark/>
          </w:tcPr>
          <w:p w:rsidR="00E01FE2" w:rsidRPr="002515D7" w:rsidRDefault="00E01FE2" w:rsidP="001406DE">
            <w:pPr>
              <w:spacing w:line="240" w:lineRule="exact"/>
              <w:jc w:val="center"/>
              <w:rPr>
                <w:sz w:val="16"/>
                <w:szCs w:val="16"/>
              </w:rPr>
            </w:pPr>
          </w:p>
        </w:tc>
        <w:tc>
          <w:tcPr>
            <w:tcW w:w="165" w:type="pct"/>
            <w:vMerge/>
            <w:vAlign w:val="center"/>
            <w:hideMark/>
          </w:tcPr>
          <w:p w:rsidR="00E01FE2" w:rsidRPr="002515D7" w:rsidRDefault="00E01FE2" w:rsidP="001406DE">
            <w:pPr>
              <w:spacing w:line="240" w:lineRule="exact"/>
              <w:jc w:val="center"/>
              <w:rPr>
                <w:sz w:val="16"/>
                <w:szCs w:val="16"/>
              </w:rPr>
            </w:pPr>
          </w:p>
        </w:tc>
        <w:tc>
          <w:tcPr>
            <w:tcW w:w="164" w:type="pct"/>
            <w:vMerge/>
            <w:vAlign w:val="center"/>
            <w:hideMark/>
          </w:tcPr>
          <w:p w:rsidR="00E01FE2" w:rsidRPr="002515D7" w:rsidRDefault="00E01FE2" w:rsidP="001406DE">
            <w:pPr>
              <w:spacing w:line="240" w:lineRule="exact"/>
              <w:jc w:val="center"/>
              <w:rPr>
                <w:sz w:val="16"/>
                <w:szCs w:val="16"/>
              </w:rPr>
            </w:pPr>
          </w:p>
        </w:tc>
      </w:tr>
      <w:tr w:rsidR="00216CAB" w:rsidRPr="002515D7" w:rsidTr="003F7C69">
        <w:trPr>
          <w:trHeight w:hRule="exact" w:val="227"/>
        </w:trPr>
        <w:tc>
          <w:tcPr>
            <w:tcW w:w="620"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XA080005455</w:t>
            </w:r>
          </w:p>
        </w:tc>
        <w:tc>
          <w:tcPr>
            <w:tcW w:w="349"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0755-0000</w:t>
            </w:r>
          </w:p>
        </w:tc>
        <w:tc>
          <w:tcPr>
            <w:tcW w:w="377"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286.00</w:t>
            </w:r>
          </w:p>
        </w:tc>
        <w:tc>
          <w:tcPr>
            <w:tcW w:w="434"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陳生</w:t>
            </w:r>
          </w:p>
        </w:tc>
        <w:tc>
          <w:tcPr>
            <w:tcW w:w="434"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350" w:type="pc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435"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right"/>
              <w:rPr>
                <w:sz w:val="16"/>
                <w:szCs w:val="16"/>
              </w:rPr>
            </w:pPr>
            <w:r w:rsidRPr="002515D7">
              <w:rPr>
                <w:sz w:val="16"/>
                <w:szCs w:val="16"/>
              </w:rPr>
              <w:t>70,785</w:t>
            </w:r>
          </w:p>
        </w:tc>
        <w:tc>
          <w:tcPr>
            <w:tcW w:w="165"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216CAB" w:rsidRPr="002515D7" w:rsidRDefault="00216CAB" w:rsidP="003F7C69">
            <w:pPr>
              <w:spacing w:line="240" w:lineRule="exact"/>
              <w:jc w:val="center"/>
              <w:rPr>
                <w:sz w:val="16"/>
                <w:szCs w:val="16"/>
              </w:rPr>
            </w:pPr>
          </w:p>
        </w:tc>
      </w:tr>
      <w:tr w:rsidR="00216CAB" w:rsidRPr="002515D7" w:rsidTr="003F7C69">
        <w:trPr>
          <w:trHeight w:hRule="exact" w:val="227"/>
        </w:trPr>
        <w:tc>
          <w:tcPr>
            <w:tcW w:w="620"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349"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377"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434"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rPr>
                <w:rFonts w:hint="eastAsia"/>
                <w:sz w:val="16"/>
                <w:szCs w:val="16"/>
              </w:rPr>
            </w:pPr>
          </w:p>
        </w:tc>
        <w:tc>
          <w:tcPr>
            <w:tcW w:w="434"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350" w:type="pct"/>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4/16</w:t>
            </w:r>
          </w:p>
        </w:tc>
        <w:tc>
          <w:tcPr>
            <w:tcW w:w="435"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right"/>
              <w:rPr>
                <w:sz w:val="16"/>
                <w:szCs w:val="16"/>
              </w:rPr>
            </w:pPr>
          </w:p>
        </w:tc>
        <w:tc>
          <w:tcPr>
            <w:tcW w:w="165"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166"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165"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c>
          <w:tcPr>
            <w:tcW w:w="164" w:type="pct"/>
            <w:vMerge/>
            <w:tcBorders>
              <w:top w:val="single" w:sz="4" w:space="0" w:color="auto"/>
              <w:bottom w:val="single" w:sz="4" w:space="0" w:color="auto"/>
            </w:tcBorders>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XA080005456</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0757-0000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145.00</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陳生</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35,888</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4/16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XA080005504</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2081-0000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213.00</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陳生</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182,115</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4/16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XA080005515</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2189-0000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184.00</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陳生</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45,540</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4/16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XA080005516</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2209-0000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412.00</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陳生</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101,970</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4/16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XA080005531</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2565-0000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621.00</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陳生</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153,698</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4/16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XA080005540</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2723-0000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98.00</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陳生</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24,255</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4/16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XA080005928</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案山段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0613-0000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225.68</w:t>
            </w:r>
          </w:p>
        </w:tc>
        <w:tc>
          <w:tcPr>
            <w:tcW w:w="434" w:type="pct"/>
            <w:vMerge w:val="restart"/>
            <w:shd w:val="clear" w:color="FFFFCC" w:fill="FFFFFF"/>
            <w:hideMark/>
          </w:tcPr>
          <w:p w:rsidR="00216CAB" w:rsidRPr="002515D7" w:rsidRDefault="00216CAB" w:rsidP="003F7C69">
            <w:pPr>
              <w:spacing w:line="240" w:lineRule="exact"/>
              <w:rPr>
                <w:sz w:val="16"/>
                <w:szCs w:val="16"/>
              </w:rPr>
            </w:pPr>
            <w:proofErr w:type="gramStart"/>
            <w:r w:rsidRPr="002515D7">
              <w:rPr>
                <w:rFonts w:hint="eastAsia"/>
                <w:sz w:val="16"/>
                <w:szCs w:val="16"/>
              </w:rPr>
              <w:t>歐養庚</w:t>
            </w:r>
            <w:proofErr w:type="gramEnd"/>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2,742,012</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1/3</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XA080006016</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興</w:t>
            </w:r>
            <w:proofErr w:type="gramStart"/>
            <w:r w:rsidRPr="002515D7">
              <w:rPr>
                <w:rFonts w:hint="eastAsia"/>
                <w:sz w:val="16"/>
                <w:szCs w:val="16"/>
              </w:rPr>
              <w:t>崁</w:t>
            </w:r>
            <w:proofErr w:type="gramEnd"/>
            <w:r w:rsidRPr="002515D7">
              <w:rPr>
                <w:rFonts w:hint="eastAsia"/>
                <w:sz w:val="16"/>
                <w:szCs w:val="16"/>
              </w:rPr>
              <w:t>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0789-0000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1,704.95</w:t>
            </w:r>
          </w:p>
        </w:tc>
        <w:tc>
          <w:tcPr>
            <w:tcW w:w="434" w:type="pct"/>
            <w:vMerge w:val="restart"/>
            <w:shd w:val="clear" w:color="FFFFCC" w:fill="FFFFFF"/>
            <w:hideMark/>
          </w:tcPr>
          <w:p w:rsidR="00216CAB" w:rsidRPr="002515D7" w:rsidRDefault="00216CAB" w:rsidP="003F7C69">
            <w:pPr>
              <w:spacing w:line="240" w:lineRule="exact"/>
              <w:rPr>
                <w:sz w:val="16"/>
                <w:szCs w:val="16"/>
              </w:rPr>
            </w:pPr>
            <w:proofErr w:type="gramStart"/>
            <w:r w:rsidRPr="002515D7">
              <w:rPr>
                <w:rFonts w:hint="eastAsia"/>
                <w:sz w:val="16"/>
                <w:szCs w:val="16"/>
              </w:rPr>
              <w:t>葉聰粒</w:t>
            </w:r>
            <w:proofErr w:type="gramEnd"/>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2,199,385</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XA080006017</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興</w:t>
            </w:r>
            <w:proofErr w:type="gramStart"/>
            <w:r w:rsidRPr="002515D7">
              <w:rPr>
                <w:rFonts w:hint="eastAsia"/>
                <w:sz w:val="16"/>
                <w:szCs w:val="16"/>
              </w:rPr>
              <w:t>崁</w:t>
            </w:r>
            <w:proofErr w:type="gramEnd"/>
            <w:r w:rsidRPr="002515D7">
              <w:rPr>
                <w:rFonts w:hint="eastAsia"/>
                <w:sz w:val="16"/>
                <w:szCs w:val="16"/>
              </w:rPr>
              <w:t>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0789-0000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1,704.95</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葉自家</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2,199,386</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XA080006018</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興</w:t>
            </w:r>
            <w:proofErr w:type="gramStart"/>
            <w:r w:rsidRPr="002515D7">
              <w:rPr>
                <w:rFonts w:hint="eastAsia"/>
                <w:sz w:val="16"/>
                <w:szCs w:val="16"/>
              </w:rPr>
              <w:t>崁</w:t>
            </w:r>
            <w:proofErr w:type="gramEnd"/>
            <w:r w:rsidRPr="002515D7">
              <w:rPr>
                <w:rFonts w:hint="eastAsia"/>
                <w:sz w:val="16"/>
                <w:szCs w:val="16"/>
              </w:rPr>
              <w:t>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0804-0000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1,671.15</w:t>
            </w:r>
          </w:p>
        </w:tc>
        <w:tc>
          <w:tcPr>
            <w:tcW w:w="434" w:type="pct"/>
            <w:vMerge w:val="restart"/>
            <w:shd w:val="clear" w:color="FFFFCC" w:fill="FFFFFF"/>
            <w:hideMark/>
          </w:tcPr>
          <w:p w:rsidR="00216CAB" w:rsidRPr="002515D7" w:rsidRDefault="00216CAB" w:rsidP="003F7C69">
            <w:pPr>
              <w:spacing w:line="240" w:lineRule="exact"/>
              <w:rPr>
                <w:sz w:val="16"/>
                <w:szCs w:val="16"/>
              </w:rPr>
            </w:pPr>
            <w:proofErr w:type="gramStart"/>
            <w:r w:rsidRPr="002515D7">
              <w:rPr>
                <w:rFonts w:hint="eastAsia"/>
                <w:sz w:val="16"/>
                <w:szCs w:val="16"/>
              </w:rPr>
              <w:t>葉聰粒</w:t>
            </w:r>
            <w:proofErr w:type="gramEnd"/>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2,155,783</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XA080006019</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興</w:t>
            </w:r>
            <w:proofErr w:type="gramStart"/>
            <w:r w:rsidRPr="002515D7">
              <w:rPr>
                <w:rFonts w:hint="eastAsia"/>
                <w:sz w:val="16"/>
                <w:szCs w:val="16"/>
              </w:rPr>
              <w:t>崁</w:t>
            </w:r>
            <w:proofErr w:type="gramEnd"/>
            <w:r w:rsidRPr="002515D7">
              <w:rPr>
                <w:rFonts w:hint="eastAsia"/>
                <w:sz w:val="16"/>
                <w:szCs w:val="16"/>
              </w:rPr>
              <w:t>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0804-0000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1,671.15</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葉自家</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2,155,784</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XA080006021</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興</w:t>
            </w:r>
            <w:proofErr w:type="gramStart"/>
            <w:r w:rsidRPr="002515D7">
              <w:rPr>
                <w:rFonts w:hint="eastAsia"/>
                <w:sz w:val="16"/>
                <w:szCs w:val="16"/>
              </w:rPr>
              <w:t>崁</w:t>
            </w:r>
            <w:proofErr w:type="gramEnd"/>
            <w:r w:rsidRPr="002515D7">
              <w:rPr>
                <w:rFonts w:hint="eastAsia"/>
                <w:sz w:val="16"/>
                <w:szCs w:val="16"/>
              </w:rPr>
              <w:t>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0827-0000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1,532.64</w:t>
            </w:r>
          </w:p>
        </w:tc>
        <w:tc>
          <w:tcPr>
            <w:tcW w:w="434" w:type="pct"/>
            <w:vMerge w:val="restart"/>
            <w:shd w:val="clear" w:color="FFFFCC" w:fill="FFFFFF"/>
            <w:hideMark/>
          </w:tcPr>
          <w:p w:rsidR="00216CAB" w:rsidRPr="002515D7" w:rsidRDefault="00216CAB" w:rsidP="003F7C69">
            <w:pPr>
              <w:spacing w:line="240" w:lineRule="exact"/>
              <w:rPr>
                <w:sz w:val="16"/>
                <w:szCs w:val="16"/>
              </w:rPr>
            </w:pPr>
            <w:proofErr w:type="gramStart"/>
            <w:r w:rsidRPr="002515D7">
              <w:rPr>
                <w:rFonts w:hint="eastAsia"/>
                <w:sz w:val="16"/>
                <w:szCs w:val="16"/>
              </w:rPr>
              <w:t>葉聰粒</w:t>
            </w:r>
            <w:proofErr w:type="gramEnd"/>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2,138,033</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XA080006022</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興</w:t>
            </w:r>
            <w:proofErr w:type="gramStart"/>
            <w:r w:rsidRPr="002515D7">
              <w:rPr>
                <w:rFonts w:hint="eastAsia"/>
                <w:sz w:val="16"/>
                <w:szCs w:val="16"/>
              </w:rPr>
              <w:t>崁</w:t>
            </w:r>
            <w:proofErr w:type="gramEnd"/>
            <w:r w:rsidRPr="002515D7">
              <w:rPr>
                <w:rFonts w:hint="eastAsia"/>
                <w:sz w:val="16"/>
                <w:szCs w:val="16"/>
              </w:rPr>
              <w:t>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0827-0000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1,532.64</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葉自家</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2,138,033</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XA080006215</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興仁段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0544-0000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107.08</w:t>
            </w:r>
          </w:p>
        </w:tc>
        <w:tc>
          <w:tcPr>
            <w:tcW w:w="434" w:type="pct"/>
            <w:vMerge w:val="restart"/>
            <w:shd w:val="clear" w:color="FFFFCC" w:fill="FFFFFF"/>
            <w:hideMark/>
          </w:tcPr>
          <w:p w:rsidR="00216CAB" w:rsidRPr="002515D7" w:rsidRDefault="00216CAB" w:rsidP="003F7C69">
            <w:pPr>
              <w:spacing w:line="240" w:lineRule="exact"/>
              <w:rPr>
                <w:sz w:val="16"/>
                <w:szCs w:val="16"/>
              </w:rPr>
            </w:pPr>
            <w:proofErr w:type="gramStart"/>
            <w:r w:rsidRPr="002515D7">
              <w:rPr>
                <w:rFonts w:hint="eastAsia"/>
                <w:sz w:val="16"/>
                <w:szCs w:val="16"/>
              </w:rPr>
              <w:t>蔡</w:t>
            </w:r>
            <w:proofErr w:type="gramEnd"/>
            <w:r w:rsidRPr="002515D7">
              <w:rPr>
                <w:rFonts w:hint="eastAsia"/>
                <w:sz w:val="16"/>
                <w:szCs w:val="16"/>
              </w:rPr>
              <w:t>樣</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462,586</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1/2</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XA080006249</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鐵線段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0533-0000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1,319.00</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王薛招</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全部</w:t>
            </w: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4,154,850</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1/1</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XA080006858</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白沙鄉</w:t>
            </w:r>
          </w:p>
        </w:tc>
        <w:tc>
          <w:tcPr>
            <w:tcW w:w="350" w:type="pct"/>
            <w:vMerge w:val="restart"/>
            <w:shd w:val="clear" w:color="FFFFCC" w:fill="FFFFFF"/>
            <w:hideMark/>
          </w:tcPr>
          <w:p w:rsidR="00216CAB" w:rsidRDefault="00216CAB" w:rsidP="003F7C69">
            <w:pPr>
              <w:spacing w:line="240" w:lineRule="exact"/>
              <w:jc w:val="center"/>
              <w:rPr>
                <w:sz w:val="16"/>
                <w:szCs w:val="16"/>
              </w:rPr>
            </w:pPr>
            <w:r w:rsidRPr="002515D7">
              <w:rPr>
                <w:rFonts w:hint="eastAsia"/>
                <w:sz w:val="16"/>
                <w:szCs w:val="16"/>
              </w:rPr>
              <w:t>吉貝</w:t>
            </w:r>
          </w:p>
          <w:p w:rsidR="00216CAB" w:rsidRPr="002515D7" w:rsidRDefault="00216CAB" w:rsidP="003F7C69">
            <w:pPr>
              <w:spacing w:line="240" w:lineRule="exact"/>
              <w:jc w:val="center"/>
              <w:rPr>
                <w:sz w:val="16"/>
                <w:szCs w:val="16"/>
              </w:rPr>
            </w:pPr>
            <w:r w:rsidRPr="002515D7">
              <w:rPr>
                <w:rFonts w:hint="eastAsia"/>
                <w:sz w:val="16"/>
                <w:szCs w:val="16"/>
              </w:rPr>
              <w:t>西段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0972-0000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1,793.72</w:t>
            </w:r>
          </w:p>
        </w:tc>
        <w:tc>
          <w:tcPr>
            <w:tcW w:w="434" w:type="pct"/>
            <w:vMerge w:val="restart"/>
            <w:shd w:val="clear" w:color="FFFFCC" w:fill="FFFFFF"/>
            <w:hideMark/>
          </w:tcPr>
          <w:p w:rsidR="00216CAB" w:rsidRPr="002515D7" w:rsidRDefault="00216CAB" w:rsidP="003F7C69">
            <w:pPr>
              <w:spacing w:line="240" w:lineRule="exact"/>
              <w:rPr>
                <w:sz w:val="16"/>
                <w:szCs w:val="16"/>
              </w:rPr>
            </w:pPr>
            <w:proofErr w:type="gramStart"/>
            <w:r w:rsidRPr="002515D7">
              <w:rPr>
                <w:rFonts w:hint="eastAsia"/>
                <w:sz w:val="16"/>
                <w:szCs w:val="16"/>
              </w:rPr>
              <w:t>謝江浮</w:t>
            </w:r>
            <w:proofErr w:type="gramEnd"/>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8,878,914</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3/6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E01FE2" w:rsidRPr="002515D7" w:rsidTr="00E01FE2">
        <w:trPr>
          <w:trHeight w:hRule="exact" w:val="227"/>
        </w:trPr>
        <w:tc>
          <w:tcPr>
            <w:tcW w:w="620" w:type="pct"/>
            <w:vMerge w:val="restart"/>
            <w:shd w:val="clear" w:color="FFFFCC" w:fill="FFFFFF"/>
            <w:hideMark/>
          </w:tcPr>
          <w:p w:rsidR="00E01FE2" w:rsidRPr="002515D7" w:rsidRDefault="00E01FE2" w:rsidP="003F7C69">
            <w:pPr>
              <w:spacing w:line="240" w:lineRule="exact"/>
              <w:jc w:val="center"/>
              <w:rPr>
                <w:sz w:val="16"/>
                <w:szCs w:val="16"/>
              </w:rPr>
            </w:pPr>
            <w:r w:rsidRPr="002515D7">
              <w:rPr>
                <w:sz w:val="16"/>
                <w:szCs w:val="16"/>
              </w:rPr>
              <w:t>XA080007192</w:t>
            </w:r>
          </w:p>
        </w:tc>
        <w:tc>
          <w:tcPr>
            <w:tcW w:w="349" w:type="pct"/>
            <w:vMerge w:val="restart"/>
            <w:shd w:val="clear" w:color="FFFFCC" w:fill="FFFFFF"/>
            <w:hideMark/>
          </w:tcPr>
          <w:p w:rsidR="00E01FE2" w:rsidRPr="002515D7" w:rsidRDefault="00E01FE2"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E01FE2" w:rsidRPr="002515D7" w:rsidRDefault="00E01FE2" w:rsidP="003F7C69">
            <w:pPr>
              <w:spacing w:line="240" w:lineRule="exact"/>
              <w:jc w:val="center"/>
              <w:rPr>
                <w:sz w:val="16"/>
                <w:szCs w:val="16"/>
              </w:rPr>
            </w:pPr>
            <w:r w:rsidRPr="002515D7">
              <w:rPr>
                <w:rFonts w:hint="eastAsia"/>
                <w:sz w:val="16"/>
                <w:szCs w:val="16"/>
              </w:rPr>
              <w:t>興仁段</w:t>
            </w:r>
          </w:p>
        </w:tc>
        <w:tc>
          <w:tcPr>
            <w:tcW w:w="491" w:type="pct"/>
            <w:vMerge w:val="restart"/>
            <w:shd w:val="clear" w:color="FFFFCC" w:fill="FFFFFF"/>
            <w:hideMark/>
          </w:tcPr>
          <w:p w:rsidR="00E01FE2" w:rsidRPr="002515D7" w:rsidRDefault="00E01FE2" w:rsidP="003F7C69">
            <w:pPr>
              <w:spacing w:line="240" w:lineRule="exact"/>
              <w:jc w:val="center"/>
              <w:rPr>
                <w:sz w:val="16"/>
                <w:szCs w:val="16"/>
              </w:rPr>
            </w:pPr>
            <w:r w:rsidRPr="002515D7">
              <w:rPr>
                <w:sz w:val="16"/>
                <w:szCs w:val="16"/>
              </w:rPr>
              <w:t>0543-0000</w:t>
            </w:r>
          </w:p>
        </w:tc>
        <w:tc>
          <w:tcPr>
            <w:tcW w:w="377" w:type="pct"/>
            <w:vMerge w:val="restart"/>
            <w:shd w:val="clear" w:color="FFFFCC" w:fill="FFFFFF"/>
            <w:hideMark/>
          </w:tcPr>
          <w:p w:rsidR="00E01FE2" w:rsidRPr="002515D7" w:rsidRDefault="00E01FE2" w:rsidP="003F7C69">
            <w:pPr>
              <w:spacing w:line="240" w:lineRule="exact"/>
              <w:jc w:val="center"/>
              <w:rPr>
                <w:sz w:val="16"/>
                <w:szCs w:val="16"/>
              </w:rPr>
            </w:pPr>
            <w:r w:rsidRPr="002515D7">
              <w:rPr>
                <w:sz w:val="16"/>
                <w:szCs w:val="16"/>
              </w:rPr>
              <w:t>88.71</w:t>
            </w:r>
          </w:p>
        </w:tc>
        <w:tc>
          <w:tcPr>
            <w:tcW w:w="434" w:type="pct"/>
            <w:vMerge w:val="restart"/>
            <w:shd w:val="clear" w:color="FFFFCC" w:fill="FFFFFF"/>
            <w:hideMark/>
          </w:tcPr>
          <w:p w:rsidR="00E01FE2" w:rsidRPr="002515D7" w:rsidRDefault="00E01FE2" w:rsidP="003F7C69">
            <w:pPr>
              <w:spacing w:line="240" w:lineRule="exact"/>
              <w:rPr>
                <w:sz w:val="16"/>
                <w:szCs w:val="16"/>
              </w:rPr>
            </w:pPr>
            <w:proofErr w:type="gramStart"/>
            <w:r w:rsidRPr="002515D7">
              <w:rPr>
                <w:rFonts w:hint="eastAsia"/>
                <w:sz w:val="16"/>
                <w:szCs w:val="16"/>
              </w:rPr>
              <w:t>蔡</w:t>
            </w:r>
            <w:proofErr w:type="gramEnd"/>
            <w:r w:rsidRPr="002515D7">
              <w:rPr>
                <w:rFonts w:hint="eastAsia"/>
                <w:sz w:val="16"/>
                <w:szCs w:val="16"/>
              </w:rPr>
              <w:t>樣</w:t>
            </w:r>
          </w:p>
        </w:tc>
        <w:tc>
          <w:tcPr>
            <w:tcW w:w="434" w:type="pct"/>
            <w:vMerge w:val="restart"/>
            <w:shd w:val="clear" w:color="FFFFCC" w:fill="FFFFFF"/>
            <w:hideMark/>
          </w:tcPr>
          <w:p w:rsidR="00E01FE2" w:rsidRPr="002515D7" w:rsidRDefault="00E01FE2" w:rsidP="003F7C69">
            <w:pPr>
              <w:spacing w:line="240" w:lineRule="exact"/>
              <w:jc w:val="center"/>
              <w:rPr>
                <w:sz w:val="16"/>
                <w:szCs w:val="16"/>
              </w:rPr>
            </w:pPr>
          </w:p>
        </w:tc>
        <w:tc>
          <w:tcPr>
            <w:tcW w:w="350" w:type="pct"/>
            <w:shd w:val="clear" w:color="FFFFCC" w:fill="FFFFFF"/>
            <w:hideMark/>
          </w:tcPr>
          <w:p w:rsidR="00E01FE2" w:rsidRPr="002515D7" w:rsidRDefault="00E01FE2" w:rsidP="003F7C69">
            <w:pPr>
              <w:spacing w:line="240" w:lineRule="exact"/>
              <w:jc w:val="center"/>
              <w:rPr>
                <w:sz w:val="16"/>
                <w:szCs w:val="16"/>
              </w:rPr>
            </w:pPr>
          </w:p>
        </w:tc>
        <w:tc>
          <w:tcPr>
            <w:tcW w:w="435" w:type="pct"/>
            <w:vMerge w:val="restart"/>
            <w:shd w:val="clear" w:color="FFFFCC" w:fill="FFFFFF"/>
            <w:hideMark/>
          </w:tcPr>
          <w:p w:rsidR="00E01FE2" w:rsidRPr="002515D7" w:rsidRDefault="00E01FE2"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E01FE2" w:rsidRPr="002515D7" w:rsidRDefault="00E01FE2" w:rsidP="003F7C69">
            <w:pPr>
              <w:spacing w:line="240" w:lineRule="exact"/>
              <w:jc w:val="right"/>
              <w:rPr>
                <w:sz w:val="16"/>
                <w:szCs w:val="16"/>
              </w:rPr>
            </w:pPr>
            <w:r w:rsidRPr="002515D7">
              <w:rPr>
                <w:sz w:val="16"/>
                <w:szCs w:val="16"/>
              </w:rPr>
              <w:t>383,227</w:t>
            </w:r>
          </w:p>
        </w:tc>
        <w:tc>
          <w:tcPr>
            <w:tcW w:w="165" w:type="pct"/>
            <w:vMerge w:val="restart"/>
            <w:shd w:val="clear" w:color="FFFFCC" w:fill="FFFFFF"/>
            <w:hideMark/>
          </w:tcPr>
          <w:p w:rsidR="00E01FE2" w:rsidRPr="002515D7" w:rsidRDefault="00E01FE2"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E01FE2" w:rsidRPr="002515D7" w:rsidRDefault="00E01FE2"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E01FE2" w:rsidRPr="002515D7" w:rsidRDefault="00E01FE2"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E01FE2" w:rsidRPr="002515D7" w:rsidRDefault="00E01FE2" w:rsidP="003F7C69">
            <w:pPr>
              <w:spacing w:line="240" w:lineRule="exact"/>
              <w:jc w:val="center"/>
              <w:rPr>
                <w:sz w:val="16"/>
                <w:szCs w:val="16"/>
              </w:rPr>
            </w:pPr>
          </w:p>
        </w:tc>
      </w:tr>
      <w:tr w:rsidR="00E01FE2" w:rsidRPr="002515D7" w:rsidTr="00E01FE2">
        <w:trPr>
          <w:trHeight w:hRule="exact" w:val="227"/>
        </w:trPr>
        <w:tc>
          <w:tcPr>
            <w:tcW w:w="620" w:type="pct"/>
            <w:vMerge/>
            <w:shd w:val="clear" w:color="FFFFCC" w:fill="FFFFFF"/>
            <w:hideMark/>
          </w:tcPr>
          <w:p w:rsidR="00E01FE2" w:rsidRPr="002515D7" w:rsidRDefault="00E01FE2" w:rsidP="003F7C69">
            <w:pPr>
              <w:spacing w:line="240" w:lineRule="exact"/>
              <w:jc w:val="center"/>
              <w:rPr>
                <w:sz w:val="16"/>
                <w:szCs w:val="16"/>
              </w:rPr>
            </w:pPr>
          </w:p>
        </w:tc>
        <w:tc>
          <w:tcPr>
            <w:tcW w:w="349" w:type="pct"/>
            <w:vMerge/>
            <w:shd w:val="clear" w:color="FFFFCC" w:fill="FFFFFF"/>
            <w:hideMark/>
          </w:tcPr>
          <w:p w:rsidR="00E01FE2" w:rsidRPr="002515D7" w:rsidRDefault="00E01FE2" w:rsidP="003F7C69">
            <w:pPr>
              <w:spacing w:line="240" w:lineRule="exact"/>
              <w:jc w:val="center"/>
              <w:rPr>
                <w:rFonts w:hint="eastAsia"/>
                <w:sz w:val="16"/>
                <w:szCs w:val="16"/>
              </w:rPr>
            </w:pPr>
          </w:p>
        </w:tc>
        <w:tc>
          <w:tcPr>
            <w:tcW w:w="350" w:type="pct"/>
            <w:vMerge/>
            <w:shd w:val="clear" w:color="FFFFCC" w:fill="FFFFFF"/>
            <w:hideMark/>
          </w:tcPr>
          <w:p w:rsidR="00E01FE2" w:rsidRPr="002515D7" w:rsidRDefault="00E01FE2" w:rsidP="003F7C69">
            <w:pPr>
              <w:spacing w:line="240" w:lineRule="exact"/>
              <w:jc w:val="center"/>
              <w:rPr>
                <w:rFonts w:hint="eastAsia"/>
                <w:sz w:val="16"/>
                <w:szCs w:val="16"/>
              </w:rPr>
            </w:pPr>
          </w:p>
        </w:tc>
        <w:tc>
          <w:tcPr>
            <w:tcW w:w="491" w:type="pct"/>
            <w:vMerge/>
            <w:shd w:val="clear" w:color="FFFFCC" w:fill="FFFFFF"/>
            <w:hideMark/>
          </w:tcPr>
          <w:p w:rsidR="00E01FE2" w:rsidRPr="002515D7" w:rsidRDefault="00E01FE2" w:rsidP="003F7C69">
            <w:pPr>
              <w:spacing w:line="240" w:lineRule="exact"/>
              <w:jc w:val="center"/>
              <w:rPr>
                <w:sz w:val="16"/>
                <w:szCs w:val="16"/>
              </w:rPr>
            </w:pPr>
          </w:p>
        </w:tc>
        <w:tc>
          <w:tcPr>
            <w:tcW w:w="377" w:type="pct"/>
            <w:vMerge/>
            <w:shd w:val="clear" w:color="FFFFCC" w:fill="FFFFFF"/>
            <w:hideMark/>
          </w:tcPr>
          <w:p w:rsidR="00E01FE2" w:rsidRPr="002515D7" w:rsidRDefault="00E01FE2" w:rsidP="003F7C69">
            <w:pPr>
              <w:spacing w:line="240" w:lineRule="exact"/>
              <w:jc w:val="center"/>
              <w:rPr>
                <w:sz w:val="16"/>
                <w:szCs w:val="16"/>
              </w:rPr>
            </w:pPr>
          </w:p>
        </w:tc>
        <w:tc>
          <w:tcPr>
            <w:tcW w:w="434" w:type="pct"/>
            <w:vMerge/>
            <w:shd w:val="clear" w:color="FFFFCC" w:fill="FFFFFF"/>
            <w:hideMark/>
          </w:tcPr>
          <w:p w:rsidR="00E01FE2" w:rsidRPr="002515D7" w:rsidRDefault="00E01FE2" w:rsidP="003F7C69">
            <w:pPr>
              <w:spacing w:line="240" w:lineRule="exact"/>
              <w:rPr>
                <w:rFonts w:hint="eastAsia"/>
                <w:sz w:val="16"/>
                <w:szCs w:val="16"/>
              </w:rPr>
            </w:pPr>
          </w:p>
        </w:tc>
        <w:tc>
          <w:tcPr>
            <w:tcW w:w="434" w:type="pct"/>
            <w:vMerge/>
            <w:shd w:val="clear" w:color="FFFFCC" w:fill="FFFFFF"/>
            <w:hideMark/>
          </w:tcPr>
          <w:p w:rsidR="00E01FE2" w:rsidRPr="002515D7" w:rsidRDefault="00E01FE2" w:rsidP="003F7C69">
            <w:pPr>
              <w:spacing w:line="240" w:lineRule="exact"/>
              <w:jc w:val="center"/>
              <w:rPr>
                <w:sz w:val="16"/>
                <w:szCs w:val="16"/>
              </w:rPr>
            </w:pPr>
          </w:p>
        </w:tc>
        <w:tc>
          <w:tcPr>
            <w:tcW w:w="350" w:type="pct"/>
            <w:shd w:val="clear" w:color="FFFFCC" w:fill="FFFFFF"/>
            <w:hideMark/>
          </w:tcPr>
          <w:p w:rsidR="00E01FE2" w:rsidRPr="002515D7" w:rsidRDefault="00E01FE2" w:rsidP="003F7C69">
            <w:pPr>
              <w:spacing w:line="240" w:lineRule="exact"/>
              <w:jc w:val="center"/>
              <w:rPr>
                <w:rFonts w:hint="eastAsia"/>
                <w:sz w:val="16"/>
                <w:szCs w:val="16"/>
              </w:rPr>
            </w:pPr>
            <w:r w:rsidRPr="002515D7">
              <w:rPr>
                <w:rFonts w:hint="eastAsia"/>
                <w:sz w:val="16"/>
                <w:szCs w:val="16"/>
              </w:rPr>
              <w:t>1/2</w:t>
            </w:r>
          </w:p>
        </w:tc>
        <w:tc>
          <w:tcPr>
            <w:tcW w:w="435" w:type="pct"/>
            <w:vMerge/>
            <w:shd w:val="clear" w:color="FFFFCC" w:fill="FFFFFF"/>
            <w:hideMark/>
          </w:tcPr>
          <w:p w:rsidR="00E01FE2" w:rsidRPr="002515D7" w:rsidRDefault="00E01FE2" w:rsidP="003F7C69">
            <w:pPr>
              <w:spacing w:line="240" w:lineRule="exact"/>
              <w:jc w:val="center"/>
              <w:rPr>
                <w:rFonts w:hint="eastAsia"/>
                <w:sz w:val="16"/>
                <w:szCs w:val="16"/>
              </w:rPr>
            </w:pPr>
          </w:p>
        </w:tc>
        <w:tc>
          <w:tcPr>
            <w:tcW w:w="500" w:type="pct"/>
            <w:vMerge/>
            <w:shd w:val="clear" w:color="FFFFCC" w:fill="FFFFFF"/>
            <w:hideMark/>
          </w:tcPr>
          <w:p w:rsidR="00E01FE2" w:rsidRPr="002515D7" w:rsidRDefault="00E01FE2" w:rsidP="003F7C69">
            <w:pPr>
              <w:spacing w:line="240" w:lineRule="exact"/>
              <w:jc w:val="right"/>
              <w:rPr>
                <w:sz w:val="16"/>
                <w:szCs w:val="16"/>
              </w:rPr>
            </w:pPr>
          </w:p>
        </w:tc>
        <w:tc>
          <w:tcPr>
            <w:tcW w:w="165" w:type="pct"/>
            <w:vMerge/>
            <w:shd w:val="clear" w:color="FFFFCC" w:fill="FFFFFF"/>
            <w:hideMark/>
          </w:tcPr>
          <w:p w:rsidR="00E01FE2" w:rsidRPr="002515D7" w:rsidRDefault="00E01FE2" w:rsidP="003F7C69">
            <w:pPr>
              <w:spacing w:line="240" w:lineRule="exact"/>
              <w:jc w:val="center"/>
              <w:rPr>
                <w:sz w:val="16"/>
                <w:szCs w:val="16"/>
              </w:rPr>
            </w:pPr>
          </w:p>
        </w:tc>
        <w:tc>
          <w:tcPr>
            <w:tcW w:w="166" w:type="pct"/>
            <w:vMerge/>
            <w:shd w:val="clear" w:color="FFFFCC" w:fill="FFFFFF"/>
            <w:hideMark/>
          </w:tcPr>
          <w:p w:rsidR="00E01FE2" w:rsidRPr="002515D7" w:rsidRDefault="00E01FE2" w:rsidP="003F7C69">
            <w:pPr>
              <w:spacing w:line="240" w:lineRule="exact"/>
              <w:jc w:val="center"/>
              <w:rPr>
                <w:sz w:val="16"/>
                <w:szCs w:val="16"/>
              </w:rPr>
            </w:pPr>
          </w:p>
        </w:tc>
        <w:tc>
          <w:tcPr>
            <w:tcW w:w="165" w:type="pct"/>
            <w:vMerge/>
            <w:shd w:val="clear" w:color="FFFFCC" w:fill="FFFFFF"/>
            <w:hideMark/>
          </w:tcPr>
          <w:p w:rsidR="00E01FE2" w:rsidRPr="002515D7" w:rsidRDefault="00E01FE2" w:rsidP="003F7C69">
            <w:pPr>
              <w:spacing w:line="240" w:lineRule="exact"/>
              <w:jc w:val="center"/>
              <w:rPr>
                <w:sz w:val="16"/>
                <w:szCs w:val="16"/>
              </w:rPr>
            </w:pPr>
          </w:p>
        </w:tc>
        <w:tc>
          <w:tcPr>
            <w:tcW w:w="164" w:type="pct"/>
            <w:vMerge/>
            <w:shd w:val="clear" w:color="FFFFCC" w:fill="FFFFFF"/>
            <w:hideMark/>
          </w:tcPr>
          <w:p w:rsidR="00E01FE2" w:rsidRPr="002515D7" w:rsidRDefault="00E01FE2"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XA080004318</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00102-000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99.86</w:t>
            </w:r>
          </w:p>
        </w:tc>
        <w:tc>
          <w:tcPr>
            <w:tcW w:w="434" w:type="pct"/>
            <w:vMerge w:val="restart"/>
            <w:shd w:val="clear" w:color="FFFFCC" w:fill="FFFFFF"/>
            <w:hideMark/>
          </w:tcPr>
          <w:p w:rsidR="00216CAB" w:rsidRPr="002515D7" w:rsidRDefault="00216CAB" w:rsidP="003F7C69">
            <w:pPr>
              <w:spacing w:line="240" w:lineRule="exact"/>
              <w:rPr>
                <w:sz w:val="16"/>
                <w:szCs w:val="16"/>
              </w:rPr>
            </w:pPr>
            <w:proofErr w:type="gramStart"/>
            <w:r w:rsidRPr="002515D7">
              <w:rPr>
                <w:rFonts w:hint="eastAsia"/>
                <w:sz w:val="16"/>
                <w:szCs w:val="16"/>
              </w:rPr>
              <w:t>陳性</w:t>
            </w:r>
            <w:proofErr w:type="gramEnd"/>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2,280</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2/16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XA080007099</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望安鄉</w:t>
            </w:r>
          </w:p>
        </w:tc>
        <w:tc>
          <w:tcPr>
            <w:tcW w:w="350" w:type="pct"/>
            <w:vMerge w:val="restart"/>
            <w:shd w:val="clear" w:color="FFFFCC" w:fill="FFFFFF"/>
            <w:hideMark/>
          </w:tcPr>
          <w:p w:rsidR="00216CAB" w:rsidRPr="002515D7" w:rsidRDefault="00216CAB" w:rsidP="003F7C69">
            <w:pPr>
              <w:spacing w:line="240" w:lineRule="exact"/>
              <w:jc w:val="center"/>
              <w:rPr>
                <w:sz w:val="16"/>
                <w:szCs w:val="16"/>
              </w:rPr>
            </w:pPr>
            <w:proofErr w:type="gramStart"/>
            <w:r w:rsidRPr="002515D7">
              <w:rPr>
                <w:rFonts w:hint="eastAsia"/>
                <w:sz w:val="16"/>
                <w:szCs w:val="16"/>
              </w:rPr>
              <w:t>花宅段</w:t>
            </w:r>
            <w:proofErr w:type="gramEnd"/>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00102-000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99.86</w:t>
            </w:r>
          </w:p>
        </w:tc>
        <w:tc>
          <w:tcPr>
            <w:tcW w:w="434" w:type="pct"/>
            <w:vMerge w:val="restart"/>
            <w:shd w:val="clear" w:color="FFFFCC" w:fill="FFFFFF"/>
            <w:hideMark/>
          </w:tcPr>
          <w:p w:rsidR="00216CAB" w:rsidRPr="002515D7" w:rsidRDefault="00216CAB" w:rsidP="003F7C69">
            <w:pPr>
              <w:spacing w:line="240" w:lineRule="exact"/>
              <w:rPr>
                <w:sz w:val="16"/>
                <w:szCs w:val="16"/>
              </w:rPr>
            </w:pPr>
            <w:r w:rsidRPr="002515D7">
              <w:rPr>
                <w:rFonts w:hint="eastAsia"/>
                <w:sz w:val="16"/>
                <w:szCs w:val="16"/>
              </w:rPr>
              <w:t>陳生</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4,560</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4/16</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XA080007129</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案山段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00108-000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109.72</w:t>
            </w:r>
          </w:p>
        </w:tc>
        <w:tc>
          <w:tcPr>
            <w:tcW w:w="434" w:type="pct"/>
            <w:vMerge w:val="restart"/>
            <w:shd w:val="clear" w:color="FFFFCC" w:fill="FFFFFF"/>
            <w:hideMark/>
          </w:tcPr>
          <w:p w:rsidR="00216CAB" w:rsidRPr="002515D7" w:rsidRDefault="00216CAB" w:rsidP="003F7C69">
            <w:pPr>
              <w:spacing w:line="240" w:lineRule="exact"/>
              <w:rPr>
                <w:sz w:val="16"/>
                <w:szCs w:val="16"/>
              </w:rPr>
            </w:pPr>
            <w:proofErr w:type="gramStart"/>
            <w:r w:rsidRPr="002515D7">
              <w:rPr>
                <w:rFonts w:hint="eastAsia"/>
                <w:sz w:val="16"/>
                <w:szCs w:val="16"/>
              </w:rPr>
              <w:t>歐養庚</w:t>
            </w:r>
            <w:proofErr w:type="gramEnd"/>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8,190</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1/3</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XA080007137</w:t>
            </w:r>
          </w:p>
        </w:tc>
        <w:tc>
          <w:tcPr>
            <w:tcW w:w="349"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馬公</w:t>
            </w:r>
            <w:proofErr w:type="gramStart"/>
            <w:r w:rsidRPr="002515D7">
              <w:rPr>
                <w:rFonts w:hint="eastAsia"/>
                <w:sz w:val="16"/>
                <w:szCs w:val="16"/>
              </w:rPr>
              <w:t>巿</w:t>
            </w:r>
            <w:proofErr w:type="gramEnd"/>
          </w:p>
        </w:tc>
        <w:tc>
          <w:tcPr>
            <w:tcW w:w="350"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興仁段</w:t>
            </w:r>
          </w:p>
        </w:tc>
        <w:tc>
          <w:tcPr>
            <w:tcW w:w="491"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00089-000</w:t>
            </w:r>
          </w:p>
        </w:tc>
        <w:tc>
          <w:tcPr>
            <w:tcW w:w="377"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116.13</w:t>
            </w:r>
          </w:p>
        </w:tc>
        <w:tc>
          <w:tcPr>
            <w:tcW w:w="434" w:type="pct"/>
            <w:vMerge w:val="restart"/>
            <w:shd w:val="clear" w:color="FFFFCC" w:fill="FFFFFF"/>
            <w:hideMark/>
          </w:tcPr>
          <w:p w:rsidR="00216CAB" w:rsidRPr="002515D7" w:rsidRDefault="00216CAB" w:rsidP="003F7C69">
            <w:pPr>
              <w:spacing w:line="240" w:lineRule="exact"/>
              <w:rPr>
                <w:sz w:val="16"/>
                <w:szCs w:val="16"/>
              </w:rPr>
            </w:pPr>
            <w:proofErr w:type="gramStart"/>
            <w:r w:rsidRPr="002515D7">
              <w:rPr>
                <w:rFonts w:hint="eastAsia"/>
                <w:sz w:val="16"/>
                <w:szCs w:val="16"/>
              </w:rPr>
              <w:t>蔡</w:t>
            </w:r>
            <w:proofErr w:type="gramEnd"/>
            <w:r w:rsidRPr="002515D7">
              <w:rPr>
                <w:rFonts w:hint="eastAsia"/>
                <w:sz w:val="16"/>
                <w:szCs w:val="16"/>
              </w:rPr>
              <w:t>樣</w:t>
            </w:r>
          </w:p>
        </w:tc>
        <w:tc>
          <w:tcPr>
            <w:tcW w:w="434" w:type="pct"/>
            <w:vMerge w:val="restart"/>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sz w:val="16"/>
                <w:szCs w:val="16"/>
              </w:rPr>
            </w:pPr>
          </w:p>
        </w:tc>
        <w:tc>
          <w:tcPr>
            <w:tcW w:w="435" w:type="pct"/>
            <w:vMerge w:val="restart"/>
            <w:shd w:val="clear" w:color="FFFFCC" w:fill="FFFFFF"/>
            <w:hideMark/>
          </w:tcPr>
          <w:p w:rsidR="00216CAB" w:rsidRPr="002515D7" w:rsidRDefault="00216CAB" w:rsidP="003F7C69">
            <w:pPr>
              <w:spacing w:line="240" w:lineRule="exact"/>
              <w:jc w:val="center"/>
              <w:rPr>
                <w:sz w:val="16"/>
                <w:szCs w:val="16"/>
              </w:rPr>
            </w:pPr>
            <w:r w:rsidRPr="002515D7">
              <w:rPr>
                <w:rFonts w:hint="eastAsia"/>
                <w:sz w:val="16"/>
                <w:szCs w:val="16"/>
              </w:rPr>
              <w:t>1080624</w:t>
            </w:r>
          </w:p>
        </w:tc>
        <w:tc>
          <w:tcPr>
            <w:tcW w:w="500" w:type="pct"/>
            <w:vMerge w:val="restart"/>
            <w:shd w:val="clear" w:color="FFFFCC" w:fill="FFFFFF"/>
            <w:hideMark/>
          </w:tcPr>
          <w:p w:rsidR="00216CAB" w:rsidRPr="002515D7" w:rsidRDefault="00216CAB" w:rsidP="003F7C69">
            <w:pPr>
              <w:spacing w:line="240" w:lineRule="exact"/>
              <w:jc w:val="right"/>
              <w:rPr>
                <w:sz w:val="16"/>
                <w:szCs w:val="16"/>
              </w:rPr>
            </w:pPr>
            <w:r w:rsidRPr="002515D7">
              <w:rPr>
                <w:sz w:val="16"/>
                <w:szCs w:val="16"/>
              </w:rPr>
              <w:t>7,110</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6"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5" w:type="pct"/>
            <w:vMerge w:val="restart"/>
            <w:shd w:val="clear" w:color="FFFFCC" w:fill="FFFFFF"/>
            <w:hideMark/>
          </w:tcPr>
          <w:p w:rsidR="00216CAB" w:rsidRPr="002515D7" w:rsidRDefault="00216CAB" w:rsidP="003F7C69">
            <w:pPr>
              <w:spacing w:line="240" w:lineRule="exact"/>
              <w:jc w:val="center"/>
              <w:rPr>
                <w:sz w:val="16"/>
                <w:szCs w:val="16"/>
              </w:rPr>
            </w:pPr>
            <w:r w:rsidRPr="002515D7">
              <w:rPr>
                <w:sz w:val="16"/>
                <w:szCs w:val="16"/>
              </w:rPr>
              <w:t>-</w:t>
            </w:r>
          </w:p>
        </w:tc>
        <w:tc>
          <w:tcPr>
            <w:tcW w:w="164" w:type="pct"/>
            <w:vMerge w:val="restart"/>
            <w:shd w:val="clear" w:color="FFFFCC" w:fill="FFFFFF"/>
            <w:hideMark/>
          </w:tcPr>
          <w:p w:rsidR="00216CAB" w:rsidRPr="002515D7" w:rsidRDefault="00216CAB" w:rsidP="003F7C69">
            <w:pPr>
              <w:spacing w:line="240" w:lineRule="exact"/>
              <w:jc w:val="center"/>
              <w:rPr>
                <w:sz w:val="16"/>
                <w:szCs w:val="16"/>
              </w:rPr>
            </w:pPr>
          </w:p>
        </w:tc>
      </w:tr>
      <w:tr w:rsidR="00216CAB" w:rsidRPr="002515D7" w:rsidTr="00D233CC">
        <w:trPr>
          <w:trHeight w:hRule="exact" w:val="227"/>
        </w:trPr>
        <w:tc>
          <w:tcPr>
            <w:tcW w:w="620" w:type="pct"/>
            <w:vMerge/>
            <w:shd w:val="clear" w:color="FFFFCC" w:fill="FFFFFF"/>
            <w:hideMark/>
          </w:tcPr>
          <w:p w:rsidR="00216CAB" w:rsidRPr="002515D7" w:rsidRDefault="00216CAB" w:rsidP="003F7C69">
            <w:pPr>
              <w:spacing w:line="240" w:lineRule="exact"/>
              <w:jc w:val="center"/>
              <w:rPr>
                <w:sz w:val="16"/>
                <w:szCs w:val="16"/>
              </w:rPr>
            </w:pPr>
          </w:p>
        </w:tc>
        <w:tc>
          <w:tcPr>
            <w:tcW w:w="349"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350"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491" w:type="pct"/>
            <w:vMerge/>
            <w:shd w:val="clear" w:color="FFFFCC" w:fill="FFFFFF"/>
            <w:hideMark/>
          </w:tcPr>
          <w:p w:rsidR="00216CAB" w:rsidRPr="002515D7" w:rsidRDefault="00216CAB" w:rsidP="003F7C69">
            <w:pPr>
              <w:spacing w:line="240" w:lineRule="exact"/>
              <w:jc w:val="center"/>
              <w:rPr>
                <w:sz w:val="16"/>
                <w:szCs w:val="16"/>
              </w:rPr>
            </w:pPr>
          </w:p>
        </w:tc>
        <w:tc>
          <w:tcPr>
            <w:tcW w:w="377" w:type="pct"/>
            <w:vMerge/>
            <w:shd w:val="clear" w:color="FFFFCC" w:fill="FFFFFF"/>
            <w:hideMark/>
          </w:tcPr>
          <w:p w:rsidR="00216CAB" w:rsidRPr="002515D7" w:rsidRDefault="00216CAB" w:rsidP="003F7C69">
            <w:pPr>
              <w:spacing w:line="240" w:lineRule="exact"/>
              <w:jc w:val="center"/>
              <w:rPr>
                <w:sz w:val="16"/>
                <w:szCs w:val="16"/>
              </w:rPr>
            </w:pPr>
          </w:p>
        </w:tc>
        <w:tc>
          <w:tcPr>
            <w:tcW w:w="434" w:type="pct"/>
            <w:vMerge/>
            <w:shd w:val="clear" w:color="FFFFCC" w:fill="FFFFFF"/>
            <w:hideMark/>
          </w:tcPr>
          <w:p w:rsidR="00216CAB" w:rsidRPr="002515D7" w:rsidRDefault="00216CAB" w:rsidP="003F7C69">
            <w:pPr>
              <w:spacing w:line="240" w:lineRule="exact"/>
              <w:rPr>
                <w:rFonts w:hint="eastAsia"/>
                <w:sz w:val="16"/>
                <w:szCs w:val="16"/>
              </w:rPr>
            </w:pPr>
          </w:p>
        </w:tc>
        <w:tc>
          <w:tcPr>
            <w:tcW w:w="434" w:type="pct"/>
            <w:vMerge/>
            <w:shd w:val="clear" w:color="FFFFCC" w:fill="FFFFFF"/>
            <w:hideMark/>
          </w:tcPr>
          <w:p w:rsidR="00216CAB" w:rsidRPr="002515D7" w:rsidRDefault="00216CAB" w:rsidP="003F7C69">
            <w:pPr>
              <w:spacing w:line="240" w:lineRule="exact"/>
              <w:jc w:val="center"/>
              <w:rPr>
                <w:sz w:val="16"/>
                <w:szCs w:val="16"/>
              </w:rPr>
            </w:pPr>
          </w:p>
        </w:tc>
        <w:tc>
          <w:tcPr>
            <w:tcW w:w="350" w:type="pct"/>
            <w:shd w:val="clear" w:color="FFFFCC" w:fill="FFFFFF"/>
            <w:hideMark/>
          </w:tcPr>
          <w:p w:rsidR="00216CAB" w:rsidRPr="002515D7" w:rsidRDefault="00216CAB" w:rsidP="003F7C69">
            <w:pPr>
              <w:spacing w:line="240" w:lineRule="exact"/>
              <w:jc w:val="center"/>
              <w:rPr>
                <w:rFonts w:hint="eastAsia"/>
                <w:sz w:val="16"/>
                <w:szCs w:val="16"/>
              </w:rPr>
            </w:pPr>
            <w:r w:rsidRPr="002515D7">
              <w:rPr>
                <w:rFonts w:hint="eastAsia"/>
                <w:sz w:val="16"/>
                <w:szCs w:val="16"/>
              </w:rPr>
              <w:t>1/2</w:t>
            </w:r>
          </w:p>
        </w:tc>
        <w:tc>
          <w:tcPr>
            <w:tcW w:w="435" w:type="pct"/>
            <w:vMerge/>
            <w:shd w:val="clear" w:color="FFFFCC" w:fill="FFFFFF"/>
            <w:hideMark/>
          </w:tcPr>
          <w:p w:rsidR="00216CAB" w:rsidRPr="002515D7" w:rsidRDefault="00216CAB" w:rsidP="003F7C69">
            <w:pPr>
              <w:spacing w:line="240" w:lineRule="exact"/>
              <w:jc w:val="center"/>
              <w:rPr>
                <w:rFonts w:hint="eastAsia"/>
                <w:sz w:val="16"/>
                <w:szCs w:val="16"/>
              </w:rPr>
            </w:pPr>
          </w:p>
        </w:tc>
        <w:tc>
          <w:tcPr>
            <w:tcW w:w="500" w:type="pct"/>
            <w:vMerge/>
            <w:shd w:val="clear" w:color="FFFFCC" w:fill="FFFFFF"/>
            <w:hideMark/>
          </w:tcPr>
          <w:p w:rsidR="00216CAB" w:rsidRPr="002515D7" w:rsidRDefault="00216CAB" w:rsidP="003F7C69">
            <w:pPr>
              <w:spacing w:line="240" w:lineRule="exact"/>
              <w:jc w:val="right"/>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6" w:type="pct"/>
            <w:vMerge/>
            <w:shd w:val="clear" w:color="FFFFCC" w:fill="FFFFFF"/>
            <w:hideMark/>
          </w:tcPr>
          <w:p w:rsidR="00216CAB" w:rsidRPr="002515D7" w:rsidRDefault="00216CAB" w:rsidP="003F7C69">
            <w:pPr>
              <w:spacing w:line="240" w:lineRule="exact"/>
              <w:jc w:val="center"/>
              <w:rPr>
                <w:sz w:val="16"/>
                <w:szCs w:val="16"/>
              </w:rPr>
            </w:pPr>
          </w:p>
        </w:tc>
        <w:tc>
          <w:tcPr>
            <w:tcW w:w="165" w:type="pct"/>
            <w:vMerge/>
            <w:shd w:val="clear" w:color="FFFFCC" w:fill="FFFFFF"/>
            <w:hideMark/>
          </w:tcPr>
          <w:p w:rsidR="00216CAB" w:rsidRPr="002515D7" w:rsidRDefault="00216CAB" w:rsidP="003F7C69">
            <w:pPr>
              <w:spacing w:line="240" w:lineRule="exact"/>
              <w:jc w:val="center"/>
              <w:rPr>
                <w:sz w:val="16"/>
                <w:szCs w:val="16"/>
              </w:rPr>
            </w:pPr>
          </w:p>
        </w:tc>
        <w:tc>
          <w:tcPr>
            <w:tcW w:w="164" w:type="pct"/>
            <w:vMerge/>
            <w:shd w:val="clear" w:color="FFFFCC" w:fill="FFFFFF"/>
            <w:hideMark/>
          </w:tcPr>
          <w:p w:rsidR="00216CAB" w:rsidRPr="002515D7" w:rsidRDefault="00216CAB" w:rsidP="003F7C69">
            <w:pPr>
              <w:spacing w:line="240" w:lineRule="exact"/>
              <w:jc w:val="center"/>
              <w:rPr>
                <w:sz w:val="16"/>
                <w:szCs w:val="16"/>
              </w:rPr>
            </w:pPr>
          </w:p>
        </w:tc>
      </w:tr>
    </w:tbl>
    <w:p w:rsidR="001C481B" w:rsidRDefault="001C481B">
      <w:pPr>
        <w:widowControl/>
        <w:overflowPunct/>
        <w:spacing w:line="240" w:lineRule="auto"/>
        <w:jc w:val="left"/>
      </w:pPr>
      <w:r>
        <w:br w:type="page"/>
      </w:r>
    </w:p>
    <w:p w:rsidR="00A33183" w:rsidRDefault="00A33183" w:rsidP="007478D9">
      <w:pPr>
        <w:spacing w:line="240" w:lineRule="auto"/>
      </w:pPr>
      <w:r w:rsidRPr="00A33183">
        <w:rPr>
          <w:noProof/>
        </w:rPr>
        <w:lastRenderedPageBreak/>
        <w:drawing>
          <wp:inline distT="0" distB="0" distL="0" distR="0">
            <wp:extent cx="1330960" cy="532130"/>
            <wp:effectExtent l="19050" t="0" r="2540" b="0"/>
            <wp:docPr id="11" name="圖片 4" descr="建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建設"/>
                    <pic:cNvPicPr>
                      <a:picLocks noChangeAspect="1" noChangeArrowheads="1"/>
                    </pic:cNvPicPr>
                  </pic:nvPicPr>
                  <pic:blipFill>
                    <a:blip r:embed="rId17"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142640" w:rsidRDefault="00142640" w:rsidP="00A166B0">
      <w:pPr>
        <w:pStyle w:val="XXXX2"/>
        <w:spacing w:before="360"/>
      </w:pPr>
      <w:r>
        <w:rPr>
          <w:rFonts w:hint="eastAsia"/>
        </w:rPr>
        <w:t>澎湖縣政府　函</w:t>
      </w:r>
    </w:p>
    <w:p w:rsidR="00142640" w:rsidRDefault="00142640" w:rsidP="00142640">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r>
        <w:rPr>
          <w:rFonts w:hint="eastAsia"/>
        </w:rPr>
        <w:t xml:space="preserve"> </w:t>
      </w:r>
    </w:p>
    <w:p w:rsidR="00142640" w:rsidRDefault="00142640" w:rsidP="00142640">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27</w:t>
      </w:r>
      <w:r>
        <w:rPr>
          <w:rFonts w:hint="eastAsia"/>
        </w:rPr>
        <w:t>日</w:t>
      </w:r>
    </w:p>
    <w:p w:rsidR="00142640" w:rsidRDefault="00142640" w:rsidP="00142640">
      <w:pPr>
        <w:pStyle w:val="afffffffffff"/>
      </w:pPr>
      <w:r>
        <w:rPr>
          <w:rFonts w:hint="eastAsia"/>
        </w:rPr>
        <w:t>發文字號：府</w:t>
      </w:r>
      <w:proofErr w:type="gramStart"/>
      <w:r>
        <w:rPr>
          <w:rFonts w:hint="eastAsia"/>
        </w:rPr>
        <w:t>建城字第</w:t>
      </w:r>
      <w:r>
        <w:rPr>
          <w:rFonts w:hint="eastAsia"/>
        </w:rPr>
        <w:t>10808458111</w:t>
      </w:r>
      <w:r>
        <w:rPr>
          <w:rFonts w:hint="eastAsia"/>
        </w:rPr>
        <w:t>號</w:t>
      </w:r>
      <w:proofErr w:type="gramEnd"/>
    </w:p>
    <w:p w:rsidR="00142640" w:rsidRDefault="00142640" w:rsidP="00142640">
      <w:pPr>
        <w:pStyle w:val="afffffffffff"/>
      </w:pPr>
      <w:r>
        <w:rPr>
          <w:rFonts w:hint="eastAsia"/>
        </w:rPr>
        <w:t>附　　件：</w:t>
      </w:r>
      <w:r>
        <w:rPr>
          <w:rFonts w:hint="eastAsia"/>
        </w:rPr>
        <w:t xml:space="preserve"> </w:t>
      </w:r>
    </w:p>
    <w:p w:rsidR="00142640" w:rsidRDefault="00142640" w:rsidP="00142640">
      <w:pPr>
        <w:pStyle w:val="afffffffffff"/>
      </w:pPr>
      <w:r>
        <w:rPr>
          <w:rFonts w:hint="eastAsia"/>
        </w:rPr>
        <w:t>主　　旨：為辦理「變更馬公都市計畫（公共設施用地專案通盤檢討）」（草案）計畫書、圖草案公開展覽，請查照。</w:t>
      </w:r>
    </w:p>
    <w:p w:rsidR="00142640" w:rsidRDefault="00142640" w:rsidP="00142640">
      <w:pPr>
        <w:pStyle w:val="afffffffffff"/>
      </w:pPr>
      <w:r>
        <w:rPr>
          <w:rFonts w:hint="eastAsia"/>
        </w:rPr>
        <w:t>說　　明：</w:t>
      </w:r>
    </w:p>
    <w:p w:rsidR="00142640" w:rsidRDefault="00142640" w:rsidP="00142640">
      <w:pPr>
        <w:pStyle w:val="afffffffffff9"/>
        <w:ind w:left="1688" w:hanging="488"/>
      </w:pPr>
      <w:r>
        <w:rPr>
          <w:rFonts w:hint="eastAsia"/>
        </w:rPr>
        <w:t>一、都市計畫法第</w:t>
      </w:r>
      <w:r>
        <w:rPr>
          <w:rFonts w:hint="eastAsia"/>
        </w:rPr>
        <w:t>19</w:t>
      </w:r>
      <w:r>
        <w:rPr>
          <w:rFonts w:hint="eastAsia"/>
        </w:rPr>
        <w:t>、</w:t>
      </w:r>
      <w:r>
        <w:rPr>
          <w:rFonts w:hint="eastAsia"/>
        </w:rPr>
        <w:t>28</w:t>
      </w:r>
      <w:r>
        <w:rPr>
          <w:rFonts w:hint="eastAsia"/>
        </w:rPr>
        <w:t>條規定辦理。</w:t>
      </w:r>
    </w:p>
    <w:p w:rsidR="00142640" w:rsidRDefault="00142640" w:rsidP="00142640">
      <w:pPr>
        <w:pStyle w:val="afffffffffff9"/>
        <w:ind w:left="1688" w:hanging="488"/>
      </w:pPr>
      <w:r>
        <w:rPr>
          <w:rFonts w:hint="eastAsia"/>
        </w:rPr>
        <w:t>二、本次公開展覽</w:t>
      </w:r>
      <w:proofErr w:type="gramStart"/>
      <w:r>
        <w:rPr>
          <w:rFonts w:hint="eastAsia"/>
        </w:rPr>
        <w:t>期間（</w:t>
      </w:r>
      <w:proofErr w:type="gramEnd"/>
      <w:r>
        <w:rPr>
          <w:rFonts w:hint="eastAsia"/>
        </w:rPr>
        <w:t>自</w:t>
      </w:r>
      <w:r>
        <w:rPr>
          <w:rFonts w:hint="eastAsia"/>
        </w:rPr>
        <w:t>108</w:t>
      </w:r>
      <w:r>
        <w:rPr>
          <w:rFonts w:hint="eastAsia"/>
        </w:rPr>
        <w:t>年</w:t>
      </w:r>
      <w:r>
        <w:rPr>
          <w:rFonts w:hint="eastAsia"/>
        </w:rPr>
        <w:t>6</w:t>
      </w:r>
      <w:r>
        <w:rPr>
          <w:rFonts w:hint="eastAsia"/>
        </w:rPr>
        <w:t>月</w:t>
      </w:r>
      <w:r>
        <w:rPr>
          <w:rFonts w:hint="eastAsia"/>
        </w:rPr>
        <w:t>28</w:t>
      </w:r>
      <w:r>
        <w:rPr>
          <w:rFonts w:hint="eastAsia"/>
        </w:rPr>
        <w:t>日至</w:t>
      </w:r>
      <w:r>
        <w:rPr>
          <w:rFonts w:hint="eastAsia"/>
        </w:rPr>
        <w:t>108</w:t>
      </w:r>
      <w:r>
        <w:rPr>
          <w:rFonts w:hint="eastAsia"/>
        </w:rPr>
        <w:t>年</w:t>
      </w:r>
      <w:r>
        <w:rPr>
          <w:rFonts w:hint="eastAsia"/>
        </w:rPr>
        <w:t>7</w:t>
      </w:r>
      <w:r>
        <w:rPr>
          <w:rFonts w:hint="eastAsia"/>
        </w:rPr>
        <w:t>月</w:t>
      </w:r>
      <w:r>
        <w:rPr>
          <w:rFonts w:hint="eastAsia"/>
        </w:rPr>
        <w:t>27</w:t>
      </w:r>
      <w:r>
        <w:rPr>
          <w:rFonts w:hint="eastAsia"/>
        </w:rPr>
        <w:t>日止），請本府行政處協助公告及刊登政府公報，並請馬公市公所協助張貼本公告，廣為宣傳周知，以徵求公民或團體之意見。</w:t>
      </w:r>
    </w:p>
    <w:p w:rsidR="00142640" w:rsidRDefault="00142640" w:rsidP="00142640">
      <w:pPr>
        <w:pStyle w:val="afffffffffff9"/>
        <w:ind w:left="1688" w:hanging="488"/>
      </w:pPr>
      <w:r>
        <w:rPr>
          <w:rFonts w:hint="eastAsia"/>
        </w:rPr>
        <w:t>三、舉辦公展說明會日期與地點：民國</w:t>
      </w:r>
      <w:r>
        <w:rPr>
          <w:rFonts w:hint="eastAsia"/>
        </w:rPr>
        <w:t>108</w:t>
      </w:r>
      <w:r>
        <w:rPr>
          <w:rFonts w:hint="eastAsia"/>
        </w:rPr>
        <w:t>年</w:t>
      </w:r>
      <w:r>
        <w:rPr>
          <w:rFonts w:hint="eastAsia"/>
        </w:rPr>
        <w:t>7</w:t>
      </w:r>
      <w:r>
        <w:rPr>
          <w:rFonts w:hint="eastAsia"/>
        </w:rPr>
        <w:t>月</w:t>
      </w:r>
      <w:r>
        <w:rPr>
          <w:rFonts w:hint="eastAsia"/>
        </w:rPr>
        <w:t>19</w:t>
      </w:r>
      <w:r>
        <w:rPr>
          <w:rFonts w:hint="eastAsia"/>
        </w:rPr>
        <w:t>日（星期五）</w:t>
      </w:r>
      <w:r>
        <w:rPr>
          <w:rFonts w:hint="eastAsia"/>
        </w:rPr>
        <w:t>15</w:t>
      </w:r>
      <w:r>
        <w:rPr>
          <w:rFonts w:hint="eastAsia"/>
        </w:rPr>
        <w:t>點整</w:t>
      </w:r>
      <w:proofErr w:type="gramStart"/>
      <w:r>
        <w:rPr>
          <w:rFonts w:hint="eastAsia"/>
        </w:rPr>
        <w:t>假本府第三</w:t>
      </w:r>
      <w:proofErr w:type="gramEnd"/>
      <w:r>
        <w:rPr>
          <w:rFonts w:hint="eastAsia"/>
        </w:rPr>
        <w:t>會議室。</w:t>
      </w:r>
    </w:p>
    <w:p w:rsidR="00142640" w:rsidRDefault="00142640" w:rsidP="00142640">
      <w:pPr>
        <w:pStyle w:val="afffffffffff9"/>
        <w:ind w:left="1688" w:hanging="488"/>
      </w:pPr>
      <w:r>
        <w:rPr>
          <w:rFonts w:hint="eastAsia"/>
        </w:rPr>
        <w:t>四、有關都市計畫</w:t>
      </w:r>
      <w:proofErr w:type="gramStart"/>
      <w:r>
        <w:rPr>
          <w:rFonts w:hint="eastAsia"/>
        </w:rPr>
        <w:t>書圖可至</w:t>
      </w:r>
      <w:proofErr w:type="gramEnd"/>
      <w:r>
        <w:rPr>
          <w:rFonts w:hint="eastAsia"/>
        </w:rPr>
        <w:t>本府建設處（城鄉發展科）、馬公市公所查閱；有關都市計畫書圖電子檔可至本府建設處網頁</w:t>
      </w:r>
      <w:r>
        <w:rPr>
          <w:rFonts w:hint="eastAsia"/>
        </w:rPr>
        <w:t>-</w:t>
      </w:r>
      <w:r>
        <w:rPr>
          <w:rFonts w:hint="eastAsia"/>
        </w:rPr>
        <w:t>公佈欄查閱下載。</w:t>
      </w:r>
    </w:p>
    <w:p w:rsidR="00142640" w:rsidRDefault="00142640" w:rsidP="00142640">
      <w:pPr>
        <w:pStyle w:val="afffffffffff9"/>
        <w:ind w:left="1688" w:hanging="488"/>
      </w:pPr>
      <w:r>
        <w:rPr>
          <w:rFonts w:hint="eastAsia"/>
        </w:rPr>
        <w:t>五、土地所有權</w:t>
      </w:r>
      <w:proofErr w:type="gramStart"/>
      <w:r>
        <w:rPr>
          <w:rFonts w:hint="eastAsia"/>
        </w:rPr>
        <w:t>人倘需</w:t>
      </w:r>
      <w:proofErr w:type="gramEnd"/>
      <w:r>
        <w:rPr>
          <w:rFonts w:hint="eastAsia"/>
        </w:rPr>
        <w:t>了解本次變更土地</w:t>
      </w:r>
      <w:proofErr w:type="gramStart"/>
      <w:r>
        <w:rPr>
          <w:rFonts w:hint="eastAsia"/>
        </w:rPr>
        <w:t>地</w:t>
      </w:r>
      <w:proofErr w:type="gramEnd"/>
      <w:r>
        <w:rPr>
          <w:rFonts w:hint="eastAsia"/>
        </w:rPr>
        <w:t>號及內容，</w:t>
      </w:r>
      <w:proofErr w:type="gramStart"/>
      <w:r>
        <w:rPr>
          <w:rFonts w:hint="eastAsia"/>
        </w:rPr>
        <w:t>可洽城都</w:t>
      </w:r>
      <w:proofErr w:type="gramEnd"/>
      <w:r>
        <w:rPr>
          <w:rFonts w:hint="eastAsia"/>
        </w:rPr>
        <w:t>國際開發規劃管理顧問有限公司洪小姐（</w:t>
      </w:r>
      <w:r>
        <w:rPr>
          <w:rFonts w:hint="eastAsia"/>
        </w:rPr>
        <w:t>07-2696068-14</w:t>
      </w:r>
      <w:r>
        <w:rPr>
          <w:rFonts w:hint="eastAsia"/>
        </w:rPr>
        <w:t>）或本府承辦人員詢問。</w:t>
      </w:r>
    </w:p>
    <w:p w:rsidR="00142640" w:rsidRDefault="00142640" w:rsidP="00142640">
      <w:pPr>
        <w:pStyle w:val="afffffffffff"/>
      </w:pPr>
      <w:r>
        <w:rPr>
          <w:rFonts w:hint="eastAsia"/>
        </w:rPr>
        <w:t>正　　本：澎湖縣政府行政處（公報）</w:t>
      </w:r>
    </w:p>
    <w:p w:rsidR="00142640" w:rsidRDefault="00142640" w:rsidP="00142640">
      <w:pPr>
        <w:pStyle w:val="afffffffffff"/>
      </w:pPr>
      <w:r>
        <w:rPr>
          <w:rFonts w:hint="eastAsia"/>
        </w:rPr>
        <w:t>副　　本：澎湖縣政府建設處、城都國際開發規劃管理顧問有限公司</w:t>
      </w:r>
    </w:p>
    <w:p w:rsidR="00142640" w:rsidRDefault="00142640" w:rsidP="00142640">
      <w:pPr>
        <w:pStyle w:val="afffffffffff2"/>
        <w:spacing w:before="360"/>
        <w:rPr>
          <w:sz w:val="36"/>
          <w:szCs w:val="36"/>
        </w:rPr>
      </w:pPr>
      <w:r>
        <w:rPr>
          <w:rFonts w:hint="eastAsia"/>
        </w:rPr>
        <w:t xml:space="preserve">縣　長　</w:t>
      </w:r>
      <w:r w:rsidRPr="00142640">
        <w:rPr>
          <w:rFonts w:hint="eastAsia"/>
          <w:sz w:val="36"/>
          <w:szCs w:val="36"/>
        </w:rPr>
        <w:t>賴　峰　偉</w:t>
      </w:r>
    </w:p>
    <w:p w:rsidR="00142640" w:rsidRDefault="00142640">
      <w:pPr>
        <w:widowControl/>
        <w:overflowPunct/>
        <w:spacing w:line="240" w:lineRule="auto"/>
        <w:jc w:val="left"/>
        <w:rPr>
          <w:color w:val="000000"/>
          <w:sz w:val="36"/>
          <w:szCs w:val="36"/>
        </w:rPr>
      </w:pPr>
      <w:r>
        <w:rPr>
          <w:sz w:val="36"/>
          <w:szCs w:val="36"/>
        </w:rPr>
        <w:br w:type="page"/>
      </w:r>
    </w:p>
    <w:p w:rsidR="00142640" w:rsidRPr="00142640" w:rsidRDefault="00142640" w:rsidP="00A166B0">
      <w:pPr>
        <w:pStyle w:val="XXXX2"/>
        <w:spacing w:before="360"/>
      </w:pPr>
      <w:r w:rsidRPr="00142640">
        <w:rPr>
          <w:rFonts w:hint="eastAsia"/>
        </w:rPr>
        <w:lastRenderedPageBreak/>
        <w:t>澎湖縣政府</w:t>
      </w:r>
      <w:r>
        <w:rPr>
          <w:rFonts w:hint="eastAsia"/>
        </w:rPr>
        <w:t xml:space="preserve">　</w:t>
      </w:r>
      <w:r w:rsidRPr="00142640">
        <w:rPr>
          <w:rFonts w:hint="eastAsia"/>
        </w:rPr>
        <w:t>公告</w:t>
      </w:r>
    </w:p>
    <w:p w:rsidR="00142640" w:rsidRPr="00142640" w:rsidRDefault="00142640" w:rsidP="00142640">
      <w:pPr>
        <w:pStyle w:val="afffffffffff"/>
      </w:pPr>
      <w:r w:rsidRPr="00142640">
        <w:rPr>
          <w:rFonts w:hint="eastAsia"/>
        </w:rPr>
        <w:t>發文日期：中華民國</w:t>
      </w:r>
      <w:r w:rsidRPr="00142640">
        <w:rPr>
          <w:rFonts w:hint="eastAsia"/>
        </w:rPr>
        <w:t>108</w:t>
      </w:r>
      <w:r w:rsidRPr="00142640">
        <w:rPr>
          <w:rFonts w:hint="eastAsia"/>
        </w:rPr>
        <w:t>年</w:t>
      </w:r>
      <w:r w:rsidRPr="00142640">
        <w:rPr>
          <w:rFonts w:hint="eastAsia"/>
        </w:rPr>
        <w:t>6</w:t>
      </w:r>
      <w:r w:rsidRPr="00142640">
        <w:rPr>
          <w:rFonts w:hint="eastAsia"/>
        </w:rPr>
        <w:t>月</w:t>
      </w:r>
      <w:r w:rsidRPr="00142640">
        <w:rPr>
          <w:rFonts w:hint="eastAsia"/>
        </w:rPr>
        <w:t>27</w:t>
      </w:r>
      <w:r w:rsidRPr="00142640">
        <w:rPr>
          <w:rFonts w:hint="eastAsia"/>
        </w:rPr>
        <w:t>日</w:t>
      </w:r>
    </w:p>
    <w:p w:rsidR="00142640" w:rsidRPr="00142640" w:rsidRDefault="00142640" w:rsidP="00142640">
      <w:pPr>
        <w:pStyle w:val="afffffffffff"/>
      </w:pPr>
      <w:r w:rsidRPr="00142640">
        <w:rPr>
          <w:rFonts w:hint="eastAsia"/>
        </w:rPr>
        <w:t>發文字號：府</w:t>
      </w:r>
      <w:proofErr w:type="gramStart"/>
      <w:r w:rsidRPr="00142640">
        <w:rPr>
          <w:rFonts w:hint="eastAsia"/>
        </w:rPr>
        <w:t>建城字第</w:t>
      </w:r>
      <w:r w:rsidRPr="00142640">
        <w:rPr>
          <w:rFonts w:hint="eastAsia"/>
        </w:rPr>
        <w:t>10808458112</w:t>
      </w:r>
      <w:r w:rsidRPr="00142640">
        <w:rPr>
          <w:rFonts w:hint="eastAsia"/>
        </w:rPr>
        <w:t>號</w:t>
      </w:r>
      <w:proofErr w:type="gramEnd"/>
    </w:p>
    <w:p w:rsidR="00142640" w:rsidRPr="00142640" w:rsidRDefault="00142640" w:rsidP="00142640">
      <w:pPr>
        <w:pStyle w:val="afffffffffff"/>
      </w:pPr>
      <w:r w:rsidRPr="00142640">
        <w:rPr>
          <w:rFonts w:hint="eastAsia"/>
        </w:rPr>
        <w:t>附</w:t>
      </w:r>
      <w:r>
        <w:rPr>
          <w:rFonts w:hint="eastAsia"/>
        </w:rPr>
        <w:t xml:space="preserve">　　</w:t>
      </w:r>
      <w:r w:rsidRPr="00142640">
        <w:rPr>
          <w:rFonts w:hint="eastAsia"/>
        </w:rPr>
        <w:t>件：</w:t>
      </w:r>
    </w:p>
    <w:p w:rsidR="00142640" w:rsidRPr="00142640" w:rsidRDefault="00142640" w:rsidP="00142640">
      <w:pPr>
        <w:pStyle w:val="afffffffffff"/>
      </w:pPr>
      <w:r w:rsidRPr="00142640">
        <w:rPr>
          <w:rFonts w:hint="eastAsia"/>
        </w:rPr>
        <w:t>主</w:t>
      </w:r>
      <w:r>
        <w:rPr>
          <w:rFonts w:hint="eastAsia"/>
        </w:rPr>
        <w:t xml:space="preserve">　　</w:t>
      </w:r>
      <w:r w:rsidRPr="00142640">
        <w:rPr>
          <w:rFonts w:hint="eastAsia"/>
        </w:rPr>
        <w:t>旨：公告公開展覽「變更馬公都市計畫</w:t>
      </w:r>
      <w:r>
        <w:rPr>
          <w:rFonts w:hint="eastAsia"/>
        </w:rPr>
        <w:t>（</w:t>
      </w:r>
      <w:r w:rsidRPr="00142640">
        <w:rPr>
          <w:rFonts w:hint="eastAsia"/>
        </w:rPr>
        <w:t>公共設施用地專案通盤檢討</w:t>
      </w:r>
      <w:r>
        <w:rPr>
          <w:rFonts w:hint="eastAsia"/>
        </w:rPr>
        <w:t>）</w:t>
      </w:r>
      <w:r w:rsidRPr="00142640">
        <w:rPr>
          <w:rFonts w:hint="eastAsia"/>
        </w:rPr>
        <w:t>」</w:t>
      </w:r>
      <w:r>
        <w:rPr>
          <w:rFonts w:hint="eastAsia"/>
        </w:rPr>
        <w:t>（</w:t>
      </w:r>
      <w:r w:rsidRPr="00142640">
        <w:rPr>
          <w:rFonts w:hint="eastAsia"/>
        </w:rPr>
        <w:t>草案</w:t>
      </w:r>
      <w:r>
        <w:rPr>
          <w:rFonts w:hint="eastAsia"/>
        </w:rPr>
        <w:t>）</w:t>
      </w:r>
      <w:r w:rsidRPr="00142640">
        <w:rPr>
          <w:rFonts w:hint="eastAsia"/>
        </w:rPr>
        <w:t>計畫書、圖，並徵求公民或團體意見，特此公告周知。</w:t>
      </w:r>
    </w:p>
    <w:p w:rsidR="00142640" w:rsidRPr="00142640" w:rsidRDefault="00142640" w:rsidP="00142640">
      <w:pPr>
        <w:pStyle w:val="afffffffffff"/>
      </w:pPr>
      <w:r w:rsidRPr="00142640">
        <w:rPr>
          <w:rFonts w:hint="eastAsia"/>
        </w:rPr>
        <w:t>依</w:t>
      </w:r>
      <w:r>
        <w:rPr>
          <w:rFonts w:hint="eastAsia"/>
        </w:rPr>
        <w:t xml:space="preserve">　　</w:t>
      </w:r>
      <w:r w:rsidRPr="00142640">
        <w:rPr>
          <w:rFonts w:hint="eastAsia"/>
        </w:rPr>
        <w:t>據：都市計畫法第</w:t>
      </w:r>
      <w:r w:rsidRPr="00142640">
        <w:rPr>
          <w:rFonts w:hint="eastAsia"/>
        </w:rPr>
        <w:t>19</w:t>
      </w:r>
      <w:r w:rsidRPr="00142640">
        <w:rPr>
          <w:rFonts w:hint="eastAsia"/>
        </w:rPr>
        <w:t>、</w:t>
      </w:r>
      <w:r w:rsidRPr="00142640">
        <w:rPr>
          <w:rFonts w:hint="eastAsia"/>
        </w:rPr>
        <w:t>28</w:t>
      </w:r>
      <w:r w:rsidRPr="00142640">
        <w:rPr>
          <w:rFonts w:hint="eastAsia"/>
        </w:rPr>
        <w:t>條規定。</w:t>
      </w:r>
    </w:p>
    <w:p w:rsidR="00142640" w:rsidRPr="00142640" w:rsidRDefault="00142640" w:rsidP="00142640">
      <w:pPr>
        <w:pStyle w:val="afffffffffff"/>
      </w:pPr>
      <w:r w:rsidRPr="00142640">
        <w:rPr>
          <w:rFonts w:hint="eastAsia"/>
        </w:rPr>
        <w:t>公告事項：</w:t>
      </w:r>
    </w:p>
    <w:p w:rsidR="00142640" w:rsidRPr="00142640" w:rsidRDefault="00142640" w:rsidP="00142640">
      <w:pPr>
        <w:pStyle w:val="afffffffffff9"/>
        <w:ind w:left="1688" w:hanging="488"/>
      </w:pPr>
      <w:r w:rsidRPr="00142640">
        <w:rPr>
          <w:rFonts w:hint="eastAsia"/>
        </w:rPr>
        <w:t>一、公開展覽日期：本次公開展覽</w:t>
      </w:r>
      <w:proofErr w:type="gramStart"/>
      <w:r w:rsidRPr="00142640">
        <w:rPr>
          <w:rFonts w:hint="eastAsia"/>
        </w:rPr>
        <w:t>期間（</w:t>
      </w:r>
      <w:proofErr w:type="gramEnd"/>
      <w:r w:rsidRPr="00142640">
        <w:rPr>
          <w:rFonts w:hint="eastAsia"/>
        </w:rPr>
        <w:t>自</w:t>
      </w:r>
      <w:r w:rsidRPr="00142640">
        <w:rPr>
          <w:rFonts w:hint="eastAsia"/>
        </w:rPr>
        <w:t>108</w:t>
      </w:r>
      <w:r w:rsidRPr="00142640">
        <w:rPr>
          <w:rFonts w:hint="eastAsia"/>
        </w:rPr>
        <w:t>年</w:t>
      </w:r>
      <w:r w:rsidRPr="00142640">
        <w:rPr>
          <w:rFonts w:hint="eastAsia"/>
        </w:rPr>
        <w:t>6</w:t>
      </w:r>
      <w:r w:rsidRPr="00142640">
        <w:rPr>
          <w:rFonts w:hint="eastAsia"/>
        </w:rPr>
        <w:t>月</w:t>
      </w:r>
      <w:r w:rsidRPr="00142640">
        <w:rPr>
          <w:rFonts w:hint="eastAsia"/>
        </w:rPr>
        <w:t>28</w:t>
      </w:r>
      <w:r w:rsidRPr="00142640">
        <w:rPr>
          <w:rFonts w:hint="eastAsia"/>
        </w:rPr>
        <w:t>日至</w:t>
      </w:r>
      <w:r w:rsidRPr="00142640">
        <w:rPr>
          <w:rFonts w:hint="eastAsia"/>
        </w:rPr>
        <w:t>108</w:t>
      </w:r>
      <w:r w:rsidRPr="00142640">
        <w:rPr>
          <w:rFonts w:hint="eastAsia"/>
        </w:rPr>
        <w:t>年</w:t>
      </w:r>
      <w:r w:rsidRPr="00142640">
        <w:rPr>
          <w:rFonts w:hint="eastAsia"/>
        </w:rPr>
        <w:t>7</w:t>
      </w:r>
      <w:r w:rsidRPr="00142640">
        <w:rPr>
          <w:rFonts w:hint="eastAsia"/>
        </w:rPr>
        <w:t>月</w:t>
      </w:r>
      <w:r w:rsidRPr="00142640">
        <w:rPr>
          <w:rFonts w:hint="eastAsia"/>
        </w:rPr>
        <w:t>27</w:t>
      </w:r>
      <w:r w:rsidRPr="00142640">
        <w:rPr>
          <w:rFonts w:hint="eastAsia"/>
        </w:rPr>
        <w:t>日止）。</w:t>
      </w:r>
    </w:p>
    <w:p w:rsidR="00142640" w:rsidRPr="00142640" w:rsidRDefault="00142640" w:rsidP="00142640">
      <w:pPr>
        <w:pStyle w:val="afffffffffff9"/>
        <w:ind w:left="1688" w:hanging="488"/>
      </w:pPr>
      <w:r w:rsidRPr="00142640">
        <w:rPr>
          <w:rFonts w:hint="eastAsia"/>
        </w:rPr>
        <w:t>二、公開展覽地點：有關都市計畫</w:t>
      </w:r>
      <w:proofErr w:type="gramStart"/>
      <w:r w:rsidRPr="00142640">
        <w:rPr>
          <w:rFonts w:hint="eastAsia"/>
        </w:rPr>
        <w:t>書圖可至</w:t>
      </w:r>
      <w:proofErr w:type="gramEnd"/>
      <w:r w:rsidRPr="00142640">
        <w:rPr>
          <w:rFonts w:hint="eastAsia"/>
        </w:rPr>
        <w:t>本府建設處</w:t>
      </w:r>
      <w:r w:rsidRPr="00142640">
        <w:rPr>
          <w:rFonts w:hint="eastAsia"/>
        </w:rPr>
        <w:t>(</w:t>
      </w:r>
      <w:r w:rsidRPr="00142640">
        <w:rPr>
          <w:rFonts w:hint="eastAsia"/>
        </w:rPr>
        <w:t>城鄉發展科</w:t>
      </w:r>
      <w:r w:rsidRPr="00142640">
        <w:rPr>
          <w:rFonts w:hint="eastAsia"/>
        </w:rPr>
        <w:t>)</w:t>
      </w:r>
      <w:r w:rsidRPr="00142640">
        <w:rPr>
          <w:rFonts w:hint="eastAsia"/>
        </w:rPr>
        <w:t>、各公所查閱；有關都市計畫書圖電子檔可至本府建設處網頁</w:t>
      </w:r>
      <w:r w:rsidRPr="00142640">
        <w:rPr>
          <w:rFonts w:hint="eastAsia"/>
        </w:rPr>
        <w:t>-</w:t>
      </w:r>
      <w:r w:rsidRPr="00142640">
        <w:rPr>
          <w:rFonts w:hint="eastAsia"/>
        </w:rPr>
        <w:t>公佈欄</w:t>
      </w:r>
      <w:r w:rsidRPr="00142640">
        <w:rPr>
          <w:rFonts w:hint="eastAsia"/>
        </w:rPr>
        <w:t xml:space="preserve"> </w:t>
      </w:r>
      <w:r w:rsidRPr="00142640">
        <w:rPr>
          <w:rFonts w:hint="eastAsia"/>
        </w:rPr>
        <w:t>查閱下載。</w:t>
      </w:r>
    </w:p>
    <w:p w:rsidR="00142640" w:rsidRPr="00142640" w:rsidRDefault="00142640" w:rsidP="00142640">
      <w:pPr>
        <w:pStyle w:val="afffffffffff9"/>
        <w:ind w:left="1688" w:hanging="488"/>
      </w:pPr>
      <w:r w:rsidRPr="00142640">
        <w:rPr>
          <w:rFonts w:hint="eastAsia"/>
        </w:rPr>
        <w:t>三、公展說明會日期與地點：民國</w:t>
      </w:r>
      <w:r w:rsidRPr="00142640">
        <w:rPr>
          <w:rFonts w:hint="eastAsia"/>
        </w:rPr>
        <w:t>108</w:t>
      </w:r>
      <w:r w:rsidRPr="00142640">
        <w:rPr>
          <w:rFonts w:hint="eastAsia"/>
        </w:rPr>
        <w:t>年</w:t>
      </w:r>
      <w:r w:rsidRPr="00142640">
        <w:rPr>
          <w:rFonts w:hint="eastAsia"/>
        </w:rPr>
        <w:t>7</w:t>
      </w:r>
      <w:r w:rsidRPr="00142640">
        <w:rPr>
          <w:rFonts w:hint="eastAsia"/>
        </w:rPr>
        <w:t>月</w:t>
      </w:r>
      <w:r w:rsidRPr="00142640">
        <w:rPr>
          <w:rFonts w:hint="eastAsia"/>
        </w:rPr>
        <w:t>19</w:t>
      </w:r>
      <w:r w:rsidRPr="00142640">
        <w:rPr>
          <w:rFonts w:hint="eastAsia"/>
        </w:rPr>
        <w:t>日</w:t>
      </w:r>
      <w:r w:rsidRPr="00142640">
        <w:rPr>
          <w:rFonts w:hint="eastAsia"/>
        </w:rPr>
        <w:t>(</w:t>
      </w:r>
      <w:r w:rsidRPr="00142640">
        <w:rPr>
          <w:rFonts w:hint="eastAsia"/>
        </w:rPr>
        <w:t>星期五</w:t>
      </w:r>
      <w:r w:rsidRPr="00142640">
        <w:rPr>
          <w:rFonts w:hint="eastAsia"/>
        </w:rPr>
        <w:t>)15</w:t>
      </w:r>
      <w:r w:rsidRPr="00142640">
        <w:rPr>
          <w:rFonts w:hint="eastAsia"/>
        </w:rPr>
        <w:t>點整</w:t>
      </w:r>
      <w:proofErr w:type="gramStart"/>
      <w:r w:rsidRPr="00142640">
        <w:rPr>
          <w:rFonts w:hint="eastAsia"/>
        </w:rPr>
        <w:t>假本府第三</w:t>
      </w:r>
      <w:proofErr w:type="gramEnd"/>
      <w:r w:rsidRPr="00142640">
        <w:rPr>
          <w:rFonts w:hint="eastAsia"/>
        </w:rPr>
        <w:t>會議室。</w:t>
      </w:r>
    </w:p>
    <w:p w:rsidR="00142640" w:rsidRPr="00142640" w:rsidRDefault="00142640" w:rsidP="00142640">
      <w:pPr>
        <w:pStyle w:val="afffffffffff9"/>
        <w:ind w:left="1688" w:hanging="488"/>
      </w:pPr>
      <w:r w:rsidRPr="00142640">
        <w:rPr>
          <w:rFonts w:hint="eastAsia"/>
        </w:rPr>
        <w:t>四、公展說明會參加對象：任何公民或團體等均可自由參加。</w:t>
      </w:r>
    </w:p>
    <w:p w:rsidR="00142640" w:rsidRPr="00142640" w:rsidRDefault="00142640" w:rsidP="00142640">
      <w:pPr>
        <w:pStyle w:val="afffffffffff9"/>
        <w:ind w:left="1688" w:hanging="488"/>
      </w:pPr>
      <w:r w:rsidRPr="00142640">
        <w:rPr>
          <w:rFonts w:hint="eastAsia"/>
        </w:rPr>
        <w:t>五、公開展覽期間內，任何公民或團體如有意見，請以書面附略圖並載明姓名或名稱、地址及意見，向本府建設處</w:t>
      </w:r>
      <w:r>
        <w:rPr>
          <w:rFonts w:hint="eastAsia"/>
        </w:rPr>
        <w:t>（</w:t>
      </w:r>
      <w:r w:rsidRPr="00142640">
        <w:rPr>
          <w:rFonts w:hint="eastAsia"/>
        </w:rPr>
        <w:t>城鄉發展科</w:t>
      </w:r>
      <w:r>
        <w:rPr>
          <w:rFonts w:hint="eastAsia"/>
        </w:rPr>
        <w:t>）</w:t>
      </w:r>
      <w:r w:rsidRPr="00142640">
        <w:rPr>
          <w:rFonts w:hint="eastAsia"/>
        </w:rPr>
        <w:t>提出，</w:t>
      </w:r>
      <w:proofErr w:type="gramStart"/>
      <w:r w:rsidRPr="00142640">
        <w:rPr>
          <w:rFonts w:hint="eastAsia"/>
        </w:rPr>
        <w:t>俾使彙</w:t>
      </w:r>
      <w:proofErr w:type="gramEnd"/>
      <w:r w:rsidRPr="00142640">
        <w:rPr>
          <w:rFonts w:hint="eastAsia"/>
        </w:rPr>
        <w:t>整後做為審議之參考。</w:t>
      </w:r>
    </w:p>
    <w:p w:rsidR="00142640" w:rsidRDefault="00142640" w:rsidP="00142640">
      <w:pPr>
        <w:pStyle w:val="afffffffffffc"/>
      </w:pPr>
    </w:p>
    <w:p w:rsidR="00142640" w:rsidRDefault="00142640" w:rsidP="00142640">
      <w:pPr>
        <w:pStyle w:val="afffffffffffc"/>
      </w:pPr>
      <w:r w:rsidRPr="00142640">
        <w:rPr>
          <w:rFonts w:hint="eastAsia"/>
        </w:rPr>
        <w:t>本案依分層負責規定授權主管處長決行</w:t>
      </w:r>
    </w:p>
    <w:p w:rsidR="00142640" w:rsidRDefault="00142640" w:rsidP="00142640">
      <w:pPr>
        <w:pStyle w:val="afffffffffffc"/>
      </w:pPr>
    </w:p>
    <w:p w:rsidR="00142640" w:rsidRPr="00142640" w:rsidRDefault="00142640" w:rsidP="00142640">
      <w:pPr>
        <w:pStyle w:val="afffffffffffc"/>
      </w:pPr>
      <w:r w:rsidRPr="00142640">
        <w:rPr>
          <w:rFonts w:hint="eastAsia"/>
        </w:rPr>
        <w:t xml:space="preserve">  </w:t>
      </w:r>
    </w:p>
    <w:p w:rsidR="00142640" w:rsidRDefault="00142640">
      <w:pPr>
        <w:widowControl/>
        <w:overflowPunct/>
        <w:spacing w:line="240" w:lineRule="auto"/>
        <w:jc w:val="left"/>
      </w:pPr>
      <w:r>
        <w:br w:type="page"/>
      </w:r>
    </w:p>
    <w:p w:rsidR="00A33183" w:rsidRDefault="00A33183" w:rsidP="007478D9">
      <w:pPr>
        <w:spacing w:line="240" w:lineRule="auto"/>
      </w:pPr>
      <w:r w:rsidRPr="00A33183">
        <w:rPr>
          <w:noProof/>
        </w:rPr>
        <w:lastRenderedPageBreak/>
        <w:drawing>
          <wp:inline distT="0" distB="0" distL="0" distR="0">
            <wp:extent cx="1343660" cy="508000"/>
            <wp:effectExtent l="19050" t="0" r="8890" b="0"/>
            <wp:docPr id="12" name="圖片 34" descr="衛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衛生"/>
                    <pic:cNvPicPr>
                      <a:picLocks noChangeAspect="1" noChangeArrowheads="1"/>
                    </pic:cNvPicPr>
                  </pic:nvPicPr>
                  <pic:blipFill>
                    <a:blip r:embed="rId24" cstate="print"/>
                    <a:srcRect/>
                    <a:stretch>
                      <a:fillRect/>
                    </a:stretch>
                  </pic:blipFill>
                  <pic:spPr bwMode="auto">
                    <a:xfrm>
                      <a:off x="0" y="0"/>
                      <a:ext cx="1343660" cy="508000"/>
                    </a:xfrm>
                    <a:prstGeom prst="rect">
                      <a:avLst/>
                    </a:prstGeom>
                    <a:noFill/>
                    <a:ln w="9525">
                      <a:noFill/>
                      <a:miter lim="800000"/>
                      <a:headEnd/>
                      <a:tailEnd/>
                    </a:ln>
                  </pic:spPr>
                </pic:pic>
              </a:graphicData>
            </a:graphic>
          </wp:inline>
        </w:drawing>
      </w:r>
    </w:p>
    <w:p w:rsidR="00CE4F21" w:rsidRDefault="00CE4F21" w:rsidP="00A166B0">
      <w:pPr>
        <w:pStyle w:val="XXXX2"/>
        <w:spacing w:before="360"/>
      </w:pPr>
      <w:r>
        <w:rPr>
          <w:rFonts w:hint="eastAsia"/>
        </w:rPr>
        <w:t>澎湖縣政府　函</w:t>
      </w:r>
    </w:p>
    <w:p w:rsidR="00CE4F21" w:rsidRDefault="00CE4F21" w:rsidP="00CE4F21">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CE4F21" w:rsidRDefault="00CE4F21" w:rsidP="00CE4F21">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3</w:t>
      </w:r>
      <w:r>
        <w:rPr>
          <w:rFonts w:hint="eastAsia"/>
        </w:rPr>
        <w:t>號</w:t>
      </w:r>
    </w:p>
    <w:p w:rsidR="00CE4F21" w:rsidRDefault="00CE4F21" w:rsidP="00CE4F21">
      <w:pPr>
        <w:pStyle w:val="afffffffffff"/>
      </w:pPr>
      <w:r>
        <w:rPr>
          <w:rFonts w:hint="eastAsia"/>
        </w:rPr>
        <w:t>發文字號：</w:t>
      </w:r>
      <w:proofErr w:type="gramStart"/>
      <w:r>
        <w:rPr>
          <w:rFonts w:hint="eastAsia"/>
        </w:rPr>
        <w:t>府授衛疾字</w:t>
      </w:r>
      <w:proofErr w:type="gramEnd"/>
      <w:r>
        <w:rPr>
          <w:rFonts w:hint="eastAsia"/>
        </w:rPr>
        <w:t>第</w:t>
      </w:r>
      <w:r>
        <w:rPr>
          <w:rFonts w:hint="eastAsia"/>
        </w:rPr>
        <w:t>10833015932</w:t>
      </w:r>
      <w:r>
        <w:rPr>
          <w:rFonts w:hint="eastAsia"/>
        </w:rPr>
        <w:t>號</w:t>
      </w:r>
    </w:p>
    <w:p w:rsidR="00CE4F21" w:rsidRDefault="00CE4F21" w:rsidP="00CE4F21">
      <w:pPr>
        <w:pStyle w:val="afffffffffff"/>
      </w:pPr>
      <w:r>
        <w:rPr>
          <w:rFonts w:hint="eastAsia"/>
        </w:rPr>
        <w:t>附　　件：</w:t>
      </w:r>
    </w:p>
    <w:p w:rsidR="00CE4F21" w:rsidRDefault="00CE4F21" w:rsidP="00CE4F21">
      <w:pPr>
        <w:pStyle w:val="afffffffffff"/>
      </w:pPr>
      <w:r>
        <w:rPr>
          <w:rFonts w:hint="eastAsia"/>
        </w:rPr>
        <w:t>主　　旨：有關公告「防止病媒</w:t>
      </w:r>
      <w:proofErr w:type="gramStart"/>
      <w:r>
        <w:rPr>
          <w:rFonts w:hint="eastAsia"/>
        </w:rPr>
        <w:t>蚊</w:t>
      </w:r>
      <w:proofErr w:type="gramEnd"/>
      <w:r>
        <w:rPr>
          <w:rFonts w:hint="eastAsia"/>
        </w:rPr>
        <w:t>孳生，預防登革熱、</w:t>
      </w:r>
      <w:proofErr w:type="gramStart"/>
      <w:r>
        <w:rPr>
          <w:rFonts w:hint="eastAsia"/>
        </w:rPr>
        <w:t>屈公病及茲卡</w:t>
      </w:r>
      <w:proofErr w:type="gramEnd"/>
      <w:r>
        <w:rPr>
          <w:rFonts w:hint="eastAsia"/>
        </w:rPr>
        <w:t>病毒感染症」防疫措施</w:t>
      </w:r>
      <w:r>
        <w:rPr>
          <w:rFonts w:hint="eastAsia"/>
        </w:rPr>
        <w:t>1</w:t>
      </w:r>
      <w:r>
        <w:rPr>
          <w:rFonts w:hint="eastAsia"/>
        </w:rPr>
        <w:t>份，</w:t>
      </w:r>
      <w:proofErr w:type="gramStart"/>
      <w:r>
        <w:rPr>
          <w:rFonts w:hint="eastAsia"/>
        </w:rPr>
        <w:t>惠請協助</w:t>
      </w:r>
      <w:proofErr w:type="gramEnd"/>
      <w:r>
        <w:rPr>
          <w:rFonts w:hint="eastAsia"/>
        </w:rPr>
        <w:t>公告，請查照。</w:t>
      </w:r>
    </w:p>
    <w:p w:rsidR="00CE4F21" w:rsidRDefault="00CE4F21" w:rsidP="00CE4F21">
      <w:pPr>
        <w:pStyle w:val="afffffffffff"/>
      </w:pPr>
      <w:r>
        <w:rPr>
          <w:rFonts w:hint="eastAsia"/>
        </w:rPr>
        <w:t>正　　本：澎湖縣政府行政處（請張貼公告）</w:t>
      </w:r>
    </w:p>
    <w:p w:rsidR="00CE4F21" w:rsidRDefault="00CE4F21" w:rsidP="00CE4F21">
      <w:pPr>
        <w:pStyle w:val="afffffffffff"/>
      </w:pPr>
      <w:r>
        <w:rPr>
          <w:rFonts w:hint="eastAsia"/>
        </w:rPr>
        <w:t>副　　本：澎湖縣政府衛生局疾病管制科、衛生福利部疾病管制署</w:t>
      </w:r>
    </w:p>
    <w:p w:rsidR="00142640" w:rsidRDefault="00CE4F21" w:rsidP="00CE4F21">
      <w:pPr>
        <w:pStyle w:val="afffffffffff2"/>
        <w:spacing w:before="360"/>
        <w:rPr>
          <w:sz w:val="36"/>
          <w:szCs w:val="36"/>
        </w:rPr>
      </w:pPr>
      <w:r>
        <w:rPr>
          <w:rFonts w:hint="eastAsia"/>
        </w:rPr>
        <w:t xml:space="preserve">縣　長　</w:t>
      </w:r>
      <w:r w:rsidRPr="00CE4F21">
        <w:rPr>
          <w:rFonts w:hint="eastAsia"/>
          <w:sz w:val="36"/>
          <w:szCs w:val="36"/>
        </w:rPr>
        <w:t>賴　峰　偉</w:t>
      </w:r>
    </w:p>
    <w:p w:rsidR="00CE4F21" w:rsidRPr="00CE4F21" w:rsidRDefault="00CE4F21" w:rsidP="00CE4F21"/>
    <w:p w:rsidR="00CE4F21" w:rsidRPr="00CE4F21" w:rsidRDefault="00CE4F21" w:rsidP="00CE4F21"/>
    <w:p w:rsidR="00CE4F21" w:rsidRPr="00CE4F21" w:rsidRDefault="00CE4F21" w:rsidP="00CE4F21"/>
    <w:p w:rsidR="00CE4F21" w:rsidRDefault="00CE4F21" w:rsidP="00A166B0">
      <w:pPr>
        <w:pStyle w:val="XXXX2"/>
        <w:spacing w:before="360"/>
      </w:pPr>
      <w:r>
        <w:rPr>
          <w:rFonts w:hint="eastAsia"/>
        </w:rPr>
        <w:t>澎湖縣政府　公告</w:t>
      </w:r>
    </w:p>
    <w:p w:rsidR="00CE4F21" w:rsidRDefault="00CE4F21" w:rsidP="00CE4F21">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3</w:t>
      </w:r>
      <w:r>
        <w:rPr>
          <w:rFonts w:hint="eastAsia"/>
        </w:rPr>
        <w:t>號</w:t>
      </w:r>
    </w:p>
    <w:p w:rsidR="00CE4F21" w:rsidRDefault="00CE4F21" w:rsidP="00CE4F21">
      <w:pPr>
        <w:pStyle w:val="afffffffffff"/>
      </w:pPr>
      <w:r>
        <w:rPr>
          <w:rFonts w:hint="eastAsia"/>
        </w:rPr>
        <w:t>發文字號：</w:t>
      </w:r>
      <w:proofErr w:type="gramStart"/>
      <w:r>
        <w:rPr>
          <w:rFonts w:hint="eastAsia"/>
        </w:rPr>
        <w:t>府授衛疾字</w:t>
      </w:r>
      <w:proofErr w:type="gramEnd"/>
      <w:r>
        <w:rPr>
          <w:rFonts w:hint="eastAsia"/>
        </w:rPr>
        <w:t>第</w:t>
      </w:r>
      <w:r>
        <w:rPr>
          <w:rFonts w:hint="eastAsia"/>
        </w:rPr>
        <w:t>10833015931</w:t>
      </w:r>
      <w:r>
        <w:rPr>
          <w:rFonts w:hint="eastAsia"/>
        </w:rPr>
        <w:t>號</w:t>
      </w:r>
    </w:p>
    <w:p w:rsidR="00CE4F21" w:rsidRDefault="00CE4F21" w:rsidP="00CE4F21">
      <w:pPr>
        <w:pStyle w:val="afffffffffff"/>
      </w:pPr>
      <w:r>
        <w:rPr>
          <w:rFonts w:hint="eastAsia"/>
        </w:rPr>
        <w:t>附　　件：</w:t>
      </w:r>
    </w:p>
    <w:p w:rsidR="00CE4F21" w:rsidRDefault="00CE4F21" w:rsidP="00CE4F21">
      <w:pPr>
        <w:pStyle w:val="afffffffffff"/>
      </w:pPr>
      <w:r>
        <w:rPr>
          <w:rFonts w:hint="eastAsia"/>
        </w:rPr>
        <w:t>主　　旨：公告本縣「防止病媒</w:t>
      </w:r>
      <w:proofErr w:type="gramStart"/>
      <w:r>
        <w:rPr>
          <w:rFonts w:hint="eastAsia"/>
        </w:rPr>
        <w:t>蚊</w:t>
      </w:r>
      <w:proofErr w:type="gramEnd"/>
      <w:r>
        <w:rPr>
          <w:rFonts w:hint="eastAsia"/>
        </w:rPr>
        <w:t>孳生，預防登革熱、</w:t>
      </w:r>
      <w:proofErr w:type="gramStart"/>
      <w:r>
        <w:rPr>
          <w:rFonts w:hint="eastAsia"/>
        </w:rPr>
        <w:t>屈公病及茲卡</w:t>
      </w:r>
      <w:proofErr w:type="gramEnd"/>
      <w:r>
        <w:rPr>
          <w:rFonts w:hint="eastAsia"/>
        </w:rPr>
        <w:t>病毒感染症」之防疫措施</w:t>
      </w:r>
      <w:r w:rsidR="00216CAB">
        <w:rPr>
          <w:rFonts w:hint="eastAsia"/>
        </w:rPr>
        <w:t>1</w:t>
      </w:r>
      <w:r w:rsidR="00216CAB">
        <w:rPr>
          <w:rFonts w:hint="eastAsia"/>
        </w:rPr>
        <w:t>份</w:t>
      </w:r>
      <w:r>
        <w:rPr>
          <w:rFonts w:hint="eastAsia"/>
        </w:rPr>
        <w:t>。</w:t>
      </w:r>
    </w:p>
    <w:p w:rsidR="00CE4F21" w:rsidRDefault="00CE4F21" w:rsidP="00CE4F21">
      <w:pPr>
        <w:pStyle w:val="afffffffffff"/>
      </w:pPr>
      <w:r>
        <w:rPr>
          <w:rFonts w:hint="eastAsia"/>
        </w:rPr>
        <w:t>依　　據：</w:t>
      </w:r>
    </w:p>
    <w:p w:rsidR="00CE4F21" w:rsidRDefault="00CE4F21" w:rsidP="00CE4F21">
      <w:pPr>
        <w:pStyle w:val="afffffffffff9"/>
        <w:ind w:left="1688" w:hanging="488"/>
      </w:pPr>
      <w:r>
        <w:rPr>
          <w:rFonts w:hint="eastAsia"/>
        </w:rPr>
        <w:t>一、傳染病防治法第</w:t>
      </w:r>
      <w:r>
        <w:rPr>
          <w:rFonts w:hint="eastAsia"/>
        </w:rPr>
        <w:t>25</w:t>
      </w:r>
      <w:r>
        <w:rPr>
          <w:rFonts w:hint="eastAsia"/>
        </w:rPr>
        <w:t>條、第</w:t>
      </w:r>
      <w:r>
        <w:rPr>
          <w:rFonts w:hint="eastAsia"/>
        </w:rPr>
        <w:t>36</w:t>
      </w:r>
      <w:r>
        <w:rPr>
          <w:rFonts w:hint="eastAsia"/>
        </w:rPr>
        <w:t>條、第</w:t>
      </w:r>
      <w:r>
        <w:rPr>
          <w:rFonts w:hint="eastAsia"/>
        </w:rPr>
        <w:t>37</w:t>
      </w:r>
      <w:r>
        <w:rPr>
          <w:rFonts w:hint="eastAsia"/>
        </w:rPr>
        <w:t>條第</w:t>
      </w:r>
      <w:r>
        <w:rPr>
          <w:rFonts w:hint="eastAsia"/>
        </w:rPr>
        <w:t>1</w:t>
      </w:r>
      <w:r>
        <w:rPr>
          <w:rFonts w:hint="eastAsia"/>
        </w:rPr>
        <w:t>項第</w:t>
      </w:r>
      <w:r>
        <w:rPr>
          <w:rFonts w:hint="eastAsia"/>
        </w:rPr>
        <w:t>6</w:t>
      </w:r>
      <w:r>
        <w:rPr>
          <w:rFonts w:hint="eastAsia"/>
        </w:rPr>
        <w:t>款、第</w:t>
      </w:r>
      <w:r>
        <w:rPr>
          <w:rFonts w:hint="eastAsia"/>
        </w:rPr>
        <w:t>38</w:t>
      </w:r>
      <w:r>
        <w:rPr>
          <w:rFonts w:hint="eastAsia"/>
        </w:rPr>
        <w:t>條、第</w:t>
      </w:r>
      <w:r>
        <w:rPr>
          <w:rFonts w:hint="eastAsia"/>
        </w:rPr>
        <w:t>67</w:t>
      </w:r>
      <w:r>
        <w:rPr>
          <w:rFonts w:hint="eastAsia"/>
        </w:rPr>
        <w:t>條及第</w:t>
      </w:r>
      <w:r>
        <w:rPr>
          <w:rFonts w:hint="eastAsia"/>
        </w:rPr>
        <w:t>70</w:t>
      </w:r>
      <w:r>
        <w:rPr>
          <w:rFonts w:hint="eastAsia"/>
        </w:rPr>
        <w:t>條規定。</w:t>
      </w:r>
    </w:p>
    <w:p w:rsidR="00CE4F21" w:rsidRDefault="00CE4F21" w:rsidP="00CE4F21">
      <w:pPr>
        <w:pStyle w:val="afffffffffff9"/>
        <w:ind w:left="1688" w:hanging="488"/>
      </w:pPr>
      <w:r>
        <w:rPr>
          <w:rFonts w:hint="eastAsia"/>
        </w:rPr>
        <w:t>二、行政執行法第</w:t>
      </w:r>
      <w:r>
        <w:rPr>
          <w:rFonts w:hint="eastAsia"/>
        </w:rPr>
        <w:t>27</w:t>
      </w:r>
      <w:r>
        <w:rPr>
          <w:rFonts w:hint="eastAsia"/>
        </w:rPr>
        <w:t>條、第</w:t>
      </w:r>
      <w:r>
        <w:rPr>
          <w:rFonts w:hint="eastAsia"/>
        </w:rPr>
        <w:t>28</w:t>
      </w:r>
      <w:r>
        <w:rPr>
          <w:rFonts w:hint="eastAsia"/>
        </w:rPr>
        <w:t>條、第</w:t>
      </w:r>
      <w:r>
        <w:rPr>
          <w:rFonts w:hint="eastAsia"/>
        </w:rPr>
        <w:t>29</w:t>
      </w:r>
      <w:r>
        <w:rPr>
          <w:rFonts w:hint="eastAsia"/>
        </w:rPr>
        <w:t>條、第</w:t>
      </w:r>
      <w:r>
        <w:rPr>
          <w:rFonts w:hint="eastAsia"/>
        </w:rPr>
        <w:t>30</w:t>
      </w:r>
      <w:r>
        <w:rPr>
          <w:rFonts w:hint="eastAsia"/>
        </w:rPr>
        <w:t>條、第</w:t>
      </w:r>
      <w:r>
        <w:rPr>
          <w:rFonts w:hint="eastAsia"/>
        </w:rPr>
        <w:t>31</w:t>
      </w:r>
      <w:r>
        <w:rPr>
          <w:rFonts w:hint="eastAsia"/>
        </w:rPr>
        <w:t>條及第</w:t>
      </w:r>
      <w:r>
        <w:rPr>
          <w:rFonts w:hint="eastAsia"/>
        </w:rPr>
        <w:t>32</w:t>
      </w:r>
      <w:r>
        <w:rPr>
          <w:rFonts w:hint="eastAsia"/>
        </w:rPr>
        <w:t>條。</w:t>
      </w:r>
    </w:p>
    <w:p w:rsidR="00CE4F21" w:rsidRDefault="00CE4F21" w:rsidP="00CE4F21">
      <w:pPr>
        <w:pStyle w:val="afffffffffff"/>
      </w:pPr>
      <w:r>
        <w:rPr>
          <w:rFonts w:hint="eastAsia"/>
        </w:rPr>
        <w:lastRenderedPageBreak/>
        <w:t>公告事項：</w:t>
      </w:r>
    </w:p>
    <w:p w:rsidR="00CE4F21" w:rsidRDefault="00CE4F21" w:rsidP="00CE4F21">
      <w:pPr>
        <w:pStyle w:val="afffffffffff9"/>
        <w:ind w:left="1688" w:hanging="488"/>
      </w:pPr>
      <w:r>
        <w:rPr>
          <w:rFonts w:hint="eastAsia"/>
        </w:rPr>
        <w:t>一、實施區域：本縣轄區。</w:t>
      </w:r>
    </w:p>
    <w:p w:rsidR="00CE4F21" w:rsidRDefault="00CE4F21" w:rsidP="00CE4F21">
      <w:pPr>
        <w:pStyle w:val="afffffffffff9"/>
        <w:ind w:left="1688" w:hanging="488"/>
      </w:pPr>
      <w:r>
        <w:rPr>
          <w:rFonts w:hint="eastAsia"/>
        </w:rPr>
        <w:t>二、執行時間：自</w:t>
      </w:r>
      <w:r>
        <w:rPr>
          <w:rFonts w:hint="eastAsia"/>
        </w:rPr>
        <w:t>108</w:t>
      </w:r>
      <w:r>
        <w:rPr>
          <w:rFonts w:hint="eastAsia"/>
        </w:rPr>
        <w:t>年</w:t>
      </w:r>
      <w:r>
        <w:rPr>
          <w:rFonts w:hint="eastAsia"/>
        </w:rPr>
        <w:t>6</w:t>
      </w:r>
      <w:r>
        <w:rPr>
          <w:rFonts w:hint="eastAsia"/>
        </w:rPr>
        <w:t>月</w:t>
      </w:r>
      <w:r>
        <w:rPr>
          <w:rFonts w:hint="eastAsia"/>
        </w:rPr>
        <w:t>1</w:t>
      </w:r>
      <w:r>
        <w:rPr>
          <w:rFonts w:hint="eastAsia"/>
        </w:rPr>
        <w:t>日至</w:t>
      </w:r>
      <w:r>
        <w:rPr>
          <w:rFonts w:hint="eastAsia"/>
        </w:rPr>
        <w:t>110</w:t>
      </w:r>
      <w:r>
        <w:rPr>
          <w:rFonts w:hint="eastAsia"/>
        </w:rPr>
        <w:t>年</w:t>
      </w:r>
      <w:r>
        <w:rPr>
          <w:rFonts w:hint="eastAsia"/>
        </w:rPr>
        <w:t>5</w:t>
      </w:r>
      <w:r>
        <w:rPr>
          <w:rFonts w:hint="eastAsia"/>
        </w:rPr>
        <w:t>月</w:t>
      </w:r>
      <w:r>
        <w:rPr>
          <w:rFonts w:hint="eastAsia"/>
        </w:rPr>
        <w:t>31</w:t>
      </w:r>
      <w:r>
        <w:rPr>
          <w:rFonts w:hint="eastAsia"/>
        </w:rPr>
        <w:t>日。</w:t>
      </w:r>
    </w:p>
    <w:p w:rsidR="00CE4F21" w:rsidRDefault="00CE4F21" w:rsidP="00CE4F21">
      <w:pPr>
        <w:pStyle w:val="afffffffffff9"/>
        <w:ind w:left="1688" w:hanging="488"/>
      </w:pPr>
      <w:r>
        <w:rPr>
          <w:rFonts w:hint="eastAsia"/>
        </w:rPr>
        <w:t>三、縣民應配合之防疫事項：</w:t>
      </w:r>
    </w:p>
    <w:p w:rsidR="00CE4F21" w:rsidRDefault="00CE4F21" w:rsidP="00CE4F21">
      <w:pPr>
        <w:pStyle w:val="afffffffffffd"/>
      </w:pPr>
      <w:r>
        <w:rPr>
          <w:rFonts w:hint="eastAsia"/>
        </w:rPr>
        <w:t>(</w:t>
      </w:r>
      <w:proofErr w:type="gramStart"/>
      <w:r>
        <w:rPr>
          <w:rFonts w:hint="eastAsia"/>
        </w:rPr>
        <w:t>一</w:t>
      </w:r>
      <w:proofErr w:type="gramEnd"/>
      <w:r>
        <w:rPr>
          <w:rFonts w:hint="eastAsia"/>
        </w:rPr>
        <w:t>)</w:t>
      </w:r>
      <w:r>
        <w:rPr>
          <w:rFonts w:hint="eastAsia"/>
        </w:rPr>
        <w:tab/>
      </w:r>
      <w:r>
        <w:rPr>
          <w:rFonts w:hint="eastAsia"/>
        </w:rPr>
        <w:t>為預防登革熱、</w:t>
      </w:r>
      <w:proofErr w:type="gramStart"/>
      <w:r>
        <w:rPr>
          <w:rFonts w:hint="eastAsia"/>
        </w:rPr>
        <w:t>屈公病及茲卡</w:t>
      </w:r>
      <w:proofErr w:type="gramEnd"/>
      <w:r>
        <w:rPr>
          <w:rFonts w:hint="eastAsia"/>
        </w:rPr>
        <w:t>病毒感染症</w:t>
      </w:r>
      <w:proofErr w:type="gramStart"/>
      <w:r>
        <w:rPr>
          <w:rFonts w:hint="eastAsia"/>
        </w:rPr>
        <w:t>疫</w:t>
      </w:r>
      <w:proofErr w:type="gramEnd"/>
      <w:r>
        <w:rPr>
          <w:rFonts w:hint="eastAsia"/>
        </w:rPr>
        <w:t>情發生，本縣轄內所有公、私場所之所有人、管理人或使用人應主動清除所屬場域及住家室內外</w:t>
      </w:r>
      <w:proofErr w:type="gramStart"/>
      <w:r>
        <w:rPr>
          <w:rFonts w:hint="eastAsia"/>
        </w:rPr>
        <w:t>（</w:t>
      </w:r>
      <w:proofErr w:type="gramEnd"/>
      <w:r>
        <w:rPr>
          <w:rFonts w:hint="eastAsia"/>
        </w:rPr>
        <w:t>含防火巷、側溝、屋後溝、開放空間、退縮空地、樓梯間、共同走道</w:t>
      </w:r>
      <w:proofErr w:type="gramStart"/>
      <w:r>
        <w:rPr>
          <w:rFonts w:hint="eastAsia"/>
        </w:rPr>
        <w:t>（</w:t>
      </w:r>
      <w:proofErr w:type="gramEnd"/>
      <w:r>
        <w:rPr>
          <w:rFonts w:hint="eastAsia"/>
        </w:rPr>
        <w:t>廊</w:t>
      </w:r>
      <w:proofErr w:type="gramStart"/>
      <w:r>
        <w:rPr>
          <w:rFonts w:hint="eastAsia"/>
        </w:rPr>
        <w:t>）</w:t>
      </w:r>
      <w:proofErr w:type="gramEnd"/>
      <w:r>
        <w:rPr>
          <w:rFonts w:hint="eastAsia"/>
        </w:rPr>
        <w:t>、地下室等防空避難設備及頂樓</w:t>
      </w:r>
      <w:proofErr w:type="gramStart"/>
      <w:r>
        <w:rPr>
          <w:rFonts w:hint="eastAsia"/>
        </w:rPr>
        <w:t>）</w:t>
      </w:r>
      <w:proofErr w:type="gramEnd"/>
      <w:r>
        <w:rPr>
          <w:rFonts w:hint="eastAsia"/>
        </w:rPr>
        <w:t>之積水容器，避免病媒</w:t>
      </w:r>
      <w:proofErr w:type="gramStart"/>
      <w:r>
        <w:rPr>
          <w:rFonts w:hint="eastAsia"/>
        </w:rPr>
        <w:t>蚊</w:t>
      </w:r>
      <w:proofErr w:type="gramEnd"/>
      <w:r>
        <w:rPr>
          <w:rFonts w:hint="eastAsia"/>
        </w:rPr>
        <w:t>孳生。</w:t>
      </w:r>
    </w:p>
    <w:p w:rsidR="00CE4F21" w:rsidRDefault="00CE4F21" w:rsidP="00CE4F21">
      <w:pPr>
        <w:pStyle w:val="afffffffffffd"/>
      </w:pPr>
      <w:r>
        <w:rPr>
          <w:rFonts w:hint="eastAsia"/>
        </w:rPr>
        <w:t>(</w:t>
      </w:r>
      <w:r>
        <w:rPr>
          <w:rFonts w:hint="eastAsia"/>
        </w:rPr>
        <w:t>二</w:t>
      </w:r>
      <w:r>
        <w:rPr>
          <w:rFonts w:hint="eastAsia"/>
        </w:rPr>
        <w:t>)</w:t>
      </w:r>
      <w:r>
        <w:rPr>
          <w:rFonts w:hint="eastAsia"/>
        </w:rPr>
        <w:tab/>
      </w:r>
      <w:proofErr w:type="gramStart"/>
      <w:r>
        <w:rPr>
          <w:rFonts w:hint="eastAsia"/>
        </w:rPr>
        <w:t>疫</w:t>
      </w:r>
      <w:proofErr w:type="gramEnd"/>
      <w:r>
        <w:rPr>
          <w:rFonts w:hint="eastAsia"/>
        </w:rPr>
        <w:t>情發生地區（經衛生主管機關證實為登革熱、屈公病及茲卡病毒感染症陽性病例之住家、活動地及可能感染地點），經通知或公告後應主動清除孳生源，並接受本府防疫人員實施病媒</w:t>
      </w:r>
      <w:proofErr w:type="gramStart"/>
      <w:r>
        <w:rPr>
          <w:rFonts w:hint="eastAsia"/>
        </w:rPr>
        <w:t>蚊</w:t>
      </w:r>
      <w:proofErr w:type="gramEnd"/>
      <w:r>
        <w:rPr>
          <w:rFonts w:hint="eastAsia"/>
        </w:rPr>
        <w:t>孳生源檢查及相關防疫措施。</w:t>
      </w:r>
    </w:p>
    <w:p w:rsidR="00CE4F21" w:rsidRDefault="00CE4F21" w:rsidP="00CE4F21">
      <w:pPr>
        <w:pStyle w:val="afffffffffffd"/>
      </w:pPr>
      <w:r>
        <w:rPr>
          <w:rFonts w:hint="eastAsia"/>
        </w:rPr>
        <w:t>(</w:t>
      </w:r>
      <w:r>
        <w:rPr>
          <w:rFonts w:hint="eastAsia"/>
        </w:rPr>
        <w:t>三</w:t>
      </w:r>
      <w:r>
        <w:rPr>
          <w:rFonts w:hint="eastAsia"/>
        </w:rPr>
        <w:t>)</w:t>
      </w:r>
      <w:r>
        <w:rPr>
          <w:rFonts w:hint="eastAsia"/>
        </w:rPr>
        <w:tab/>
      </w:r>
      <w:r>
        <w:rPr>
          <w:rFonts w:hint="eastAsia"/>
        </w:rPr>
        <w:t>登革熱、</w:t>
      </w:r>
      <w:proofErr w:type="gramStart"/>
      <w:r>
        <w:rPr>
          <w:rFonts w:hint="eastAsia"/>
        </w:rPr>
        <w:t>屈公病及茲卡</w:t>
      </w:r>
      <w:proofErr w:type="gramEnd"/>
      <w:r>
        <w:rPr>
          <w:rFonts w:hint="eastAsia"/>
        </w:rPr>
        <w:t>病毒感染症發生時，主管機關有進入本縣</w:t>
      </w:r>
      <w:proofErr w:type="gramStart"/>
      <w:r>
        <w:rPr>
          <w:rFonts w:hint="eastAsia"/>
        </w:rPr>
        <w:t>轄內公</w:t>
      </w:r>
      <w:proofErr w:type="gramEnd"/>
      <w:r>
        <w:rPr>
          <w:rFonts w:hint="eastAsia"/>
        </w:rPr>
        <w:t>、私場所從事防疫工作之必要，公、私場所之所有人、管理人或使用人到場者，對於防疫工作（如實施孳生源查核、噴藥防治等）不得拒絕、規避或妨礙；未到場者，相關人員得逕行進入從事防疫工作，拒絕、規避或妨礙防疫工作者將依傳染病防治法第</w:t>
      </w:r>
      <w:r>
        <w:rPr>
          <w:rFonts w:hint="eastAsia"/>
        </w:rPr>
        <w:t>67</w:t>
      </w:r>
      <w:r>
        <w:rPr>
          <w:rFonts w:hint="eastAsia"/>
        </w:rPr>
        <w:t>條規定處新臺幣</w:t>
      </w:r>
      <w:r>
        <w:rPr>
          <w:rFonts w:hint="eastAsia"/>
        </w:rPr>
        <w:t>6</w:t>
      </w:r>
      <w:r>
        <w:rPr>
          <w:rFonts w:hint="eastAsia"/>
        </w:rPr>
        <w:t>萬元以上</w:t>
      </w:r>
      <w:r>
        <w:rPr>
          <w:rFonts w:hint="eastAsia"/>
        </w:rPr>
        <w:t>30</w:t>
      </w:r>
      <w:r>
        <w:rPr>
          <w:rFonts w:hint="eastAsia"/>
        </w:rPr>
        <w:t>萬元以下罰鍰。</w:t>
      </w:r>
    </w:p>
    <w:p w:rsidR="00CE4F21" w:rsidRDefault="00CE4F21" w:rsidP="00CE4F21">
      <w:pPr>
        <w:pStyle w:val="afffffffffffd"/>
      </w:pPr>
      <w:r>
        <w:rPr>
          <w:rFonts w:hint="eastAsia"/>
        </w:rPr>
        <w:t>(</w:t>
      </w:r>
      <w:r>
        <w:rPr>
          <w:rFonts w:hint="eastAsia"/>
        </w:rPr>
        <w:t>四</w:t>
      </w:r>
      <w:r>
        <w:rPr>
          <w:rFonts w:hint="eastAsia"/>
        </w:rPr>
        <w:t>)</w:t>
      </w:r>
      <w:r>
        <w:rPr>
          <w:rFonts w:hint="eastAsia"/>
        </w:rPr>
        <w:tab/>
      </w:r>
      <w:r>
        <w:rPr>
          <w:rFonts w:hint="eastAsia"/>
        </w:rPr>
        <w:t>民眾於登革熱、</w:t>
      </w:r>
      <w:proofErr w:type="gramStart"/>
      <w:r>
        <w:rPr>
          <w:rFonts w:hint="eastAsia"/>
        </w:rPr>
        <w:t>屈公病及茲卡</w:t>
      </w:r>
      <w:proofErr w:type="gramEnd"/>
      <w:r>
        <w:rPr>
          <w:rFonts w:hint="eastAsia"/>
        </w:rPr>
        <w:t>病毒</w:t>
      </w:r>
      <w:proofErr w:type="gramStart"/>
      <w:r>
        <w:rPr>
          <w:rFonts w:hint="eastAsia"/>
        </w:rPr>
        <w:t>感染症發或</w:t>
      </w:r>
      <w:proofErr w:type="gramEnd"/>
      <w:r>
        <w:rPr>
          <w:rFonts w:hint="eastAsia"/>
        </w:rPr>
        <w:t>有發生之虞時，應配合接受本府相關單位之檢查、治療、預防接種或其他防疫及檢疫措施，如拒絕、規避或妨礙本府相關單位所為各項檢查、治療或其他相關防疫及檢疫措施者（如實施孳生源查核等），除逕行強制處分外，並得依傳染病防治法第</w:t>
      </w:r>
      <w:r>
        <w:rPr>
          <w:rFonts w:hint="eastAsia"/>
        </w:rPr>
        <w:t>36</w:t>
      </w:r>
      <w:r>
        <w:rPr>
          <w:rFonts w:hint="eastAsia"/>
        </w:rPr>
        <w:t>、</w:t>
      </w:r>
      <w:r>
        <w:rPr>
          <w:rFonts w:hint="eastAsia"/>
        </w:rPr>
        <w:t>38</w:t>
      </w:r>
      <w:r>
        <w:rPr>
          <w:rFonts w:hint="eastAsia"/>
        </w:rPr>
        <w:t>條及相關罰則第</w:t>
      </w:r>
      <w:r>
        <w:rPr>
          <w:rFonts w:hint="eastAsia"/>
        </w:rPr>
        <w:t>67</w:t>
      </w:r>
      <w:r>
        <w:rPr>
          <w:rFonts w:hint="eastAsia"/>
        </w:rPr>
        <w:t>、</w:t>
      </w:r>
      <w:r>
        <w:rPr>
          <w:rFonts w:hint="eastAsia"/>
        </w:rPr>
        <w:t>70</w:t>
      </w:r>
      <w:r>
        <w:rPr>
          <w:rFonts w:hint="eastAsia"/>
        </w:rPr>
        <w:t>條處罰之，最高可處新臺幣</w:t>
      </w:r>
      <w:r>
        <w:rPr>
          <w:rFonts w:hint="eastAsia"/>
        </w:rPr>
        <w:t>30</w:t>
      </w:r>
      <w:r>
        <w:rPr>
          <w:rFonts w:hint="eastAsia"/>
        </w:rPr>
        <w:t>萬元罰鍰；如公、私場所之所有人、管理人或使用人未主動妥善管理、清除積水容器及</w:t>
      </w:r>
      <w:proofErr w:type="gramStart"/>
      <w:r>
        <w:rPr>
          <w:rFonts w:hint="eastAsia"/>
        </w:rPr>
        <w:t>積水處致孳生</w:t>
      </w:r>
      <w:proofErr w:type="gramEnd"/>
      <w:r>
        <w:rPr>
          <w:rFonts w:hint="eastAsia"/>
        </w:rPr>
        <w:t>病媒蚊（含幼蟲、成蟲）者，得依傳染病防治法第</w:t>
      </w:r>
      <w:r>
        <w:rPr>
          <w:rFonts w:hint="eastAsia"/>
        </w:rPr>
        <w:t>70</w:t>
      </w:r>
      <w:r>
        <w:rPr>
          <w:rFonts w:hint="eastAsia"/>
        </w:rPr>
        <w:t>條處新臺幣</w:t>
      </w:r>
      <w:r>
        <w:rPr>
          <w:rFonts w:hint="eastAsia"/>
        </w:rPr>
        <w:t>3</w:t>
      </w:r>
      <w:r>
        <w:rPr>
          <w:rFonts w:hint="eastAsia"/>
        </w:rPr>
        <w:t>千元以上</w:t>
      </w:r>
      <w:r>
        <w:rPr>
          <w:rFonts w:hint="eastAsia"/>
        </w:rPr>
        <w:t>1</w:t>
      </w:r>
      <w:r>
        <w:rPr>
          <w:rFonts w:hint="eastAsia"/>
        </w:rPr>
        <w:t>萬</w:t>
      </w:r>
      <w:r>
        <w:rPr>
          <w:rFonts w:hint="eastAsia"/>
        </w:rPr>
        <w:t>5</w:t>
      </w:r>
      <w:r>
        <w:rPr>
          <w:rFonts w:hint="eastAsia"/>
        </w:rPr>
        <w:t>千元以下罰</w:t>
      </w:r>
      <w:r>
        <w:rPr>
          <w:rFonts w:hint="eastAsia"/>
        </w:rPr>
        <w:lastRenderedPageBreak/>
        <w:t>鍰，必要時，並得限期令其改善。</w:t>
      </w:r>
    </w:p>
    <w:p w:rsidR="00CE4F21" w:rsidRDefault="00CE4F21" w:rsidP="00CE4F21">
      <w:pPr>
        <w:pStyle w:val="afffffffffffd"/>
      </w:pPr>
      <w:r>
        <w:rPr>
          <w:rFonts w:hint="eastAsia"/>
        </w:rPr>
        <w:t>(</w:t>
      </w:r>
      <w:r>
        <w:rPr>
          <w:rFonts w:hint="eastAsia"/>
        </w:rPr>
        <w:t>五</w:t>
      </w:r>
      <w:r>
        <w:rPr>
          <w:rFonts w:hint="eastAsia"/>
        </w:rPr>
        <w:t>)</w:t>
      </w:r>
      <w:r>
        <w:rPr>
          <w:rFonts w:hint="eastAsia"/>
        </w:rPr>
        <w:tab/>
      </w:r>
      <w:r>
        <w:rPr>
          <w:rFonts w:hint="eastAsia"/>
        </w:rPr>
        <w:t>前述違反事項未改善者，按次處罰之。若經上述裁罰，仍未於期限內清除改善完成，</w:t>
      </w:r>
      <w:proofErr w:type="gramStart"/>
      <w:r>
        <w:rPr>
          <w:rFonts w:hint="eastAsia"/>
        </w:rPr>
        <w:t>本府得依法</w:t>
      </w:r>
      <w:proofErr w:type="gramEnd"/>
      <w:r>
        <w:rPr>
          <w:rFonts w:hint="eastAsia"/>
        </w:rPr>
        <w:t>強制執行清除作業。</w:t>
      </w:r>
    </w:p>
    <w:p w:rsidR="00CE4F21" w:rsidRDefault="00CE4F21" w:rsidP="00CE4F21"/>
    <w:p w:rsidR="00CE4F21" w:rsidRPr="00CE4F21" w:rsidRDefault="00CE4F21" w:rsidP="00CE4F21"/>
    <w:p w:rsidR="00142640" w:rsidRDefault="00142640" w:rsidP="007478D9">
      <w:pPr>
        <w:spacing w:line="240" w:lineRule="auto"/>
      </w:pPr>
    </w:p>
    <w:p w:rsidR="00A33183" w:rsidRPr="007478D9" w:rsidRDefault="00A33183" w:rsidP="007478D9">
      <w:pPr>
        <w:spacing w:line="240" w:lineRule="auto"/>
      </w:pPr>
      <w:r w:rsidRPr="00A33183">
        <w:rPr>
          <w:noProof/>
        </w:rPr>
        <w:drawing>
          <wp:inline distT="0" distB="0" distL="0" distR="0">
            <wp:extent cx="1330960" cy="532130"/>
            <wp:effectExtent l="19050" t="0" r="2540" b="0"/>
            <wp:docPr id="13" name="圖片 16"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農漁"/>
                    <pic:cNvPicPr>
                      <a:picLocks noChangeAspect="1" noChangeArrowheads="1"/>
                    </pic:cNvPicPr>
                  </pic:nvPicPr>
                  <pic:blipFill>
                    <a:blip r:embed="rId23"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CC6285" w:rsidRDefault="00CC6285" w:rsidP="00A166B0">
      <w:pPr>
        <w:pStyle w:val="XXXX2"/>
        <w:spacing w:before="360"/>
      </w:pPr>
      <w:r>
        <w:rPr>
          <w:rFonts w:hint="eastAsia"/>
        </w:rPr>
        <w:t>澎湖縣政府　函</w:t>
      </w:r>
    </w:p>
    <w:p w:rsidR="00CC6285" w:rsidRDefault="00CC6285" w:rsidP="00CC6285">
      <w:pPr>
        <w:pStyle w:val="afffffffffff"/>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CC6285" w:rsidRDefault="00CC6285" w:rsidP="00CC6285">
      <w:pPr>
        <w:pStyle w:val="afffffffffff"/>
      </w:pPr>
      <w:r>
        <w:rPr>
          <w:rFonts w:hint="eastAsia"/>
        </w:rPr>
        <w:t>發文日期：中華民國</w:t>
      </w:r>
      <w:r>
        <w:rPr>
          <w:rFonts w:hint="eastAsia"/>
        </w:rPr>
        <w:t>108</w:t>
      </w:r>
      <w:r>
        <w:rPr>
          <w:rFonts w:hint="eastAsia"/>
        </w:rPr>
        <w:t>年</w:t>
      </w:r>
      <w:r>
        <w:rPr>
          <w:rFonts w:hint="eastAsia"/>
        </w:rPr>
        <w:t>6</w:t>
      </w:r>
      <w:r>
        <w:rPr>
          <w:rFonts w:hint="eastAsia"/>
        </w:rPr>
        <w:t>月</w:t>
      </w:r>
      <w:r>
        <w:rPr>
          <w:rFonts w:hint="eastAsia"/>
        </w:rPr>
        <w:t>20</w:t>
      </w:r>
      <w:r>
        <w:rPr>
          <w:rFonts w:hint="eastAsia"/>
        </w:rPr>
        <w:t>日</w:t>
      </w:r>
    </w:p>
    <w:p w:rsidR="00CC6285" w:rsidRDefault="00CC6285" w:rsidP="00CC6285">
      <w:pPr>
        <w:pStyle w:val="afffffffffff"/>
      </w:pPr>
      <w:r>
        <w:rPr>
          <w:rFonts w:hint="eastAsia"/>
        </w:rPr>
        <w:t>發文字號：</w:t>
      </w:r>
      <w:proofErr w:type="gramStart"/>
      <w:r>
        <w:rPr>
          <w:rFonts w:hint="eastAsia"/>
        </w:rPr>
        <w:t>府授農</w:t>
      </w:r>
      <w:proofErr w:type="gramEnd"/>
      <w:r>
        <w:rPr>
          <w:rFonts w:hint="eastAsia"/>
        </w:rPr>
        <w:t>漁字第</w:t>
      </w:r>
      <w:r>
        <w:rPr>
          <w:rFonts w:hint="eastAsia"/>
        </w:rPr>
        <w:t>10835010981</w:t>
      </w:r>
      <w:r>
        <w:rPr>
          <w:rFonts w:hint="eastAsia"/>
        </w:rPr>
        <w:t>號</w:t>
      </w:r>
    </w:p>
    <w:p w:rsidR="00CC6285" w:rsidRDefault="00CC6285" w:rsidP="00CC6285">
      <w:pPr>
        <w:pStyle w:val="afffffffffff"/>
      </w:pPr>
      <w:r>
        <w:rPr>
          <w:rFonts w:hint="eastAsia"/>
        </w:rPr>
        <w:t>附　　件：如主旨</w:t>
      </w:r>
    </w:p>
    <w:p w:rsidR="00CC6285" w:rsidRDefault="00CC6285" w:rsidP="00CC6285">
      <w:pPr>
        <w:pStyle w:val="afffffffffff"/>
      </w:pPr>
      <w:r>
        <w:rPr>
          <w:rFonts w:hint="eastAsia"/>
        </w:rPr>
        <w:t>主　　旨：檢送本府預告「澎湖縣珊瑚礁貝類管理有關限制事宜」公告乙份，請惠予張貼並宣導週知，倘有任何意見或修正建議者，於公告期限內提供意見或洽詢，請查照。</w:t>
      </w:r>
    </w:p>
    <w:p w:rsidR="00CC6285" w:rsidRDefault="00CC6285" w:rsidP="00CC6285">
      <w:pPr>
        <w:pStyle w:val="afffffffffff"/>
      </w:pPr>
      <w:r>
        <w:rPr>
          <w:rFonts w:hint="eastAsia"/>
        </w:rPr>
        <w:t>說　　明：依據行政程序法第</w:t>
      </w:r>
      <w:r>
        <w:rPr>
          <w:rFonts w:hint="eastAsia"/>
        </w:rPr>
        <w:t>154</w:t>
      </w:r>
      <w:r>
        <w:rPr>
          <w:rFonts w:hint="eastAsia"/>
        </w:rPr>
        <w:t>條第</w:t>
      </w:r>
      <w:r>
        <w:rPr>
          <w:rFonts w:hint="eastAsia"/>
        </w:rPr>
        <w:t>1</w:t>
      </w:r>
      <w:r>
        <w:rPr>
          <w:rFonts w:hint="eastAsia"/>
        </w:rPr>
        <w:t>項辦理。</w:t>
      </w:r>
    </w:p>
    <w:p w:rsidR="00CC6285" w:rsidRDefault="00CC6285" w:rsidP="00CC6285">
      <w:pPr>
        <w:pStyle w:val="afffffffffff"/>
      </w:pPr>
      <w:r>
        <w:rPr>
          <w:rFonts w:hint="eastAsia"/>
        </w:rPr>
        <w:t>正　　本：澎湖縣馬公市公所、澎湖縣西嶼鄉公所、澎湖縣望安鄉公所、澎湖縣七美鄉公所、澎湖縣白沙鄉公所、澎湖縣湖西鄉公所、澎湖區漁會、澎湖近海漁業發展協會、各縣市政府</w:t>
      </w:r>
    </w:p>
    <w:p w:rsidR="00CC6285" w:rsidRDefault="00CC6285" w:rsidP="00CC6285">
      <w:pPr>
        <w:pStyle w:val="afffffffffff"/>
      </w:pPr>
      <w:r>
        <w:rPr>
          <w:rFonts w:hint="eastAsia"/>
        </w:rPr>
        <w:t>副　　本：行政院農業委員會漁業署、行政院農業委員會水產試驗所澎湖海洋生物研究中心、海洋委員會海巡署艦隊分署第八海巡隊、海洋委員會海巡署金馬</w:t>
      </w:r>
      <w:proofErr w:type="gramStart"/>
      <w:r>
        <w:rPr>
          <w:rFonts w:hint="eastAsia"/>
        </w:rPr>
        <w:t>澎</w:t>
      </w:r>
      <w:proofErr w:type="gramEnd"/>
      <w:r>
        <w:rPr>
          <w:rFonts w:hint="eastAsia"/>
        </w:rPr>
        <w:t>分署第七岸巡隊、海洋國家公園管理處、澎湖縣議會、澎湖縣政府行政處（請刊登公報）、澎湖縣政府警察局、澎湖縣政府農漁局（漁政管理科）</w:t>
      </w:r>
    </w:p>
    <w:p w:rsidR="001270F4" w:rsidRDefault="00CC6285" w:rsidP="00CC6285">
      <w:pPr>
        <w:pStyle w:val="afffffffffff2"/>
        <w:spacing w:before="360"/>
        <w:rPr>
          <w:sz w:val="36"/>
          <w:szCs w:val="36"/>
        </w:rPr>
      </w:pPr>
      <w:r>
        <w:rPr>
          <w:rFonts w:hint="eastAsia"/>
        </w:rPr>
        <w:t xml:space="preserve">縣　長　</w:t>
      </w:r>
      <w:r w:rsidRPr="00CC6285">
        <w:rPr>
          <w:rFonts w:hint="eastAsia"/>
          <w:sz w:val="36"/>
          <w:szCs w:val="36"/>
        </w:rPr>
        <w:t>賴　峰　偉</w:t>
      </w:r>
    </w:p>
    <w:p w:rsidR="00CC6285" w:rsidRPr="00CC6285" w:rsidRDefault="00CC6285" w:rsidP="00A166B0">
      <w:pPr>
        <w:pStyle w:val="XXXX2"/>
        <w:spacing w:before="360"/>
      </w:pPr>
      <w:r w:rsidRPr="00CC6285">
        <w:rPr>
          <w:rFonts w:hint="eastAsia"/>
        </w:rPr>
        <w:lastRenderedPageBreak/>
        <w:t>澎湖縣政府</w:t>
      </w:r>
      <w:r>
        <w:rPr>
          <w:rFonts w:hint="eastAsia"/>
        </w:rPr>
        <w:t xml:space="preserve">　</w:t>
      </w:r>
      <w:r w:rsidRPr="00CC6285">
        <w:rPr>
          <w:rFonts w:hint="eastAsia"/>
        </w:rPr>
        <w:t>公告</w:t>
      </w:r>
    </w:p>
    <w:p w:rsidR="00CC6285" w:rsidRPr="00CC6285" w:rsidRDefault="00CC6285" w:rsidP="00CC6285">
      <w:pPr>
        <w:pStyle w:val="afffffffffff"/>
      </w:pPr>
      <w:r w:rsidRPr="00CC6285">
        <w:rPr>
          <w:rFonts w:hint="eastAsia"/>
        </w:rPr>
        <w:t>發文日期：中華民國</w:t>
      </w:r>
      <w:r w:rsidRPr="00CC6285">
        <w:rPr>
          <w:rFonts w:hint="eastAsia"/>
        </w:rPr>
        <w:t>108</w:t>
      </w:r>
      <w:r w:rsidRPr="00CC6285">
        <w:rPr>
          <w:rFonts w:hint="eastAsia"/>
        </w:rPr>
        <w:t>年</w:t>
      </w:r>
      <w:r w:rsidRPr="00CC6285">
        <w:rPr>
          <w:rFonts w:hint="eastAsia"/>
        </w:rPr>
        <w:t>6</w:t>
      </w:r>
      <w:r w:rsidRPr="00CC6285">
        <w:rPr>
          <w:rFonts w:hint="eastAsia"/>
        </w:rPr>
        <w:t>月</w:t>
      </w:r>
      <w:r w:rsidRPr="00CC6285">
        <w:rPr>
          <w:rFonts w:hint="eastAsia"/>
        </w:rPr>
        <w:t>20</w:t>
      </w:r>
      <w:r w:rsidRPr="00CC6285">
        <w:rPr>
          <w:rFonts w:hint="eastAsia"/>
        </w:rPr>
        <w:t>號</w:t>
      </w:r>
    </w:p>
    <w:p w:rsidR="00CC6285" w:rsidRPr="00CC6285" w:rsidRDefault="00CC6285" w:rsidP="00CC6285">
      <w:pPr>
        <w:pStyle w:val="afffffffffff"/>
      </w:pPr>
      <w:r w:rsidRPr="00CC6285">
        <w:rPr>
          <w:rFonts w:hint="eastAsia"/>
        </w:rPr>
        <w:t>發文字號：</w:t>
      </w:r>
      <w:proofErr w:type="gramStart"/>
      <w:r w:rsidRPr="00CC6285">
        <w:rPr>
          <w:rFonts w:hint="eastAsia"/>
        </w:rPr>
        <w:t>府授農</w:t>
      </w:r>
      <w:proofErr w:type="gramEnd"/>
      <w:r w:rsidRPr="00CC6285">
        <w:rPr>
          <w:rFonts w:hint="eastAsia"/>
        </w:rPr>
        <w:t>漁字第</w:t>
      </w:r>
      <w:r w:rsidRPr="00CC6285">
        <w:rPr>
          <w:rFonts w:hint="eastAsia"/>
        </w:rPr>
        <w:t>10835010982</w:t>
      </w:r>
      <w:r w:rsidRPr="00CC6285">
        <w:rPr>
          <w:rFonts w:hint="eastAsia"/>
        </w:rPr>
        <w:t>號</w:t>
      </w:r>
    </w:p>
    <w:p w:rsidR="00CC6285" w:rsidRPr="00CC6285" w:rsidRDefault="00CC6285" w:rsidP="00CC6285">
      <w:pPr>
        <w:pStyle w:val="afffffffffff"/>
      </w:pPr>
      <w:r w:rsidRPr="00CC6285">
        <w:rPr>
          <w:rFonts w:hint="eastAsia"/>
        </w:rPr>
        <w:t>附</w:t>
      </w:r>
      <w:r>
        <w:rPr>
          <w:rFonts w:hint="eastAsia"/>
        </w:rPr>
        <w:t xml:space="preserve">　　</w:t>
      </w:r>
      <w:r w:rsidRPr="00CC6285">
        <w:rPr>
          <w:rFonts w:hint="eastAsia"/>
        </w:rPr>
        <w:t>件：</w:t>
      </w:r>
    </w:p>
    <w:p w:rsidR="00CC6285" w:rsidRPr="00CC6285" w:rsidRDefault="00CC6285" w:rsidP="00CC6285">
      <w:pPr>
        <w:pStyle w:val="afffffffffff"/>
      </w:pPr>
      <w:r w:rsidRPr="00CC6285">
        <w:rPr>
          <w:rFonts w:hint="eastAsia"/>
        </w:rPr>
        <w:t>主</w:t>
      </w:r>
      <w:r>
        <w:rPr>
          <w:rFonts w:hint="eastAsia"/>
        </w:rPr>
        <w:t xml:space="preserve">　　</w:t>
      </w:r>
      <w:r w:rsidRPr="00CC6285">
        <w:rPr>
          <w:rFonts w:hint="eastAsia"/>
        </w:rPr>
        <w:t>旨：預告修正「澎湖縣珊瑚礁貝類管理有關限制事宜」草案</w:t>
      </w:r>
    </w:p>
    <w:p w:rsidR="00CC6285" w:rsidRPr="00CC6285" w:rsidRDefault="00CC6285" w:rsidP="00CC6285">
      <w:pPr>
        <w:pStyle w:val="afffffffffff"/>
      </w:pPr>
      <w:r w:rsidRPr="00CC6285">
        <w:rPr>
          <w:rFonts w:hint="eastAsia"/>
        </w:rPr>
        <w:t>依</w:t>
      </w:r>
      <w:r>
        <w:rPr>
          <w:rFonts w:hint="eastAsia"/>
        </w:rPr>
        <w:t xml:space="preserve">　　</w:t>
      </w:r>
      <w:r w:rsidRPr="00CC6285">
        <w:rPr>
          <w:rFonts w:hint="eastAsia"/>
        </w:rPr>
        <w:t>據：行政程序法第一百五十四條第一項</w:t>
      </w:r>
    </w:p>
    <w:p w:rsidR="00CC6285" w:rsidRPr="00CC6285" w:rsidRDefault="00CC6285" w:rsidP="00CC6285">
      <w:pPr>
        <w:pStyle w:val="afffffffffff"/>
      </w:pPr>
      <w:r w:rsidRPr="00CC6285">
        <w:rPr>
          <w:rFonts w:hint="eastAsia"/>
        </w:rPr>
        <w:t>公告事項：</w:t>
      </w:r>
    </w:p>
    <w:p w:rsidR="00CC6285" w:rsidRPr="00CC6285" w:rsidRDefault="00CC6285" w:rsidP="00CC6285">
      <w:pPr>
        <w:pStyle w:val="afffffffffff9"/>
        <w:ind w:left="1688" w:hanging="488"/>
      </w:pPr>
      <w:r w:rsidRPr="00CC6285">
        <w:rPr>
          <w:rFonts w:hint="eastAsia"/>
        </w:rPr>
        <w:t>一、預告機關：澎湖縣政府。</w:t>
      </w:r>
    </w:p>
    <w:p w:rsidR="00CC6285" w:rsidRPr="00CC6285" w:rsidRDefault="00CC6285" w:rsidP="00CC6285">
      <w:pPr>
        <w:pStyle w:val="afffffffffff9"/>
        <w:ind w:left="1688" w:hanging="488"/>
      </w:pPr>
      <w:r w:rsidRPr="00CC6285">
        <w:rPr>
          <w:rFonts w:hint="eastAsia"/>
        </w:rPr>
        <w:t>二、執行依據：漁業法第四十四條第一項第一款、第二款</w:t>
      </w:r>
    </w:p>
    <w:p w:rsidR="00CC6285" w:rsidRPr="00CC6285" w:rsidRDefault="00CC6285" w:rsidP="00CC6285">
      <w:pPr>
        <w:pStyle w:val="afffffffffff9"/>
        <w:ind w:left="1688" w:hanging="488"/>
      </w:pPr>
      <w:r w:rsidRPr="00CC6285">
        <w:rPr>
          <w:rFonts w:hint="eastAsia"/>
        </w:rPr>
        <w:t>三、預告事項：</w:t>
      </w:r>
    </w:p>
    <w:p w:rsidR="00CC6285" w:rsidRPr="00CC6285" w:rsidRDefault="00CC6285" w:rsidP="00CC6285">
      <w:pPr>
        <w:pStyle w:val="afffffffffffd"/>
      </w:pPr>
      <w:r w:rsidRPr="00CC6285">
        <w:rPr>
          <w:rFonts w:hint="eastAsia"/>
        </w:rPr>
        <w:t>(</w:t>
      </w:r>
      <w:proofErr w:type="gramStart"/>
      <w:r w:rsidRPr="00CC6285">
        <w:rPr>
          <w:rFonts w:hint="eastAsia"/>
        </w:rPr>
        <w:t>一</w:t>
      </w:r>
      <w:proofErr w:type="gramEnd"/>
      <w:r w:rsidRPr="00CC6285">
        <w:rPr>
          <w:rFonts w:hint="eastAsia"/>
        </w:rPr>
        <w:t>)</w:t>
      </w:r>
      <w:r>
        <w:tab/>
      </w:r>
      <w:r w:rsidRPr="00CC6285">
        <w:rPr>
          <w:rFonts w:hint="eastAsia"/>
        </w:rPr>
        <w:t>為保育本縣海域珊瑚礁生態環境，促使資源永續利用，</w:t>
      </w:r>
      <w:proofErr w:type="gramStart"/>
      <w:r w:rsidRPr="00CC6285">
        <w:rPr>
          <w:rFonts w:hint="eastAsia"/>
        </w:rPr>
        <w:t>特</w:t>
      </w:r>
      <w:proofErr w:type="gramEnd"/>
      <w:r w:rsidRPr="00CC6285">
        <w:rPr>
          <w:rFonts w:hint="eastAsia"/>
        </w:rPr>
        <w:t>公告本縣珊瑚礁貝類管理有關限制事宜。</w:t>
      </w:r>
    </w:p>
    <w:p w:rsidR="00CC6285" w:rsidRPr="00CC6285" w:rsidRDefault="00CC6285" w:rsidP="00CC6285">
      <w:pPr>
        <w:pStyle w:val="afffffffffffd"/>
      </w:pPr>
      <w:r w:rsidRPr="00CC6285">
        <w:rPr>
          <w:rFonts w:hint="eastAsia"/>
        </w:rPr>
        <w:t>(</w:t>
      </w:r>
      <w:r w:rsidRPr="00CC6285">
        <w:rPr>
          <w:rFonts w:hint="eastAsia"/>
        </w:rPr>
        <w:t>二</w:t>
      </w:r>
      <w:r w:rsidRPr="00CC6285">
        <w:rPr>
          <w:rFonts w:hint="eastAsia"/>
        </w:rPr>
        <w:t>)</w:t>
      </w:r>
      <w:r>
        <w:rPr>
          <w:rFonts w:hint="eastAsia"/>
        </w:rPr>
        <w:tab/>
      </w:r>
      <w:r w:rsidRPr="00CC6285">
        <w:rPr>
          <w:rFonts w:hint="eastAsia"/>
        </w:rPr>
        <w:t>本縣海域禁止下列三種貝類之</w:t>
      </w:r>
      <w:proofErr w:type="gramStart"/>
      <w:r w:rsidRPr="00CC6285">
        <w:rPr>
          <w:rFonts w:hint="eastAsia"/>
        </w:rPr>
        <w:t>採</w:t>
      </w:r>
      <w:proofErr w:type="gramEnd"/>
      <w:r w:rsidRPr="00CC6285">
        <w:rPr>
          <w:rFonts w:hint="eastAsia"/>
        </w:rPr>
        <w:t>捕、處理、販賣或持有：</w:t>
      </w:r>
    </w:p>
    <w:p w:rsidR="00CC6285" w:rsidRPr="00CC6285" w:rsidRDefault="00CC6285" w:rsidP="00CC6285">
      <w:pPr>
        <w:ind w:leftChars="900" w:left="2520" w:hangingChars="150" w:hanging="360"/>
      </w:pPr>
      <w:r w:rsidRPr="00CC6285">
        <w:rPr>
          <w:rFonts w:hint="eastAsia"/>
        </w:rPr>
        <w:t>1</w:t>
      </w:r>
      <w:r w:rsidRPr="00CC6285">
        <w:rPr>
          <w:rFonts w:hint="eastAsia"/>
        </w:rPr>
        <w:t>、黑石</w:t>
      </w:r>
      <w:proofErr w:type="gramStart"/>
      <w:r w:rsidRPr="00CC6285">
        <w:rPr>
          <w:rFonts w:hint="eastAsia"/>
        </w:rPr>
        <w:t>蜊</w:t>
      </w:r>
      <w:proofErr w:type="gramEnd"/>
      <w:r w:rsidRPr="00CC6285">
        <w:rPr>
          <w:rFonts w:hint="eastAsia"/>
        </w:rPr>
        <w:t>Lithophaga teres</w:t>
      </w:r>
      <w:proofErr w:type="gramStart"/>
      <w:r>
        <w:rPr>
          <w:rFonts w:hint="eastAsia"/>
        </w:rPr>
        <w:t>（</w:t>
      </w:r>
      <w:proofErr w:type="gramEnd"/>
      <w:r w:rsidRPr="00CC6285">
        <w:rPr>
          <w:rFonts w:hint="eastAsia"/>
        </w:rPr>
        <w:t>俗稱：灘</w:t>
      </w:r>
      <w:proofErr w:type="gramStart"/>
      <w:r>
        <w:rPr>
          <w:rFonts w:hint="eastAsia"/>
        </w:rPr>
        <w:t>）</w:t>
      </w:r>
      <w:proofErr w:type="gramEnd"/>
    </w:p>
    <w:p w:rsidR="00CC6285" w:rsidRPr="00CC6285" w:rsidRDefault="00CC6285" w:rsidP="00CC6285">
      <w:pPr>
        <w:ind w:leftChars="900" w:left="2520" w:hangingChars="150" w:hanging="360"/>
      </w:pPr>
      <w:r w:rsidRPr="00CC6285">
        <w:rPr>
          <w:rFonts w:hint="eastAsia"/>
        </w:rPr>
        <w:t>2</w:t>
      </w:r>
      <w:r w:rsidRPr="00CC6285">
        <w:rPr>
          <w:rFonts w:hint="eastAsia"/>
        </w:rPr>
        <w:t>、大白狐</w:t>
      </w:r>
      <w:proofErr w:type="gramStart"/>
      <w:r w:rsidRPr="00CC6285">
        <w:rPr>
          <w:rFonts w:hint="eastAsia"/>
        </w:rPr>
        <w:t>蛤</w:t>
      </w:r>
      <w:proofErr w:type="gramEnd"/>
      <w:r w:rsidRPr="00CC6285">
        <w:rPr>
          <w:rFonts w:hint="eastAsia"/>
        </w:rPr>
        <w:t>Lima vulgaris</w:t>
      </w:r>
      <w:proofErr w:type="gramStart"/>
      <w:r>
        <w:rPr>
          <w:rFonts w:hint="eastAsia"/>
        </w:rPr>
        <w:t>（</w:t>
      </w:r>
      <w:proofErr w:type="gramEnd"/>
      <w:r w:rsidRPr="00CC6285">
        <w:rPr>
          <w:rFonts w:hint="eastAsia"/>
        </w:rPr>
        <w:t>俗稱：撬仔</w:t>
      </w:r>
      <w:proofErr w:type="gramStart"/>
      <w:r>
        <w:rPr>
          <w:rFonts w:hint="eastAsia"/>
        </w:rPr>
        <w:t>）</w:t>
      </w:r>
      <w:proofErr w:type="gramEnd"/>
    </w:p>
    <w:p w:rsidR="00CC6285" w:rsidRPr="00CC6285" w:rsidRDefault="00CC6285" w:rsidP="00CC6285">
      <w:pPr>
        <w:ind w:leftChars="900" w:left="2520" w:hangingChars="150" w:hanging="360"/>
      </w:pPr>
      <w:r w:rsidRPr="00CC6285">
        <w:rPr>
          <w:rFonts w:hint="eastAsia"/>
        </w:rPr>
        <w:t>3</w:t>
      </w:r>
      <w:r w:rsidRPr="00CC6285">
        <w:rPr>
          <w:rFonts w:hint="eastAsia"/>
        </w:rPr>
        <w:t>、山羊海菊</w:t>
      </w:r>
      <w:proofErr w:type="gramStart"/>
      <w:r w:rsidRPr="00CC6285">
        <w:rPr>
          <w:rFonts w:hint="eastAsia"/>
        </w:rPr>
        <w:t>蛤</w:t>
      </w:r>
      <w:proofErr w:type="gramEnd"/>
      <w:r w:rsidRPr="00CC6285">
        <w:rPr>
          <w:rFonts w:hint="eastAsia"/>
        </w:rPr>
        <w:t>Spondylus barbatus</w:t>
      </w:r>
      <w:proofErr w:type="gramStart"/>
      <w:r>
        <w:rPr>
          <w:rFonts w:hint="eastAsia"/>
        </w:rPr>
        <w:t>（</w:t>
      </w:r>
      <w:proofErr w:type="gramEnd"/>
      <w:r w:rsidRPr="00CC6285">
        <w:rPr>
          <w:rFonts w:hint="eastAsia"/>
        </w:rPr>
        <w:t>俗稱：粉</w:t>
      </w:r>
      <w:proofErr w:type="gramStart"/>
      <w:r w:rsidRPr="00CC6285">
        <w:rPr>
          <w:rFonts w:hint="eastAsia"/>
        </w:rPr>
        <w:t>蚵</w:t>
      </w:r>
      <w:proofErr w:type="gramEnd"/>
      <w:r w:rsidRPr="00CC6285">
        <w:rPr>
          <w:rFonts w:hint="eastAsia"/>
        </w:rPr>
        <w:t>或燈火</w:t>
      </w:r>
      <w:proofErr w:type="gramStart"/>
      <w:r w:rsidRPr="00CC6285">
        <w:rPr>
          <w:rFonts w:hint="eastAsia"/>
        </w:rPr>
        <w:t>蚵</w:t>
      </w:r>
      <w:r>
        <w:rPr>
          <w:rFonts w:hint="eastAsia"/>
        </w:rPr>
        <w:t>）</w:t>
      </w:r>
      <w:proofErr w:type="gramEnd"/>
    </w:p>
    <w:p w:rsidR="00CC6285" w:rsidRPr="00CC6285" w:rsidRDefault="00CC6285" w:rsidP="00CC6285">
      <w:pPr>
        <w:pStyle w:val="afffffffffffd"/>
        <w:ind w:left="2170" w:hangingChars="201" w:hanging="490"/>
      </w:pPr>
      <w:r w:rsidRPr="00CC6285">
        <w:rPr>
          <w:rFonts w:hint="eastAsia"/>
        </w:rPr>
        <w:t>(</w:t>
      </w:r>
      <w:r w:rsidRPr="00CC6285">
        <w:rPr>
          <w:rFonts w:hint="eastAsia"/>
        </w:rPr>
        <w:t>三</w:t>
      </w:r>
      <w:r w:rsidRPr="00CC6285">
        <w:rPr>
          <w:rFonts w:hint="eastAsia"/>
        </w:rPr>
        <w:t>)</w:t>
      </w:r>
      <w:r>
        <w:rPr>
          <w:rFonts w:hint="eastAsia"/>
        </w:rPr>
        <w:tab/>
      </w:r>
      <w:r w:rsidRPr="00CC6285">
        <w:rPr>
          <w:rFonts w:hint="eastAsia"/>
        </w:rPr>
        <w:t>為學術研究或資源調查所需，經本府核准者，不受前項規定限制。</w:t>
      </w:r>
    </w:p>
    <w:p w:rsidR="00CC6285" w:rsidRPr="00CC6285" w:rsidRDefault="00CC6285" w:rsidP="00CC6285">
      <w:pPr>
        <w:pStyle w:val="afffffffffffd"/>
      </w:pPr>
      <w:r w:rsidRPr="00CC6285">
        <w:rPr>
          <w:rFonts w:hint="eastAsia"/>
        </w:rPr>
        <w:t>(</w:t>
      </w:r>
      <w:r w:rsidRPr="00CC6285">
        <w:rPr>
          <w:rFonts w:hint="eastAsia"/>
        </w:rPr>
        <w:t>四</w:t>
      </w:r>
      <w:r w:rsidRPr="00CC6285">
        <w:rPr>
          <w:rFonts w:hint="eastAsia"/>
        </w:rPr>
        <w:t>)</w:t>
      </w:r>
      <w:r>
        <w:rPr>
          <w:rFonts w:hint="eastAsia"/>
        </w:rPr>
        <w:tab/>
      </w:r>
      <w:r w:rsidRPr="00CC6285">
        <w:rPr>
          <w:rFonts w:hint="eastAsia"/>
        </w:rPr>
        <w:t>罰則：違反本公告事項者，依漁業法第六十條第二項規定，處三年以下有期徒刑、拘役或科或</w:t>
      </w:r>
      <w:proofErr w:type="gramStart"/>
      <w:r w:rsidRPr="00CC6285">
        <w:rPr>
          <w:rFonts w:hint="eastAsia"/>
        </w:rPr>
        <w:t>併</w:t>
      </w:r>
      <w:proofErr w:type="gramEnd"/>
      <w:r w:rsidRPr="00CC6285">
        <w:rPr>
          <w:rFonts w:hint="eastAsia"/>
        </w:rPr>
        <w:t>科新臺幣十五萬元以下罰金。</w:t>
      </w:r>
    </w:p>
    <w:p w:rsidR="00CC6285" w:rsidRPr="00CC6285" w:rsidRDefault="00CC6285" w:rsidP="00CC6285">
      <w:pPr>
        <w:pStyle w:val="afffffffffff9"/>
        <w:ind w:left="1688" w:hanging="488"/>
      </w:pPr>
      <w:r w:rsidRPr="00CC6285">
        <w:rPr>
          <w:rFonts w:hint="eastAsia"/>
        </w:rPr>
        <w:t>四、若對本預告內容有任何意見或修正建議者，請於本</w:t>
      </w:r>
      <w:r>
        <w:rPr>
          <w:rFonts w:hint="eastAsia"/>
        </w:rPr>
        <w:t>（</w:t>
      </w:r>
      <w:r w:rsidRPr="00CC6285">
        <w:rPr>
          <w:rFonts w:hint="eastAsia"/>
        </w:rPr>
        <w:t>108</w:t>
      </w:r>
      <w:r>
        <w:rPr>
          <w:rFonts w:hint="eastAsia"/>
        </w:rPr>
        <w:t>）</w:t>
      </w:r>
      <w:r w:rsidRPr="00CC6285">
        <w:rPr>
          <w:rFonts w:hint="eastAsia"/>
        </w:rPr>
        <w:t>年</w:t>
      </w:r>
      <w:r w:rsidRPr="00CC6285">
        <w:rPr>
          <w:rFonts w:hint="eastAsia"/>
        </w:rPr>
        <w:t>6</w:t>
      </w:r>
      <w:r w:rsidRPr="00CC6285">
        <w:rPr>
          <w:rFonts w:hint="eastAsia"/>
        </w:rPr>
        <w:t>月</w:t>
      </w:r>
      <w:r w:rsidRPr="00CC6285">
        <w:rPr>
          <w:rFonts w:hint="eastAsia"/>
        </w:rPr>
        <w:t>30</w:t>
      </w:r>
      <w:r w:rsidRPr="00CC6285">
        <w:rPr>
          <w:rFonts w:hint="eastAsia"/>
        </w:rPr>
        <w:t>日前提供意見或洽詢：</w:t>
      </w:r>
    </w:p>
    <w:p w:rsidR="00CC6285" w:rsidRPr="00CC6285" w:rsidRDefault="00CC6285" w:rsidP="00CC6285">
      <w:pPr>
        <w:pStyle w:val="afffffffffffd"/>
      </w:pPr>
      <w:r w:rsidRPr="00CC6285">
        <w:rPr>
          <w:rFonts w:hint="eastAsia"/>
        </w:rPr>
        <w:t>(</w:t>
      </w:r>
      <w:proofErr w:type="gramStart"/>
      <w:r w:rsidRPr="00CC6285">
        <w:rPr>
          <w:rFonts w:hint="eastAsia"/>
        </w:rPr>
        <w:t>一</w:t>
      </w:r>
      <w:proofErr w:type="gramEnd"/>
      <w:r w:rsidRPr="00CC6285">
        <w:rPr>
          <w:rFonts w:hint="eastAsia"/>
        </w:rPr>
        <w:t>)</w:t>
      </w:r>
      <w:r>
        <w:rPr>
          <w:rFonts w:hint="eastAsia"/>
        </w:rPr>
        <w:tab/>
      </w:r>
      <w:r w:rsidRPr="00CC6285">
        <w:rPr>
          <w:rFonts w:hint="eastAsia"/>
        </w:rPr>
        <w:t>承辦單位：澎湖縣政府農</w:t>
      </w:r>
      <w:proofErr w:type="gramStart"/>
      <w:r w:rsidRPr="00CC6285">
        <w:rPr>
          <w:rFonts w:hint="eastAsia"/>
        </w:rPr>
        <w:t>漁局漁政</w:t>
      </w:r>
      <w:proofErr w:type="gramEnd"/>
      <w:r w:rsidRPr="00CC6285">
        <w:rPr>
          <w:rFonts w:hint="eastAsia"/>
        </w:rPr>
        <w:t>管理科</w:t>
      </w:r>
    </w:p>
    <w:p w:rsidR="00CC6285" w:rsidRPr="00CC6285" w:rsidRDefault="00CC6285" w:rsidP="00CC6285">
      <w:pPr>
        <w:pStyle w:val="afffffffffffd"/>
      </w:pPr>
      <w:r w:rsidRPr="00CC6285">
        <w:rPr>
          <w:rFonts w:hint="eastAsia"/>
        </w:rPr>
        <w:t>(</w:t>
      </w:r>
      <w:r w:rsidRPr="00CC6285">
        <w:rPr>
          <w:rFonts w:hint="eastAsia"/>
        </w:rPr>
        <w:t>二</w:t>
      </w:r>
      <w:r w:rsidRPr="00CC6285">
        <w:rPr>
          <w:rFonts w:hint="eastAsia"/>
        </w:rPr>
        <w:t>)</w:t>
      </w:r>
      <w:r>
        <w:rPr>
          <w:rFonts w:hint="eastAsia"/>
        </w:rPr>
        <w:tab/>
      </w:r>
      <w:r w:rsidRPr="00CC6285">
        <w:rPr>
          <w:rFonts w:hint="eastAsia"/>
        </w:rPr>
        <w:t>地址：澎湖縣馬公市新營路</w:t>
      </w:r>
      <w:r w:rsidRPr="00CC6285">
        <w:rPr>
          <w:rFonts w:hint="eastAsia"/>
        </w:rPr>
        <w:t>477</w:t>
      </w:r>
      <w:r w:rsidRPr="00CC6285">
        <w:rPr>
          <w:rFonts w:hint="eastAsia"/>
        </w:rPr>
        <w:t>號</w:t>
      </w:r>
    </w:p>
    <w:p w:rsidR="00CC6285" w:rsidRPr="00CC6285" w:rsidRDefault="00CC6285" w:rsidP="00CC6285">
      <w:pPr>
        <w:pStyle w:val="afffffffffffd"/>
      </w:pPr>
      <w:r w:rsidRPr="00CC6285">
        <w:rPr>
          <w:rFonts w:hint="eastAsia"/>
        </w:rPr>
        <w:t>(</w:t>
      </w:r>
      <w:r w:rsidRPr="00CC6285">
        <w:rPr>
          <w:rFonts w:hint="eastAsia"/>
        </w:rPr>
        <w:t>三</w:t>
      </w:r>
      <w:r w:rsidRPr="00CC6285">
        <w:rPr>
          <w:rFonts w:hint="eastAsia"/>
        </w:rPr>
        <w:t>)</w:t>
      </w:r>
      <w:r>
        <w:rPr>
          <w:rFonts w:hint="eastAsia"/>
        </w:rPr>
        <w:tab/>
      </w:r>
      <w:r w:rsidRPr="00CC6285">
        <w:rPr>
          <w:rFonts w:hint="eastAsia"/>
        </w:rPr>
        <w:t>電話：</w:t>
      </w:r>
      <w:r w:rsidRPr="00CC6285">
        <w:rPr>
          <w:rFonts w:hint="eastAsia"/>
        </w:rPr>
        <w:t>06-9261145</w:t>
      </w:r>
      <w:r w:rsidRPr="00CC6285">
        <w:rPr>
          <w:rFonts w:hint="eastAsia"/>
        </w:rPr>
        <w:t>、</w:t>
      </w:r>
      <w:r w:rsidRPr="00CC6285">
        <w:rPr>
          <w:rFonts w:hint="eastAsia"/>
        </w:rPr>
        <w:t>06-9262620#121</w:t>
      </w:r>
    </w:p>
    <w:p w:rsidR="00CC6285" w:rsidRPr="00CC6285" w:rsidRDefault="00CC6285" w:rsidP="00CC6285">
      <w:pPr>
        <w:pStyle w:val="afffffffffffd"/>
      </w:pPr>
      <w:r w:rsidRPr="00CC6285">
        <w:rPr>
          <w:rFonts w:hint="eastAsia"/>
        </w:rPr>
        <w:t>(</w:t>
      </w:r>
      <w:r w:rsidRPr="00CC6285">
        <w:rPr>
          <w:rFonts w:hint="eastAsia"/>
        </w:rPr>
        <w:t>四</w:t>
      </w:r>
      <w:r w:rsidRPr="00CC6285">
        <w:rPr>
          <w:rFonts w:hint="eastAsia"/>
        </w:rPr>
        <w:t>)</w:t>
      </w:r>
      <w:r>
        <w:rPr>
          <w:rFonts w:hint="eastAsia"/>
        </w:rPr>
        <w:tab/>
      </w:r>
      <w:r w:rsidRPr="00CC6285">
        <w:rPr>
          <w:rFonts w:hint="eastAsia"/>
        </w:rPr>
        <w:t>傳真：</w:t>
      </w:r>
      <w:r w:rsidRPr="00CC6285">
        <w:rPr>
          <w:rFonts w:hint="eastAsia"/>
        </w:rPr>
        <w:t>06-9264086</w:t>
      </w:r>
    </w:p>
    <w:p w:rsidR="00CC6285" w:rsidRPr="00CC6285" w:rsidRDefault="00CC6285" w:rsidP="00CC6285">
      <w:pPr>
        <w:pStyle w:val="afffffffffffd"/>
      </w:pPr>
      <w:r w:rsidRPr="00CC6285">
        <w:rPr>
          <w:rFonts w:hint="eastAsia"/>
        </w:rPr>
        <w:t>(</w:t>
      </w:r>
      <w:r w:rsidRPr="00CC6285">
        <w:rPr>
          <w:rFonts w:hint="eastAsia"/>
        </w:rPr>
        <w:t>五</w:t>
      </w:r>
      <w:r w:rsidRPr="00CC6285">
        <w:rPr>
          <w:rFonts w:hint="eastAsia"/>
        </w:rPr>
        <w:t>)</w:t>
      </w:r>
      <w:r>
        <w:rPr>
          <w:rFonts w:hint="eastAsia"/>
        </w:rPr>
        <w:tab/>
      </w:r>
      <w:r w:rsidRPr="00CC6285">
        <w:rPr>
          <w:rFonts w:hint="eastAsia"/>
        </w:rPr>
        <w:t>電子郵件：</w:t>
      </w:r>
      <w:r w:rsidRPr="00CC6285">
        <w:rPr>
          <w:rFonts w:hint="eastAsia"/>
        </w:rPr>
        <w:t>fm75580@farm.penghu.gov.tw</w:t>
      </w:r>
    </w:p>
    <w:p w:rsidR="00A33183" w:rsidRDefault="00A33183" w:rsidP="00CC6285">
      <w:pPr>
        <w:pStyle w:val="afffffffffff"/>
        <w:rPr>
          <w:sz w:val="28"/>
          <w:szCs w:val="28"/>
        </w:rPr>
      </w:pPr>
      <w:r>
        <w:br w:type="page"/>
      </w:r>
    </w:p>
    <w:p w:rsidR="000867BD" w:rsidRDefault="000867BD" w:rsidP="0042103B">
      <w:pPr>
        <w:pStyle w:val="aff2"/>
        <w:ind w:left="720" w:hanging="720"/>
        <w:rPr>
          <w:noProof/>
          <w:sz w:val="36"/>
          <w:szCs w:val="36"/>
        </w:rPr>
      </w:pPr>
    </w:p>
    <w:p w:rsidR="00CC6285" w:rsidRPr="001D7CF3" w:rsidRDefault="00CC6285" w:rsidP="0042103B">
      <w:pPr>
        <w:pStyle w:val="aff2"/>
        <w:ind w:left="720" w:hanging="720"/>
        <w:rPr>
          <w:noProof/>
          <w:sz w:val="36"/>
          <w:szCs w:val="36"/>
        </w:rPr>
      </w:pPr>
    </w:p>
    <w:p w:rsidR="000867BD" w:rsidRPr="001D7CF3" w:rsidRDefault="003B3560">
      <w:pPr>
        <w:pStyle w:val="16"/>
        <w:topLinePunct/>
        <w:spacing w:before="0" w:line="360" w:lineRule="auto"/>
        <w:rPr>
          <w:noProof/>
          <w:sz w:val="36"/>
          <w:szCs w:val="36"/>
        </w:rPr>
      </w:pPr>
      <w:r w:rsidRPr="003B3560">
        <w:rPr>
          <w:noProof/>
          <w:sz w:val="20"/>
          <w:szCs w:val="36"/>
        </w:rPr>
        <w:pict>
          <v:shape id="_x0000_s1035" type="#_x0000_t202" style="position:absolute;left:0;text-align:left;margin-left:0;margin-top:-30.4pt;width:85.05pt;height:34pt;z-index:251656704;mso-position-horizontal:center" filled="f" strokeweight="4pt">
            <v:stroke r:id="rId15" o:title="" filltype="pattern"/>
            <v:textbox style="mso-next-textbox:#_x0000_s1035" inset=",1.3mm">
              <w:txbxContent>
                <w:p w:rsidR="00454B61" w:rsidRDefault="00454B61">
                  <w:pPr>
                    <w:spacing w:line="420" w:lineRule="exact"/>
                    <w:jc w:val="distribute"/>
                    <w:rPr>
                      <w:rFonts w:ascii="華康標楷體(P)" w:hAnsi="標楷體"/>
                      <w:sz w:val="36"/>
                    </w:rPr>
                  </w:pPr>
                  <w:r>
                    <w:rPr>
                      <w:rFonts w:ascii="華康標楷體(P)" w:hAnsi="標楷體" w:hint="eastAsia"/>
                      <w:sz w:val="36"/>
                    </w:rPr>
                    <w:t>附錄</w:t>
                  </w:r>
                </w:p>
              </w:txbxContent>
            </v:textbox>
          </v:shape>
        </w:pict>
      </w:r>
    </w:p>
    <w:p w:rsidR="000867BD" w:rsidRPr="001D7CF3" w:rsidRDefault="00B87BFF">
      <w:pPr>
        <w:pStyle w:val="16"/>
        <w:topLinePunct/>
        <w:spacing w:before="0" w:line="240" w:lineRule="auto"/>
        <w:rPr>
          <w:sz w:val="28"/>
          <w:szCs w:val="28"/>
        </w:rPr>
      </w:pPr>
      <w:r>
        <w:rPr>
          <w:noProof/>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25"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1D7CF3" w:rsidRDefault="000867BD" w:rsidP="0006270E">
      <w:pPr>
        <w:pStyle w:val="a7"/>
        <w:topLinePunct/>
      </w:pPr>
      <w:r w:rsidRPr="001D7CF3">
        <w:t>（中華民國</w:t>
      </w:r>
      <w:r w:rsidRPr="001D7CF3">
        <w:t>10</w:t>
      </w:r>
      <w:r w:rsidR="00645BC3">
        <w:rPr>
          <w:rFonts w:hint="eastAsia"/>
        </w:rPr>
        <w:t>8</w:t>
      </w:r>
      <w:r w:rsidRPr="001D7CF3">
        <w:t>年</w:t>
      </w:r>
      <w:r w:rsidR="00645BC3">
        <w:rPr>
          <w:rFonts w:hint="eastAsia"/>
        </w:rPr>
        <w:t>7</w:t>
      </w:r>
      <w:r w:rsidRPr="001D7CF3">
        <w:t>月份）</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1</w:t>
      </w:r>
      <w:r>
        <w:rPr>
          <w:rFonts w:hint="eastAsia"/>
        </w:rPr>
        <w:t>日</w:t>
      </w:r>
    </w:p>
    <w:p w:rsidR="00A166B0" w:rsidRDefault="00A166B0" w:rsidP="00A166B0">
      <w:pPr>
        <w:pStyle w:val="afffffffffffe"/>
        <w:ind w:firstLine="480"/>
      </w:pPr>
      <w:r>
        <w:rPr>
          <w:rFonts w:hint="eastAsia"/>
        </w:rPr>
        <w:t>縣長賴峰偉出席漁民節表揚大會時表示，海洋活化是縣府當前施政重點，縣府推動海洋活化</w:t>
      </w:r>
      <w:r>
        <w:rPr>
          <w:rFonts w:hint="eastAsia"/>
        </w:rPr>
        <w:t>12</w:t>
      </w:r>
      <w:r>
        <w:rPr>
          <w:rFonts w:hint="eastAsia"/>
        </w:rPr>
        <w:t>箭，積極投入海洋復育工作。</w:t>
      </w:r>
      <w:proofErr w:type="gramStart"/>
      <w:r>
        <w:rPr>
          <w:rFonts w:hint="eastAsia"/>
        </w:rPr>
        <w:t>此外，</w:t>
      </w:r>
      <w:proofErr w:type="gramEnd"/>
      <w:r>
        <w:rPr>
          <w:rFonts w:hint="eastAsia"/>
        </w:rPr>
        <w:t>針對大陸船舶</w:t>
      </w:r>
      <w:proofErr w:type="gramStart"/>
      <w:r>
        <w:rPr>
          <w:rFonts w:hint="eastAsia"/>
        </w:rPr>
        <w:t>於南淺漁場</w:t>
      </w:r>
      <w:proofErr w:type="gramEnd"/>
      <w:r>
        <w:rPr>
          <w:rFonts w:hint="eastAsia"/>
        </w:rPr>
        <w:t>抽砂、第三漁港漁市場魚腥臭味及廢水問題，賴峰偉強調將盡力為漁民解決問題。</w:t>
      </w:r>
    </w:p>
    <w:p w:rsidR="00A166B0" w:rsidRDefault="00A166B0" w:rsidP="00A166B0">
      <w:pPr>
        <w:pStyle w:val="afffffffffffe"/>
        <w:ind w:firstLine="480"/>
      </w:pPr>
      <w:r>
        <w:rPr>
          <w:rFonts w:hint="eastAsia"/>
        </w:rPr>
        <w:t>財政部台灣省南區國稅局澎湖分局長黃錦淞即將榮調，縣長賴峰偉頒發黃錦淞榮譽</w:t>
      </w:r>
      <w:proofErr w:type="gramStart"/>
      <w:r>
        <w:rPr>
          <w:rFonts w:hint="eastAsia"/>
        </w:rPr>
        <w:t>縣民證</w:t>
      </w:r>
      <w:proofErr w:type="gramEnd"/>
      <w:r>
        <w:rPr>
          <w:rFonts w:hint="eastAsia"/>
        </w:rPr>
        <w:t>，感謝其在澎湖服務</w:t>
      </w:r>
      <w:proofErr w:type="gramStart"/>
      <w:r>
        <w:rPr>
          <w:rFonts w:hint="eastAsia"/>
        </w:rPr>
        <w:t>期間，</w:t>
      </w:r>
      <w:proofErr w:type="gramEnd"/>
      <w:r>
        <w:rPr>
          <w:rFonts w:hint="eastAsia"/>
        </w:rPr>
        <w:t>積極協助地方經濟</w:t>
      </w:r>
      <w:proofErr w:type="gramStart"/>
      <w:r>
        <w:rPr>
          <w:rFonts w:hint="eastAsia"/>
        </w:rPr>
        <w:t>繁榮，</w:t>
      </w:r>
      <w:proofErr w:type="gramEnd"/>
      <w:r>
        <w:rPr>
          <w:rFonts w:hint="eastAsia"/>
        </w:rPr>
        <w:t>推動各項便民服務，提供離島鄉親</w:t>
      </w:r>
      <w:proofErr w:type="gramStart"/>
      <w:r>
        <w:rPr>
          <w:rFonts w:hint="eastAsia"/>
        </w:rPr>
        <w:t>最</w:t>
      </w:r>
      <w:proofErr w:type="gramEnd"/>
      <w:r>
        <w:rPr>
          <w:rFonts w:hint="eastAsia"/>
        </w:rPr>
        <w:t>適切的服務與協助。</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2</w:t>
      </w:r>
      <w:r>
        <w:rPr>
          <w:rFonts w:hint="eastAsia"/>
        </w:rPr>
        <w:t>日</w:t>
      </w:r>
    </w:p>
    <w:p w:rsidR="00A166B0" w:rsidRDefault="00A166B0" w:rsidP="00A166B0">
      <w:pPr>
        <w:pStyle w:val="afffffffffffe"/>
        <w:ind w:firstLine="480"/>
      </w:pPr>
      <w:r>
        <w:rPr>
          <w:rFonts w:hint="eastAsia"/>
        </w:rPr>
        <w:t>中研院研究員鄭明修博士與前海洋生物研究中心主任蔡萬生拜會縣長賴峰偉，提出推動社區自主管理馬糞海膽等建議。賴峰偉表示認同，並期盼藉由社區民眾與政府的配合，共同保護海洋生態，讓海洋資源生生不息。</w:t>
      </w:r>
    </w:p>
    <w:p w:rsidR="00A166B0" w:rsidRDefault="00A166B0" w:rsidP="00A166B0">
      <w:pPr>
        <w:pStyle w:val="afffffffffffe"/>
        <w:ind w:firstLine="480"/>
      </w:pPr>
      <w:r>
        <w:rPr>
          <w:rFonts w:hint="eastAsia"/>
        </w:rPr>
        <w:t>縣長賴峰偉無預警前往湖東社區，</w:t>
      </w:r>
      <w:proofErr w:type="gramStart"/>
      <w:r>
        <w:rPr>
          <w:rFonts w:hint="eastAsia"/>
        </w:rPr>
        <w:t>暸</w:t>
      </w:r>
      <w:proofErr w:type="gramEnd"/>
      <w:r>
        <w:rPr>
          <w:rFonts w:hint="eastAsia"/>
        </w:rPr>
        <w:t>解老人餐食備料、菜色及衛生狀況，為長者餐食製作品質把關，並實際試</w:t>
      </w:r>
      <w:proofErr w:type="gramStart"/>
      <w:r>
        <w:rPr>
          <w:rFonts w:hint="eastAsia"/>
        </w:rPr>
        <w:t>吃剛煎煮</w:t>
      </w:r>
      <w:proofErr w:type="gramEnd"/>
      <w:r>
        <w:rPr>
          <w:rFonts w:hint="eastAsia"/>
        </w:rPr>
        <w:t>好的魚，</w:t>
      </w:r>
      <w:proofErr w:type="gramStart"/>
      <w:r>
        <w:rPr>
          <w:rFonts w:hint="eastAsia"/>
        </w:rPr>
        <w:t>肉質軟爛</w:t>
      </w:r>
      <w:proofErr w:type="gramEnd"/>
      <w:r>
        <w:rPr>
          <w:rFonts w:hint="eastAsia"/>
        </w:rPr>
        <w:t>入味，入口即化，他</w:t>
      </w:r>
      <w:proofErr w:type="gramStart"/>
      <w:r>
        <w:rPr>
          <w:rFonts w:hint="eastAsia"/>
        </w:rPr>
        <w:t>讚不</w:t>
      </w:r>
      <w:proofErr w:type="gramEnd"/>
      <w:r>
        <w:rPr>
          <w:rFonts w:hint="eastAsia"/>
        </w:rPr>
        <w:t>絕口。</w:t>
      </w:r>
    </w:p>
    <w:p w:rsidR="00A166B0" w:rsidRDefault="00A166B0" w:rsidP="00A166B0">
      <w:pPr>
        <w:pStyle w:val="afffffffffffe"/>
        <w:ind w:firstLine="480"/>
      </w:pPr>
      <w:r>
        <w:rPr>
          <w:rFonts w:hint="eastAsia"/>
        </w:rPr>
        <w:t>澎湖縣體育會暑期游泳教學班開訓，縣長賴峰偉到場勉勵小朋友培養游泳運動習慣，並鼓勵家長多帶小朋友學游泳，學會游泳技能，強身又能自救，終生受用無窮。</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3</w:t>
      </w:r>
      <w:r>
        <w:rPr>
          <w:rFonts w:hint="eastAsia"/>
        </w:rPr>
        <w:t>日</w:t>
      </w:r>
    </w:p>
    <w:p w:rsidR="00A166B0" w:rsidRDefault="00A166B0" w:rsidP="00A166B0">
      <w:pPr>
        <w:pStyle w:val="afffffffffffe"/>
        <w:ind w:firstLine="480"/>
      </w:pPr>
      <w:r>
        <w:rPr>
          <w:rFonts w:hint="eastAsia"/>
        </w:rPr>
        <w:t>中斷</w:t>
      </w:r>
      <w:r>
        <w:rPr>
          <w:rFonts w:hint="eastAsia"/>
        </w:rPr>
        <w:t>17</w:t>
      </w:r>
      <w:r>
        <w:rPr>
          <w:rFonts w:hint="eastAsia"/>
        </w:rPr>
        <w:t>年，兩岸媽祖直航會香重新啟航，再牽澎湖、泉州兩地</w:t>
      </w:r>
      <w:proofErr w:type="gramStart"/>
      <w:r>
        <w:rPr>
          <w:rFonts w:hint="eastAsia"/>
        </w:rPr>
        <w:t>宗教情緣</w:t>
      </w:r>
      <w:proofErr w:type="gramEnd"/>
      <w:r>
        <w:rPr>
          <w:rFonts w:hint="eastAsia"/>
        </w:rPr>
        <w:t>，縣長賴峰偉期盼宗教直航交流，有助兩岸良性互動，讓彼此情感交流更加緊密。</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4</w:t>
      </w:r>
      <w:r>
        <w:rPr>
          <w:rFonts w:hint="eastAsia"/>
        </w:rPr>
        <w:t>日</w:t>
      </w:r>
    </w:p>
    <w:p w:rsidR="00A166B0" w:rsidRDefault="00A166B0" w:rsidP="00A166B0">
      <w:pPr>
        <w:pStyle w:val="afffffffffffe"/>
        <w:ind w:firstLine="480"/>
      </w:pPr>
      <w:r>
        <w:rPr>
          <w:rFonts w:hint="eastAsia"/>
        </w:rPr>
        <w:t>澎湖、泉州天后宮兩岸會香活動進入高潮，</w:t>
      </w:r>
      <w:proofErr w:type="gramStart"/>
      <w:r>
        <w:rPr>
          <w:rFonts w:hint="eastAsia"/>
        </w:rPr>
        <w:t>澎</w:t>
      </w:r>
      <w:proofErr w:type="gramEnd"/>
      <w:r>
        <w:rPr>
          <w:rFonts w:hint="eastAsia"/>
        </w:rPr>
        <w:t>泉兩地媽祖一早於泉州繞境</w:t>
      </w:r>
      <w:r>
        <w:rPr>
          <w:rFonts w:hint="eastAsia"/>
        </w:rPr>
        <w:lastRenderedPageBreak/>
        <w:t>祈福，從文廟會面啟程帶領澎湖</w:t>
      </w:r>
      <w:proofErr w:type="gramStart"/>
      <w:r>
        <w:rPr>
          <w:rFonts w:hint="eastAsia"/>
        </w:rPr>
        <w:t>友廟聖尊及會香團</w:t>
      </w:r>
      <w:proofErr w:type="gramEnd"/>
      <w:r>
        <w:rPr>
          <w:rFonts w:hint="eastAsia"/>
        </w:rPr>
        <w:t>，浩浩蕩蕩前往泉州天后宮安</w:t>
      </w:r>
      <w:proofErr w:type="gramStart"/>
      <w:r>
        <w:rPr>
          <w:rFonts w:hint="eastAsia"/>
        </w:rPr>
        <w:t>座駐駕</w:t>
      </w:r>
      <w:proofErr w:type="gramEnd"/>
      <w:r>
        <w:rPr>
          <w:rFonts w:hint="eastAsia"/>
        </w:rPr>
        <w:t>。一路旗鼓</w:t>
      </w:r>
      <w:proofErr w:type="gramStart"/>
      <w:r>
        <w:rPr>
          <w:rFonts w:hint="eastAsia"/>
        </w:rPr>
        <w:t>喧</w:t>
      </w:r>
      <w:proofErr w:type="gramEnd"/>
      <w:r>
        <w:rPr>
          <w:rFonts w:hint="eastAsia"/>
        </w:rPr>
        <w:t>天，鞭炮聲響徹雲霄，賴峰偉</w:t>
      </w:r>
      <w:proofErr w:type="gramStart"/>
      <w:r>
        <w:rPr>
          <w:rFonts w:hint="eastAsia"/>
        </w:rPr>
        <w:t>祈</w:t>
      </w:r>
      <w:proofErr w:type="gramEnd"/>
      <w:r>
        <w:rPr>
          <w:rFonts w:hint="eastAsia"/>
        </w:rPr>
        <w:t>願媽祖庇佑兩岸和平，闔家平安，風調雨順。</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5</w:t>
      </w:r>
      <w:r>
        <w:rPr>
          <w:rFonts w:hint="eastAsia"/>
        </w:rPr>
        <w:t>日</w:t>
      </w:r>
    </w:p>
    <w:p w:rsidR="00A166B0" w:rsidRDefault="00A166B0" w:rsidP="00A166B0">
      <w:pPr>
        <w:pStyle w:val="afffffffffffe"/>
        <w:ind w:firstLine="480"/>
      </w:pPr>
      <w:r>
        <w:rPr>
          <w:rFonts w:hint="eastAsia"/>
        </w:rPr>
        <w:t>縣長賴峰偉向福建爭取明年上半年開闢晉江國際機場與澎湖機場直航。福建方面</w:t>
      </w:r>
      <w:r>
        <w:rPr>
          <w:rFonts w:hint="eastAsia"/>
        </w:rPr>
        <w:t>5</w:t>
      </w:r>
      <w:r>
        <w:rPr>
          <w:rFonts w:hint="eastAsia"/>
        </w:rPr>
        <w:t>日回應，願意創造條件，加強宣傳澎湖觀光行程，吸引福建民眾到澎湖旅遊，提高航空公司開航誘因，促成航線開通。</w:t>
      </w:r>
    </w:p>
    <w:p w:rsidR="00A166B0" w:rsidRDefault="00A166B0" w:rsidP="00A166B0">
      <w:pPr>
        <w:pStyle w:val="afffffffffffe"/>
        <w:ind w:firstLine="480"/>
      </w:pPr>
      <w:r>
        <w:rPr>
          <w:rFonts w:hint="eastAsia"/>
        </w:rPr>
        <w:t>縣長賴峰偉於泉州市與福建省官方代表召開座談會，</w:t>
      </w:r>
      <w:proofErr w:type="gramStart"/>
      <w:r>
        <w:rPr>
          <w:rFonts w:hint="eastAsia"/>
        </w:rPr>
        <w:t>針對陸船進入</w:t>
      </w:r>
      <w:proofErr w:type="gramEnd"/>
      <w:r>
        <w:rPr>
          <w:rFonts w:hint="eastAsia"/>
        </w:rPr>
        <w:t>澎湖限制海域捕魚以及於台灣</w:t>
      </w:r>
      <w:proofErr w:type="gramStart"/>
      <w:r>
        <w:rPr>
          <w:rFonts w:hint="eastAsia"/>
        </w:rPr>
        <w:t>淺堆抽海</w:t>
      </w:r>
      <w:proofErr w:type="gramEnd"/>
      <w:r>
        <w:rPr>
          <w:rFonts w:hint="eastAsia"/>
        </w:rPr>
        <w:t>砂，雙方將共組查緝平台，互相通報違規船籍，並發動海上聯合打擊行動，斷絕非法捕魚、抽砂行為，共同維護漁場秩序。</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6</w:t>
      </w:r>
      <w:r>
        <w:rPr>
          <w:rFonts w:hint="eastAsia"/>
        </w:rPr>
        <w:t>日</w:t>
      </w:r>
    </w:p>
    <w:p w:rsidR="00A166B0" w:rsidRDefault="00A166B0" w:rsidP="00A166B0">
      <w:pPr>
        <w:pStyle w:val="afffffffffffe"/>
        <w:ind w:firstLine="480"/>
      </w:pPr>
      <w:r>
        <w:rPr>
          <w:rFonts w:hint="eastAsia"/>
        </w:rPr>
        <w:t>澎湖天后宮媽祖自泉州啟程返回澎湖，由縣長賴峰偉親自護駕回</w:t>
      </w:r>
      <w:proofErr w:type="gramStart"/>
      <w:r>
        <w:rPr>
          <w:rFonts w:hint="eastAsia"/>
        </w:rPr>
        <w:t>鑾</w:t>
      </w:r>
      <w:proofErr w:type="gramEnd"/>
      <w:r>
        <w:rPr>
          <w:rFonts w:hint="eastAsia"/>
        </w:rPr>
        <w:t>，泉州天后宮媽祖隨行澎湖作客，</w:t>
      </w:r>
      <w:r>
        <w:rPr>
          <w:rFonts w:hint="eastAsia"/>
        </w:rPr>
        <w:t>21</w:t>
      </w:r>
      <w:r>
        <w:rPr>
          <w:rFonts w:hint="eastAsia"/>
        </w:rPr>
        <w:t>頂</w:t>
      </w:r>
      <w:proofErr w:type="gramStart"/>
      <w:r>
        <w:rPr>
          <w:rFonts w:hint="eastAsia"/>
        </w:rPr>
        <w:t>武轎大</w:t>
      </w:r>
      <w:proofErr w:type="gramEnd"/>
      <w:r>
        <w:rPr>
          <w:rFonts w:hint="eastAsia"/>
        </w:rPr>
        <w:t>陣仗市區繞境祈福，鞭炮齊鳴，鑼鼓喧天，為第二次宗教直航畫下圓滿句點。</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7</w:t>
      </w:r>
      <w:r>
        <w:rPr>
          <w:rFonts w:hint="eastAsia"/>
        </w:rPr>
        <w:t>日</w:t>
      </w:r>
    </w:p>
    <w:p w:rsidR="00A166B0" w:rsidRDefault="00A166B0" w:rsidP="00A166B0">
      <w:pPr>
        <w:pStyle w:val="afffffffffffe"/>
        <w:ind w:firstLine="480"/>
      </w:pPr>
      <w:r>
        <w:rPr>
          <w:rFonts w:hint="eastAsia"/>
        </w:rPr>
        <w:t>湖西鄉青螺村</w:t>
      </w:r>
      <w:proofErr w:type="gramStart"/>
      <w:r>
        <w:rPr>
          <w:rFonts w:hint="eastAsia"/>
        </w:rPr>
        <w:t>真武殿吉時</w:t>
      </w:r>
      <w:proofErr w:type="gramEnd"/>
      <w:r>
        <w:rPr>
          <w:rFonts w:hint="eastAsia"/>
        </w:rPr>
        <w:t>舉行重建入火落成安座大典，縣長賴峰偉應邀參加落成剪綵及揭牌儀式，祝願國泰民安、風調雨順、縣運昌隆。</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8</w:t>
      </w:r>
      <w:r>
        <w:rPr>
          <w:rFonts w:hint="eastAsia"/>
        </w:rPr>
        <w:t>日</w:t>
      </w:r>
    </w:p>
    <w:p w:rsidR="00A166B0" w:rsidRDefault="00A166B0" w:rsidP="00A166B0">
      <w:pPr>
        <w:pStyle w:val="afffffffffffe"/>
        <w:ind w:firstLine="480"/>
      </w:pPr>
      <w:r>
        <w:rPr>
          <w:rFonts w:hint="eastAsia"/>
        </w:rPr>
        <w:t>澎湖縣政府縣</w:t>
      </w:r>
      <w:proofErr w:type="gramStart"/>
      <w:r>
        <w:rPr>
          <w:rFonts w:hint="eastAsia"/>
        </w:rPr>
        <w:t>務</w:t>
      </w:r>
      <w:proofErr w:type="gramEnd"/>
      <w:r>
        <w:rPr>
          <w:rFonts w:hint="eastAsia"/>
        </w:rPr>
        <w:t>會議討論老人</w:t>
      </w:r>
      <w:proofErr w:type="gramStart"/>
      <w:r>
        <w:rPr>
          <w:rFonts w:hint="eastAsia"/>
        </w:rPr>
        <w:t>餐食餐盒</w:t>
      </w:r>
      <w:proofErr w:type="gramEnd"/>
      <w:r>
        <w:rPr>
          <w:rFonts w:hint="eastAsia"/>
        </w:rPr>
        <w:t>材質選用分析，縣長賴峰偉表示，長期</w:t>
      </w:r>
      <w:proofErr w:type="gramStart"/>
      <w:r>
        <w:rPr>
          <w:rFonts w:hint="eastAsia"/>
        </w:rPr>
        <w:t>使用紙餐盒</w:t>
      </w:r>
      <w:proofErr w:type="gramEnd"/>
      <w:r>
        <w:rPr>
          <w:rFonts w:hint="eastAsia"/>
        </w:rPr>
        <w:t>有健康疑慮及環保問題，為讓長者吃得更健康，且減輕環境負荷，他指示社會處</w:t>
      </w:r>
      <w:proofErr w:type="gramStart"/>
      <w:r>
        <w:rPr>
          <w:rFonts w:hint="eastAsia"/>
        </w:rPr>
        <w:t>研</w:t>
      </w:r>
      <w:proofErr w:type="gramEnd"/>
      <w:r>
        <w:rPr>
          <w:rFonts w:hint="eastAsia"/>
        </w:rPr>
        <w:t>議全面改用不鏽鋼環保餐盒。</w:t>
      </w:r>
    </w:p>
    <w:p w:rsidR="00A166B0" w:rsidRDefault="00A166B0" w:rsidP="00A166B0">
      <w:pPr>
        <w:pStyle w:val="afffffffffffe"/>
        <w:ind w:firstLine="480"/>
      </w:pPr>
      <w:r>
        <w:rPr>
          <w:rFonts w:hint="eastAsia"/>
        </w:rPr>
        <w:t>縣長賴峰偉頒贈感謝狀表揚湖西鄉龍門村長洪瑞達等積極參與淨灘的村里長及社區發展協會幹部。賴峰偉指出，澎湖有</w:t>
      </w:r>
      <w:r>
        <w:rPr>
          <w:rFonts w:hint="eastAsia"/>
        </w:rPr>
        <w:t>96</w:t>
      </w:r>
      <w:r>
        <w:rPr>
          <w:rFonts w:hint="eastAsia"/>
        </w:rPr>
        <w:t>個村里，只有</w:t>
      </w:r>
      <w:r>
        <w:rPr>
          <w:rFonts w:hint="eastAsia"/>
        </w:rPr>
        <w:t>16</w:t>
      </w:r>
      <w:r>
        <w:rPr>
          <w:rFonts w:hint="eastAsia"/>
        </w:rPr>
        <w:t>個村里投入淨灘行列，多數村里仍在觀望、態度消極，應主動向這些模範村里看齊，承擔清理家園的責任。</w:t>
      </w:r>
    </w:p>
    <w:p w:rsidR="00A166B0" w:rsidRDefault="00A166B0" w:rsidP="00A166B0">
      <w:pPr>
        <w:pStyle w:val="afffffffffffe"/>
        <w:ind w:firstLine="480"/>
      </w:pPr>
      <w:r>
        <w:rPr>
          <w:rFonts w:hint="eastAsia"/>
        </w:rPr>
        <w:t>澎湖縣環保局副局長許佳佩上週參加「宗教直航」，發現泉州天后宮前的流動公廁有冷氣、空氣清新，值得澎湖學習。賴峰偉指示環保局委託台灣廠商打造一輛冷氣式流動公廁，提昇澎湖公廁品質。</w:t>
      </w:r>
    </w:p>
    <w:p w:rsidR="00A166B0" w:rsidRDefault="00A166B0" w:rsidP="00A166B0">
      <w:pPr>
        <w:pStyle w:val="afffffffffffe"/>
        <w:ind w:firstLine="480"/>
      </w:pPr>
      <w:r>
        <w:rPr>
          <w:rFonts w:hint="eastAsia"/>
        </w:rPr>
        <w:t>針對議員提議成立澎湖縣交通局，統籌交通業務，縣府人事處指出受限局處上限，無法新增交通局。縣長賴峰偉聽取相關局處意見後裁示，由旅遊處主管交通政策與業務，但設置標誌、標線、號</w:t>
      </w:r>
      <w:proofErr w:type="gramStart"/>
      <w:r>
        <w:rPr>
          <w:rFonts w:hint="eastAsia"/>
        </w:rPr>
        <w:t>誌</w:t>
      </w:r>
      <w:proofErr w:type="gramEnd"/>
      <w:r>
        <w:rPr>
          <w:rFonts w:hint="eastAsia"/>
        </w:rPr>
        <w:t>以及交通執法仍歸警察局掌管，</w:t>
      </w:r>
      <w:r>
        <w:rPr>
          <w:rFonts w:hint="eastAsia"/>
        </w:rPr>
        <w:lastRenderedPageBreak/>
        <w:t>以確立權責，發揮跨局處合作。</w:t>
      </w:r>
    </w:p>
    <w:p w:rsidR="00A166B0" w:rsidRDefault="00A166B0" w:rsidP="00A166B0">
      <w:pPr>
        <w:pStyle w:val="afffffffffffe"/>
        <w:ind w:firstLine="480"/>
      </w:pPr>
      <w:r>
        <w:rPr>
          <w:rFonts w:hint="eastAsia"/>
        </w:rPr>
        <w:t>縣長賴峰偉接見</w:t>
      </w:r>
      <w:r>
        <w:rPr>
          <w:rFonts w:hint="eastAsia"/>
        </w:rPr>
        <w:t>107</w:t>
      </w:r>
      <w:r>
        <w:rPr>
          <w:rFonts w:hint="eastAsia"/>
        </w:rPr>
        <w:t>學年度學校專任運動教練們時表示，為厚實基層體育人才，澎湖縣從軟硬體的建置，加強體育政策的推動，規劃一貫性的升學體系，培養優秀體育選手，讓選手更具信心留在澎湖扎根。</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9</w:t>
      </w:r>
      <w:r>
        <w:rPr>
          <w:rFonts w:hint="eastAsia"/>
        </w:rPr>
        <w:t>日</w:t>
      </w:r>
    </w:p>
    <w:p w:rsidR="00A166B0" w:rsidRDefault="00A166B0" w:rsidP="00A166B0">
      <w:pPr>
        <w:pStyle w:val="afffffffffffe"/>
        <w:ind w:firstLine="480"/>
      </w:pPr>
      <w:r>
        <w:rPr>
          <w:rFonts w:hint="eastAsia"/>
        </w:rPr>
        <w:t>沙港社區照顧關懷據點揭牌成立，縣長賴峰偉出席揭牌典禮時表示，沙港是他任內第</w:t>
      </w:r>
      <w:r>
        <w:rPr>
          <w:rFonts w:hint="eastAsia"/>
        </w:rPr>
        <w:t>5</w:t>
      </w:r>
      <w:r>
        <w:rPr>
          <w:rFonts w:hint="eastAsia"/>
        </w:rPr>
        <w:t>個</w:t>
      </w:r>
      <w:proofErr w:type="gramStart"/>
      <w:r>
        <w:rPr>
          <w:rFonts w:hint="eastAsia"/>
        </w:rPr>
        <w:t>佈</w:t>
      </w:r>
      <w:proofErr w:type="gramEnd"/>
      <w:r>
        <w:rPr>
          <w:rFonts w:hint="eastAsia"/>
        </w:rPr>
        <w:t>建完成的社區照顧關懷據點，縣府團隊持續朝向</w:t>
      </w:r>
      <w:proofErr w:type="gramStart"/>
      <w:r>
        <w:rPr>
          <w:rFonts w:hint="eastAsia"/>
        </w:rPr>
        <w:t>一</w:t>
      </w:r>
      <w:proofErr w:type="gramEnd"/>
      <w:r>
        <w:rPr>
          <w:rFonts w:hint="eastAsia"/>
        </w:rPr>
        <w:t>村里</w:t>
      </w:r>
      <w:proofErr w:type="gramStart"/>
      <w:r>
        <w:rPr>
          <w:rFonts w:hint="eastAsia"/>
        </w:rPr>
        <w:t>一</w:t>
      </w:r>
      <w:proofErr w:type="gramEnd"/>
      <w:r>
        <w:rPr>
          <w:rFonts w:hint="eastAsia"/>
        </w:rPr>
        <w:t>據點的目標前進，讓長者擁有快樂退休生活，「健康</w:t>
      </w:r>
      <w:proofErr w:type="gramStart"/>
      <w:r>
        <w:rPr>
          <w:rFonts w:hint="eastAsia"/>
        </w:rPr>
        <w:t>呷</w:t>
      </w:r>
      <w:proofErr w:type="gramEnd"/>
      <w:r>
        <w:rPr>
          <w:rFonts w:hint="eastAsia"/>
        </w:rPr>
        <w:t>百二」。</w:t>
      </w:r>
    </w:p>
    <w:p w:rsidR="00A166B0" w:rsidRDefault="00A166B0" w:rsidP="00A166B0">
      <w:pPr>
        <w:pStyle w:val="afffffffffffe"/>
        <w:ind w:firstLine="480"/>
      </w:pPr>
      <w:r>
        <w:rPr>
          <w:rFonts w:hint="eastAsia"/>
        </w:rPr>
        <w:t>縣長賴峰偉會見海洋委員會海巡署艦隊分署長謝慶欽時表示，上週他拜會福建漁政、海防等單位，取得對岸同意啟動兩岸聯合打擊機制，共同查緝於台灣</w:t>
      </w:r>
      <w:proofErr w:type="gramStart"/>
      <w:r>
        <w:rPr>
          <w:rFonts w:hint="eastAsia"/>
        </w:rPr>
        <w:t>淺堆抽</w:t>
      </w:r>
      <w:proofErr w:type="gramEnd"/>
      <w:r>
        <w:rPr>
          <w:rFonts w:hint="eastAsia"/>
        </w:rPr>
        <w:t>砂</w:t>
      </w:r>
      <w:proofErr w:type="gramStart"/>
      <w:r>
        <w:rPr>
          <w:rFonts w:hint="eastAsia"/>
        </w:rPr>
        <w:t>的陸船</w:t>
      </w:r>
      <w:proofErr w:type="gramEnd"/>
      <w:r>
        <w:rPr>
          <w:rFonts w:hint="eastAsia"/>
        </w:rPr>
        <w:t>，縣府並</w:t>
      </w:r>
      <w:proofErr w:type="gramStart"/>
      <w:r>
        <w:rPr>
          <w:rFonts w:hint="eastAsia"/>
        </w:rPr>
        <w:t>研</w:t>
      </w:r>
      <w:proofErr w:type="gramEnd"/>
      <w:r>
        <w:rPr>
          <w:rFonts w:hint="eastAsia"/>
        </w:rPr>
        <w:t>議以「土石採取法」處罰。對此，謝慶欽表示，海巡署將全力配合執法。</w:t>
      </w:r>
    </w:p>
    <w:p w:rsidR="00A166B0" w:rsidRDefault="00A166B0" w:rsidP="00A166B0">
      <w:pPr>
        <w:pStyle w:val="afffffffffffe"/>
        <w:ind w:firstLine="480"/>
      </w:pPr>
      <w:r>
        <w:rPr>
          <w:rFonts w:hint="eastAsia"/>
        </w:rPr>
        <w:t>澎湖</w:t>
      </w:r>
      <w:r>
        <w:rPr>
          <w:rFonts w:hint="eastAsia"/>
        </w:rPr>
        <w:t>7</w:t>
      </w:r>
      <w:r>
        <w:rPr>
          <w:rFonts w:hint="eastAsia"/>
        </w:rPr>
        <w:t>月開放</w:t>
      </w:r>
      <w:proofErr w:type="gramStart"/>
      <w:r>
        <w:rPr>
          <w:rFonts w:hint="eastAsia"/>
        </w:rPr>
        <w:t>採</w:t>
      </w:r>
      <w:proofErr w:type="gramEnd"/>
      <w:r>
        <w:rPr>
          <w:rFonts w:hint="eastAsia"/>
        </w:rPr>
        <w:t>捕海膽，引發保育界人士討論，為有效復育海洋資源，縣長賴峰偉視察烏</w:t>
      </w:r>
      <w:proofErr w:type="gramStart"/>
      <w:r>
        <w:rPr>
          <w:rFonts w:hint="eastAsia"/>
        </w:rPr>
        <w:t>崁</w:t>
      </w:r>
      <w:proofErr w:type="gramEnd"/>
      <w:r>
        <w:rPr>
          <w:rFonts w:hint="eastAsia"/>
        </w:rPr>
        <w:t>社區時表示，烏</w:t>
      </w:r>
      <w:proofErr w:type="gramStart"/>
      <w:r>
        <w:rPr>
          <w:rFonts w:hint="eastAsia"/>
        </w:rPr>
        <w:t>崁</w:t>
      </w:r>
      <w:proofErr w:type="gramEnd"/>
      <w:r>
        <w:rPr>
          <w:rFonts w:hint="eastAsia"/>
        </w:rPr>
        <w:t>居民主動劃設海域禁漁區，區內禁</w:t>
      </w:r>
      <w:proofErr w:type="gramStart"/>
      <w:r>
        <w:rPr>
          <w:rFonts w:hint="eastAsia"/>
        </w:rPr>
        <w:t>採</w:t>
      </w:r>
      <w:proofErr w:type="gramEnd"/>
      <w:r>
        <w:rPr>
          <w:rFonts w:hint="eastAsia"/>
        </w:rPr>
        <w:t>海膽等底棲生物，並設立巡守隊。縣府將鼓勵各社區學習烏</w:t>
      </w:r>
      <w:proofErr w:type="gramStart"/>
      <w:r>
        <w:rPr>
          <w:rFonts w:hint="eastAsia"/>
        </w:rPr>
        <w:t>崁</w:t>
      </w:r>
      <w:proofErr w:type="gramEnd"/>
      <w:r>
        <w:rPr>
          <w:rFonts w:hint="eastAsia"/>
        </w:rPr>
        <w:t>，且種苗放流將優先選擇有自主管理意識的社區。</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10</w:t>
      </w:r>
      <w:r>
        <w:rPr>
          <w:rFonts w:hint="eastAsia"/>
        </w:rPr>
        <w:t>日</w:t>
      </w:r>
    </w:p>
    <w:p w:rsidR="00A166B0" w:rsidRDefault="00A166B0" w:rsidP="00A166B0">
      <w:pPr>
        <w:pStyle w:val="afffffffffffe"/>
        <w:ind w:firstLine="480"/>
      </w:pPr>
      <w:r>
        <w:rPr>
          <w:rFonts w:hint="eastAsia"/>
        </w:rPr>
        <w:t>交通部長林佳龍視察澎湖交通建設，他允諾全力支持中正、永安橋改建經費與跨海大橋改建可行性評估，縣長賴峰偉當面向林佳龍爭取國際線轉乘國內線行李托運比照台東縣</w:t>
      </w:r>
      <w:r>
        <w:rPr>
          <w:rFonts w:hint="eastAsia"/>
        </w:rPr>
        <w:t>23</w:t>
      </w:r>
      <w:r>
        <w:rPr>
          <w:rFonts w:hint="eastAsia"/>
        </w:rPr>
        <w:t>公斤免費及台華輪營運虧損由中央補貼。對此，林佳龍表示，國際轉國內線行李可比照台東，至於新台華輪補貼將另行</w:t>
      </w:r>
      <w:proofErr w:type="gramStart"/>
      <w:r>
        <w:rPr>
          <w:rFonts w:hint="eastAsia"/>
        </w:rPr>
        <w:t>研</w:t>
      </w:r>
      <w:proofErr w:type="gramEnd"/>
      <w:r>
        <w:rPr>
          <w:rFonts w:hint="eastAsia"/>
        </w:rPr>
        <w:t>議。</w:t>
      </w:r>
    </w:p>
    <w:p w:rsidR="00A166B0" w:rsidRDefault="00A166B0" w:rsidP="00A166B0">
      <w:pPr>
        <w:pStyle w:val="afffffffffffe"/>
        <w:ind w:firstLine="480"/>
      </w:pPr>
      <w:r>
        <w:rPr>
          <w:rFonts w:hint="eastAsia"/>
        </w:rPr>
        <w:t>延宕多年的</w:t>
      </w:r>
      <w:proofErr w:type="gramStart"/>
      <w:r>
        <w:rPr>
          <w:rFonts w:hint="eastAsia"/>
        </w:rPr>
        <w:t>澎</w:t>
      </w:r>
      <w:proofErr w:type="gramEnd"/>
      <w:r>
        <w:rPr>
          <w:rFonts w:hint="eastAsia"/>
        </w:rPr>
        <w:t>防部莒光營區遷建案，縣長賴峰偉與交通部長林佳龍等人召開協調會議，中央、地方、軍方取得共識，東、西營區一併外遷至拱北營區，一次到位，並由中央全額補助遷建經費，以減輕地方財政負擔。</w:t>
      </w:r>
    </w:p>
    <w:p w:rsidR="00A166B0" w:rsidRDefault="00A166B0" w:rsidP="00A166B0">
      <w:pPr>
        <w:pStyle w:val="afffffffffffe"/>
        <w:ind w:firstLine="480"/>
      </w:pPr>
      <w:r>
        <w:rPr>
          <w:rFonts w:hint="eastAsia"/>
        </w:rPr>
        <w:t>「</w:t>
      </w:r>
      <w:r>
        <w:rPr>
          <w:rFonts w:hint="eastAsia"/>
        </w:rPr>
        <w:t>2019</w:t>
      </w:r>
      <w:r>
        <w:rPr>
          <w:rFonts w:hint="eastAsia"/>
        </w:rPr>
        <w:t>澎湖海洋派對嘉年華」正式登場，縣長賴峰偉期待海洋派對嘉年華接力演出，讓觀光人數再創新高，歡迎大家作伙來體驗澎湖夏季的熱情魅力。</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11</w:t>
      </w:r>
      <w:r>
        <w:rPr>
          <w:rFonts w:hint="eastAsia"/>
        </w:rPr>
        <w:t>日</w:t>
      </w:r>
    </w:p>
    <w:p w:rsidR="00A166B0" w:rsidRDefault="00A166B0" w:rsidP="00A166B0">
      <w:pPr>
        <w:pStyle w:val="afffffffffffe"/>
        <w:ind w:firstLine="480"/>
      </w:pPr>
      <w:r>
        <w:rPr>
          <w:rFonts w:hint="eastAsia"/>
        </w:rPr>
        <w:t>縣長賴峰偉出席</w:t>
      </w:r>
      <w:proofErr w:type="gramStart"/>
      <w:r>
        <w:rPr>
          <w:rFonts w:hint="eastAsia"/>
        </w:rPr>
        <w:t>岐</w:t>
      </w:r>
      <w:proofErr w:type="gramEnd"/>
      <w:r>
        <w:rPr>
          <w:rFonts w:hint="eastAsia"/>
        </w:rPr>
        <w:t>頭、</w:t>
      </w:r>
      <w:proofErr w:type="gramStart"/>
      <w:r>
        <w:rPr>
          <w:rFonts w:hint="eastAsia"/>
        </w:rPr>
        <w:t>赤崁</w:t>
      </w:r>
      <w:proofErr w:type="gramEnd"/>
      <w:r>
        <w:rPr>
          <w:rFonts w:hint="eastAsia"/>
        </w:rPr>
        <w:t>友善無障礙浮動碼頭啟用典禮時表示，澎湖島群眾多，往返交通主要仰賴船運，他感謝交通部協助改善澎湖</w:t>
      </w:r>
      <w:r>
        <w:rPr>
          <w:rFonts w:hint="eastAsia"/>
        </w:rPr>
        <w:t>13</w:t>
      </w:r>
      <w:r>
        <w:rPr>
          <w:rFonts w:hint="eastAsia"/>
        </w:rPr>
        <w:t>處浮動碼頭，讓長者及身障朋友都感受友善無障礙環境。</w:t>
      </w:r>
    </w:p>
    <w:p w:rsidR="00A166B0" w:rsidRDefault="00A166B0" w:rsidP="00A166B0">
      <w:pPr>
        <w:pStyle w:val="afffffffffffe"/>
        <w:ind w:firstLine="480"/>
      </w:pPr>
      <w:r>
        <w:rPr>
          <w:rFonts w:hint="eastAsia"/>
        </w:rPr>
        <w:t>交通部長林佳龍視察澎湖馬公港及金龍頭基地，縣長賴峰偉重申離島交通是中央責無旁貸的職責，希望中央考量澎湖財政困難，全額補貼新台華輪營運</w:t>
      </w:r>
      <w:r>
        <w:rPr>
          <w:rFonts w:hint="eastAsia"/>
        </w:rPr>
        <w:lastRenderedPageBreak/>
        <w:t>虧損，讓澎湖人有艘安全、便捷的新船。對此林佳龍表示全力支持，將列優先補助項目。</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12</w:t>
      </w:r>
      <w:r>
        <w:rPr>
          <w:rFonts w:hint="eastAsia"/>
        </w:rPr>
        <w:t>日</w:t>
      </w:r>
    </w:p>
    <w:p w:rsidR="00A166B0" w:rsidRDefault="00A166B0" w:rsidP="00A166B0">
      <w:pPr>
        <w:pStyle w:val="afffffffffffe"/>
        <w:ind w:firstLine="480"/>
      </w:pPr>
      <w:r>
        <w:rPr>
          <w:rFonts w:hint="eastAsia"/>
        </w:rPr>
        <w:t>教育處長謝國村、主計處長許金珍分別於</w:t>
      </w:r>
      <w:r>
        <w:rPr>
          <w:rFonts w:hint="eastAsia"/>
        </w:rPr>
        <w:t>7</w:t>
      </w:r>
      <w:r>
        <w:rPr>
          <w:rFonts w:hint="eastAsia"/>
        </w:rPr>
        <w:t>月</w:t>
      </w:r>
      <w:r>
        <w:rPr>
          <w:rFonts w:hint="eastAsia"/>
        </w:rPr>
        <w:t>13</w:t>
      </w:r>
      <w:r>
        <w:rPr>
          <w:rFonts w:hint="eastAsia"/>
        </w:rPr>
        <w:t>日及</w:t>
      </w:r>
      <w:r>
        <w:rPr>
          <w:rFonts w:hint="eastAsia"/>
        </w:rPr>
        <w:t>7</w:t>
      </w:r>
      <w:r>
        <w:rPr>
          <w:rFonts w:hint="eastAsia"/>
        </w:rPr>
        <w:t>月</w:t>
      </w:r>
      <w:r>
        <w:rPr>
          <w:rFonts w:hint="eastAsia"/>
        </w:rPr>
        <w:t>16</w:t>
      </w:r>
      <w:r>
        <w:rPr>
          <w:rFonts w:hint="eastAsia"/>
        </w:rPr>
        <w:t>日榮退，縣長賴峰偉</w:t>
      </w:r>
      <w:r>
        <w:rPr>
          <w:rFonts w:hint="eastAsia"/>
        </w:rPr>
        <w:t>12</w:t>
      </w:r>
      <w:r>
        <w:rPr>
          <w:rFonts w:hint="eastAsia"/>
        </w:rPr>
        <w:t>日上午頒贈「功績卓著」獎牌及縣政顧問聘書，表彰兩人在縣府服務期間襄助縣政，戮力從公的奉獻與犧牲。</w:t>
      </w:r>
    </w:p>
    <w:p w:rsidR="00A166B0" w:rsidRDefault="00A166B0" w:rsidP="00A166B0">
      <w:pPr>
        <w:pStyle w:val="afffffffffffe"/>
        <w:ind w:firstLine="480"/>
      </w:pPr>
      <w:r>
        <w:rPr>
          <w:rFonts w:hint="eastAsia"/>
        </w:rPr>
        <w:t>全國矯正機關首長異動，澎湖監獄典獄長</w:t>
      </w:r>
      <w:proofErr w:type="gramStart"/>
      <w:r>
        <w:rPr>
          <w:rFonts w:hint="eastAsia"/>
        </w:rPr>
        <w:t>杞炎烈即</w:t>
      </w:r>
      <w:proofErr w:type="gramEnd"/>
      <w:r>
        <w:rPr>
          <w:rFonts w:hint="eastAsia"/>
        </w:rPr>
        <w:t>將榮調雲林第二監獄典獄長，賴峰偉頒贈榮譽</w:t>
      </w:r>
      <w:proofErr w:type="gramStart"/>
      <w:r>
        <w:rPr>
          <w:rFonts w:hint="eastAsia"/>
        </w:rPr>
        <w:t>縣民證</w:t>
      </w:r>
      <w:proofErr w:type="gramEnd"/>
      <w:r>
        <w:rPr>
          <w:rFonts w:hint="eastAsia"/>
        </w:rPr>
        <w:t>，並肯定</w:t>
      </w:r>
      <w:proofErr w:type="gramStart"/>
      <w:r>
        <w:rPr>
          <w:rFonts w:hint="eastAsia"/>
        </w:rPr>
        <w:t>杞炎烈在澎</w:t>
      </w:r>
      <w:proofErr w:type="gramEnd"/>
      <w:r>
        <w:rPr>
          <w:rFonts w:hint="eastAsia"/>
        </w:rPr>
        <w:t>任職期間的貢獻，祝福一帆風順，步步高升。</w:t>
      </w:r>
    </w:p>
    <w:p w:rsidR="00A166B0" w:rsidRDefault="00A166B0" w:rsidP="00A166B0">
      <w:pPr>
        <w:pStyle w:val="afffffffffffe"/>
        <w:ind w:firstLine="480"/>
      </w:pPr>
      <w:r>
        <w:rPr>
          <w:rFonts w:hint="eastAsia"/>
        </w:rPr>
        <w:t>縣長賴峰偉聘任行政院農委會高雄區農業改良場澎湖分場長施純堅</w:t>
      </w:r>
      <w:proofErr w:type="gramStart"/>
      <w:r>
        <w:rPr>
          <w:rFonts w:hint="eastAsia"/>
        </w:rPr>
        <w:t>與慧洋海運</w:t>
      </w:r>
      <w:proofErr w:type="gramEnd"/>
      <w:r>
        <w:rPr>
          <w:rFonts w:hint="eastAsia"/>
        </w:rPr>
        <w:t>董事長藍俊昇為縣政顧問，期許借重施純堅的農業長才，以及藍俊昇的海運經驗，為澎湖帶來嶄新思維。</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13</w:t>
      </w:r>
      <w:r>
        <w:rPr>
          <w:rFonts w:hint="eastAsia"/>
        </w:rPr>
        <w:t>日</w:t>
      </w:r>
    </w:p>
    <w:p w:rsidR="00A166B0" w:rsidRDefault="00A166B0" w:rsidP="00A166B0">
      <w:pPr>
        <w:pStyle w:val="afffffffffffe"/>
        <w:ind w:firstLine="480"/>
      </w:pPr>
      <w:r>
        <w:rPr>
          <w:rFonts w:hint="eastAsia"/>
        </w:rPr>
        <w:t>縣長賴峰偉出席「澎湖縣</w:t>
      </w:r>
      <w:r>
        <w:rPr>
          <w:rFonts w:hint="eastAsia"/>
        </w:rPr>
        <w:t>108</w:t>
      </w:r>
      <w:r>
        <w:rPr>
          <w:rFonts w:hint="eastAsia"/>
        </w:rPr>
        <w:t>年環保志工群英會」時表示，地球只有一個，澎湖是我們的故鄉，更要愛護我們的環境，自己家園自己清，期盼有更多社區主動響應，自主加入淨灘行列。</w:t>
      </w:r>
    </w:p>
    <w:p w:rsidR="00A166B0" w:rsidRDefault="00A166B0" w:rsidP="00A166B0">
      <w:pPr>
        <w:pStyle w:val="afffffffffffe"/>
        <w:ind w:firstLine="480"/>
      </w:pPr>
      <w:r>
        <w:rPr>
          <w:rFonts w:hint="eastAsia"/>
        </w:rPr>
        <w:t>慶祝</w:t>
      </w:r>
      <w:r>
        <w:rPr>
          <w:rFonts w:hint="eastAsia"/>
        </w:rPr>
        <w:t>7</w:t>
      </w:r>
      <w:r>
        <w:rPr>
          <w:rFonts w:hint="eastAsia"/>
        </w:rPr>
        <w:t>月</w:t>
      </w:r>
      <w:r>
        <w:rPr>
          <w:rFonts w:hint="eastAsia"/>
        </w:rPr>
        <w:t>1</w:t>
      </w:r>
      <w:r>
        <w:rPr>
          <w:rFonts w:hint="eastAsia"/>
        </w:rPr>
        <w:t>日全國戶政日，縣府舉行「</w:t>
      </w:r>
      <w:proofErr w:type="gramStart"/>
      <w:r>
        <w:rPr>
          <w:rFonts w:hint="eastAsia"/>
        </w:rPr>
        <w:t>108</w:t>
      </w:r>
      <w:proofErr w:type="gramEnd"/>
      <w:r>
        <w:rPr>
          <w:rFonts w:hint="eastAsia"/>
        </w:rPr>
        <w:t>年度戶政日慶祝活動及聯誼會」，縣長賴峰偉頒發「績優」、「創新」獎牌表揚績優戶政人員，並向戶政同仁長年辛勞與奉獻表達敬意，同時期盼持續發揮創新服務，提供民眾更貼心與溫馨優質服務效能。</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17</w:t>
      </w:r>
      <w:r>
        <w:rPr>
          <w:rFonts w:hint="eastAsia"/>
        </w:rPr>
        <w:t>日</w:t>
      </w:r>
    </w:p>
    <w:p w:rsidR="00A166B0" w:rsidRDefault="00A166B0" w:rsidP="00A166B0">
      <w:pPr>
        <w:pStyle w:val="afffffffffffe"/>
        <w:ind w:firstLine="480"/>
      </w:pPr>
      <w:r>
        <w:rPr>
          <w:rFonts w:hint="eastAsia"/>
        </w:rPr>
        <w:t>縣府公布</w:t>
      </w:r>
      <w:proofErr w:type="gramStart"/>
      <w:r>
        <w:rPr>
          <w:rFonts w:hint="eastAsia"/>
        </w:rPr>
        <w:t>全縣列管</w:t>
      </w:r>
      <w:proofErr w:type="gramEnd"/>
      <w:r>
        <w:rPr>
          <w:rFonts w:hint="eastAsia"/>
        </w:rPr>
        <w:t>20</w:t>
      </w:r>
      <w:r>
        <w:rPr>
          <w:rFonts w:hint="eastAsia"/>
        </w:rPr>
        <w:t>家燒烤店，</w:t>
      </w:r>
      <w:r>
        <w:rPr>
          <w:rFonts w:hint="eastAsia"/>
        </w:rPr>
        <w:t>13</w:t>
      </w:r>
      <w:r>
        <w:rPr>
          <w:rFonts w:hint="eastAsia"/>
        </w:rPr>
        <w:t>家通過檢測、</w:t>
      </w:r>
      <w:r>
        <w:rPr>
          <w:rFonts w:hint="eastAsia"/>
        </w:rPr>
        <w:t>2</w:t>
      </w:r>
      <w:r>
        <w:rPr>
          <w:rFonts w:hint="eastAsia"/>
        </w:rPr>
        <w:t>家轉型、</w:t>
      </w:r>
      <w:r>
        <w:rPr>
          <w:rFonts w:hint="eastAsia"/>
        </w:rPr>
        <w:t>1</w:t>
      </w:r>
      <w:r>
        <w:rPr>
          <w:rFonts w:hint="eastAsia"/>
        </w:rPr>
        <w:t>家自行停業、</w:t>
      </w:r>
      <w:r>
        <w:rPr>
          <w:rFonts w:hint="eastAsia"/>
        </w:rPr>
        <w:t>4</w:t>
      </w:r>
      <w:r>
        <w:rPr>
          <w:rFonts w:hint="eastAsia"/>
        </w:rPr>
        <w:t>家地目不符規定禁止營業，輔導</w:t>
      </w:r>
      <w:proofErr w:type="gramStart"/>
      <w:r>
        <w:rPr>
          <w:rFonts w:hint="eastAsia"/>
        </w:rPr>
        <w:t>裝設除油煙</w:t>
      </w:r>
      <w:proofErr w:type="gramEnd"/>
      <w:r>
        <w:rPr>
          <w:rFonts w:hint="eastAsia"/>
        </w:rPr>
        <w:t>設備的階段性工作完成。縣長賴峰偉宣示，立即啟動空</w:t>
      </w:r>
      <w:proofErr w:type="gramStart"/>
      <w:r>
        <w:rPr>
          <w:rFonts w:hint="eastAsia"/>
        </w:rPr>
        <w:t>汙複</w:t>
      </w:r>
      <w:proofErr w:type="gramEnd"/>
      <w:r>
        <w:rPr>
          <w:rFonts w:hint="eastAsia"/>
        </w:rPr>
        <w:t>檢，並加強食品安全稽查，空</w:t>
      </w:r>
      <w:proofErr w:type="gramStart"/>
      <w:r>
        <w:rPr>
          <w:rFonts w:hint="eastAsia"/>
        </w:rPr>
        <w:t>汙</w:t>
      </w:r>
      <w:proofErr w:type="gramEnd"/>
      <w:r>
        <w:rPr>
          <w:rFonts w:hint="eastAsia"/>
        </w:rPr>
        <w:t>超標將處</w:t>
      </w:r>
      <w:r>
        <w:rPr>
          <w:rFonts w:hint="eastAsia"/>
        </w:rPr>
        <w:t>10</w:t>
      </w:r>
      <w:r>
        <w:rPr>
          <w:rFonts w:hint="eastAsia"/>
        </w:rPr>
        <w:t>萬以上罰鍰，按</w:t>
      </w:r>
      <w:proofErr w:type="gramStart"/>
      <w:r>
        <w:rPr>
          <w:rFonts w:hint="eastAsia"/>
        </w:rPr>
        <w:t>次開罰</w:t>
      </w:r>
      <w:proofErr w:type="gramEnd"/>
      <w:r>
        <w:rPr>
          <w:rFonts w:hint="eastAsia"/>
        </w:rPr>
        <w:t>，情節重大則勒令停業。</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18</w:t>
      </w:r>
      <w:r>
        <w:rPr>
          <w:rFonts w:hint="eastAsia"/>
        </w:rPr>
        <w:t>日</w:t>
      </w:r>
    </w:p>
    <w:p w:rsidR="00A166B0" w:rsidRDefault="00A166B0" w:rsidP="00A166B0">
      <w:pPr>
        <w:pStyle w:val="afffffffffffe"/>
        <w:ind w:firstLine="480"/>
      </w:pPr>
      <w:r>
        <w:rPr>
          <w:rFonts w:hint="eastAsia"/>
        </w:rPr>
        <w:t>縣府召開主管工作會報，邀請農漁局報告「擴大植樹造林預定做法」，縣長賴峰偉表示，過去他任內推動青青草園、</w:t>
      </w:r>
      <w:proofErr w:type="gramStart"/>
      <w:r>
        <w:rPr>
          <w:rFonts w:hint="eastAsia"/>
        </w:rPr>
        <w:t>樹植百萬棵</w:t>
      </w:r>
      <w:proofErr w:type="gramEnd"/>
      <w:r>
        <w:rPr>
          <w:rFonts w:hint="eastAsia"/>
        </w:rPr>
        <w:t>、綠美化環境景觀，他期</w:t>
      </w:r>
      <w:proofErr w:type="gramStart"/>
      <w:r>
        <w:rPr>
          <w:rFonts w:hint="eastAsia"/>
        </w:rPr>
        <w:t>勉</w:t>
      </w:r>
      <w:proofErr w:type="gramEnd"/>
      <w:r>
        <w:rPr>
          <w:rFonts w:hint="eastAsia"/>
        </w:rPr>
        <w:t>農漁局發揮智慧，持續推動造林，向新加坡看齊，營造美麗花園城市。</w:t>
      </w:r>
    </w:p>
    <w:p w:rsidR="00A166B0" w:rsidRDefault="00A166B0" w:rsidP="00A166B0">
      <w:pPr>
        <w:pStyle w:val="afffffffffff6"/>
        <w:spacing w:before="360" w:after="120"/>
      </w:pPr>
      <w:r>
        <w:rPr>
          <w:rFonts w:hint="eastAsia"/>
        </w:rPr>
        <w:lastRenderedPageBreak/>
        <w:t>108</w:t>
      </w:r>
      <w:r>
        <w:rPr>
          <w:rFonts w:hint="eastAsia"/>
        </w:rPr>
        <w:t>年</w:t>
      </w:r>
      <w:r>
        <w:rPr>
          <w:rFonts w:hint="eastAsia"/>
        </w:rPr>
        <w:t>7</w:t>
      </w:r>
      <w:r>
        <w:rPr>
          <w:rFonts w:hint="eastAsia"/>
        </w:rPr>
        <w:t>月</w:t>
      </w:r>
      <w:r>
        <w:rPr>
          <w:rFonts w:hint="eastAsia"/>
        </w:rPr>
        <w:t>19</w:t>
      </w:r>
      <w:r>
        <w:rPr>
          <w:rFonts w:hint="eastAsia"/>
        </w:rPr>
        <w:t>日</w:t>
      </w:r>
    </w:p>
    <w:p w:rsidR="00A166B0" w:rsidRDefault="00A166B0" w:rsidP="00A166B0">
      <w:pPr>
        <w:pStyle w:val="afffffffffffe"/>
        <w:ind w:firstLine="480"/>
      </w:pPr>
      <w:proofErr w:type="gramStart"/>
      <w:r>
        <w:rPr>
          <w:rFonts w:hint="eastAsia"/>
        </w:rPr>
        <w:t>私立明圓幼兒園</w:t>
      </w:r>
      <w:proofErr w:type="gramEnd"/>
      <w:r>
        <w:rPr>
          <w:rFonts w:hint="eastAsia"/>
        </w:rPr>
        <w:t>通過教育部審核成為澎湖第一所</w:t>
      </w:r>
      <w:proofErr w:type="gramStart"/>
      <w:r>
        <w:rPr>
          <w:rFonts w:hint="eastAsia"/>
        </w:rPr>
        <w:t>準</w:t>
      </w:r>
      <w:proofErr w:type="gramEnd"/>
      <w:r>
        <w:rPr>
          <w:rFonts w:hint="eastAsia"/>
        </w:rPr>
        <w:t>公共化幼兒園，縣長賴峰偉出席揭牌典禮時表示，</w:t>
      </w:r>
      <w:proofErr w:type="gramStart"/>
      <w:r>
        <w:rPr>
          <w:rFonts w:hint="eastAsia"/>
        </w:rPr>
        <w:t>明圓幼兒園</w:t>
      </w:r>
      <w:proofErr w:type="gramEnd"/>
      <w:r>
        <w:rPr>
          <w:rFonts w:hint="eastAsia"/>
        </w:rPr>
        <w:t>入選</w:t>
      </w:r>
      <w:proofErr w:type="gramStart"/>
      <w:r>
        <w:rPr>
          <w:rFonts w:hint="eastAsia"/>
        </w:rPr>
        <w:t>準</w:t>
      </w:r>
      <w:proofErr w:type="gramEnd"/>
      <w:r>
        <w:rPr>
          <w:rFonts w:hint="eastAsia"/>
        </w:rPr>
        <w:t>公共化幼兒園，今年</w:t>
      </w:r>
      <w:r>
        <w:rPr>
          <w:rFonts w:hint="eastAsia"/>
        </w:rPr>
        <w:t>8</w:t>
      </w:r>
      <w:r>
        <w:rPr>
          <w:rFonts w:hint="eastAsia"/>
        </w:rPr>
        <w:t>月</w:t>
      </w:r>
      <w:r>
        <w:rPr>
          <w:rFonts w:hint="eastAsia"/>
        </w:rPr>
        <w:t>1</w:t>
      </w:r>
      <w:r>
        <w:rPr>
          <w:rFonts w:hint="eastAsia"/>
        </w:rPr>
        <w:t>日起，家長每月繳費不超過</w:t>
      </w:r>
      <w:r>
        <w:rPr>
          <w:rFonts w:hint="eastAsia"/>
        </w:rPr>
        <w:t>4,500</w:t>
      </w:r>
      <w:r>
        <w:rPr>
          <w:rFonts w:hint="eastAsia"/>
        </w:rPr>
        <w:t>元，享受平價化公幼服務。</w:t>
      </w:r>
    </w:p>
    <w:p w:rsidR="00A166B0" w:rsidRDefault="00A166B0" w:rsidP="00A166B0">
      <w:pPr>
        <w:pStyle w:val="afffffffffffe"/>
        <w:ind w:firstLine="480"/>
      </w:pPr>
      <w:r>
        <w:rPr>
          <w:rFonts w:hint="eastAsia"/>
        </w:rPr>
        <w:t>荒廢多年的稅務局舊宿舍因已無人居住，縣長賴峰偉實地勘察時指示稅務局儘速拆除綠美化，改善市容觀瞻，提供居民運動休憩場所。</w:t>
      </w:r>
    </w:p>
    <w:p w:rsidR="00A166B0" w:rsidRDefault="00A166B0" w:rsidP="00A166B0">
      <w:pPr>
        <w:pStyle w:val="afffffffffffe"/>
        <w:ind w:firstLine="480"/>
      </w:pPr>
      <w:r>
        <w:rPr>
          <w:rFonts w:hint="eastAsia"/>
        </w:rPr>
        <w:t>縣長賴峰偉會見新任澎湖監獄典獄長林明達時表示，他歡迎林明達抵</w:t>
      </w:r>
      <w:proofErr w:type="gramStart"/>
      <w:r>
        <w:rPr>
          <w:rFonts w:hint="eastAsia"/>
        </w:rPr>
        <w:t>澎</w:t>
      </w:r>
      <w:proofErr w:type="gramEnd"/>
      <w:r>
        <w:rPr>
          <w:rFonts w:hint="eastAsia"/>
        </w:rPr>
        <w:t>履新，並期許在教誨教育、多元技能培養上開創獄政新氣象。</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20</w:t>
      </w:r>
      <w:r>
        <w:rPr>
          <w:rFonts w:hint="eastAsia"/>
        </w:rPr>
        <w:t>日</w:t>
      </w:r>
    </w:p>
    <w:p w:rsidR="00A166B0" w:rsidRDefault="00A166B0" w:rsidP="00A166B0">
      <w:pPr>
        <w:pStyle w:val="afffffffffffe"/>
        <w:ind w:firstLine="480"/>
      </w:pPr>
      <w:r>
        <w:rPr>
          <w:rFonts w:hint="eastAsia"/>
        </w:rPr>
        <w:t>文化局舉辦</w:t>
      </w:r>
      <w:proofErr w:type="gramStart"/>
      <w:r>
        <w:rPr>
          <w:rFonts w:hint="eastAsia"/>
        </w:rPr>
        <w:t>《</w:t>
      </w:r>
      <w:proofErr w:type="gramEnd"/>
      <w:r>
        <w:rPr>
          <w:rFonts w:hint="eastAsia"/>
        </w:rPr>
        <w:t>離島，以及離島的離島：那些澎湖的人與事</w:t>
      </w:r>
      <w:proofErr w:type="gramStart"/>
      <w:r>
        <w:rPr>
          <w:rFonts w:hint="eastAsia"/>
        </w:rPr>
        <w:t>》</w:t>
      </w:r>
      <w:proofErr w:type="gramEnd"/>
      <w:r>
        <w:rPr>
          <w:rFonts w:hint="eastAsia"/>
        </w:rPr>
        <w:t>新書發表會，邀請作者蔡淑君分享生命經驗中的故鄉生活。縣長賴峰偉出席時表示，從作品中可以深深感受她對澎湖的熱愛，把澎湖的美留在創作裡，傳承澎湖生活的美好價值。</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21</w:t>
      </w:r>
      <w:r>
        <w:rPr>
          <w:rFonts w:hint="eastAsia"/>
        </w:rPr>
        <w:t>日</w:t>
      </w:r>
    </w:p>
    <w:p w:rsidR="00A166B0" w:rsidRDefault="00A166B0" w:rsidP="00A166B0">
      <w:pPr>
        <w:pStyle w:val="afffffffffffe"/>
        <w:ind w:firstLine="480"/>
      </w:pPr>
      <w:r>
        <w:rPr>
          <w:rFonts w:hint="eastAsia"/>
        </w:rPr>
        <w:t>大關口觀音寺舉辦「觀世音佛祖得道紀念日團拜」，縣長賴峰偉特別前往上香祈福，</w:t>
      </w:r>
      <w:proofErr w:type="gramStart"/>
      <w:r>
        <w:rPr>
          <w:rFonts w:hint="eastAsia"/>
        </w:rPr>
        <w:t>祈</w:t>
      </w:r>
      <w:proofErr w:type="gramEnd"/>
      <w:r>
        <w:rPr>
          <w:rFonts w:hint="eastAsia"/>
        </w:rPr>
        <w:t>願風調雨順、國泰民安，鄉親身體健康，闔家平安。</w:t>
      </w:r>
    </w:p>
    <w:p w:rsidR="00A166B0" w:rsidRDefault="00A166B0" w:rsidP="00A166B0">
      <w:pPr>
        <w:pStyle w:val="afffffffffffe"/>
        <w:ind w:firstLine="480"/>
      </w:pPr>
      <w:r>
        <w:rPr>
          <w:rFonts w:hint="eastAsia"/>
        </w:rPr>
        <w:t>睽違兩年半，義大醫院院長杜元坤重回三總澎湖分院開設門診，衛生局特地於三總澎湖分院舉辦「提升在地醫療感恩茶會」，縣長賴峰偉表示，他感謝杜院長及義大醫療團隊對澎湖鄉親付出，落實「醫師動，病人不動」，也期盼醫院和縣府相互合作，讓縣民享有優質醫療服務。</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22</w:t>
      </w:r>
      <w:r>
        <w:rPr>
          <w:rFonts w:hint="eastAsia"/>
        </w:rPr>
        <w:t>日</w:t>
      </w:r>
    </w:p>
    <w:p w:rsidR="00A166B0" w:rsidRDefault="00A166B0" w:rsidP="00A166B0">
      <w:pPr>
        <w:pStyle w:val="afffffffffffe"/>
        <w:ind w:firstLine="480"/>
      </w:pPr>
      <w:r>
        <w:rPr>
          <w:rFonts w:hint="eastAsia"/>
        </w:rPr>
        <w:t>縣長賴峰偉會見國稅局澎湖分局新任分局長楊金枝時表示，他期許借重楊金枝的專業與經驗，落實簡政便民理念，為澎湖開展稅務新頁，共創嶄新氣象。</w:t>
      </w:r>
    </w:p>
    <w:p w:rsidR="00A166B0" w:rsidRDefault="00A166B0" w:rsidP="00A166B0">
      <w:pPr>
        <w:pStyle w:val="afffffffffffe"/>
        <w:ind w:firstLine="480"/>
      </w:pPr>
      <w:r>
        <w:rPr>
          <w:rFonts w:hint="eastAsia"/>
        </w:rPr>
        <w:t>縣長賴峰偉宣示</w:t>
      </w:r>
      <w:r>
        <w:rPr>
          <w:rFonts w:hint="eastAsia"/>
        </w:rPr>
        <w:t>4</w:t>
      </w:r>
      <w:r>
        <w:rPr>
          <w:rFonts w:hint="eastAsia"/>
        </w:rPr>
        <w:t>年內縣府臨時人員精簡</w:t>
      </w:r>
      <w:r>
        <w:rPr>
          <w:rFonts w:hint="eastAsia"/>
        </w:rPr>
        <w:t>25</w:t>
      </w:r>
      <w:r>
        <w:rPr>
          <w:rFonts w:hint="eastAsia"/>
        </w:rPr>
        <w:t>％，人事處長許明質在縣</w:t>
      </w:r>
      <w:proofErr w:type="gramStart"/>
      <w:r>
        <w:rPr>
          <w:rFonts w:hint="eastAsia"/>
        </w:rPr>
        <w:t>務</w:t>
      </w:r>
      <w:proofErr w:type="gramEnd"/>
      <w:r>
        <w:rPr>
          <w:rFonts w:hint="eastAsia"/>
        </w:rPr>
        <w:t>會議報告今年將精簡</w:t>
      </w:r>
      <w:r>
        <w:rPr>
          <w:rFonts w:hint="eastAsia"/>
        </w:rPr>
        <w:t>7%</w:t>
      </w:r>
      <w:r>
        <w:rPr>
          <w:rFonts w:hint="eastAsia"/>
        </w:rPr>
        <w:t>、</w:t>
      </w:r>
      <w:r>
        <w:rPr>
          <w:rFonts w:hint="eastAsia"/>
        </w:rPr>
        <w:t>49</w:t>
      </w:r>
      <w:r>
        <w:rPr>
          <w:rFonts w:hint="eastAsia"/>
        </w:rPr>
        <w:t>人，</w:t>
      </w:r>
      <w:r>
        <w:rPr>
          <w:rFonts w:hint="eastAsia"/>
        </w:rPr>
        <w:t>4</w:t>
      </w:r>
      <w:r>
        <w:rPr>
          <w:rFonts w:hint="eastAsia"/>
        </w:rPr>
        <w:t>年共精簡</w:t>
      </w:r>
      <w:r>
        <w:rPr>
          <w:rFonts w:hint="eastAsia"/>
        </w:rPr>
        <w:t>145</w:t>
      </w:r>
      <w:r>
        <w:rPr>
          <w:rFonts w:hint="eastAsia"/>
        </w:rPr>
        <w:t>人。賴峰偉要求各局處落實考核機制，淘汰不適任臨時人員，遇缺不補，如遇新增業務，以局處內水平移撥為原則。</w:t>
      </w:r>
    </w:p>
    <w:p w:rsidR="00A166B0" w:rsidRDefault="00A166B0" w:rsidP="00A166B0">
      <w:pPr>
        <w:pStyle w:val="afffffffffffe"/>
        <w:ind w:firstLine="480"/>
      </w:pPr>
      <w:r>
        <w:rPr>
          <w:rFonts w:hint="eastAsia"/>
        </w:rPr>
        <w:t>縣長賴峰偉在第</w:t>
      </w:r>
      <w:r>
        <w:rPr>
          <w:rFonts w:hint="eastAsia"/>
        </w:rPr>
        <w:t>912</w:t>
      </w:r>
      <w:r>
        <w:rPr>
          <w:rFonts w:hint="eastAsia"/>
        </w:rPr>
        <w:t>次縣</w:t>
      </w:r>
      <w:proofErr w:type="gramStart"/>
      <w:r>
        <w:rPr>
          <w:rFonts w:hint="eastAsia"/>
        </w:rPr>
        <w:t>務</w:t>
      </w:r>
      <w:proofErr w:type="gramEnd"/>
      <w:r>
        <w:rPr>
          <w:rFonts w:hint="eastAsia"/>
        </w:rPr>
        <w:t>會議中親自頒獎表揚警察局、建設處、工務處改善馬公市區交通與停車秩序等單位，對於大幅改善馬公蛋黃區停車秩序，表達嘉勉之意。</w:t>
      </w:r>
    </w:p>
    <w:p w:rsidR="00F03CD9" w:rsidRDefault="00F03CD9" w:rsidP="00A166B0">
      <w:pPr>
        <w:pStyle w:val="afffffffffff6"/>
        <w:spacing w:before="360" w:after="120"/>
        <w:rPr>
          <w:rFonts w:hint="eastAsia"/>
        </w:rPr>
      </w:pPr>
    </w:p>
    <w:p w:rsidR="00A166B0" w:rsidRDefault="00A166B0" w:rsidP="00A166B0">
      <w:pPr>
        <w:pStyle w:val="afffffffffff6"/>
        <w:spacing w:before="360" w:after="120"/>
      </w:pPr>
      <w:r>
        <w:rPr>
          <w:rFonts w:hint="eastAsia"/>
        </w:rPr>
        <w:lastRenderedPageBreak/>
        <w:t>108</w:t>
      </w:r>
      <w:r>
        <w:rPr>
          <w:rFonts w:hint="eastAsia"/>
        </w:rPr>
        <w:t>年</w:t>
      </w:r>
      <w:r>
        <w:rPr>
          <w:rFonts w:hint="eastAsia"/>
        </w:rPr>
        <w:t>7</w:t>
      </w:r>
      <w:r>
        <w:rPr>
          <w:rFonts w:hint="eastAsia"/>
        </w:rPr>
        <w:t>月</w:t>
      </w:r>
      <w:r>
        <w:rPr>
          <w:rFonts w:hint="eastAsia"/>
        </w:rPr>
        <w:t>23</w:t>
      </w:r>
      <w:r>
        <w:rPr>
          <w:rFonts w:hint="eastAsia"/>
        </w:rPr>
        <w:t>日</w:t>
      </w:r>
    </w:p>
    <w:p w:rsidR="00A166B0" w:rsidRDefault="00A166B0" w:rsidP="00A166B0">
      <w:pPr>
        <w:pStyle w:val="afffffffffffe"/>
        <w:ind w:firstLine="480"/>
      </w:pPr>
      <w:r>
        <w:rPr>
          <w:rFonts w:hint="eastAsia"/>
        </w:rPr>
        <w:t>2019</w:t>
      </w:r>
      <w:r>
        <w:rPr>
          <w:rFonts w:hint="eastAsia"/>
        </w:rPr>
        <w:t>台中銀行亞洲沙灘排球賽首度移師台灣舉行，</w:t>
      </w:r>
      <w:r>
        <w:rPr>
          <w:rFonts w:hint="eastAsia"/>
        </w:rPr>
        <w:t>8</w:t>
      </w:r>
      <w:r>
        <w:rPr>
          <w:rFonts w:hint="eastAsia"/>
        </w:rPr>
        <w:t>月</w:t>
      </w:r>
      <w:r>
        <w:rPr>
          <w:rFonts w:hint="eastAsia"/>
        </w:rPr>
        <w:t>7</w:t>
      </w:r>
      <w:r>
        <w:rPr>
          <w:rFonts w:hint="eastAsia"/>
        </w:rPr>
        <w:t>日起一連</w:t>
      </w:r>
      <w:r>
        <w:rPr>
          <w:rFonts w:hint="eastAsia"/>
        </w:rPr>
        <w:t>5</w:t>
      </w:r>
      <w:r>
        <w:rPr>
          <w:rFonts w:hint="eastAsia"/>
        </w:rPr>
        <w:t>天於澎湖</w:t>
      </w:r>
      <w:proofErr w:type="gramStart"/>
      <w:r>
        <w:rPr>
          <w:rFonts w:hint="eastAsia"/>
        </w:rPr>
        <w:t>隘</w:t>
      </w:r>
      <w:proofErr w:type="gramEnd"/>
      <w:r>
        <w:rPr>
          <w:rFonts w:hint="eastAsia"/>
        </w:rPr>
        <w:t>門沙灘開打，預計有亞洲</w:t>
      </w:r>
      <w:r>
        <w:rPr>
          <w:rFonts w:hint="eastAsia"/>
        </w:rPr>
        <w:t>17</w:t>
      </w:r>
      <w:r>
        <w:rPr>
          <w:rFonts w:hint="eastAsia"/>
        </w:rPr>
        <w:t>國、</w:t>
      </w:r>
      <w:r>
        <w:rPr>
          <w:rFonts w:hint="eastAsia"/>
        </w:rPr>
        <w:t>48</w:t>
      </w:r>
      <w:r>
        <w:rPr>
          <w:rFonts w:hint="eastAsia"/>
        </w:rPr>
        <w:t>支隊伍參賽。縣長賴峰偉出席賽前記者會時表示，澎湖碧海藍天，潔白沙灘是發展沙灘排球的絕佳場地，縣府將持續推動運動休閒觀光，向國外行銷澎湖之美，讓澎湖在國際沙灘排球佔有一席之地。</w:t>
      </w:r>
    </w:p>
    <w:p w:rsidR="00A166B0" w:rsidRDefault="00A166B0" w:rsidP="00A166B0">
      <w:pPr>
        <w:pStyle w:val="afffffffffffe"/>
        <w:ind w:firstLine="480"/>
      </w:pPr>
      <w:r>
        <w:rPr>
          <w:rFonts w:hint="eastAsia"/>
        </w:rPr>
        <w:t>警察局警察文物館從馬公港區遷移至五德警局人力發展心中心，縣長賴峰偉參加開幕典禮時表示，澎湖警察文物館傳承歷史，彰顯地方特色，民眾可透過警察文物館了解警察工作的內涵，體認警政的重要性。</w:t>
      </w:r>
    </w:p>
    <w:p w:rsidR="00A166B0" w:rsidRDefault="00A166B0" w:rsidP="00A166B0">
      <w:pPr>
        <w:pStyle w:val="afffffffffffe"/>
        <w:ind w:firstLine="480"/>
      </w:pPr>
      <w:r>
        <w:rPr>
          <w:rFonts w:hint="eastAsia"/>
        </w:rPr>
        <w:t>縣長賴峰偉主持</w:t>
      </w:r>
      <w:r>
        <w:rPr>
          <w:rFonts w:hint="eastAsia"/>
        </w:rPr>
        <w:t>108</w:t>
      </w:r>
      <w:r>
        <w:rPr>
          <w:rFonts w:hint="eastAsia"/>
        </w:rPr>
        <w:t>年</w:t>
      </w:r>
      <w:r>
        <w:rPr>
          <w:rFonts w:hint="eastAsia"/>
        </w:rPr>
        <w:t>7</w:t>
      </w:r>
      <w:r>
        <w:rPr>
          <w:rFonts w:hint="eastAsia"/>
        </w:rPr>
        <w:t>月份治安會報時表示，海巡、警察在毒品查緝及大陸漁船越界捕魚、</w:t>
      </w:r>
      <w:proofErr w:type="gramStart"/>
      <w:r>
        <w:rPr>
          <w:rFonts w:hint="eastAsia"/>
        </w:rPr>
        <w:t>盜抽砂石</w:t>
      </w:r>
      <w:proofErr w:type="gramEnd"/>
      <w:r>
        <w:rPr>
          <w:rFonts w:hint="eastAsia"/>
        </w:rPr>
        <w:t>等情事，</w:t>
      </w:r>
      <w:proofErr w:type="gramStart"/>
      <w:r>
        <w:rPr>
          <w:rFonts w:hint="eastAsia"/>
        </w:rPr>
        <w:t>應跨領域</w:t>
      </w:r>
      <w:proofErr w:type="gramEnd"/>
      <w:r>
        <w:rPr>
          <w:rFonts w:hint="eastAsia"/>
        </w:rPr>
        <w:t>積極配合，務求杜絕毒品及非法漁業行為，確保縣民生命財產安全。</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24</w:t>
      </w:r>
      <w:r>
        <w:rPr>
          <w:rFonts w:hint="eastAsia"/>
        </w:rPr>
        <w:t>日</w:t>
      </w:r>
    </w:p>
    <w:p w:rsidR="00A166B0" w:rsidRDefault="00A166B0" w:rsidP="00A166B0">
      <w:pPr>
        <w:pStyle w:val="afffffffffffe"/>
        <w:ind w:firstLine="480"/>
      </w:pPr>
      <w:r>
        <w:rPr>
          <w:rFonts w:hint="eastAsia"/>
        </w:rPr>
        <w:t>縣長賴峰偉先後前往望安、七美參加「旋律在我</w:t>
      </w:r>
      <w:r>
        <w:rPr>
          <w:rFonts w:hint="eastAsia"/>
        </w:rPr>
        <w:t xml:space="preserve"> </w:t>
      </w:r>
      <w:r>
        <w:rPr>
          <w:rFonts w:hint="eastAsia"/>
        </w:rPr>
        <w:t>健康久久」</w:t>
      </w:r>
      <w:proofErr w:type="gramStart"/>
      <w:r>
        <w:rPr>
          <w:rFonts w:hint="eastAsia"/>
        </w:rPr>
        <w:t>樂齡楷模</w:t>
      </w:r>
      <w:proofErr w:type="gramEnd"/>
      <w:r>
        <w:rPr>
          <w:rFonts w:hint="eastAsia"/>
        </w:rPr>
        <w:t>活動，表揚望安、七美鄉</w:t>
      </w:r>
      <w:proofErr w:type="gramStart"/>
      <w:r>
        <w:rPr>
          <w:rFonts w:hint="eastAsia"/>
        </w:rPr>
        <w:t>12</w:t>
      </w:r>
      <w:r>
        <w:rPr>
          <w:rFonts w:hint="eastAsia"/>
        </w:rPr>
        <w:t>位樂齡楷模</w:t>
      </w:r>
      <w:proofErr w:type="gramEnd"/>
      <w:r>
        <w:rPr>
          <w:rFonts w:hint="eastAsia"/>
        </w:rPr>
        <w:t>，賴峰偉鼓勵長者多走出戶外運動，活化身體機能，延緩老化，時常笑口常開，才能健康「呷百二」。</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25</w:t>
      </w:r>
      <w:r>
        <w:rPr>
          <w:rFonts w:hint="eastAsia"/>
        </w:rPr>
        <w:t>日</w:t>
      </w:r>
    </w:p>
    <w:p w:rsidR="00A166B0" w:rsidRDefault="00A166B0" w:rsidP="00A166B0">
      <w:pPr>
        <w:pStyle w:val="afffffffffffe"/>
        <w:ind w:firstLine="480"/>
      </w:pPr>
      <w:r>
        <w:rPr>
          <w:rFonts w:hint="eastAsia"/>
        </w:rPr>
        <w:t>澎湖休憩園區水土保持戶外教室「竹類生態教育園區」及「百香果園區」施作工程完工，縣長賴峰偉親自慰勉農漁局林務公園管理所暨造林工作隊同仁，親手植栽一株百香果苗，並約定於果實</w:t>
      </w:r>
      <w:proofErr w:type="gramStart"/>
      <w:r>
        <w:rPr>
          <w:rFonts w:hint="eastAsia"/>
        </w:rPr>
        <w:t>纍纍</w:t>
      </w:r>
      <w:proofErr w:type="gramEnd"/>
      <w:r>
        <w:rPr>
          <w:rFonts w:hint="eastAsia"/>
        </w:rPr>
        <w:t>的豐收時節，邀同仁一同享用現</w:t>
      </w:r>
      <w:proofErr w:type="gramStart"/>
      <w:r>
        <w:rPr>
          <w:rFonts w:hint="eastAsia"/>
        </w:rPr>
        <w:t>榨</w:t>
      </w:r>
      <w:proofErr w:type="gramEnd"/>
      <w:r>
        <w:rPr>
          <w:rFonts w:hint="eastAsia"/>
        </w:rPr>
        <w:t>百香果汁。</w:t>
      </w:r>
    </w:p>
    <w:p w:rsidR="00A166B0" w:rsidRDefault="00A166B0" w:rsidP="00A166B0">
      <w:pPr>
        <w:pStyle w:val="afffffffffffe"/>
        <w:ind w:firstLine="480"/>
      </w:pPr>
      <w:r>
        <w:rPr>
          <w:rFonts w:hint="eastAsia"/>
        </w:rPr>
        <w:t>縣長賴峰偉出席文光國小夏日樂學「智高夏令營」課程，勉勵小朋友透過</w:t>
      </w:r>
      <w:proofErr w:type="gramStart"/>
      <w:r>
        <w:rPr>
          <w:rFonts w:hint="eastAsia"/>
        </w:rPr>
        <w:t>動手做智高</w:t>
      </w:r>
      <w:proofErr w:type="gramEnd"/>
      <w:r>
        <w:rPr>
          <w:rFonts w:hint="eastAsia"/>
        </w:rPr>
        <w:t>積木歷程，培養想像力及邏輯推理能力，發揮創造力，學習終生帶著走的問題解決能力。</w:t>
      </w:r>
    </w:p>
    <w:p w:rsidR="00A166B0" w:rsidRDefault="00A166B0" w:rsidP="00A166B0">
      <w:pPr>
        <w:pStyle w:val="afffffffffffe"/>
        <w:ind w:firstLine="480"/>
      </w:pPr>
      <w:r>
        <w:rPr>
          <w:rFonts w:hint="eastAsia"/>
        </w:rPr>
        <w:t>環保局公布燒烤店油煙排放</w:t>
      </w:r>
      <w:proofErr w:type="gramStart"/>
      <w:r>
        <w:rPr>
          <w:rFonts w:hint="eastAsia"/>
        </w:rPr>
        <w:t>複</w:t>
      </w:r>
      <w:proofErr w:type="gramEnd"/>
      <w:r>
        <w:rPr>
          <w:rFonts w:hint="eastAsia"/>
        </w:rPr>
        <w:t>檢結果，南海燒烤店空氣污染檢測超標，</w:t>
      </w:r>
      <w:proofErr w:type="gramStart"/>
      <w:r>
        <w:rPr>
          <w:rFonts w:hint="eastAsia"/>
        </w:rPr>
        <w:t>開罰</w:t>
      </w:r>
      <w:r>
        <w:rPr>
          <w:rFonts w:hint="eastAsia"/>
        </w:rPr>
        <w:t>10</w:t>
      </w:r>
      <w:r>
        <w:rPr>
          <w:rFonts w:hint="eastAsia"/>
        </w:rPr>
        <w:t>萬</w:t>
      </w:r>
      <w:proofErr w:type="gramEnd"/>
      <w:r>
        <w:rPr>
          <w:rFonts w:hint="eastAsia"/>
        </w:rPr>
        <w:t>，即日起連續檢測，若未達標，將按次</w:t>
      </w:r>
      <w:proofErr w:type="gramStart"/>
      <w:r>
        <w:rPr>
          <w:rFonts w:hint="eastAsia"/>
        </w:rPr>
        <w:t>連續開罰</w:t>
      </w:r>
      <w:proofErr w:type="gramEnd"/>
      <w:r>
        <w:rPr>
          <w:rFonts w:hint="eastAsia"/>
        </w:rPr>
        <w:t>，罰金加乘累進，且勒令停業。縣長賴峰偉要求環保局貫徹取締，捍衛民眾健康寸步不讓。</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26</w:t>
      </w:r>
      <w:r>
        <w:rPr>
          <w:rFonts w:hint="eastAsia"/>
        </w:rPr>
        <w:t>日</w:t>
      </w:r>
    </w:p>
    <w:p w:rsidR="00A166B0" w:rsidRDefault="00A166B0" w:rsidP="00A166B0">
      <w:pPr>
        <w:pStyle w:val="afffffffffffe"/>
        <w:ind w:firstLine="480"/>
      </w:pPr>
      <w:r>
        <w:rPr>
          <w:rFonts w:hint="eastAsia"/>
        </w:rPr>
        <w:t>縣長賴峰偉突擊檢查小赤村老人餐食製作中心，</w:t>
      </w:r>
      <w:proofErr w:type="gramStart"/>
      <w:r>
        <w:rPr>
          <w:rFonts w:hint="eastAsia"/>
        </w:rPr>
        <w:t>暸</w:t>
      </w:r>
      <w:proofErr w:type="gramEnd"/>
      <w:r>
        <w:rPr>
          <w:rFonts w:hint="eastAsia"/>
        </w:rPr>
        <w:t>解老人餐</w:t>
      </w:r>
      <w:proofErr w:type="gramStart"/>
      <w:r>
        <w:rPr>
          <w:rFonts w:hint="eastAsia"/>
        </w:rPr>
        <w:t>食菜色</w:t>
      </w:r>
      <w:proofErr w:type="gramEnd"/>
      <w:r>
        <w:rPr>
          <w:rFonts w:hint="eastAsia"/>
        </w:rPr>
        <w:t>及分送過程，並向廚房烹飪志工致謝。賴峰偉要求社會處嚴密追蹤長者餐食品質，讓每位長者吃得健康又滿意。</w:t>
      </w:r>
    </w:p>
    <w:p w:rsidR="00A166B0" w:rsidRDefault="00A166B0" w:rsidP="00A166B0">
      <w:pPr>
        <w:pStyle w:val="afffffffffffe"/>
        <w:ind w:firstLine="480"/>
      </w:pPr>
      <w:r>
        <w:rPr>
          <w:rFonts w:hint="eastAsia"/>
        </w:rPr>
        <w:t>農漁局與台北關渡扶輪社及樂福海洋工坊合辦</w:t>
      </w:r>
      <w:proofErr w:type="gramStart"/>
      <w:r>
        <w:rPr>
          <w:rFonts w:hint="eastAsia"/>
        </w:rPr>
        <w:t>淨灘淨海</w:t>
      </w:r>
      <w:proofErr w:type="gramEnd"/>
      <w:r>
        <w:rPr>
          <w:rFonts w:hint="eastAsia"/>
        </w:rPr>
        <w:t>活動，縣長賴峰偉</w:t>
      </w:r>
      <w:r>
        <w:rPr>
          <w:rFonts w:hint="eastAsia"/>
        </w:rPr>
        <w:lastRenderedPageBreak/>
        <w:t>致贈台北關渡扶輪社感謝狀，並呼籲企業、團體、個人踴躍響應</w:t>
      </w:r>
      <w:proofErr w:type="gramStart"/>
      <w:r>
        <w:rPr>
          <w:rFonts w:hint="eastAsia"/>
        </w:rPr>
        <w:t>淨灘淨海</w:t>
      </w:r>
      <w:proofErr w:type="gramEnd"/>
      <w:r>
        <w:rPr>
          <w:rFonts w:hint="eastAsia"/>
        </w:rPr>
        <w:t>，希望年底前達成「</w:t>
      </w:r>
      <w:proofErr w:type="gramStart"/>
      <w:r>
        <w:rPr>
          <w:rFonts w:hint="eastAsia"/>
        </w:rPr>
        <w:t>零海廢</w:t>
      </w:r>
      <w:proofErr w:type="gramEnd"/>
      <w:r>
        <w:rPr>
          <w:rFonts w:hint="eastAsia"/>
        </w:rPr>
        <w:t>」目標，讓澎湖更乾淨美麗。</w:t>
      </w:r>
    </w:p>
    <w:p w:rsidR="00A166B0" w:rsidRDefault="00A166B0" w:rsidP="00A166B0">
      <w:pPr>
        <w:pStyle w:val="afffffffffffe"/>
        <w:ind w:firstLine="480"/>
      </w:pPr>
      <w:r>
        <w:rPr>
          <w:rFonts w:hint="eastAsia"/>
        </w:rPr>
        <w:t>稅務局、公共車船管理處舉行新任局處長交接</w:t>
      </w:r>
      <w:proofErr w:type="gramStart"/>
      <w:r>
        <w:rPr>
          <w:rFonts w:hint="eastAsia"/>
        </w:rPr>
        <w:t>佈達暨</w:t>
      </w:r>
      <w:proofErr w:type="gramEnd"/>
      <w:r>
        <w:rPr>
          <w:rFonts w:hint="eastAsia"/>
        </w:rPr>
        <w:t>宣誓就職典禮，由縣長賴峰偉親自</w:t>
      </w:r>
      <w:proofErr w:type="gramStart"/>
      <w:r>
        <w:rPr>
          <w:rFonts w:hint="eastAsia"/>
        </w:rPr>
        <w:t>佈</w:t>
      </w:r>
      <w:proofErr w:type="gramEnd"/>
      <w:r>
        <w:rPr>
          <w:rFonts w:hint="eastAsia"/>
        </w:rPr>
        <w:t>達命令，並完成印信交接儀式，新任稅務局長曾慧香及公車處長陳寶緞正式上任。</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27</w:t>
      </w:r>
      <w:r>
        <w:rPr>
          <w:rFonts w:hint="eastAsia"/>
        </w:rPr>
        <w:t>日</w:t>
      </w:r>
    </w:p>
    <w:p w:rsidR="00A166B0" w:rsidRDefault="00A166B0" w:rsidP="00A166B0">
      <w:pPr>
        <w:pStyle w:val="afffffffffffe"/>
        <w:ind w:firstLine="480"/>
      </w:pPr>
      <w:r>
        <w:rPr>
          <w:rFonts w:hint="eastAsia"/>
        </w:rPr>
        <w:t>縣長賴峰偉出席「慶祝</w:t>
      </w:r>
      <w:proofErr w:type="gramStart"/>
      <w:r>
        <w:rPr>
          <w:rFonts w:hint="eastAsia"/>
        </w:rPr>
        <w:t>原住民族日活動</w:t>
      </w:r>
      <w:proofErr w:type="gramEnd"/>
      <w:r>
        <w:rPr>
          <w:rFonts w:hint="eastAsia"/>
        </w:rPr>
        <w:t>」，與原住民朋友跳舞同樂，賴峰偉表示，原住民朋友在澎湖落地生根，並把澎湖當作自己的家園，希望能繼續傳承原住民文化，在澎湖這塊土地安居樂業。</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28</w:t>
      </w:r>
      <w:r>
        <w:rPr>
          <w:rFonts w:hint="eastAsia"/>
        </w:rPr>
        <w:t>日</w:t>
      </w:r>
    </w:p>
    <w:p w:rsidR="00A166B0" w:rsidRDefault="00A166B0" w:rsidP="00A166B0">
      <w:pPr>
        <w:pStyle w:val="afffffffffffe"/>
        <w:ind w:firstLine="480"/>
      </w:pPr>
      <w:r>
        <w:rPr>
          <w:rFonts w:hint="eastAsia"/>
        </w:rPr>
        <w:t>澎湖首座環保</w:t>
      </w:r>
      <w:proofErr w:type="gramStart"/>
      <w:r>
        <w:rPr>
          <w:rFonts w:hint="eastAsia"/>
        </w:rPr>
        <w:t>多元葬</w:t>
      </w:r>
      <w:proofErr w:type="gramEnd"/>
      <w:r>
        <w:rPr>
          <w:rFonts w:hint="eastAsia"/>
        </w:rPr>
        <w:t>園區在馬公市懷恩堂生命紀念園區啟用，並由</w:t>
      </w:r>
      <w:r>
        <w:rPr>
          <w:rFonts w:hint="eastAsia"/>
        </w:rPr>
        <w:t>5</w:t>
      </w:r>
      <w:r>
        <w:rPr>
          <w:rFonts w:hint="eastAsia"/>
        </w:rPr>
        <w:t>位先行者</w:t>
      </w:r>
      <w:proofErr w:type="gramStart"/>
      <w:r>
        <w:rPr>
          <w:rFonts w:hint="eastAsia"/>
        </w:rPr>
        <w:t>進行樹葬</w:t>
      </w:r>
      <w:proofErr w:type="gramEnd"/>
      <w:r>
        <w:rPr>
          <w:rFonts w:hint="eastAsia"/>
        </w:rPr>
        <w:t>，開啟澎湖</w:t>
      </w:r>
      <w:proofErr w:type="gramStart"/>
      <w:r>
        <w:rPr>
          <w:rFonts w:hint="eastAsia"/>
        </w:rPr>
        <w:t>環保葬</w:t>
      </w:r>
      <w:proofErr w:type="gramEnd"/>
      <w:r>
        <w:rPr>
          <w:rFonts w:hint="eastAsia"/>
        </w:rPr>
        <w:t>先例。縣長賴峰偉出席揭牌儀式時表示，環保</w:t>
      </w:r>
      <w:proofErr w:type="gramStart"/>
      <w:r>
        <w:rPr>
          <w:rFonts w:hint="eastAsia"/>
        </w:rPr>
        <w:t>多元葬法</w:t>
      </w:r>
      <w:proofErr w:type="gramEnd"/>
      <w:r>
        <w:rPr>
          <w:rFonts w:hint="eastAsia"/>
        </w:rPr>
        <w:t>為新興趨勢，他欽佩</w:t>
      </w:r>
      <w:r>
        <w:rPr>
          <w:rFonts w:hint="eastAsia"/>
        </w:rPr>
        <w:t>5</w:t>
      </w:r>
      <w:r>
        <w:rPr>
          <w:rFonts w:hint="eastAsia"/>
        </w:rPr>
        <w:t>位先行者樹立良好典範，落實「回歸自然」，讓土地資源永續利用。</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29</w:t>
      </w:r>
      <w:r>
        <w:rPr>
          <w:rFonts w:hint="eastAsia"/>
        </w:rPr>
        <w:t>日</w:t>
      </w:r>
    </w:p>
    <w:p w:rsidR="00A166B0" w:rsidRDefault="00A166B0" w:rsidP="00A166B0">
      <w:pPr>
        <w:pStyle w:val="afffffffffffe"/>
        <w:ind w:firstLine="480"/>
      </w:pPr>
      <w:r>
        <w:rPr>
          <w:rFonts w:hint="eastAsia"/>
        </w:rPr>
        <w:t>馬公高中校長黃肇國即將於</w:t>
      </w:r>
      <w:r>
        <w:rPr>
          <w:rFonts w:hint="eastAsia"/>
        </w:rPr>
        <w:t>7</w:t>
      </w:r>
      <w:r>
        <w:rPr>
          <w:rFonts w:hint="eastAsia"/>
        </w:rPr>
        <w:t>月</w:t>
      </w:r>
      <w:r>
        <w:rPr>
          <w:rFonts w:hint="eastAsia"/>
        </w:rPr>
        <w:t>31</w:t>
      </w:r>
      <w:r>
        <w:rPr>
          <w:rFonts w:hint="eastAsia"/>
        </w:rPr>
        <w:t>日退休，新任校長由彰化女中學</w:t>
      </w:r>
      <w:proofErr w:type="gramStart"/>
      <w:r>
        <w:rPr>
          <w:rFonts w:hint="eastAsia"/>
        </w:rPr>
        <w:t>務</w:t>
      </w:r>
      <w:proofErr w:type="gramEnd"/>
      <w:r>
        <w:rPr>
          <w:rFonts w:hint="eastAsia"/>
        </w:rPr>
        <w:t>主任丁志</w:t>
      </w:r>
      <w:proofErr w:type="gramStart"/>
      <w:r>
        <w:rPr>
          <w:rFonts w:hint="eastAsia"/>
        </w:rPr>
        <w:t>昱</w:t>
      </w:r>
      <w:proofErr w:type="gramEnd"/>
      <w:r>
        <w:rPr>
          <w:rFonts w:hint="eastAsia"/>
        </w:rPr>
        <w:t>接任。縣長賴峰偉出席馬公高中「迎新送舊感恩會」時肯定黃肇國辦學認真，績效顯著，他期許丁志</w:t>
      </w:r>
      <w:proofErr w:type="gramStart"/>
      <w:r>
        <w:rPr>
          <w:rFonts w:hint="eastAsia"/>
        </w:rPr>
        <w:t>昱</w:t>
      </w:r>
      <w:proofErr w:type="gramEnd"/>
      <w:r>
        <w:rPr>
          <w:rFonts w:hint="eastAsia"/>
        </w:rPr>
        <w:t>在既有優良基礎上，將馬高傳統精神發揮淋漓盡致。</w:t>
      </w:r>
    </w:p>
    <w:p w:rsidR="00A166B0" w:rsidRDefault="00A166B0" w:rsidP="00A166B0">
      <w:pPr>
        <w:pStyle w:val="afffffffffff6"/>
        <w:spacing w:before="360" w:after="120"/>
      </w:pPr>
      <w:r>
        <w:rPr>
          <w:rFonts w:hint="eastAsia"/>
        </w:rPr>
        <w:t>108</w:t>
      </w:r>
      <w:r>
        <w:rPr>
          <w:rFonts w:hint="eastAsia"/>
        </w:rPr>
        <w:t>年</w:t>
      </w:r>
      <w:r>
        <w:rPr>
          <w:rFonts w:hint="eastAsia"/>
        </w:rPr>
        <w:t>7</w:t>
      </w:r>
      <w:r>
        <w:rPr>
          <w:rFonts w:hint="eastAsia"/>
        </w:rPr>
        <w:t>月</w:t>
      </w:r>
      <w:r>
        <w:rPr>
          <w:rFonts w:hint="eastAsia"/>
        </w:rPr>
        <w:t>30</w:t>
      </w:r>
      <w:r>
        <w:rPr>
          <w:rFonts w:hint="eastAsia"/>
        </w:rPr>
        <w:t>日</w:t>
      </w:r>
    </w:p>
    <w:p w:rsidR="00A166B0" w:rsidRDefault="00A166B0" w:rsidP="00A166B0">
      <w:pPr>
        <w:pStyle w:val="afffffffffffe"/>
        <w:ind w:firstLine="480"/>
      </w:pPr>
      <w:r>
        <w:rPr>
          <w:rFonts w:hint="eastAsia"/>
        </w:rPr>
        <w:t>縣府和</w:t>
      </w:r>
      <w:proofErr w:type="gramStart"/>
      <w:r>
        <w:rPr>
          <w:rFonts w:hint="eastAsia"/>
        </w:rPr>
        <w:t>7</w:t>
      </w:r>
      <w:r>
        <w:rPr>
          <w:rFonts w:hint="eastAsia"/>
        </w:rPr>
        <w:t>家輔</w:t>
      </w:r>
      <w:proofErr w:type="gramEnd"/>
      <w:r>
        <w:rPr>
          <w:rFonts w:hint="eastAsia"/>
        </w:rPr>
        <w:t>具業者合作，</w:t>
      </w:r>
      <w:r>
        <w:rPr>
          <w:rFonts w:hint="eastAsia"/>
        </w:rPr>
        <w:t>8</w:t>
      </w:r>
      <w:r>
        <w:rPr>
          <w:rFonts w:hint="eastAsia"/>
        </w:rPr>
        <w:t>月</w:t>
      </w:r>
      <w:r>
        <w:rPr>
          <w:rFonts w:hint="eastAsia"/>
        </w:rPr>
        <w:t>1</w:t>
      </w:r>
      <w:r>
        <w:rPr>
          <w:rFonts w:hint="eastAsia"/>
        </w:rPr>
        <w:t>日起推出輔具「代償墊付」機制，縣長賴峰偉出席簽約儀式時表示，「代償墊付」制度上路後，可簡化核銷請款程序，縮短等待時間，便利民眾取得輔具服務。</w:t>
      </w:r>
    </w:p>
    <w:p w:rsidR="000867BD" w:rsidRPr="001D7CF3" w:rsidRDefault="000867BD">
      <w:pPr>
        <w:snapToGrid w:val="0"/>
        <w:spacing w:line="240" w:lineRule="atLeast"/>
        <w:ind w:firstLineChars="202" w:firstLine="485"/>
      </w:pPr>
    </w:p>
    <w:p w:rsidR="000867BD" w:rsidRPr="001D7CF3" w:rsidRDefault="000867BD">
      <w:pPr>
        <w:spacing w:line="240" w:lineRule="auto"/>
        <w:jc w:val="center"/>
      </w:pPr>
    </w:p>
    <w:p w:rsidR="000867BD" w:rsidRPr="001D7CF3" w:rsidRDefault="000867BD">
      <w:pPr>
        <w:spacing w:line="240" w:lineRule="auto"/>
        <w:jc w:val="center"/>
        <w:sectPr w:rsidR="000867BD" w:rsidRPr="001D7CF3">
          <w:headerReference w:type="even" r:id="rId26"/>
          <w:headerReference w:type="default" r:id="rId27"/>
          <w:footerReference w:type="even" r:id="rId28"/>
          <w:footerReference w:type="default" r:id="rId29"/>
          <w:pgSz w:w="10660" w:h="14742" w:code="132"/>
          <w:pgMar w:top="1531" w:right="1276" w:bottom="1304" w:left="1276" w:header="680" w:footer="794" w:gutter="0"/>
          <w:pgNumType w:start="1"/>
          <w:cols w:space="425"/>
          <w:docGrid w:linePitch="360" w:charSpace="134328"/>
        </w:sectPr>
      </w:pPr>
    </w:p>
    <w:tbl>
      <w:tblPr>
        <w:tblpPr w:leftFromText="180" w:rightFromText="180" w:vertAnchor="page" w:horzAnchor="margin" w:tblpXSpec="center" w:tblpY="843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5"/>
      </w:tblGrid>
      <w:tr w:rsidR="000867BD" w:rsidRPr="001D7CF3" w:rsidTr="000810C6">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645BC3" w:rsidRPr="001D7CF3" w:rsidRDefault="000867BD" w:rsidP="00454B61">
            <w:pPr>
              <w:spacing w:beforeLines="50" w:line="240" w:lineRule="auto"/>
              <w:ind w:leftChars="100" w:left="240"/>
              <w:rPr>
                <w:sz w:val="32"/>
              </w:rPr>
            </w:pPr>
            <w:r w:rsidRPr="001D7CF3">
              <w:rPr>
                <w:szCs w:val="34"/>
              </w:rPr>
              <w:lastRenderedPageBreak/>
              <w:br w:type="page"/>
            </w:r>
            <w:r w:rsidR="00645BC3" w:rsidRPr="001D7CF3">
              <w:rPr>
                <w:sz w:val="32"/>
              </w:rPr>
              <w:t>澎湖縣政府公報</w:t>
            </w:r>
          </w:p>
          <w:p w:rsidR="00645BC3" w:rsidRPr="001D7CF3" w:rsidRDefault="00645BC3" w:rsidP="00645BC3">
            <w:pPr>
              <w:spacing w:line="340" w:lineRule="exact"/>
              <w:ind w:leftChars="100" w:left="240"/>
              <w:rPr>
                <w:sz w:val="26"/>
              </w:rPr>
            </w:pPr>
            <w:r w:rsidRPr="001D7CF3">
              <w:rPr>
                <w:sz w:val="26"/>
              </w:rPr>
              <w:t>10</w:t>
            </w:r>
            <w:r>
              <w:rPr>
                <w:rFonts w:hint="eastAsia"/>
                <w:sz w:val="26"/>
              </w:rPr>
              <w:t>8</w:t>
            </w:r>
            <w:r w:rsidRPr="001D7CF3">
              <w:rPr>
                <w:sz w:val="26"/>
              </w:rPr>
              <w:t>年第</w:t>
            </w:r>
            <w:r w:rsidR="00CC6285">
              <w:rPr>
                <w:rFonts w:hint="eastAsia"/>
                <w:sz w:val="26"/>
              </w:rPr>
              <w:t>8</w:t>
            </w:r>
            <w:r w:rsidRPr="001D7CF3">
              <w:rPr>
                <w:sz w:val="26"/>
              </w:rPr>
              <w:t>期</w:t>
            </w:r>
          </w:p>
          <w:p w:rsidR="00645BC3" w:rsidRPr="001D7CF3" w:rsidRDefault="00645BC3" w:rsidP="00645BC3">
            <w:pPr>
              <w:spacing w:line="340" w:lineRule="exact"/>
              <w:ind w:leftChars="100" w:left="240"/>
              <w:rPr>
                <w:sz w:val="26"/>
              </w:rPr>
            </w:pPr>
            <w:r w:rsidRPr="001D7CF3">
              <w:rPr>
                <w:sz w:val="26"/>
              </w:rPr>
              <w:t>出版機關：澎湖縣政府</w:t>
            </w:r>
          </w:p>
          <w:p w:rsidR="00645BC3" w:rsidRPr="001D7CF3" w:rsidRDefault="00645BC3" w:rsidP="00645BC3">
            <w:pPr>
              <w:spacing w:line="340" w:lineRule="exact"/>
              <w:ind w:leftChars="100" w:left="240"/>
              <w:rPr>
                <w:sz w:val="26"/>
              </w:rPr>
            </w:pPr>
            <w:r w:rsidRPr="001D7CF3">
              <w:rPr>
                <w:sz w:val="26"/>
              </w:rPr>
              <w:t>編　　者：行　政　處</w:t>
            </w:r>
          </w:p>
          <w:p w:rsidR="00645BC3" w:rsidRPr="001D7CF3" w:rsidRDefault="00645BC3" w:rsidP="00645BC3">
            <w:pPr>
              <w:spacing w:line="340" w:lineRule="exact"/>
              <w:ind w:leftChars="100" w:left="240"/>
              <w:rPr>
                <w:sz w:val="26"/>
              </w:rPr>
            </w:pPr>
            <w:r w:rsidRPr="001D7CF3">
              <w:rPr>
                <w:sz w:val="26"/>
              </w:rPr>
              <w:t>中華民國</w:t>
            </w:r>
            <w:r w:rsidRPr="001D7CF3">
              <w:rPr>
                <w:sz w:val="26"/>
              </w:rPr>
              <w:t>10</w:t>
            </w:r>
            <w:r>
              <w:rPr>
                <w:rFonts w:hint="eastAsia"/>
                <w:sz w:val="26"/>
              </w:rPr>
              <w:t>8</w:t>
            </w:r>
            <w:r w:rsidRPr="001D7CF3">
              <w:rPr>
                <w:sz w:val="26"/>
              </w:rPr>
              <w:t>年</w:t>
            </w:r>
            <w:r w:rsidR="00CC6285">
              <w:rPr>
                <w:rFonts w:hint="eastAsia"/>
                <w:sz w:val="26"/>
              </w:rPr>
              <w:t>8</w:t>
            </w:r>
            <w:r w:rsidRPr="001D7CF3">
              <w:rPr>
                <w:sz w:val="26"/>
              </w:rPr>
              <w:t>月</w:t>
            </w:r>
            <w:r w:rsidRPr="001D7CF3">
              <w:rPr>
                <w:sz w:val="26"/>
              </w:rPr>
              <w:t>16</w:t>
            </w:r>
            <w:r w:rsidRPr="001D7CF3">
              <w:rPr>
                <w:sz w:val="26"/>
              </w:rPr>
              <w:t>日出版</w:t>
            </w:r>
          </w:p>
          <w:p w:rsidR="00645BC3" w:rsidRPr="001D7CF3" w:rsidRDefault="00645BC3" w:rsidP="00645BC3">
            <w:pPr>
              <w:spacing w:line="340" w:lineRule="exact"/>
              <w:ind w:leftChars="100" w:left="240"/>
              <w:rPr>
                <w:sz w:val="26"/>
              </w:rPr>
            </w:pPr>
            <w:r w:rsidRPr="001D7CF3">
              <w:rPr>
                <w:sz w:val="26"/>
              </w:rPr>
              <w:t>中華民國</w:t>
            </w:r>
            <w:r w:rsidRPr="001D7CF3">
              <w:rPr>
                <w:sz w:val="26"/>
              </w:rPr>
              <w:t>88</w:t>
            </w:r>
            <w:r w:rsidRPr="001D7CF3">
              <w:rPr>
                <w:sz w:val="26"/>
              </w:rPr>
              <w:t>年</w:t>
            </w:r>
            <w:r>
              <w:rPr>
                <w:rFonts w:hint="eastAsia"/>
                <w:sz w:val="26"/>
              </w:rPr>
              <w:t>5</w:t>
            </w:r>
            <w:r w:rsidRPr="001D7CF3">
              <w:rPr>
                <w:sz w:val="26"/>
              </w:rPr>
              <w:t>月</w:t>
            </w:r>
            <w:r w:rsidRPr="001D7CF3">
              <w:rPr>
                <w:sz w:val="26"/>
              </w:rPr>
              <w:t>16</w:t>
            </w:r>
            <w:r w:rsidRPr="001D7CF3">
              <w:rPr>
                <w:sz w:val="26"/>
              </w:rPr>
              <w:t>日創刊</w:t>
            </w:r>
          </w:p>
          <w:p w:rsidR="00645BC3" w:rsidRPr="001D7CF3" w:rsidRDefault="00645BC3" w:rsidP="00645BC3">
            <w:pPr>
              <w:spacing w:line="340" w:lineRule="exact"/>
              <w:ind w:leftChars="100" w:left="240"/>
              <w:rPr>
                <w:sz w:val="26"/>
              </w:rPr>
            </w:pPr>
            <w:r w:rsidRPr="001D7CF3">
              <w:rPr>
                <w:sz w:val="26"/>
              </w:rPr>
              <w:t>本刊同時登載於澎湖縣政府網站</w:t>
            </w:r>
          </w:p>
          <w:p w:rsidR="00645BC3" w:rsidRPr="001D7CF3" w:rsidRDefault="00645BC3" w:rsidP="00645BC3">
            <w:pPr>
              <w:spacing w:line="340" w:lineRule="exact"/>
              <w:ind w:leftChars="100" w:left="240"/>
              <w:rPr>
                <w:color w:val="000000"/>
                <w:sz w:val="26"/>
              </w:rPr>
            </w:pPr>
            <w:r w:rsidRPr="001D7CF3">
              <w:rPr>
                <w:sz w:val="26"/>
              </w:rPr>
              <w:t>網址為</w:t>
            </w:r>
            <w:r w:rsidRPr="005D48AA">
              <w:rPr>
                <w:color w:val="000000"/>
                <w:sz w:val="26"/>
              </w:rPr>
              <w:t>http://</w:t>
            </w:r>
            <w:r w:rsidRPr="00645BC3">
              <w:rPr>
                <w:sz w:val="26"/>
              </w:rPr>
              <w:t>www</w:t>
            </w:r>
            <w:r w:rsidRPr="005D48AA">
              <w:rPr>
                <w:color w:val="000000"/>
                <w:sz w:val="26"/>
              </w:rPr>
              <w:t>.penghu.gov.tw</w:t>
            </w:r>
          </w:p>
          <w:p w:rsidR="00645BC3" w:rsidRPr="001D7CF3" w:rsidRDefault="00645BC3" w:rsidP="00645BC3">
            <w:pPr>
              <w:spacing w:line="340" w:lineRule="exact"/>
              <w:ind w:leftChars="100" w:left="240"/>
              <w:rPr>
                <w:sz w:val="26"/>
              </w:rPr>
            </w:pPr>
            <w:r w:rsidRPr="001D7CF3">
              <w:rPr>
                <w:sz w:val="26"/>
              </w:rPr>
              <w:t>工</w:t>
            </w:r>
            <w:r w:rsidRPr="001D7CF3">
              <w:rPr>
                <w:sz w:val="26"/>
              </w:rPr>
              <w:t xml:space="preserve"> </w:t>
            </w:r>
            <w:r w:rsidRPr="001D7CF3">
              <w:rPr>
                <w:sz w:val="26"/>
              </w:rPr>
              <w:t>本</w:t>
            </w:r>
            <w:r w:rsidRPr="001D7CF3">
              <w:rPr>
                <w:sz w:val="26"/>
              </w:rPr>
              <w:t xml:space="preserve"> </w:t>
            </w:r>
            <w:r w:rsidRPr="001D7CF3">
              <w:rPr>
                <w:sz w:val="26"/>
              </w:rPr>
              <w:t>費：新臺幣</w:t>
            </w:r>
            <w:r w:rsidRPr="001D7CF3">
              <w:rPr>
                <w:sz w:val="26"/>
              </w:rPr>
              <w:t>265</w:t>
            </w:r>
            <w:r w:rsidRPr="001D7CF3">
              <w:rPr>
                <w:sz w:val="26"/>
              </w:rPr>
              <w:t>元</w:t>
            </w:r>
          </w:p>
          <w:p w:rsidR="000867BD" w:rsidRPr="001D7CF3" w:rsidRDefault="00645BC3" w:rsidP="00645BC3">
            <w:pPr>
              <w:spacing w:line="340" w:lineRule="exact"/>
              <w:ind w:leftChars="100" w:left="240"/>
            </w:pPr>
            <w:r w:rsidRPr="001D7CF3">
              <w:rPr>
                <w:sz w:val="26"/>
              </w:rPr>
              <w:t>澎湖郵局</w:t>
            </w:r>
            <w:proofErr w:type="gramStart"/>
            <w:r w:rsidRPr="001D7CF3">
              <w:rPr>
                <w:sz w:val="26"/>
              </w:rPr>
              <w:t>澎誌</w:t>
            </w:r>
            <w:proofErr w:type="gramEnd"/>
            <w:r w:rsidRPr="001D7CF3">
              <w:rPr>
                <w:sz w:val="26"/>
              </w:rPr>
              <w:t>字第</w:t>
            </w:r>
            <w:r w:rsidRPr="001D7CF3">
              <w:rPr>
                <w:sz w:val="26"/>
              </w:rPr>
              <w:t>005</w:t>
            </w:r>
            <w:r w:rsidRPr="001D7CF3">
              <w:rPr>
                <w:sz w:val="26"/>
              </w:rPr>
              <w:t>號登記證登記為雜誌類交寄</w:t>
            </w:r>
          </w:p>
        </w:tc>
      </w:tr>
      <w:tr w:rsidR="000867BD" w:rsidRPr="001D7CF3" w:rsidTr="000810C6">
        <w:trPr>
          <w:trHeight w:val="1134"/>
          <w:jc w:val="center"/>
        </w:trPr>
        <w:tc>
          <w:tcPr>
            <w:tcW w:w="7825" w:type="dxa"/>
            <w:tcBorders>
              <w:top w:val="single" w:sz="4" w:space="0" w:color="auto"/>
              <w:left w:val="nil"/>
              <w:bottom w:val="nil"/>
              <w:right w:val="nil"/>
            </w:tcBorders>
          </w:tcPr>
          <w:p w:rsidR="000867BD" w:rsidRPr="001D7CF3" w:rsidRDefault="000867BD" w:rsidP="00454B61">
            <w:pPr>
              <w:spacing w:beforeLines="100" w:line="240" w:lineRule="auto"/>
              <w:rPr>
                <w:sz w:val="30"/>
              </w:rPr>
            </w:pPr>
            <w:r w:rsidRPr="001D7CF3">
              <w:rPr>
                <w:sz w:val="30"/>
              </w:rPr>
              <w:t>GPN</w:t>
            </w:r>
            <w:r w:rsidRPr="001D7CF3">
              <w:rPr>
                <w:sz w:val="30"/>
              </w:rPr>
              <w:t>：</w:t>
            </w:r>
            <w:r w:rsidRPr="001D7CF3">
              <w:rPr>
                <w:sz w:val="30"/>
              </w:rPr>
              <w:t>2008800076</w:t>
            </w:r>
          </w:p>
          <w:p w:rsidR="000867BD" w:rsidRPr="001D7CF3" w:rsidRDefault="000867BD" w:rsidP="000810C6">
            <w:pPr>
              <w:spacing w:line="240" w:lineRule="auto"/>
            </w:pPr>
            <w:r w:rsidRPr="001D7CF3">
              <w:rPr>
                <w:sz w:val="30"/>
              </w:rPr>
              <w:t>工本費：</w:t>
            </w:r>
            <w:r w:rsidRPr="001D7CF3">
              <w:rPr>
                <w:sz w:val="30"/>
              </w:rPr>
              <w:t>NT$265</w:t>
            </w:r>
          </w:p>
        </w:tc>
      </w:tr>
    </w:tbl>
    <w:p w:rsidR="000867BD" w:rsidRPr="001D7CF3" w:rsidRDefault="000867BD">
      <w:pPr>
        <w:spacing w:line="240" w:lineRule="auto"/>
        <w:jc w:val="center"/>
      </w:pPr>
    </w:p>
    <w:p w:rsidR="000867BD" w:rsidRPr="001D7CF3" w:rsidRDefault="000867BD">
      <w:pPr>
        <w:spacing w:line="240" w:lineRule="auto"/>
        <w:jc w:val="center"/>
      </w:pPr>
    </w:p>
    <w:sectPr w:rsidR="000867BD" w:rsidRPr="001D7CF3" w:rsidSect="00CC2218">
      <w:headerReference w:type="even" r:id="rId30"/>
      <w:headerReference w:type="default" r:id="rId31"/>
      <w:footerReference w:type="even" r:id="rId32"/>
      <w:footerReference w:type="default" r:id="rId33"/>
      <w:pgSz w:w="10660" w:h="14742" w:code="132"/>
      <w:pgMar w:top="1531" w:right="1276" w:bottom="1304" w:left="1276" w:header="680" w:footer="794" w:gutter="0"/>
      <w:cols w:space="425"/>
      <w:docGrid w:linePitch="360" w:charSpace="134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9F6" w:rsidRDefault="008029F6">
      <w:r>
        <w:separator/>
      </w:r>
    </w:p>
  </w:endnote>
  <w:endnote w:type="continuationSeparator" w:id="0">
    <w:p w:rsidR="008029F6" w:rsidRDefault="008029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全真楷書">
    <w:altName w:val="文鼎ＰＯＰ－２"/>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Noto Sans Mono CJK JP Regular">
    <w:altName w:val="Arial"/>
    <w:charset w:val="00"/>
    <w:family w:val="swiss"/>
    <w:pitch w:val="variable"/>
    <w:sig w:usb0="00000000" w:usb1="00000000" w:usb2="00000000" w:usb3="00000000" w:csb0="000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rsidP="005A104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01FE2">
      <w:rPr>
        <w:rStyle w:val="ac"/>
        <w:noProof/>
      </w:rPr>
      <w:t>104</w:t>
    </w:r>
    <w:r>
      <w:rPr>
        <w:rStyle w:val="ac"/>
      </w:rPr>
      <w:fldChar w:fldCharType="end"/>
    </w:r>
  </w:p>
  <w:p w:rsidR="00454B61" w:rsidRDefault="00454B6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rsidP="005A1042">
    <w:pPr>
      <w:pStyle w:val="aa"/>
      <w:framePr w:wrap="around" w:vAnchor="text" w:hAnchor="margin" w:xAlign="center" w:y="1"/>
      <w:rPr>
        <w:rStyle w:val="ac"/>
        <w:sz w:val="21"/>
      </w:rPr>
    </w:pPr>
    <w:r>
      <w:rPr>
        <w:rStyle w:val="ac"/>
        <w:sz w:val="21"/>
      </w:rPr>
      <w:fldChar w:fldCharType="begin"/>
    </w:r>
    <w:r>
      <w:rPr>
        <w:rStyle w:val="ac"/>
        <w:sz w:val="21"/>
      </w:rPr>
      <w:instrText xml:space="preserve">PAGE  </w:instrText>
    </w:r>
    <w:r>
      <w:rPr>
        <w:rStyle w:val="ac"/>
        <w:sz w:val="21"/>
      </w:rPr>
      <w:fldChar w:fldCharType="separate"/>
    </w:r>
    <w:r w:rsidR="00E01FE2">
      <w:rPr>
        <w:rStyle w:val="ac"/>
        <w:noProof/>
        <w:sz w:val="21"/>
      </w:rPr>
      <w:t>103</w:t>
    </w:r>
    <w:r>
      <w:rPr>
        <w:rStyle w:val="ac"/>
        <w:sz w:val="21"/>
      </w:rPr>
      <w:fldChar w:fldCharType="end"/>
    </w:r>
  </w:p>
  <w:p w:rsidR="00454B61" w:rsidRDefault="00454B61">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9F6" w:rsidRDefault="008029F6">
      <w:r>
        <w:separator/>
      </w:r>
    </w:p>
  </w:footnote>
  <w:footnote w:type="continuationSeparator" w:id="0">
    <w:p w:rsidR="008029F6" w:rsidRDefault="008029F6">
      <w:r>
        <w:continuationSeparator/>
      </w:r>
    </w:p>
  </w:footnote>
  <w:footnote w:id="1">
    <w:p w:rsidR="00454B61" w:rsidRPr="001E70C9" w:rsidRDefault="00454B61" w:rsidP="001E70C9">
      <w:pPr>
        <w:spacing w:line="240" w:lineRule="exact"/>
        <w:ind w:left="160" w:hangingChars="100" w:hanging="160"/>
        <w:rPr>
          <w:sz w:val="16"/>
          <w:szCs w:val="16"/>
        </w:rPr>
      </w:pPr>
      <w:r w:rsidRPr="001E70C9">
        <w:rPr>
          <w:sz w:val="16"/>
          <w:szCs w:val="16"/>
          <w:vertAlign w:val="superscript"/>
        </w:rPr>
        <w:footnoteRef/>
      </w:r>
      <w:r>
        <w:rPr>
          <w:sz w:val="16"/>
          <w:szCs w:val="16"/>
        </w:rPr>
        <w:tab/>
      </w:r>
      <w:r w:rsidRPr="001E70C9">
        <w:rPr>
          <w:rFonts w:hint="eastAsia"/>
          <w:sz w:val="16"/>
          <w:szCs w:val="16"/>
        </w:rPr>
        <w:t>實際服務人數以申請時前一個月，登錄於衛生福利部社會及家庭署照顧服務管理資訊系統之人數為</w:t>
      </w:r>
      <w:proofErr w:type="gramStart"/>
      <w:r w:rsidRPr="001E70C9">
        <w:rPr>
          <w:rFonts w:hint="eastAsia"/>
          <w:sz w:val="16"/>
          <w:szCs w:val="16"/>
        </w:rPr>
        <w:t>準</w:t>
      </w:r>
      <w:proofErr w:type="gramEnd"/>
      <w:r w:rsidRPr="001E70C9">
        <w:rPr>
          <w:rFonts w:hint="eastAsia"/>
          <w:sz w:val="16"/>
          <w:szCs w:val="16"/>
        </w:rPr>
        <w:t>。</w:t>
      </w:r>
    </w:p>
  </w:footnote>
  <w:footnote w:id="2">
    <w:p w:rsidR="00454B61" w:rsidRPr="001E70C9" w:rsidRDefault="00454B61" w:rsidP="001E70C9">
      <w:pPr>
        <w:spacing w:line="240" w:lineRule="exact"/>
        <w:ind w:left="160" w:hangingChars="100" w:hanging="160"/>
        <w:rPr>
          <w:sz w:val="16"/>
          <w:szCs w:val="16"/>
        </w:rPr>
      </w:pPr>
      <w:r w:rsidRPr="001E70C9">
        <w:rPr>
          <w:sz w:val="16"/>
          <w:szCs w:val="16"/>
          <w:vertAlign w:val="superscript"/>
        </w:rPr>
        <w:footnoteRef/>
      </w:r>
      <w:r>
        <w:rPr>
          <w:sz w:val="16"/>
          <w:szCs w:val="16"/>
        </w:rPr>
        <w:tab/>
      </w:r>
      <w:r w:rsidRPr="001E70C9">
        <w:rPr>
          <w:rFonts w:hint="eastAsia"/>
          <w:sz w:val="16"/>
          <w:szCs w:val="16"/>
        </w:rPr>
        <w:t>收</w:t>
      </w:r>
      <w:proofErr w:type="gramStart"/>
      <w:r w:rsidRPr="001E70C9">
        <w:rPr>
          <w:rFonts w:hint="eastAsia"/>
          <w:sz w:val="16"/>
          <w:szCs w:val="16"/>
        </w:rPr>
        <w:t>案率係指</w:t>
      </w:r>
      <w:proofErr w:type="gramEnd"/>
      <w:r w:rsidRPr="001E70C9">
        <w:rPr>
          <w:rFonts w:hint="eastAsia"/>
          <w:sz w:val="16"/>
          <w:szCs w:val="16"/>
        </w:rPr>
        <w:t>實際服務人數除以核定服務人數再乘以百分之一百。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pPr>
      <w:pStyle w:val="a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rsidP="007E6C24">
    <w:pPr>
      <w:pStyle w:val="a8"/>
    </w:pPr>
    <w:r>
      <w:rPr>
        <w:rFonts w:hAnsi="標楷體"/>
        <w:sz w:val="22"/>
        <w:szCs w:val="22"/>
      </w:rPr>
      <w:t xml:space="preserve">澎湖縣政府公報　</w:t>
    </w:r>
    <w:r>
      <w:rPr>
        <w:rFonts w:hint="eastAsia"/>
        <w:sz w:val="22"/>
        <w:szCs w:val="22"/>
      </w:rPr>
      <w:t>108</w:t>
    </w:r>
    <w:r>
      <w:rPr>
        <w:rFonts w:hAnsi="標楷體"/>
        <w:sz w:val="22"/>
        <w:szCs w:val="22"/>
      </w:rPr>
      <w:t>年第</w:t>
    </w:r>
    <w:r>
      <w:rPr>
        <w:rFonts w:hAnsi="標楷體" w:hint="eastAsia"/>
        <w:sz w:val="22"/>
        <w:szCs w:val="22"/>
      </w:rPr>
      <w:t>8</w:t>
    </w:r>
    <w:r>
      <w:rPr>
        <w:rFonts w:hAnsi="標楷體"/>
        <w:sz w:val="22"/>
        <w:szCs w:val="22"/>
      </w:rPr>
      <w:t>期</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rsidP="007E6C24">
    <w:pPr>
      <w:pStyle w:val="a8"/>
      <w:jc w:val="right"/>
    </w:pPr>
    <w:r>
      <w:rPr>
        <w:rFonts w:hAnsi="標楷體"/>
        <w:sz w:val="22"/>
        <w:szCs w:val="22"/>
      </w:rPr>
      <w:t xml:space="preserve">澎湖縣政府公報　</w:t>
    </w:r>
    <w:r>
      <w:rPr>
        <w:rFonts w:hint="eastAsia"/>
        <w:sz w:val="22"/>
        <w:szCs w:val="22"/>
      </w:rPr>
      <w:t>108</w:t>
    </w:r>
    <w:r>
      <w:rPr>
        <w:rFonts w:hAnsi="標楷體"/>
        <w:sz w:val="22"/>
        <w:szCs w:val="22"/>
      </w:rPr>
      <w:t>年第</w:t>
    </w:r>
    <w:r>
      <w:rPr>
        <w:rFonts w:hAnsi="標楷體" w:hint="eastAsia"/>
        <w:sz w:val="22"/>
        <w:szCs w:val="22"/>
      </w:rPr>
      <w:t>8</w:t>
    </w:r>
    <w:r>
      <w:rPr>
        <w:rFonts w:hAnsi="標楷體"/>
        <w:sz w:val="22"/>
        <w:szCs w:val="22"/>
      </w:rPr>
      <w:t>期</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A4190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779C3FB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E32822E4"/>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23CC72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A14EA0F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3F80E8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7183A6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768731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EC417A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6D4ECA5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4F8456D"/>
    <w:multiLevelType w:val="hybridMultilevel"/>
    <w:tmpl w:val="14F42C9A"/>
    <w:lvl w:ilvl="0" w:tplc="EE5CCFD2">
      <w:start w:val="1"/>
      <w:numFmt w:val="decimal"/>
      <w:lvlText w:val="%1."/>
      <w:lvlJc w:val="left"/>
      <w:pPr>
        <w:ind w:left="689" w:hanging="360"/>
      </w:pPr>
    </w:lvl>
    <w:lvl w:ilvl="1" w:tplc="04090019">
      <w:start w:val="1"/>
      <w:numFmt w:val="ideographTraditional"/>
      <w:lvlText w:val="%2、"/>
      <w:lvlJc w:val="left"/>
      <w:pPr>
        <w:ind w:left="1289" w:hanging="480"/>
      </w:pPr>
    </w:lvl>
    <w:lvl w:ilvl="2" w:tplc="0409001B">
      <w:start w:val="1"/>
      <w:numFmt w:val="lowerRoman"/>
      <w:lvlText w:val="%3."/>
      <w:lvlJc w:val="right"/>
      <w:pPr>
        <w:ind w:left="1769" w:hanging="480"/>
      </w:pPr>
    </w:lvl>
    <w:lvl w:ilvl="3" w:tplc="0409000F">
      <w:start w:val="1"/>
      <w:numFmt w:val="decimal"/>
      <w:lvlText w:val="%4."/>
      <w:lvlJc w:val="left"/>
      <w:pPr>
        <w:ind w:left="2249" w:hanging="480"/>
      </w:pPr>
    </w:lvl>
    <w:lvl w:ilvl="4" w:tplc="04090019">
      <w:start w:val="1"/>
      <w:numFmt w:val="ideographTraditional"/>
      <w:lvlText w:val="%5、"/>
      <w:lvlJc w:val="left"/>
      <w:pPr>
        <w:ind w:left="2729" w:hanging="480"/>
      </w:pPr>
    </w:lvl>
    <w:lvl w:ilvl="5" w:tplc="0409001B">
      <w:start w:val="1"/>
      <w:numFmt w:val="lowerRoman"/>
      <w:lvlText w:val="%6."/>
      <w:lvlJc w:val="right"/>
      <w:pPr>
        <w:ind w:left="3209" w:hanging="480"/>
      </w:pPr>
    </w:lvl>
    <w:lvl w:ilvl="6" w:tplc="0409000F">
      <w:start w:val="1"/>
      <w:numFmt w:val="decimal"/>
      <w:lvlText w:val="%7."/>
      <w:lvlJc w:val="left"/>
      <w:pPr>
        <w:ind w:left="3689" w:hanging="480"/>
      </w:pPr>
    </w:lvl>
    <w:lvl w:ilvl="7" w:tplc="04090019">
      <w:start w:val="1"/>
      <w:numFmt w:val="ideographTraditional"/>
      <w:lvlText w:val="%8、"/>
      <w:lvlJc w:val="left"/>
      <w:pPr>
        <w:ind w:left="4169" w:hanging="480"/>
      </w:pPr>
    </w:lvl>
    <w:lvl w:ilvl="8" w:tplc="0409001B">
      <w:start w:val="1"/>
      <w:numFmt w:val="lowerRoman"/>
      <w:lvlText w:val="%9."/>
      <w:lvlJc w:val="right"/>
      <w:pPr>
        <w:ind w:left="4649" w:hanging="480"/>
      </w:pPr>
    </w:lvl>
  </w:abstractNum>
  <w:abstractNum w:abstractNumId="11">
    <w:nsid w:val="088E5BBD"/>
    <w:multiLevelType w:val="hybridMultilevel"/>
    <w:tmpl w:val="4434148C"/>
    <w:lvl w:ilvl="0" w:tplc="32C663F0">
      <w:start w:val="1"/>
      <w:numFmt w:val="taiwaneseCountingThousand"/>
      <w:lvlText w:val="（%1）"/>
      <w:lvlJc w:val="left"/>
      <w:pPr>
        <w:ind w:left="1890" w:hanging="885"/>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2">
    <w:nsid w:val="09454695"/>
    <w:multiLevelType w:val="multilevel"/>
    <w:tmpl w:val="292E1540"/>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nsid w:val="0A7C71D3"/>
    <w:multiLevelType w:val="hybridMultilevel"/>
    <w:tmpl w:val="9432AC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C276443"/>
    <w:multiLevelType w:val="hybridMultilevel"/>
    <w:tmpl w:val="15F0D5AC"/>
    <w:lvl w:ilvl="0" w:tplc="4FA8738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1B33617"/>
    <w:multiLevelType w:val="multilevel"/>
    <w:tmpl w:val="8CE0D306"/>
    <w:lvl w:ilvl="0">
      <w:start w:val="5"/>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nsid w:val="11E65469"/>
    <w:multiLevelType w:val="hybridMultilevel"/>
    <w:tmpl w:val="F1BC3A54"/>
    <w:lvl w:ilvl="0" w:tplc="723869A2">
      <w:start w:val="1"/>
      <w:numFmt w:val="taiwaneseCountingThousand"/>
      <w:suff w:val="nothing"/>
      <w:lvlText w:val="(%1)"/>
      <w:lvlJc w:val="left"/>
      <w:pPr>
        <w:ind w:left="480" w:hanging="480"/>
      </w:pPr>
    </w:lvl>
    <w:lvl w:ilvl="1" w:tplc="A04ACC62">
      <w:start w:val="1"/>
      <w:numFmt w:val="taiwaneseCountingThousand"/>
      <w:lvlText w:val="（%2）"/>
      <w:lvlJc w:val="left"/>
      <w:pPr>
        <w:ind w:left="1260" w:hanging="7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13DA3AE3"/>
    <w:multiLevelType w:val="hybridMultilevel"/>
    <w:tmpl w:val="CDB2E0A6"/>
    <w:lvl w:ilvl="0" w:tplc="65EA37A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15602E6D"/>
    <w:multiLevelType w:val="multilevel"/>
    <w:tmpl w:val="7CB0CC06"/>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184C4434"/>
    <w:multiLevelType w:val="hybridMultilevel"/>
    <w:tmpl w:val="FA845E9E"/>
    <w:lvl w:ilvl="0" w:tplc="2FE6FB1C">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20">
    <w:nsid w:val="18CE5CC2"/>
    <w:multiLevelType w:val="hybridMultilevel"/>
    <w:tmpl w:val="9592A6D4"/>
    <w:lvl w:ilvl="0" w:tplc="7C8434A0">
      <w:start w:val="1"/>
      <w:numFmt w:val="taiwaneseCountingThousand"/>
      <w:lvlText w:val="%1、"/>
      <w:lvlJc w:val="left"/>
      <w:pPr>
        <w:ind w:left="720" w:hanging="720"/>
      </w:pPr>
      <w:rPr>
        <w:color w:val="auto"/>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1D045A10"/>
    <w:multiLevelType w:val="hybridMultilevel"/>
    <w:tmpl w:val="AF0AA656"/>
    <w:lvl w:ilvl="0" w:tplc="9586BFCA">
      <w:start w:val="1"/>
      <w:numFmt w:val="taiwaneseCountingThousand"/>
      <w:lvlText w:val="（%1）"/>
      <w:lvlJc w:val="left"/>
      <w:pPr>
        <w:ind w:left="1649" w:hanging="885"/>
      </w:pPr>
    </w:lvl>
    <w:lvl w:ilvl="1" w:tplc="04090019">
      <w:start w:val="1"/>
      <w:numFmt w:val="ideographTraditional"/>
      <w:lvlText w:val="%2、"/>
      <w:lvlJc w:val="left"/>
      <w:pPr>
        <w:ind w:left="1724" w:hanging="480"/>
      </w:pPr>
    </w:lvl>
    <w:lvl w:ilvl="2" w:tplc="0409001B">
      <w:start w:val="1"/>
      <w:numFmt w:val="lowerRoman"/>
      <w:lvlText w:val="%3."/>
      <w:lvlJc w:val="right"/>
      <w:pPr>
        <w:ind w:left="2204" w:hanging="480"/>
      </w:pPr>
    </w:lvl>
    <w:lvl w:ilvl="3" w:tplc="0409000F">
      <w:start w:val="1"/>
      <w:numFmt w:val="decimal"/>
      <w:lvlText w:val="%4."/>
      <w:lvlJc w:val="left"/>
      <w:pPr>
        <w:ind w:left="2684" w:hanging="480"/>
      </w:pPr>
    </w:lvl>
    <w:lvl w:ilvl="4" w:tplc="04090019">
      <w:start w:val="1"/>
      <w:numFmt w:val="ideographTraditional"/>
      <w:lvlText w:val="%5、"/>
      <w:lvlJc w:val="left"/>
      <w:pPr>
        <w:ind w:left="3164" w:hanging="480"/>
      </w:pPr>
    </w:lvl>
    <w:lvl w:ilvl="5" w:tplc="0409001B">
      <w:start w:val="1"/>
      <w:numFmt w:val="lowerRoman"/>
      <w:lvlText w:val="%6."/>
      <w:lvlJc w:val="right"/>
      <w:pPr>
        <w:ind w:left="3644" w:hanging="480"/>
      </w:pPr>
    </w:lvl>
    <w:lvl w:ilvl="6" w:tplc="0409000F">
      <w:start w:val="1"/>
      <w:numFmt w:val="decimal"/>
      <w:lvlText w:val="%7."/>
      <w:lvlJc w:val="left"/>
      <w:pPr>
        <w:ind w:left="4124" w:hanging="480"/>
      </w:pPr>
    </w:lvl>
    <w:lvl w:ilvl="7" w:tplc="04090019">
      <w:start w:val="1"/>
      <w:numFmt w:val="ideographTraditional"/>
      <w:lvlText w:val="%8、"/>
      <w:lvlJc w:val="left"/>
      <w:pPr>
        <w:ind w:left="4604" w:hanging="480"/>
      </w:pPr>
    </w:lvl>
    <w:lvl w:ilvl="8" w:tplc="0409001B">
      <w:start w:val="1"/>
      <w:numFmt w:val="lowerRoman"/>
      <w:lvlText w:val="%9."/>
      <w:lvlJc w:val="right"/>
      <w:pPr>
        <w:ind w:left="5084" w:hanging="480"/>
      </w:pPr>
    </w:lvl>
  </w:abstractNum>
  <w:abstractNum w:abstractNumId="22">
    <w:nsid w:val="2B9B0C31"/>
    <w:multiLevelType w:val="hybridMultilevel"/>
    <w:tmpl w:val="A9BAF12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C0A3303"/>
    <w:multiLevelType w:val="multilevel"/>
    <w:tmpl w:val="780AA972"/>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2D4C6716"/>
    <w:multiLevelType w:val="hybridMultilevel"/>
    <w:tmpl w:val="1EA4D5F8"/>
    <w:lvl w:ilvl="0" w:tplc="C526F302">
      <w:start w:val="1"/>
      <w:numFmt w:val="decimal"/>
      <w:lvlText w:val="%1."/>
      <w:lvlJc w:val="left"/>
      <w:pPr>
        <w:ind w:left="461" w:hanging="360"/>
      </w:pPr>
      <w:rPr>
        <w:rFonts w:hint="default"/>
        <w:color w:val="auto"/>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5">
    <w:nsid w:val="32C85237"/>
    <w:multiLevelType w:val="hybridMultilevel"/>
    <w:tmpl w:val="B41AC084"/>
    <w:lvl w:ilvl="0" w:tplc="56A2F3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2ED58C2"/>
    <w:multiLevelType w:val="multilevel"/>
    <w:tmpl w:val="AC70B202"/>
    <w:lvl w:ilvl="0">
      <w:start w:val="1"/>
      <w:numFmt w:val="taiwaneseCountingThousand"/>
      <w:lvlText w:val="%1、"/>
      <w:lvlJc w:val="left"/>
      <w:pPr>
        <w:ind w:left="510" w:hanging="51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nsid w:val="3657735D"/>
    <w:multiLevelType w:val="hybridMultilevel"/>
    <w:tmpl w:val="6D525D78"/>
    <w:lvl w:ilvl="0" w:tplc="1F00C12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84325DF"/>
    <w:multiLevelType w:val="multilevel"/>
    <w:tmpl w:val="3C0274E8"/>
    <w:lvl w:ilvl="0">
      <w:start w:val="1"/>
      <w:numFmt w:val="taiwaneseCountingThousand"/>
      <w:lvlText w:val="%1、"/>
      <w:lvlJc w:val="left"/>
      <w:pPr>
        <w:ind w:left="1077" w:hanging="51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9">
    <w:nsid w:val="3EAB5F35"/>
    <w:multiLevelType w:val="hybridMultilevel"/>
    <w:tmpl w:val="81BEC23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3803656"/>
    <w:multiLevelType w:val="multilevel"/>
    <w:tmpl w:val="90CC8B7A"/>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3BC56EA"/>
    <w:multiLevelType w:val="hybridMultilevel"/>
    <w:tmpl w:val="E2C68BFC"/>
    <w:lvl w:ilvl="0" w:tplc="97785C9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48797CC4"/>
    <w:multiLevelType w:val="multilevel"/>
    <w:tmpl w:val="73ECAA14"/>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4ACB1A29"/>
    <w:multiLevelType w:val="hybridMultilevel"/>
    <w:tmpl w:val="82F6C162"/>
    <w:lvl w:ilvl="0" w:tplc="04090015">
      <w:start w:val="1"/>
      <w:numFmt w:val="taiwaneseCountingThousand"/>
      <w:lvlText w:val="%1、"/>
      <w:lvlJc w:val="left"/>
      <w:pPr>
        <w:ind w:left="936" w:hanging="480"/>
      </w:pPr>
    </w:lvl>
    <w:lvl w:ilvl="1" w:tplc="04090019">
      <w:start w:val="1"/>
      <w:numFmt w:val="ideographTraditional"/>
      <w:lvlText w:val="%2、"/>
      <w:lvlJc w:val="left"/>
      <w:pPr>
        <w:ind w:left="1416" w:hanging="480"/>
      </w:pPr>
    </w:lvl>
    <w:lvl w:ilvl="2" w:tplc="0409001B">
      <w:start w:val="1"/>
      <w:numFmt w:val="lowerRoman"/>
      <w:lvlText w:val="%3."/>
      <w:lvlJc w:val="right"/>
      <w:pPr>
        <w:ind w:left="1896" w:hanging="480"/>
      </w:pPr>
    </w:lvl>
    <w:lvl w:ilvl="3" w:tplc="0409000F">
      <w:start w:val="1"/>
      <w:numFmt w:val="decimal"/>
      <w:lvlText w:val="%4."/>
      <w:lvlJc w:val="left"/>
      <w:pPr>
        <w:ind w:left="2376" w:hanging="480"/>
      </w:pPr>
    </w:lvl>
    <w:lvl w:ilvl="4" w:tplc="04090019">
      <w:start w:val="1"/>
      <w:numFmt w:val="ideographTraditional"/>
      <w:lvlText w:val="%5、"/>
      <w:lvlJc w:val="left"/>
      <w:pPr>
        <w:ind w:left="2856" w:hanging="480"/>
      </w:pPr>
    </w:lvl>
    <w:lvl w:ilvl="5" w:tplc="0409001B">
      <w:start w:val="1"/>
      <w:numFmt w:val="lowerRoman"/>
      <w:lvlText w:val="%6."/>
      <w:lvlJc w:val="right"/>
      <w:pPr>
        <w:ind w:left="3336" w:hanging="480"/>
      </w:pPr>
    </w:lvl>
    <w:lvl w:ilvl="6" w:tplc="0409000F">
      <w:start w:val="1"/>
      <w:numFmt w:val="decimal"/>
      <w:lvlText w:val="%7."/>
      <w:lvlJc w:val="left"/>
      <w:pPr>
        <w:ind w:left="3816" w:hanging="480"/>
      </w:pPr>
    </w:lvl>
    <w:lvl w:ilvl="7" w:tplc="04090019">
      <w:start w:val="1"/>
      <w:numFmt w:val="ideographTraditional"/>
      <w:lvlText w:val="%8、"/>
      <w:lvlJc w:val="left"/>
      <w:pPr>
        <w:ind w:left="4296" w:hanging="480"/>
      </w:pPr>
    </w:lvl>
    <w:lvl w:ilvl="8" w:tplc="0409001B">
      <w:start w:val="1"/>
      <w:numFmt w:val="lowerRoman"/>
      <w:lvlText w:val="%9."/>
      <w:lvlJc w:val="right"/>
      <w:pPr>
        <w:ind w:left="4776" w:hanging="480"/>
      </w:pPr>
    </w:lvl>
  </w:abstractNum>
  <w:abstractNum w:abstractNumId="34">
    <w:nsid w:val="4E2D4F8F"/>
    <w:multiLevelType w:val="hybridMultilevel"/>
    <w:tmpl w:val="45C05002"/>
    <w:lvl w:ilvl="0" w:tplc="FFFFFFFF">
      <w:start w:val="1"/>
      <w:numFmt w:val="taiwaneseCountingThousand"/>
      <w:lvlText w:val="（%1）"/>
      <w:lvlJc w:val="left"/>
      <w:pPr>
        <w:tabs>
          <w:tab w:val="num" w:pos="855"/>
        </w:tabs>
        <w:ind w:left="855" w:hanging="855"/>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5">
    <w:nsid w:val="4ED20757"/>
    <w:multiLevelType w:val="hybridMultilevel"/>
    <w:tmpl w:val="36B8B008"/>
    <w:lvl w:ilvl="0" w:tplc="10C49E08">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36">
    <w:nsid w:val="55E466F0"/>
    <w:multiLevelType w:val="hybridMultilevel"/>
    <w:tmpl w:val="E3B64FF0"/>
    <w:lvl w:ilvl="0" w:tplc="2F8EA16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653002C"/>
    <w:multiLevelType w:val="hybridMultilevel"/>
    <w:tmpl w:val="632AA47A"/>
    <w:lvl w:ilvl="0" w:tplc="DE86597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5847606D"/>
    <w:multiLevelType w:val="multilevel"/>
    <w:tmpl w:val="DEA0571A"/>
    <w:lvl w:ilvl="0">
      <w:start w:val="1"/>
      <w:numFmt w:val="taiwaneseCountingThousand"/>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9">
    <w:nsid w:val="592817D9"/>
    <w:multiLevelType w:val="hybridMultilevel"/>
    <w:tmpl w:val="322E7DD0"/>
    <w:lvl w:ilvl="0" w:tplc="4C5E274E">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9AC5654"/>
    <w:multiLevelType w:val="hybridMultilevel"/>
    <w:tmpl w:val="F74819D0"/>
    <w:lvl w:ilvl="0" w:tplc="B3485FBE">
      <w:start w:val="1"/>
      <w:numFmt w:val="taiwaneseCountingThousand"/>
      <w:lvlText w:val="%1、"/>
      <w:lvlJc w:val="left"/>
      <w:pPr>
        <w:ind w:left="764" w:hanging="480"/>
      </w:pPr>
      <w:rPr>
        <w:lang w:val="en-US"/>
      </w:rPr>
    </w:lvl>
    <w:lvl w:ilvl="1" w:tplc="E9749FC2">
      <w:start w:val="1"/>
      <w:numFmt w:val="taiwaneseCountingThousand"/>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1">
    <w:nsid w:val="5CB717AE"/>
    <w:multiLevelType w:val="hybridMultilevel"/>
    <w:tmpl w:val="97807792"/>
    <w:lvl w:ilvl="0" w:tplc="E5DCB5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5D277260"/>
    <w:multiLevelType w:val="hybridMultilevel"/>
    <w:tmpl w:val="5BE28152"/>
    <w:lvl w:ilvl="0" w:tplc="C3006CA4">
      <w:start w:val="1"/>
      <w:numFmt w:val="taiwaneseCountingThousand"/>
      <w:lvlText w:val="%1、"/>
      <w:lvlJc w:val="left"/>
      <w:pPr>
        <w:ind w:left="638" w:hanging="720"/>
      </w:pPr>
      <w:rPr>
        <w:color w:val="auto"/>
      </w:rPr>
    </w:lvl>
    <w:lvl w:ilvl="1" w:tplc="04090019">
      <w:start w:val="1"/>
      <w:numFmt w:val="ideographTraditional"/>
      <w:lvlText w:val="%2、"/>
      <w:lvlJc w:val="left"/>
      <w:pPr>
        <w:ind w:left="878" w:hanging="480"/>
      </w:pPr>
    </w:lvl>
    <w:lvl w:ilvl="2" w:tplc="0409001B">
      <w:start w:val="1"/>
      <w:numFmt w:val="lowerRoman"/>
      <w:lvlText w:val="%3."/>
      <w:lvlJc w:val="right"/>
      <w:pPr>
        <w:ind w:left="1358" w:hanging="480"/>
      </w:pPr>
    </w:lvl>
    <w:lvl w:ilvl="3" w:tplc="0409000F">
      <w:start w:val="1"/>
      <w:numFmt w:val="decimal"/>
      <w:lvlText w:val="%4."/>
      <w:lvlJc w:val="left"/>
      <w:pPr>
        <w:ind w:left="1838" w:hanging="480"/>
      </w:pPr>
    </w:lvl>
    <w:lvl w:ilvl="4" w:tplc="04090019">
      <w:start w:val="1"/>
      <w:numFmt w:val="ideographTraditional"/>
      <w:lvlText w:val="%5、"/>
      <w:lvlJc w:val="left"/>
      <w:pPr>
        <w:ind w:left="2318" w:hanging="480"/>
      </w:pPr>
    </w:lvl>
    <w:lvl w:ilvl="5" w:tplc="0409001B">
      <w:start w:val="1"/>
      <w:numFmt w:val="lowerRoman"/>
      <w:lvlText w:val="%6."/>
      <w:lvlJc w:val="right"/>
      <w:pPr>
        <w:ind w:left="2798" w:hanging="480"/>
      </w:pPr>
    </w:lvl>
    <w:lvl w:ilvl="6" w:tplc="0409000F">
      <w:start w:val="1"/>
      <w:numFmt w:val="decimal"/>
      <w:lvlText w:val="%7."/>
      <w:lvlJc w:val="left"/>
      <w:pPr>
        <w:ind w:left="3278" w:hanging="480"/>
      </w:pPr>
    </w:lvl>
    <w:lvl w:ilvl="7" w:tplc="04090019">
      <w:start w:val="1"/>
      <w:numFmt w:val="ideographTraditional"/>
      <w:lvlText w:val="%8、"/>
      <w:lvlJc w:val="left"/>
      <w:pPr>
        <w:ind w:left="3758" w:hanging="480"/>
      </w:pPr>
    </w:lvl>
    <w:lvl w:ilvl="8" w:tplc="0409001B">
      <w:start w:val="1"/>
      <w:numFmt w:val="lowerRoman"/>
      <w:lvlText w:val="%9."/>
      <w:lvlJc w:val="right"/>
      <w:pPr>
        <w:ind w:left="4238" w:hanging="480"/>
      </w:pPr>
    </w:lvl>
  </w:abstractNum>
  <w:abstractNum w:abstractNumId="43">
    <w:nsid w:val="61FA0C52"/>
    <w:multiLevelType w:val="hybridMultilevel"/>
    <w:tmpl w:val="00F4E7B0"/>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4">
    <w:nsid w:val="67ED2BE7"/>
    <w:multiLevelType w:val="hybridMultilevel"/>
    <w:tmpl w:val="BEAC6196"/>
    <w:lvl w:ilvl="0" w:tplc="FE408BD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9831E03"/>
    <w:multiLevelType w:val="hybridMultilevel"/>
    <w:tmpl w:val="305C912C"/>
    <w:lvl w:ilvl="0" w:tplc="ADC260C0">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77B52762"/>
    <w:multiLevelType w:val="hybridMultilevel"/>
    <w:tmpl w:val="41B62F1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2026DB56">
      <w:start w:val="1"/>
      <w:numFmt w:val="taiwaneseCountingThousand"/>
      <w:lvlText w:val="（%3）"/>
      <w:lvlJc w:val="left"/>
      <w:pPr>
        <w:ind w:left="1845" w:hanging="885"/>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nsid w:val="79C975B2"/>
    <w:multiLevelType w:val="hybridMultilevel"/>
    <w:tmpl w:val="B7BC40DA"/>
    <w:lvl w:ilvl="0" w:tplc="984AD7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8"/>
  </w:num>
  <w:num w:numId="2">
    <w:abstractNumId w:val="9"/>
  </w:num>
  <w:num w:numId="3">
    <w:abstractNumId w:val="25"/>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12"/>
  </w:num>
  <w:num w:numId="31">
    <w:abstractNumId w:val="26"/>
  </w:num>
  <w:num w:numId="32">
    <w:abstractNumId w:val="28"/>
  </w:num>
  <w:num w:numId="33">
    <w:abstractNumId w:val="3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9"/>
  </w:num>
  <w:num w:numId="40">
    <w:abstractNumId w:val="24"/>
  </w:num>
  <w:num w:numId="41">
    <w:abstractNumId w:val="34"/>
  </w:num>
  <w:num w:numId="42">
    <w:abstractNumId w:val="43"/>
  </w:num>
  <w:num w:numId="43">
    <w:abstractNumId w:val="15"/>
  </w:num>
  <w:num w:numId="44">
    <w:abstractNumId w:val="11"/>
  </w:num>
  <w:num w:numId="45">
    <w:abstractNumId w:val="39"/>
  </w:num>
  <w:num w:numId="46">
    <w:abstractNumId w:val="13"/>
  </w:num>
  <w:num w:numId="47">
    <w:abstractNumId w:val="27"/>
  </w:num>
  <w:num w:numId="48">
    <w:abstractNumId w:val="4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1801"/>
  <w:defaultTabStop w:val="480"/>
  <w:evenAndOddHeaders/>
  <w:drawingGridHorizontalSpacing w:val="448"/>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4A"/>
    <w:rsid w:val="00030BF2"/>
    <w:rsid w:val="000374A5"/>
    <w:rsid w:val="00043888"/>
    <w:rsid w:val="0006270E"/>
    <w:rsid w:val="000762BE"/>
    <w:rsid w:val="00076F30"/>
    <w:rsid w:val="000779BD"/>
    <w:rsid w:val="000810C6"/>
    <w:rsid w:val="000816FE"/>
    <w:rsid w:val="000867BD"/>
    <w:rsid w:val="00091605"/>
    <w:rsid w:val="00092C7A"/>
    <w:rsid w:val="000B4311"/>
    <w:rsid w:val="000B4EA4"/>
    <w:rsid w:val="000E3B14"/>
    <w:rsid w:val="000F1A0A"/>
    <w:rsid w:val="001036AC"/>
    <w:rsid w:val="00124D4A"/>
    <w:rsid w:val="001270F4"/>
    <w:rsid w:val="0014163F"/>
    <w:rsid w:val="00142640"/>
    <w:rsid w:val="00157E01"/>
    <w:rsid w:val="001811D5"/>
    <w:rsid w:val="00182183"/>
    <w:rsid w:val="00184939"/>
    <w:rsid w:val="00193CAE"/>
    <w:rsid w:val="001B7F15"/>
    <w:rsid w:val="001C481B"/>
    <w:rsid w:val="001D0DE4"/>
    <w:rsid w:val="001D7CF3"/>
    <w:rsid w:val="001E3414"/>
    <w:rsid w:val="001E533C"/>
    <w:rsid w:val="001E70C9"/>
    <w:rsid w:val="0020296A"/>
    <w:rsid w:val="0021249E"/>
    <w:rsid w:val="00216CAB"/>
    <w:rsid w:val="00225B50"/>
    <w:rsid w:val="00231C1A"/>
    <w:rsid w:val="00234B4B"/>
    <w:rsid w:val="002515D7"/>
    <w:rsid w:val="00252CD9"/>
    <w:rsid w:val="00281F52"/>
    <w:rsid w:val="002A674A"/>
    <w:rsid w:val="002B7AE8"/>
    <w:rsid w:val="002C0ACE"/>
    <w:rsid w:val="002C26BD"/>
    <w:rsid w:val="002E11A8"/>
    <w:rsid w:val="002F2A7C"/>
    <w:rsid w:val="00310B8C"/>
    <w:rsid w:val="003112E2"/>
    <w:rsid w:val="0031409E"/>
    <w:rsid w:val="00323A24"/>
    <w:rsid w:val="003250E3"/>
    <w:rsid w:val="00326C67"/>
    <w:rsid w:val="003411A0"/>
    <w:rsid w:val="00344172"/>
    <w:rsid w:val="003473CF"/>
    <w:rsid w:val="00370BAD"/>
    <w:rsid w:val="00371768"/>
    <w:rsid w:val="00381BE4"/>
    <w:rsid w:val="0038376D"/>
    <w:rsid w:val="00390900"/>
    <w:rsid w:val="00396ADF"/>
    <w:rsid w:val="003A62A7"/>
    <w:rsid w:val="003B3560"/>
    <w:rsid w:val="003C2C11"/>
    <w:rsid w:val="003C755B"/>
    <w:rsid w:val="003C7E2F"/>
    <w:rsid w:val="003D1D06"/>
    <w:rsid w:val="003D2596"/>
    <w:rsid w:val="003D2987"/>
    <w:rsid w:val="003E1448"/>
    <w:rsid w:val="003E2DA7"/>
    <w:rsid w:val="003E7EEF"/>
    <w:rsid w:val="003F7C69"/>
    <w:rsid w:val="00401AE1"/>
    <w:rsid w:val="0040333F"/>
    <w:rsid w:val="00412227"/>
    <w:rsid w:val="00414337"/>
    <w:rsid w:val="00417451"/>
    <w:rsid w:val="0042103B"/>
    <w:rsid w:val="00427269"/>
    <w:rsid w:val="00445187"/>
    <w:rsid w:val="00446592"/>
    <w:rsid w:val="004516AC"/>
    <w:rsid w:val="00454B61"/>
    <w:rsid w:val="00456483"/>
    <w:rsid w:val="0046310E"/>
    <w:rsid w:val="00497CA0"/>
    <w:rsid w:val="004B0AB2"/>
    <w:rsid w:val="004B7037"/>
    <w:rsid w:val="004C00EC"/>
    <w:rsid w:val="004D41DB"/>
    <w:rsid w:val="004E765C"/>
    <w:rsid w:val="0052616A"/>
    <w:rsid w:val="005266EE"/>
    <w:rsid w:val="0052764C"/>
    <w:rsid w:val="00530B68"/>
    <w:rsid w:val="00532FE0"/>
    <w:rsid w:val="00555E37"/>
    <w:rsid w:val="00557111"/>
    <w:rsid w:val="005578DB"/>
    <w:rsid w:val="00567FCD"/>
    <w:rsid w:val="00577350"/>
    <w:rsid w:val="00582A47"/>
    <w:rsid w:val="00594BF3"/>
    <w:rsid w:val="005A1042"/>
    <w:rsid w:val="005B1144"/>
    <w:rsid w:val="005C4F7C"/>
    <w:rsid w:val="005C7490"/>
    <w:rsid w:val="005D48AA"/>
    <w:rsid w:val="005E2B30"/>
    <w:rsid w:val="005F71F4"/>
    <w:rsid w:val="00605970"/>
    <w:rsid w:val="00606607"/>
    <w:rsid w:val="00613455"/>
    <w:rsid w:val="0062131D"/>
    <w:rsid w:val="0063623C"/>
    <w:rsid w:val="00644486"/>
    <w:rsid w:val="00645BC3"/>
    <w:rsid w:val="00661D1D"/>
    <w:rsid w:val="00663599"/>
    <w:rsid w:val="0066518C"/>
    <w:rsid w:val="00673E34"/>
    <w:rsid w:val="006832E8"/>
    <w:rsid w:val="00686C21"/>
    <w:rsid w:val="006A14E5"/>
    <w:rsid w:val="006B0899"/>
    <w:rsid w:val="006B578F"/>
    <w:rsid w:val="006B5C24"/>
    <w:rsid w:val="006C2A54"/>
    <w:rsid w:val="006D78AE"/>
    <w:rsid w:val="006E2EC3"/>
    <w:rsid w:val="006E6AF6"/>
    <w:rsid w:val="006F081E"/>
    <w:rsid w:val="006F1B2C"/>
    <w:rsid w:val="006F2E5B"/>
    <w:rsid w:val="00716686"/>
    <w:rsid w:val="00730B7E"/>
    <w:rsid w:val="00737118"/>
    <w:rsid w:val="007469D8"/>
    <w:rsid w:val="007478D9"/>
    <w:rsid w:val="00751323"/>
    <w:rsid w:val="00770519"/>
    <w:rsid w:val="007839BF"/>
    <w:rsid w:val="007847DB"/>
    <w:rsid w:val="00786C37"/>
    <w:rsid w:val="007A6FD1"/>
    <w:rsid w:val="007B7399"/>
    <w:rsid w:val="007C1CD0"/>
    <w:rsid w:val="007C3955"/>
    <w:rsid w:val="007C4D26"/>
    <w:rsid w:val="007C7761"/>
    <w:rsid w:val="007D7730"/>
    <w:rsid w:val="007E0062"/>
    <w:rsid w:val="007E6C24"/>
    <w:rsid w:val="007E7C67"/>
    <w:rsid w:val="007F2188"/>
    <w:rsid w:val="007F64C6"/>
    <w:rsid w:val="007F7860"/>
    <w:rsid w:val="008029F6"/>
    <w:rsid w:val="008043BD"/>
    <w:rsid w:val="00816050"/>
    <w:rsid w:val="00820B7A"/>
    <w:rsid w:val="00846FDE"/>
    <w:rsid w:val="00847C30"/>
    <w:rsid w:val="00847D24"/>
    <w:rsid w:val="00855FA9"/>
    <w:rsid w:val="008610ED"/>
    <w:rsid w:val="00862F4A"/>
    <w:rsid w:val="00874921"/>
    <w:rsid w:val="0087714B"/>
    <w:rsid w:val="00877184"/>
    <w:rsid w:val="00877C60"/>
    <w:rsid w:val="00880DF8"/>
    <w:rsid w:val="00885390"/>
    <w:rsid w:val="008B08B9"/>
    <w:rsid w:val="008B64C1"/>
    <w:rsid w:val="008C157A"/>
    <w:rsid w:val="008C28B0"/>
    <w:rsid w:val="008C38AD"/>
    <w:rsid w:val="008D4F6B"/>
    <w:rsid w:val="008F0C6F"/>
    <w:rsid w:val="008F1F12"/>
    <w:rsid w:val="008F33DC"/>
    <w:rsid w:val="00916571"/>
    <w:rsid w:val="009804D9"/>
    <w:rsid w:val="00984008"/>
    <w:rsid w:val="009A3223"/>
    <w:rsid w:val="009A68C3"/>
    <w:rsid w:val="009A7AC6"/>
    <w:rsid w:val="009B7CBD"/>
    <w:rsid w:val="009C6475"/>
    <w:rsid w:val="009E1DB0"/>
    <w:rsid w:val="009E5B96"/>
    <w:rsid w:val="009F2C85"/>
    <w:rsid w:val="00A12711"/>
    <w:rsid w:val="00A12F66"/>
    <w:rsid w:val="00A166B0"/>
    <w:rsid w:val="00A166CF"/>
    <w:rsid w:val="00A33183"/>
    <w:rsid w:val="00A345ED"/>
    <w:rsid w:val="00A4164C"/>
    <w:rsid w:val="00A4465B"/>
    <w:rsid w:val="00A51272"/>
    <w:rsid w:val="00A77F04"/>
    <w:rsid w:val="00A8260E"/>
    <w:rsid w:val="00A850EA"/>
    <w:rsid w:val="00A934E1"/>
    <w:rsid w:val="00A938EE"/>
    <w:rsid w:val="00AA204A"/>
    <w:rsid w:val="00AA771C"/>
    <w:rsid w:val="00AC4B21"/>
    <w:rsid w:val="00AD6061"/>
    <w:rsid w:val="00AE1732"/>
    <w:rsid w:val="00AF0C5E"/>
    <w:rsid w:val="00AF513E"/>
    <w:rsid w:val="00B01307"/>
    <w:rsid w:val="00B129EA"/>
    <w:rsid w:val="00B16FD8"/>
    <w:rsid w:val="00B17752"/>
    <w:rsid w:val="00B22D9B"/>
    <w:rsid w:val="00B3584D"/>
    <w:rsid w:val="00B35A59"/>
    <w:rsid w:val="00B541A0"/>
    <w:rsid w:val="00B554B9"/>
    <w:rsid w:val="00B6137C"/>
    <w:rsid w:val="00B67439"/>
    <w:rsid w:val="00B87BFF"/>
    <w:rsid w:val="00BA6CCE"/>
    <w:rsid w:val="00BB1769"/>
    <w:rsid w:val="00BB5D47"/>
    <w:rsid w:val="00BC37E5"/>
    <w:rsid w:val="00BC790C"/>
    <w:rsid w:val="00BD57A2"/>
    <w:rsid w:val="00BE0ED5"/>
    <w:rsid w:val="00BF43DC"/>
    <w:rsid w:val="00C00901"/>
    <w:rsid w:val="00C078EE"/>
    <w:rsid w:val="00C138D7"/>
    <w:rsid w:val="00C14732"/>
    <w:rsid w:val="00C2079D"/>
    <w:rsid w:val="00C3394A"/>
    <w:rsid w:val="00C62288"/>
    <w:rsid w:val="00C65C34"/>
    <w:rsid w:val="00C71CDC"/>
    <w:rsid w:val="00C8262E"/>
    <w:rsid w:val="00C82D3D"/>
    <w:rsid w:val="00C863EE"/>
    <w:rsid w:val="00C90E7E"/>
    <w:rsid w:val="00C97F5A"/>
    <w:rsid w:val="00CA0473"/>
    <w:rsid w:val="00CA53F0"/>
    <w:rsid w:val="00CB0CBA"/>
    <w:rsid w:val="00CB1174"/>
    <w:rsid w:val="00CB4FDD"/>
    <w:rsid w:val="00CB57A5"/>
    <w:rsid w:val="00CC2218"/>
    <w:rsid w:val="00CC6285"/>
    <w:rsid w:val="00CD5B85"/>
    <w:rsid w:val="00CD6FA1"/>
    <w:rsid w:val="00CD78BA"/>
    <w:rsid w:val="00CE4F21"/>
    <w:rsid w:val="00CF0BD1"/>
    <w:rsid w:val="00D03785"/>
    <w:rsid w:val="00D06261"/>
    <w:rsid w:val="00D233CC"/>
    <w:rsid w:val="00D37699"/>
    <w:rsid w:val="00D51D9F"/>
    <w:rsid w:val="00D66ED3"/>
    <w:rsid w:val="00D71082"/>
    <w:rsid w:val="00D72784"/>
    <w:rsid w:val="00D83C87"/>
    <w:rsid w:val="00D97678"/>
    <w:rsid w:val="00DB756F"/>
    <w:rsid w:val="00DC33E7"/>
    <w:rsid w:val="00E01FE2"/>
    <w:rsid w:val="00E06371"/>
    <w:rsid w:val="00E17D06"/>
    <w:rsid w:val="00E229DC"/>
    <w:rsid w:val="00E22F7C"/>
    <w:rsid w:val="00E33BA5"/>
    <w:rsid w:val="00E6726C"/>
    <w:rsid w:val="00E708DF"/>
    <w:rsid w:val="00E71B4D"/>
    <w:rsid w:val="00E8759A"/>
    <w:rsid w:val="00E91077"/>
    <w:rsid w:val="00E91BCD"/>
    <w:rsid w:val="00E9322A"/>
    <w:rsid w:val="00E93857"/>
    <w:rsid w:val="00EA06EE"/>
    <w:rsid w:val="00EA2C9E"/>
    <w:rsid w:val="00EA387A"/>
    <w:rsid w:val="00EA534B"/>
    <w:rsid w:val="00EB3632"/>
    <w:rsid w:val="00EB54E7"/>
    <w:rsid w:val="00EB719B"/>
    <w:rsid w:val="00ED1122"/>
    <w:rsid w:val="00ED2827"/>
    <w:rsid w:val="00ED4B43"/>
    <w:rsid w:val="00ED59DC"/>
    <w:rsid w:val="00ED74D9"/>
    <w:rsid w:val="00EE394E"/>
    <w:rsid w:val="00EF0242"/>
    <w:rsid w:val="00EF0B9E"/>
    <w:rsid w:val="00F006FF"/>
    <w:rsid w:val="00F03597"/>
    <w:rsid w:val="00F03CD9"/>
    <w:rsid w:val="00F0451C"/>
    <w:rsid w:val="00F11546"/>
    <w:rsid w:val="00F1201F"/>
    <w:rsid w:val="00F238D0"/>
    <w:rsid w:val="00F433CE"/>
    <w:rsid w:val="00F56F83"/>
    <w:rsid w:val="00F5759E"/>
    <w:rsid w:val="00F62D97"/>
    <w:rsid w:val="00F64D21"/>
    <w:rsid w:val="00F710D8"/>
    <w:rsid w:val="00F863CC"/>
    <w:rsid w:val="00F9358A"/>
    <w:rsid w:val="00FA0119"/>
    <w:rsid w:val="00FA6A3D"/>
    <w:rsid w:val="00FB77F9"/>
    <w:rsid w:val="00FD6265"/>
    <w:rsid w:val="00FE7F2B"/>
    <w:rsid w:val="00FF7A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9154"/>
    <o:shapelayout v:ext="edit">
      <o:idmap v:ext="edit" data="1"/>
      <o:rules v:ext="edit">
        <o:r id="V:Rule2" type="connector" idref="#_x0000_s14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C6"/>
    <w:pPr>
      <w:widowControl w:val="0"/>
      <w:overflowPunct w:val="0"/>
      <w:spacing w:line="370" w:lineRule="exact"/>
      <w:jc w:val="both"/>
    </w:pPr>
    <w:rPr>
      <w:rFonts w:eastAsia="標楷體"/>
      <w:kern w:val="2"/>
      <w:sz w:val="24"/>
      <w:szCs w:val="24"/>
    </w:rPr>
  </w:style>
  <w:style w:type="paragraph" w:styleId="1">
    <w:name w:val="heading 1"/>
    <w:basedOn w:val="a"/>
    <w:next w:val="a"/>
    <w:qFormat/>
    <w:rsid w:val="00CC2218"/>
    <w:pPr>
      <w:keepNext/>
      <w:spacing w:line="160" w:lineRule="exact"/>
      <w:ind w:left="113" w:right="113"/>
      <w:jc w:val="center"/>
      <w:outlineLvl w:val="0"/>
    </w:pPr>
    <w:rPr>
      <w:rFonts w:ascii="標楷體"/>
      <w:sz w:val="16"/>
      <w:u w:val="single"/>
    </w:rPr>
  </w:style>
  <w:style w:type="paragraph" w:styleId="5">
    <w:name w:val="heading 5"/>
    <w:basedOn w:val="a"/>
    <w:next w:val="a"/>
    <w:link w:val="50"/>
    <w:uiPriority w:val="9"/>
    <w:semiHidden/>
    <w:unhideWhenUsed/>
    <w:qFormat/>
    <w:rsid w:val="00A934E1"/>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semiHidden/>
    <w:rsid w:val="00CC2218"/>
    <w:pPr>
      <w:tabs>
        <w:tab w:val="center" w:pos="4153"/>
        <w:tab w:val="right" w:pos="8306"/>
      </w:tabs>
      <w:snapToGrid w:val="0"/>
    </w:pPr>
    <w:rPr>
      <w:sz w:val="20"/>
      <w:szCs w:val="20"/>
    </w:rPr>
  </w:style>
  <w:style w:type="character" w:customStyle="1" w:styleId="a9">
    <w:name w:val="頁首 字元"/>
    <w:semiHidden/>
    <w:rsid w:val="00CC2218"/>
    <w:rPr>
      <w:rFonts w:eastAsia="標楷體"/>
      <w:kern w:val="2"/>
    </w:rPr>
  </w:style>
  <w:style w:type="paragraph" w:styleId="aa">
    <w:name w:val="footer"/>
    <w:basedOn w:val="a"/>
    <w:semiHidden/>
    <w:rsid w:val="00CC2218"/>
    <w:pPr>
      <w:tabs>
        <w:tab w:val="center" w:pos="4153"/>
        <w:tab w:val="right" w:pos="8306"/>
      </w:tabs>
      <w:snapToGrid w:val="0"/>
    </w:pPr>
    <w:rPr>
      <w:sz w:val="20"/>
      <w:szCs w:val="20"/>
    </w:rPr>
  </w:style>
  <w:style w:type="character" w:customStyle="1" w:styleId="ab">
    <w:name w:val="頁尾 字元"/>
    <w:semiHidden/>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uiPriority w:val="99"/>
    <w:semiHidden/>
    <w:rsid w:val="00CC2218"/>
    <w:rPr>
      <w:color w:val="0000FF"/>
      <w:u w:val="single"/>
    </w:rPr>
  </w:style>
  <w:style w:type="paragraph" w:customStyle="1" w:styleId="af0">
    <w:name w:val="二十一"/>
    <w:basedOn w:val="2"/>
    <w:semiHidden/>
    <w:rsid w:val="00CC2218"/>
    <w:pPr>
      <w:spacing w:after="0" w:line="400" w:lineRule="exact"/>
      <w:ind w:left="839" w:hanging="839"/>
    </w:pPr>
    <w:rPr>
      <w:rFonts w:ascii="華康楷書體W5" w:eastAsia="華康楷書體W5"/>
      <w:kern w:val="0"/>
      <w:sz w:val="32"/>
      <w:szCs w:val="20"/>
    </w:rPr>
  </w:style>
  <w:style w:type="paragraph" w:styleId="2">
    <w:name w:val="Body Text Indent 2"/>
    <w:basedOn w:val="a"/>
    <w:semiHidden/>
    <w:rsid w:val="00CC2218"/>
    <w:pPr>
      <w:spacing w:after="120" w:line="480" w:lineRule="auto"/>
      <w:ind w:left="480"/>
      <w:jc w:val="left"/>
    </w:pPr>
    <w:rPr>
      <w:rFonts w:eastAsia="新細明體"/>
    </w:rPr>
  </w:style>
  <w:style w:type="paragraph" w:customStyle="1" w:styleId="4">
    <w:name w:val="樣式4"/>
    <w:basedOn w:val="a"/>
    <w:autoRedefine/>
    <w:semiHidden/>
    <w:rsid w:val="00CC2218"/>
    <w:pPr>
      <w:spacing w:line="480" w:lineRule="exact"/>
      <w:jc w:val="left"/>
    </w:pPr>
    <w:rPr>
      <w:rFonts w:ascii="標楷體"/>
      <w:b/>
      <w:sz w:val="32"/>
      <w:szCs w:val="20"/>
    </w:rPr>
  </w:style>
  <w:style w:type="paragraph" w:styleId="af1">
    <w:name w:val="Body Text Indent"/>
    <w:basedOn w:val="a"/>
    <w:semiHidden/>
    <w:rsid w:val="00CC2218"/>
    <w:pPr>
      <w:spacing w:after="120" w:line="240" w:lineRule="auto"/>
      <w:ind w:left="48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rsid w:val="00CC2218"/>
    <w:pPr>
      <w:spacing w:before="120" w:after="120" w:line="480" w:lineRule="exact"/>
    </w:pPr>
    <w:rPr>
      <w:rFonts w:ascii="標楷體" w:eastAsia="標楷體" w:cs="Times New Roman"/>
      <w:sz w:val="28"/>
      <w:szCs w:val="20"/>
    </w:rPr>
  </w:style>
  <w:style w:type="paragraph" w:customStyle="1" w:styleId="20">
    <w:name w:val="樣式2"/>
    <w:basedOn w:val="a"/>
    <w:semiHidden/>
    <w:rsid w:val="00CC2218"/>
    <w:pPr>
      <w:spacing w:line="240" w:lineRule="auto"/>
      <w:jc w:val="center"/>
    </w:pPr>
    <w:rPr>
      <w:rFonts w:ascii="標楷體"/>
      <w:sz w:val="36"/>
      <w:szCs w:val="36"/>
    </w:rPr>
  </w:style>
  <w:style w:type="paragraph" w:customStyle="1" w:styleId="10">
    <w:name w:val="1."/>
    <w:basedOn w:val="3"/>
    <w:semiHidden/>
    <w:rsid w:val="00CC2218"/>
    <w:pPr>
      <w:spacing w:after="0"/>
      <w:ind w:left="1292" w:hanging="358"/>
    </w:pPr>
    <w:rPr>
      <w:rFonts w:ascii="標楷體" w:eastAsia="標楷體"/>
      <w:sz w:val="28"/>
      <w:szCs w:val="20"/>
    </w:rPr>
  </w:style>
  <w:style w:type="paragraph" w:styleId="3">
    <w:name w:val="Body Text Indent 3"/>
    <w:basedOn w:val="a"/>
    <w:semiHidden/>
    <w:rsid w:val="00CC2218"/>
    <w:pPr>
      <w:spacing w:after="120" w:line="240" w:lineRule="auto"/>
      <w:ind w:left="48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uiPriority w:val="99"/>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pPr>
    <w:rPr>
      <w:rFonts w:ascii="өũ" w:eastAsia="細明體" w:hAnsi="өũ" w:cs="細明體"/>
      <w:color w:val="000000"/>
      <w:kern w:val="0"/>
    </w:rPr>
  </w:style>
  <w:style w:type="character" w:customStyle="1" w:styleId="HTML0">
    <w:name w:val="HTML 預設格式 字元"/>
    <w:uiPriority w:val="99"/>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semiHidden/>
    <w:qFormat/>
    <w:rsid w:val="00CC2218"/>
    <w:pPr>
      <w:wordWrap w:val="0"/>
      <w:topLinePunct/>
      <w:spacing w:line="240" w:lineRule="auto"/>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jc w:val="left"/>
    </w:pPr>
    <w:rPr>
      <w:sz w:val="44"/>
      <w:szCs w:val="20"/>
    </w:rPr>
  </w:style>
  <w:style w:type="paragraph" w:customStyle="1" w:styleId="aff0">
    <w:name w:val="發文日期"/>
    <w:basedOn w:val="a"/>
    <w:semiHidden/>
    <w:rsid w:val="00CC2218"/>
    <w:pPr>
      <w:snapToGrid w:val="0"/>
      <w:spacing w:line="280" w:lineRule="exact"/>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4B7037"/>
    <w:pPr>
      <w:ind w:left="480" w:hangingChars="200" w:hanging="480"/>
    </w:pPr>
    <w:rPr>
      <w:rFonts w:ascii="標楷體" w:hAnsi="標楷體"/>
    </w:r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0">
    <w:name w:val="第一條下縮3 一、"/>
    <w:basedOn w:val="a"/>
    <w:semiHidden/>
    <w:qFormat/>
    <w:rsid w:val="00CC2218"/>
    <w:pPr>
      <w:ind w:leftChars="500" w:left="700" w:hangingChars="200" w:hanging="200"/>
    </w:pPr>
    <w:rPr>
      <w:rFonts w:hAnsi="標楷體"/>
    </w:rPr>
  </w:style>
  <w:style w:type="character" w:customStyle="1" w:styleId="31">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style>
  <w:style w:type="paragraph" w:customStyle="1" w:styleId="21">
    <w:name w:val="首縮2"/>
    <w:basedOn w:val="a"/>
    <w:semiHidden/>
    <w:qFormat/>
    <w:rsid w:val="00CC2218"/>
    <w:pPr>
      <w:ind w:firstLineChars="200" w:firstLine="200"/>
    </w:pPr>
  </w:style>
  <w:style w:type="character" w:customStyle="1" w:styleId="22">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jc w:val="left"/>
    </w:pPr>
    <w:rPr>
      <w:rFonts w:ascii="Calibri" w:eastAsia="新細明體" w:hAnsi="Calibri"/>
      <w:szCs w:val="22"/>
    </w:rPr>
  </w:style>
  <w:style w:type="paragraph" w:styleId="Web">
    <w:name w:val="Normal (Web)"/>
    <w:basedOn w:val="a"/>
    <w:uiPriority w:val="99"/>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affff2">
    <w:name w:val="表格內 齊頭"/>
    <w:basedOn w:val="a"/>
    <w:semiHidden/>
    <w:qFormat/>
    <w:rsid w:val="00CC2218"/>
    <w:rPr>
      <w:rFonts w:ascii="標楷體" w:hAnsi="標楷體" w:cs="Verdana"/>
      <w:lang w:eastAsia="en-US"/>
    </w:rPr>
  </w:style>
  <w:style w:type="paragraph" w:styleId="affff3">
    <w:name w:val="Salutation"/>
    <w:basedOn w:val="a"/>
    <w:next w:val="a"/>
    <w:semiHidden/>
    <w:rsid w:val="00CC2218"/>
    <w:pPr>
      <w:spacing w:line="240" w:lineRule="auto"/>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3"/>
    <w:semiHidden/>
    <w:rsid w:val="00CC2218"/>
    <w:pPr>
      <w:spacing w:line="400" w:lineRule="exact"/>
      <w:ind w:left="510" w:hanging="510"/>
    </w:pPr>
    <w:rPr>
      <w:rFonts w:ascii="標楷體"/>
      <w:sz w:val="24"/>
      <w:szCs w:val="20"/>
    </w:rPr>
  </w:style>
  <w:style w:type="paragraph" w:styleId="33">
    <w:name w:val="Body Text 3"/>
    <w:basedOn w:val="a"/>
    <w:semiHidden/>
    <w:rsid w:val="00CC2218"/>
    <w:pPr>
      <w:spacing w:after="120"/>
    </w:pPr>
    <w:rPr>
      <w:sz w:val="16"/>
      <w:szCs w:val="16"/>
    </w:rPr>
  </w:style>
  <w:style w:type="character" w:customStyle="1" w:styleId="34">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style>
  <w:style w:type="paragraph" w:customStyle="1" w:styleId="afffff1">
    <w:name w:val="齊頭"/>
    <w:basedOn w:val="aff2"/>
    <w:semiHidden/>
    <w:qFormat/>
    <w:rsid w:val="00CC2218"/>
    <w:pPr>
      <w:ind w:left="0" w:firstLineChars="0" w:firstLine="0"/>
    </w:pPr>
    <w:rPr>
      <w:rFonts w:ascii="Times New Roman" w:hAnsi="Times New Roman"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3">
    <w:name w:val="本文 2 字元"/>
    <w:semiHidden/>
    <w:rsid w:val="00CC2218"/>
    <w:rPr>
      <w:rFonts w:eastAsia="標楷體"/>
      <w:sz w:val="40"/>
      <w:szCs w:val="24"/>
    </w:rPr>
  </w:style>
  <w:style w:type="paragraph" w:styleId="24">
    <w:name w:val="Body Text 2"/>
    <w:basedOn w:val="a"/>
    <w:semiHidden/>
    <w:rsid w:val="00CC2218"/>
    <w:pPr>
      <w:spacing w:line="240" w:lineRule="auto"/>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jc w:val="center"/>
      <w:textAlignment w:val="baseline"/>
    </w:pPr>
    <w:rPr>
      <w:rFonts w:ascii="華康中楷體" w:eastAsia="華康中楷體"/>
      <w:kern w:val="0"/>
      <w:szCs w:val="20"/>
    </w:rPr>
  </w:style>
  <w:style w:type="paragraph" w:customStyle="1" w:styleId="afffff7">
    <w:name w:val="專載／(一)凸排"/>
    <w:basedOn w:val="a"/>
    <w:autoRedefine/>
    <w:rsid w:val="00530B68"/>
    <w:pPr>
      <w:ind w:leftChars="200" w:left="1200" w:hangingChars="300" w:hanging="720"/>
    </w:pPr>
    <w:rPr>
      <w:rFonts w:ascii="標楷體" w:hAnsi="標楷體"/>
    </w:r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5">
    <w:name w:val="字元 字元3"/>
    <w:semiHidden/>
    <w:rsid w:val="00CC2218"/>
    <w:rPr>
      <w:kern w:val="2"/>
      <w:sz w:val="24"/>
      <w:szCs w:val="24"/>
    </w:rPr>
  </w:style>
  <w:style w:type="character" w:customStyle="1" w:styleId="25">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style>
  <w:style w:type="character" w:customStyle="1" w:styleId="1d">
    <w:name w:val="標題 1 字元"/>
    <w:semiHidden/>
    <w:rsid w:val="00CC2218"/>
    <w:rPr>
      <w:rFonts w:ascii="標楷體" w:eastAsia="標楷體"/>
      <w:kern w:val="2"/>
      <w:sz w:val="16"/>
      <w:szCs w:val="24"/>
      <w:u w:val="single"/>
    </w:rPr>
  </w:style>
  <w:style w:type="paragraph" w:customStyle="1" w:styleId="Default">
    <w:name w:val="Default"/>
    <w:rsid w:val="00CC2218"/>
    <w:pPr>
      <w:widowControl w:val="0"/>
      <w:autoSpaceDE w:val="0"/>
      <w:autoSpaceDN w:val="0"/>
      <w:adjustRightInd w:val="0"/>
    </w:pPr>
    <w:rPr>
      <w:rFonts w:ascii="標楷體" w:eastAsia="標楷體" w:cs="標楷體"/>
      <w:color w:val="000000"/>
      <w:sz w:val="24"/>
      <w:szCs w:val="24"/>
    </w:rPr>
  </w:style>
  <w:style w:type="paragraph" w:customStyle="1" w:styleId="xl24">
    <w:name w:val="xl24"/>
    <w:basedOn w:val="a"/>
    <w:semiHidden/>
    <w:rsid w:val="00CC2218"/>
    <w:pPr>
      <w:widowControl/>
      <w:spacing w:before="100" w:beforeAutospacing="1" w:after="100" w:afterAutospacing="1" w:line="240" w:lineRule="auto"/>
      <w:jc w:val="center"/>
    </w:pPr>
    <w:rPr>
      <w:rFonts w:ascii="Arial Unicode MS" w:eastAsia="Arial Unicode MS" w:hAnsi="Arial Unicode MS"/>
      <w:kern w:val="0"/>
    </w:rPr>
  </w:style>
  <w:style w:type="paragraph" w:styleId="affffff2">
    <w:name w:val="List Paragraph"/>
    <w:basedOn w:val="a"/>
    <w:link w:val="affffff3"/>
    <w:uiPriority w:val="34"/>
    <w:qFormat/>
    <w:rsid w:val="00CC2218"/>
    <w:pPr>
      <w:spacing w:line="240" w:lineRule="auto"/>
      <w:ind w:leftChars="200" w:left="480"/>
      <w:jc w:val="left"/>
    </w:pPr>
    <w:rPr>
      <w:rFonts w:eastAsia="新細明體"/>
    </w:rPr>
  </w:style>
  <w:style w:type="paragraph" w:customStyle="1" w:styleId="affffff4">
    <w:name w:val="表格內(條文下)  一、下"/>
    <w:basedOn w:val="affd"/>
    <w:semiHidden/>
    <w:qFormat/>
    <w:rsid w:val="00CC2218"/>
    <w:pPr>
      <w:ind w:left="240" w:firstLineChars="200" w:firstLine="480"/>
    </w:pPr>
  </w:style>
  <w:style w:type="paragraph" w:customStyle="1" w:styleId="affffff5">
    <w:name w:val="第一條下 一、(一)"/>
    <w:basedOn w:val="afffffc"/>
    <w:semiHidden/>
    <w:qFormat/>
    <w:rsid w:val="00CC2218"/>
    <w:pPr>
      <w:ind w:leftChars="700" w:left="2400" w:hangingChars="300" w:hanging="720"/>
    </w:pPr>
  </w:style>
  <w:style w:type="paragraph" w:customStyle="1" w:styleId="51">
    <w:name w:val="5"/>
    <w:basedOn w:val="afffffb"/>
    <w:semiHidden/>
    <w:qFormat/>
    <w:rsid w:val="00CC2218"/>
    <w:pPr>
      <w:ind w:left="1200" w:hangingChars="500" w:hanging="1200"/>
    </w:pPr>
  </w:style>
  <w:style w:type="character" w:customStyle="1" w:styleId="affffff6">
    <w:name w:val="第一條下 一、(一) 字元"/>
    <w:basedOn w:val="affffff"/>
    <w:semiHidden/>
    <w:rsid w:val="00CC2218"/>
  </w:style>
  <w:style w:type="paragraph" w:customStyle="1" w:styleId="affffff7">
    <w:name w:val="月"/>
    <w:basedOn w:val="a6"/>
    <w:semiHidden/>
    <w:qFormat/>
    <w:rsid w:val="00CC2218"/>
    <w:pPr>
      <w:spacing w:beforeLines="150" w:afterLines="50"/>
    </w:pPr>
    <w:rPr>
      <w:rFonts w:ascii="Times New Roman" w:eastAsia="標楷體" w:hAnsi="Times New Roman" w:cs="Times New Roman"/>
    </w:rPr>
  </w:style>
  <w:style w:type="paragraph" w:customStyle="1" w:styleId="26">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00">
    <w:name w:val="00"/>
    <w:basedOn w:val="26"/>
    <w:semiHidden/>
    <w:qFormat/>
    <w:rsid w:val="00CC2218"/>
    <w:pPr>
      <w:spacing w:beforeLines="150" w:afterLines="50"/>
      <w:ind w:firstLineChars="0" w:firstLine="0"/>
    </w:pPr>
  </w:style>
  <w:style w:type="paragraph" w:customStyle="1" w:styleId="000">
    <w:name w:val="000"/>
    <w:basedOn w:val="26"/>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jc w:val="left"/>
    </w:pPr>
    <w:rPr>
      <w:rFonts w:ascii="新細明體" w:eastAsia="新細明體" w:hAnsi="新細明體" w:cs="新細明體"/>
      <w:kern w:val="0"/>
    </w:rPr>
  </w:style>
  <w:style w:type="paragraph" w:customStyle="1" w:styleId="affffff8">
    <w:name w:val="第一條"/>
    <w:basedOn w:val="afffffb"/>
    <w:semiHidden/>
    <w:qFormat/>
    <w:rsid w:val="00CC2218"/>
    <w:pPr>
      <w:ind w:left="300" w:hangingChars="300" w:hanging="300"/>
    </w:pPr>
  </w:style>
  <w:style w:type="paragraph" w:customStyle="1" w:styleId="affffff9">
    <w:name w:val="第一條下 齊頭"/>
    <w:basedOn w:val="a"/>
    <w:semiHidden/>
    <w:qFormat/>
    <w:rsid w:val="00CC2218"/>
    <w:pPr>
      <w:ind w:leftChars="300" w:left="300" w:firstLineChars="200" w:firstLine="200"/>
    </w:pPr>
    <w:rPr>
      <w:rFonts w:hAnsi="標楷體"/>
    </w:rPr>
  </w:style>
  <w:style w:type="character" w:customStyle="1" w:styleId="affffffa">
    <w:name w:val="第一條 字元"/>
    <w:basedOn w:val="afffffd"/>
    <w:semiHidden/>
    <w:rsid w:val="00CC2218"/>
  </w:style>
  <w:style w:type="paragraph" w:customStyle="1" w:styleId="affffffb">
    <w:name w:val="第一條下  一、"/>
    <w:basedOn w:val="a"/>
    <w:semiHidden/>
    <w:qFormat/>
    <w:rsid w:val="00CC2218"/>
    <w:pPr>
      <w:ind w:leftChars="500" w:left="700" w:hangingChars="200" w:hanging="200"/>
    </w:pPr>
    <w:rPr>
      <w:rFonts w:hAnsi="標楷體"/>
    </w:rPr>
  </w:style>
  <w:style w:type="paragraph" w:customStyle="1" w:styleId="36">
    <w:name w:val="第一條下縮3"/>
    <w:basedOn w:val="a"/>
    <w:semiHidden/>
    <w:qFormat/>
    <w:rsid w:val="00CC2218"/>
    <w:pPr>
      <w:ind w:left="300" w:hangingChars="300" w:hanging="300"/>
    </w:pPr>
    <w:rPr>
      <w:rFonts w:hAnsi="標楷體"/>
    </w:rPr>
  </w:style>
  <w:style w:type="character" w:customStyle="1" w:styleId="37">
    <w:name w:val="第一條下縮3 字元"/>
    <w:semiHidden/>
    <w:rsid w:val="00CC2218"/>
    <w:rPr>
      <w:rFonts w:eastAsia="標楷體" w:hAnsi="標楷體"/>
      <w:kern w:val="2"/>
      <w:sz w:val="24"/>
      <w:szCs w:val="24"/>
    </w:rPr>
  </w:style>
  <w:style w:type="paragraph" w:customStyle="1" w:styleId="38">
    <w:name w:val="第一條下縮3 下"/>
    <w:basedOn w:val="a"/>
    <w:semiHidden/>
    <w:qFormat/>
    <w:rsid w:val="00CC2218"/>
    <w:pPr>
      <w:ind w:leftChars="300" w:left="300" w:firstLineChars="200" w:firstLine="200"/>
    </w:pPr>
    <w:rPr>
      <w:rFonts w:hAnsi="標楷體"/>
    </w:rPr>
  </w:style>
  <w:style w:type="character" w:customStyle="1" w:styleId="39">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c">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style>
  <w:style w:type="character" w:customStyle="1" w:styleId="dialogtext1">
    <w:name w:val="dialog_text1"/>
    <w:semiHidden/>
    <w:rsid w:val="00CC2218"/>
    <w:rPr>
      <w:rFonts w:ascii="sөũ" w:hAnsi="sөũ" w:hint="default"/>
      <w:color w:val="000000"/>
      <w:sz w:val="24"/>
      <w:szCs w:val="24"/>
    </w:rPr>
  </w:style>
  <w:style w:type="character" w:customStyle="1" w:styleId="affffffd">
    <w:name w:val="第十一條下 一、(一) 字元"/>
    <w:basedOn w:val="affffff"/>
    <w:semiHidden/>
    <w:rsid w:val="00CC2218"/>
  </w:style>
  <w:style w:type="character" w:customStyle="1" w:styleId="affffffe">
    <w:name w:val="註解方塊文字 字元"/>
    <w:semiHidden/>
    <w:rsid w:val="00CC2218"/>
    <w:rPr>
      <w:rFonts w:ascii="Arial" w:hAnsi="Arial"/>
      <w:kern w:val="20"/>
      <w:sz w:val="18"/>
      <w:szCs w:val="18"/>
    </w:rPr>
  </w:style>
  <w:style w:type="character" w:customStyle="1" w:styleId="27">
    <w:name w:val="本文縮排 2 字元"/>
    <w:semiHidden/>
    <w:rsid w:val="00CC2218"/>
    <w:rPr>
      <w:kern w:val="2"/>
      <w:sz w:val="24"/>
      <w:szCs w:val="24"/>
    </w:rPr>
  </w:style>
  <w:style w:type="character" w:customStyle="1" w:styleId="3a">
    <w:name w:val="本文縮排 3 字元"/>
    <w:semiHidden/>
    <w:rsid w:val="00CC2218"/>
    <w:rPr>
      <w:kern w:val="2"/>
      <w:sz w:val="16"/>
      <w:szCs w:val="16"/>
    </w:rPr>
  </w:style>
  <w:style w:type="character" w:customStyle="1" w:styleId="afffffff">
    <w:name w:val="日期 字元"/>
    <w:semiHidden/>
    <w:rsid w:val="00CC2218"/>
    <w:rPr>
      <w:kern w:val="20"/>
      <w:sz w:val="24"/>
    </w:rPr>
  </w:style>
  <w:style w:type="character" w:customStyle="1" w:styleId="afffffff0">
    <w:name w:val="註解文字 字元"/>
    <w:semiHidden/>
    <w:rsid w:val="00CC2218"/>
    <w:rPr>
      <w:kern w:val="20"/>
      <w:sz w:val="24"/>
    </w:rPr>
  </w:style>
  <w:style w:type="character" w:customStyle="1" w:styleId="afffffff1">
    <w:name w:val="註解主旨 字元"/>
    <w:semiHidden/>
    <w:rsid w:val="00CC2218"/>
    <w:rPr>
      <w:b/>
      <w:bCs/>
      <w:kern w:val="20"/>
      <w:sz w:val="24"/>
    </w:rPr>
  </w:style>
  <w:style w:type="paragraph" w:customStyle="1" w:styleId="TableParagraph">
    <w:name w:val="Table Paragraph"/>
    <w:basedOn w:val="a"/>
    <w:semiHidden/>
    <w:qFormat/>
    <w:rsid w:val="00CC2218"/>
    <w:pPr>
      <w:spacing w:line="240" w:lineRule="auto"/>
      <w:jc w:val="left"/>
    </w:pPr>
    <w:rPr>
      <w:rFonts w:ascii="Calibri" w:eastAsia="新細明體" w:hAnsi="Calibri"/>
      <w:kern w:val="0"/>
      <w:sz w:val="22"/>
      <w:szCs w:val="22"/>
      <w:lang w:eastAsia="en-US"/>
    </w:rPr>
  </w:style>
  <w:style w:type="paragraph" w:styleId="afffffff2">
    <w:name w:val="Note Heading"/>
    <w:basedOn w:val="a"/>
    <w:next w:val="a"/>
    <w:rsid w:val="00CC2218"/>
    <w:pPr>
      <w:spacing w:line="240" w:lineRule="auto"/>
      <w:jc w:val="center"/>
    </w:pPr>
    <w:rPr>
      <w:rFonts w:ascii="標楷體"/>
      <w:sz w:val="32"/>
      <w:szCs w:val="20"/>
    </w:rPr>
  </w:style>
  <w:style w:type="character" w:customStyle="1" w:styleId="afffffff3">
    <w:name w:val="註釋標題 字元"/>
    <w:semiHidden/>
    <w:rsid w:val="00CC2218"/>
    <w:rPr>
      <w:rFonts w:ascii="標楷體" w:eastAsia="標楷體"/>
      <w:kern w:val="2"/>
      <w:sz w:val="32"/>
    </w:rPr>
  </w:style>
  <w:style w:type="paragraph" w:styleId="afffffff4">
    <w:name w:val="Closing"/>
    <w:basedOn w:val="a"/>
    <w:rsid w:val="00CC2218"/>
    <w:pPr>
      <w:spacing w:line="240" w:lineRule="auto"/>
      <w:ind w:leftChars="1800" w:left="100"/>
      <w:jc w:val="left"/>
    </w:pPr>
    <w:rPr>
      <w:rFonts w:ascii="標楷體"/>
      <w:sz w:val="32"/>
      <w:szCs w:val="20"/>
    </w:rPr>
  </w:style>
  <w:style w:type="character" w:customStyle="1" w:styleId="afffffff5">
    <w:name w:val="結語 字元"/>
    <w:semiHidden/>
    <w:rsid w:val="00CC2218"/>
    <w:rPr>
      <w:rFonts w:ascii="標楷體" w:eastAsia="標楷體"/>
      <w:kern w:val="2"/>
      <w:sz w:val="32"/>
    </w:rPr>
  </w:style>
  <w:style w:type="paragraph" w:customStyle="1" w:styleId="afffffff6">
    <w:name w:val="全銜"/>
    <w:basedOn w:val="a"/>
    <w:semiHidden/>
    <w:rsid w:val="00CC2218"/>
    <w:pPr>
      <w:tabs>
        <w:tab w:val="left" w:pos="4708"/>
        <w:tab w:val="left" w:pos="7105"/>
      </w:tabs>
      <w:adjustRightInd w:val="0"/>
      <w:snapToGrid w:val="0"/>
      <w:spacing w:before="120" w:line="360" w:lineRule="exact"/>
      <w:jc w:val="center"/>
    </w:pPr>
    <w:rPr>
      <w:rFonts w:ascii="標楷體"/>
      <w:b/>
      <w:kern w:val="40"/>
      <w:sz w:val="40"/>
      <w:szCs w:val="20"/>
    </w:rPr>
  </w:style>
  <w:style w:type="paragraph" w:customStyle="1" w:styleId="afffffff7">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8">
    <w:name w:val="傳真"/>
    <w:basedOn w:val="a"/>
    <w:semiHidden/>
    <w:rsid w:val="00CC2218"/>
    <w:pPr>
      <w:adjustRightInd w:val="0"/>
      <w:snapToGrid w:val="0"/>
      <w:spacing w:line="300" w:lineRule="exact"/>
      <w:ind w:left="7655"/>
      <w:jc w:val="left"/>
    </w:pPr>
    <w:rPr>
      <w:rFonts w:ascii="Arial" w:hAnsi="Arial"/>
      <w:szCs w:val="20"/>
    </w:rPr>
  </w:style>
  <w:style w:type="paragraph" w:customStyle="1" w:styleId="afffffff9">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a">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b">
    <w:name w:val="連絡方式"/>
    <w:basedOn w:val="afffffffc"/>
    <w:semiHidden/>
    <w:rsid w:val="00CC2218"/>
  </w:style>
  <w:style w:type="paragraph" w:customStyle="1" w:styleId="afffffffc">
    <w:name w:val="傳真電話"/>
    <w:basedOn w:val="afffffffd"/>
    <w:semiHidden/>
    <w:rsid w:val="00CC2218"/>
  </w:style>
  <w:style w:type="paragraph" w:customStyle="1" w:styleId="afffffffd">
    <w:name w:val="聯絡方式"/>
    <w:basedOn w:val="afffffff8"/>
    <w:semiHidden/>
    <w:rsid w:val="00CC2218"/>
    <w:pPr>
      <w:ind w:left="0" w:firstLineChars="1700" w:firstLine="4080"/>
    </w:pPr>
  </w:style>
  <w:style w:type="paragraph" w:customStyle="1" w:styleId="afffffffe">
    <w:name w:val="發文字號"/>
    <w:basedOn w:val="a"/>
    <w:semiHidden/>
    <w:rsid w:val="00CC2218"/>
    <w:pPr>
      <w:adjustRightInd w:val="0"/>
      <w:snapToGrid w:val="0"/>
      <w:spacing w:line="240" w:lineRule="exact"/>
      <w:jc w:val="left"/>
    </w:pPr>
    <w:rPr>
      <w:rFonts w:ascii="Arial" w:hAnsi="Arial"/>
      <w:szCs w:val="20"/>
    </w:rPr>
  </w:style>
  <w:style w:type="paragraph" w:customStyle="1" w:styleId="affffffff">
    <w:name w:val="附件"/>
    <w:basedOn w:val="a"/>
    <w:semiHidden/>
    <w:rsid w:val="00CC2218"/>
    <w:pPr>
      <w:adjustRightInd w:val="0"/>
      <w:snapToGrid w:val="0"/>
      <w:spacing w:line="240" w:lineRule="exact"/>
      <w:jc w:val="left"/>
    </w:pPr>
    <w:rPr>
      <w:rFonts w:ascii="Arial" w:hAnsi="Arial"/>
      <w:szCs w:val="20"/>
    </w:rPr>
  </w:style>
  <w:style w:type="paragraph" w:customStyle="1" w:styleId="affffffff0">
    <w:name w:val="說明"/>
    <w:basedOn w:val="a"/>
    <w:rsid w:val="00CC2218"/>
    <w:pPr>
      <w:adjustRightInd w:val="0"/>
      <w:snapToGrid w:val="0"/>
      <w:spacing w:line="240" w:lineRule="auto"/>
      <w:ind w:left="964" w:hanging="964"/>
      <w:jc w:val="left"/>
    </w:pPr>
    <w:rPr>
      <w:sz w:val="32"/>
      <w:szCs w:val="20"/>
    </w:rPr>
  </w:style>
  <w:style w:type="paragraph" w:customStyle="1" w:styleId="affffffff1">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2">
    <w:name w:val="署名"/>
    <w:basedOn w:val="a"/>
    <w:semiHidden/>
    <w:rsid w:val="00CC2218"/>
    <w:pPr>
      <w:adjustRightInd w:val="0"/>
      <w:snapToGrid w:val="0"/>
      <w:spacing w:beforeLines="100" w:line="360" w:lineRule="exact"/>
      <w:jc w:val="left"/>
      <w:outlineLvl w:val="0"/>
    </w:pPr>
    <w:rPr>
      <w:rFonts w:ascii="Arial" w:hAnsi="Arial"/>
      <w:b/>
      <w:spacing w:val="180"/>
      <w:sz w:val="36"/>
      <w:szCs w:val="20"/>
    </w:rPr>
  </w:style>
  <w:style w:type="paragraph" w:customStyle="1" w:styleId="affffffff3">
    <w:name w:val="保存年限"/>
    <w:basedOn w:val="a"/>
    <w:semiHidden/>
    <w:rsid w:val="00CC2218"/>
    <w:pPr>
      <w:adjustRightInd w:val="0"/>
      <w:snapToGrid w:val="0"/>
      <w:spacing w:line="240" w:lineRule="exact"/>
      <w:jc w:val="left"/>
    </w:pPr>
    <w:rPr>
      <w:rFonts w:ascii="Arial" w:hAnsi="Arial"/>
      <w:szCs w:val="20"/>
    </w:rPr>
  </w:style>
  <w:style w:type="paragraph" w:customStyle="1" w:styleId="affffffff4">
    <w:name w:val="檔號"/>
    <w:basedOn w:val="a"/>
    <w:semiHidden/>
    <w:rsid w:val="00CC2218"/>
    <w:pPr>
      <w:adjustRightInd w:val="0"/>
      <w:snapToGrid w:val="0"/>
      <w:spacing w:line="240" w:lineRule="exact"/>
      <w:jc w:val="left"/>
    </w:pPr>
    <w:rPr>
      <w:rFonts w:ascii="Arial" w:hAnsi="Arial"/>
      <w:szCs w:val="20"/>
    </w:rPr>
  </w:style>
  <w:style w:type="paragraph" w:customStyle="1" w:styleId="affffffff5">
    <w:name w:val="公文(裝訂線)"/>
    <w:basedOn w:val="a"/>
    <w:semiHidden/>
    <w:rsid w:val="00CC2218"/>
    <w:pPr>
      <w:widowControl/>
      <w:adjustRightInd w:val="0"/>
      <w:snapToGrid w:val="0"/>
      <w:spacing w:line="240" w:lineRule="atLeast"/>
      <w:jc w:val="left"/>
      <w:textAlignment w:val="baseline"/>
    </w:pPr>
    <w:rPr>
      <w:rFonts w:ascii="新細明體"/>
      <w:noProof/>
      <w:color w:val="FF0000"/>
      <w:kern w:val="0"/>
      <w:sz w:val="20"/>
      <w:szCs w:val="20"/>
    </w:rPr>
  </w:style>
  <w:style w:type="paragraph" w:customStyle="1" w:styleId="affffffff6">
    <w:name w:val="辦法"/>
    <w:basedOn w:val="affffffff0"/>
    <w:semiHidden/>
    <w:rsid w:val="00CC2218"/>
    <w:pPr>
      <w:spacing w:before="188" w:after="60" w:line="280" w:lineRule="atLeast"/>
    </w:pPr>
  </w:style>
  <w:style w:type="paragraph" w:customStyle="1" w:styleId="affffffff7">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8">
    <w:name w:val="Document Map"/>
    <w:basedOn w:val="a"/>
    <w:semiHidden/>
    <w:rsid w:val="00CC2218"/>
    <w:pPr>
      <w:shd w:val="clear" w:color="auto" w:fill="000080"/>
      <w:adjustRightInd w:val="0"/>
      <w:snapToGrid w:val="0"/>
      <w:spacing w:line="300" w:lineRule="exact"/>
      <w:jc w:val="left"/>
    </w:pPr>
    <w:rPr>
      <w:rFonts w:ascii="Arial" w:eastAsia="新細明體" w:hAnsi="Arial"/>
      <w:szCs w:val="20"/>
    </w:rPr>
  </w:style>
  <w:style w:type="character" w:customStyle="1" w:styleId="affffffff9">
    <w:name w:val="文件引導模式 字元"/>
    <w:semiHidden/>
    <w:rsid w:val="00CC2218"/>
    <w:rPr>
      <w:rFonts w:ascii="Arial" w:hAnsi="Arial"/>
      <w:kern w:val="2"/>
      <w:sz w:val="24"/>
      <w:shd w:val="clear" w:color="auto" w:fill="000080"/>
    </w:rPr>
  </w:style>
  <w:style w:type="paragraph" w:customStyle="1" w:styleId="affffffffa">
    <w:name w:val="副本"/>
    <w:basedOn w:val="afffffffa"/>
    <w:semiHidden/>
    <w:rsid w:val="00CC2218"/>
    <w:pPr>
      <w:ind w:left="692" w:hanging="692"/>
    </w:pPr>
    <w:rPr>
      <w:rFonts w:ascii="Times New Roman" w:hAnsi="Times New Roman"/>
    </w:rPr>
  </w:style>
  <w:style w:type="paragraph" w:customStyle="1" w:styleId="affffffffb">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c">
    <w:name w:val="聯絡人"/>
    <w:basedOn w:val="afffffffd"/>
    <w:semiHidden/>
    <w:rsid w:val="00CC2218"/>
  </w:style>
  <w:style w:type="paragraph" w:customStyle="1" w:styleId="affffffffd">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e">
    <w:name w:val="密等及解密條件或保密期限"/>
    <w:basedOn w:val="a"/>
    <w:semiHidden/>
    <w:rsid w:val="00CC2218"/>
    <w:pPr>
      <w:adjustRightInd w:val="0"/>
      <w:snapToGrid w:val="0"/>
      <w:spacing w:line="240" w:lineRule="exact"/>
      <w:jc w:val="left"/>
    </w:pPr>
    <w:rPr>
      <w:rFonts w:ascii="Arial" w:hAnsi="Arial"/>
      <w:szCs w:val="20"/>
    </w:rPr>
  </w:style>
  <w:style w:type="paragraph" w:customStyle="1" w:styleId="afffffffff">
    <w:name w:val="聯絡電話"/>
    <w:basedOn w:val="afffffffd"/>
    <w:semiHidden/>
    <w:rsid w:val="00CC2218"/>
  </w:style>
  <w:style w:type="paragraph" w:customStyle="1" w:styleId="afffffffff0">
    <w:name w:val="依據"/>
    <w:basedOn w:val="affffffff0"/>
    <w:semiHidden/>
    <w:rsid w:val="00CC2218"/>
    <w:pPr>
      <w:wordWrap w:val="0"/>
    </w:pPr>
  </w:style>
  <w:style w:type="paragraph" w:customStyle="1" w:styleId="afffffffff1">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2">
    <w:name w:val="代行"/>
    <w:basedOn w:val="affffffff2"/>
    <w:semiHidden/>
    <w:rsid w:val="00CC2218"/>
    <w:pPr>
      <w:spacing w:beforeLines="0" w:line="280" w:lineRule="atLeast"/>
      <w:ind w:leftChars="1100" w:left="2640"/>
    </w:pPr>
    <w:rPr>
      <w:rFonts w:ascii="標楷體"/>
      <w:sz w:val="40"/>
    </w:rPr>
  </w:style>
  <w:style w:type="paragraph" w:customStyle="1" w:styleId="afffffffff3">
    <w:name w:val="決行"/>
    <w:basedOn w:val="afffffffff2"/>
    <w:semiHidden/>
    <w:rsid w:val="00CC2218"/>
    <w:pPr>
      <w:adjustRightInd/>
      <w:spacing w:line="240" w:lineRule="auto"/>
      <w:ind w:leftChars="0" w:left="0"/>
      <w:jc w:val="right"/>
    </w:pPr>
    <w:rPr>
      <w:b w:val="0"/>
      <w:sz w:val="24"/>
    </w:rPr>
  </w:style>
  <w:style w:type="character" w:styleId="afffffffff4">
    <w:name w:val="FollowedHyperlink"/>
    <w:uiPriority w:val="99"/>
    <w:semiHidden/>
    <w:unhideWhenUsed/>
    <w:rsid w:val="00CC2218"/>
    <w:rPr>
      <w:color w:val="800080"/>
      <w:u w:val="single"/>
    </w:rPr>
  </w:style>
  <w:style w:type="paragraph" w:customStyle="1" w:styleId="font5">
    <w:name w:val="font5"/>
    <w:basedOn w:val="a"/>
    <w:rsid w:val="00CC2218"/>
    <w:pPr>
      <w:widowControl/>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65">
    <w:name w:val="xl65"/>
    <w:basedOn w:val="a"/>
    <w:rsid w:val="00CC2218"/>
    <w:pPr>
      <w:widowControl/>
      <w:shd w:val="clear" w:color="000000" w:fill="FFFFFF"/>
      <w:spacing w:before="100" w:beforeAutospacing="1" w:after="100" w:afterAutospacing="1" w:line="240" w:lineRule="auto"/>
      <w:jc w:val="left"/>
      <w:textAlignment w:val="top"/>
    </w:pPr>
    <w:rPr>
      <w:rFonts w:ascii="Arial" w:eastAsia="新細明體" w:hAnsi="Arial" w:cs="Arial"/>
      <w:kern w:val="0"/>
      <w:sz w:val="18"/>
      <w:szCs w:val="18"/>
    </w:rPr>
  </w:style>
  <w:style w:type="paragraph" w:customStyle="1" w:styleId="xl66">
    <w:name w:val="xl66"/>
    <w:basedOn w:val="a"/>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67">
    <w:name w:val="xl67"/>
    <w:basedOn w:val="a"/>
    <w:rsid w:val="00CC2218"/>
    <w:pPr>
      <w:widowControl/>
      <w:shd w:val="clear" w:color="000000" w:fill="FFFFFF"/>
      <w:spacing w:before="100" w:beforeAutospacing="1" w:after="100" w:afterAutospacing="1" w:line="240" w:lineRule="auto"/>
      <w:jc w:val="left"/>
      <w:textAlignment w:val="top"/>
    </w:pPr>
    <w:rPr>
      <w:rFonts w:ascii="標楷體" w:hAnsi="標楷體" w:cs="新細明體"/>
      <w:color w:val="000000"/>
      <w:kern w:val="0"/>
      <w:sz w:val="22"/>
      <w:szCs w:val="22"/>
    </w:rPr>
  </w:style>
  <w:style w:type="paragraph" w:customStyle="1" w:styleId="xl68">
    <w:name w:val="xl68"/>
    <w:basedOn w:val="a"/>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69">
    <w:name w:val="xl69"/>
    <w:basedOn w:val="a"/>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70">
    <w:name w:val="xl70"/>
    <w:basedOn w:val="a"/>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1">
    <w:name w:val="xl71"/>
    <w:basedOn w:val="a"/>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jc w:val="left"/>
      <w:textAlignment w:val="top"/>
    </w:pPr>
    <w:rPr>
      <w:rFonts w:ascii="標楷體" w:hAnsi="標楷體" w:cs="新細明體"/>
      <w:kern w:val="0"/>
      <w:sz w:val="22"/>
      <w:szCs w:val="22"/>
    </w:rPr>
  </w:style>
  <w:style w:type="paragraph" w:customStyle="1" w:styleId="xl63">
    <w:name w:val="xl63"/>
    <w:basedOn w:val="a"/>
    <w:rsid w:val="00CC2218"/>
    <w:pPr>
      <w:widowControl/>
      <w:shd w:val="clear" w:color="000000" w:fill="FFFFFF"/>
      <w:spacing w:before="100" w:beforeAutospacing="1" w:after="100" w:afterAutospacing="1" w:line="240" w:lineRule="auto"/>
      <w:jc w:val="left"/>
      <w:textAlignment w:val="top"/>
    </w:pPr>
    <w:rPr>
      <w:rFonts w:ascii="Arial" w:eastAsia="新細明體" w:hAnsi="Arial" w:cs="Arial"/>
      <w:kern w:val="0"/>
      <w:sz w:val="18"/>
      <w:szCs w:val="18"/>
    </w:rPr>
  </w:style>
  <w:style w:type="paragraph" w:customStyle="1" w:styleId="xl64">
    <w:name w:val="xl64"/>
    <w:basedOn w:val="a"/>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5">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textAlignment w:val="baseline"/>
    </w:pPr>
    <w:rPr>
      <w:rFonts w:eastAsia="華康中黑體"/>
      <w:spacing w:val="20"/>
      <w:kern w:val="0"/>
      <w:sz w:val="32"/>
      <w:szCs w:val="20"/>
    </w:rPr>
  </w:style>
  <w:style w:type="paragraph" w:customStyle="1" w:styleId="afffffffff6">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6"/>
    <w:semiHidden/>
    <w:rsid w:val="00CC2218"/>
    <w:pPr>
      <w:ind w:left="1135" w:hanging="284"/>
    </w:pPr>
  </w:style>
  <w:style w:type="paragraph" w:customStyle="1" w:styleId="1f4">
    <w:name w:val="標題(1)"/>
    <w:basedOn w:val="1f3"/>
    <w:semiHidden/>
    <w:rsid w:val="00CC2218"/>
    <w:pPr>
      <w:ind w:left="1531" w:hanging="397"/>
    </w:pPr>
  </w:style>
  <w:style w:type="paragraph" w:styleId="afffffffff7">
    <w:name w:val="Block Text"/>
    <w:basedOn w:val="a"/>
    <w:semiHidden/>
    <w:rsid w:val="00CC2218"/>
    <w:pPr>
      <w:spacing w:line="240" w:lineRule="exact"/>
      <w:ind w:left="113" w:right="113"/>
      <w:jc w:val="center"/>
    </w:pPr>
  </w:style>
  <w:style w:type="paragraph" w:customStyle="1" w:styleId="afffffffff8">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pPr>
    <w:rPr>
      <w:rFonts w:ascii="Times New Roman" w:eastAsia="標楷體" w:hAnsi="Times New Roman" w:cs="Times New Roman"/>
    </w:rPr>
  </w:style>
  <w:style w:type="character" w:customStyle="1" w:styleId="afffffffff9">
    <w:name w:val="一、(二)下齊頭 字元"/>
    <w:basedOn w:val="afffb"/>
    <w:semiHidden/>
    <w:rsid w:val="00CC2218"/>
  </w:style>
  <w:style w:type="paragraph" w:customStyle="1" w:styleId="afffffffffa">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b">
    <w:name w:val="分項段落"/>
    <w:basedOn w:val="a"/>
    <w:semiHidden/>
    <w:rsid w:val="00CC2218"/>
    <w:pPr>
      <w:snapToGrid w:val="0"/>
      <w:spacing w:line="360" w:lineRule="auto"/>
      <w:textAlignment w:val="baseline"/>
    </w:pPr>
    <w:rPr>
      <w:noProof/>
      <w:kern w:val="0"/>
      <w:sz w:val="36"/>
      <w:szCs w:val="20"/>
    </w:rPr>
  </w:style>
  <w:style w:type="paragraph" w:customStyle="1" w:styleId="afffffffffc">
    <w:name w:val="字元 字元 字元 字元 字元 字元"/>
    <w:basedOn w:val="a"/>
    <w:semiHidden/>
    <w:rsid w:val="00CC2218"/>
    <w:pPr>
      <w:widowControl/>
      <w:spacing w:after="160" w:line="240" w:lineRule="exact"/>
      <w:jc w:val="left"/>
    </w:pPr>
    <w:rPr>
      <w:rFonts w:ascii="Tahoma" w:eastAsia="新細明體" w:hAnsi="Tahoma"/>
      <w:kern w:val="0"/>
      <w:sz w:val="20"/>
      <w:szCs w:val="20"/>
      <w:lang w:eastAsia="en-US"/>
    </w:rPr>
  </w:style>
  <w:style w:type="paragraph" w:styleId="afffffffffd">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e">
    <w:name w:val="屏東縣政府 令"/>
    <w:basedOn w:val="a6"/>
    <w:semiHidden/>
    <w:rsid w:val="00CC2218"/>
    <w:pPr>
      <w:kinsoku w:val="0"/>
      <w:wordWrap w:val="0"/>
      <w:spacing w:beforeLines="50" w:afterLines="50" w:line="320" w:lineRule="exact"/>
      <w:jc w:val="center"/>
    </w:pPr>
    <w:rPr>
      <w:rFonts w:ascii="Times New Roman" w:hAnsi="Times New Roman" w:cs="Times New Roman"/>
      <w:b/>
      <w:sz w:val="32"/>
    </w:rPr>
  </w:style>
  <w:style w:type="paragraph" w:customStyle="1" w:styleId="affffffffff">
    <w:name w:val="縣長"/>
    <w:basedOn w:val="a6"/>
    <w:semiHidden/>
    <w:rsid w:val="00CC2218"/>
    <w:pPr>
      <w:kinsoku w:val="0"/>
      <w:wordWrap w:val="0"/>
      <w:spacing w:before="240" w:line="240" w:lineRule="auto"/>
    </w:pPr>
    <w:rPr>
      <w:sz w:val="36"/>
    </w:rPr>
  </w:style>
  <w:style w:type="paragraph" w:customStyle="1" w:styleId="affffffffff0">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1">
    <w:name w:val="嘉義市政府"/>
    <w:basedOn w:val="a"/>
    <w:semiHidden/>
    <w:rsid w:val="00CC2218"/>
    <w:pPr>
      <w:spacing w:after="360" w:line="400" w:lineRule="exact"/>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2">
    <w:name w:val="footnote text"/>
    <w:basedOn w:val="Textbody"/>
    <w:link w:val="affffffffff3"/>
    <w:uiPriority w:val="99"/>
    <w:semiHidden/>
    <w:rsid w:val="00C2079D"/>
    <w:pPr>
      <w:snapToGrid w:val="0"/>
    </w:pPr>
    <w:rPr>
      <w:sz w:val="20"/>
      <w:szCs w:val="20"/>
    </w:rPr>
  </w:style>
  <w:style w:type="character" w:customStyle="1" w:styleId="affffffffff3">
    <w:name w:val="註腳文字 字元"/>
    <w:link w:val="affffffffff2"/>
    <w:uiPriority w:val="99"/>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semiHidden/>
    <w:rsid w:val="00C2079D"/>
    <w:pPr>
      <w:suppressLineNumbers/>
    </w:pPr>
    <w:rPr>
      <w:rFonts w:ascii="Times New Roman" w:hAnsi="Times New Roman"/>
    </w:rPr>
  </w:style>
  <w:style w:type="character" w:styleId="affffffffff4">
    <w:name w:val="footnote reference"/>
    <w:uiPriority w:val="99"/>
    <w:semiHidden/>
    <w:rsid w:val="00C2079D"/>
    <w:rPr>
      <w:position w:val="0"/>
      <w:vertAlign w:val="superscript"/>
    </w:rPr>
  </w:style>
  <w:style w:type="character" w:customStyle="1" w:styleId="FootnoteSymbol">
    <w:name w:val="Footnote Symbol"/>
    <w:semiHidden/>
    <w:rsid w:val="00C2079D"/>
  </w:style>
  <w:style w:type="paragraph" w:customStyle="1" w:styleId="affffffffff5">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6">
    <w:name w:val="Table Grid"/>
    <w:basedOn w:val="a1"/>
    <w:uiPriority w:val="3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7">
    <w:name w:val="目錄／凸排"/>
    <w:basedOn w:val="a"/>
    <w:autoRedefine/>
    <w:rsid w:val="00644486"/>
    <w:pPr>
      <w:tabs>
        <w:tab w:val="right" w:leader="middleDot" w:pos="8040"/>
      </w:tabs>
      <w:topLinePunct/>
      <w:spacing w:line="360" w:lineRule="exact"/>
      <w:ind w:left="1200" w:rightChars="200" w:right="480" w:hangingChars="500" w:hanging="1200"/>
      <w:jc w:val="distribute"/>
    </w:pPr>
  </w:style>
  <w:style w:type="paragraph" w:customStyle="1" w:styleId="XXXX">
    <w:name w:val="目錄／XXXX：一、凸排"/>
    <w:basedOn w:val="a"/>
    <w:autoRedefine/>
    <w:rsid w:val="00644486"/>
    <w:pPr>
      <w:tabs>
        <w:tab w:val="right" w:leader="middleDot" w:pos="8040"/>
      </w:tabs>
      <w:topLinePunct/>
      <w:spacing w:line="360" w:lineRule="exact"/>
      <w:ind w:left="690" w:rightChars="200" w:right="200" w:hangingChars="690" w:hanging="690"/>
    </w:pPr>
  </w:style>
  <w:style w:type="paragraph" w:customStyle="1" w:styleId="XXXX0">
    <w:name w:val="目錄／XXXX：凸排"/>
    <w:basedOn w:val="a"/>
    <w:autoRedefine/>
    <w:rsid w:val="00644486"/>
    <w:pPr>
      <w:tabs>
        <w:tab w:val="right" w:leader="middleDot" w:pos="8040"/>
      </w:tabs>
      <w:topLinePunct/>
      <w:spacing w:line="360" w:lineRule="exact"/>
      <w:ind w:left="500" w:rightChars="200" w:right="200" w:hangingChars="500" w:hanging="500"/>
      <w:jc w:val="distribute"/>
    </w:pPr>
    <w:rPr>
      <w:color w:val="000000"/>
    </w:rPr>
  </w:style>
  <w:style w:type="paragraph" w:customStyle="1" w:styleId="affffffffff8">
    <w:name w:val="專載／大標（前放圖）"/>
    <w:basedOn w:val="a"/>
    <w:autoRedefine/>
    <w:rsid w:val="007C7761"/>
    <w:pPr>
      <w:topLinePunct/>
    </w:pPr>
    <w:rPr>
      <w:rFonts w:hAnsi="標楷體"/>
      <w:b/>
      <w:color w:val="000000"/>
      <w:sz w:val="28"/>
      <w:szCs w:val="28"/>
    </w:rPr>
  </w:style>
  <w:style w:type="paragraph" w:customStyle="1" w:styleId="affffffffff9">
    <w:name w:val="專載／壹、"/>
    <w:basedOn w:val="a"/>
    <w:autoRedefine/>
    <w:rsid w:val="007C7761"/>
    <w:pPr>
      <w:topLinePunct/>
      <w:spacing w:beforeLines="150" w:afterLines="150"/>
    </w:pPr>
    <w:rPr>
      <w:rFonts w:hAnsi="標楷體"/>
      <w:b/>
      <w:color w:val="000000"/>
      <w:sz w:val="28"/>
      <w:szCs w:val="28"/>
    </w:rPr>
  </w:style>
  <w:style w:type="paragraph" w:customStyle="1" w:styleId="affffffffffa">
    <w:name w:val="專載／壹、下內文"/>
    <w:basedOn w:val="a"/>
    <w:autoRedefine/>
    <w:rsid w:val="00530B68"/>
    <w:pPr>
      <w:ind w:firstLineChars="200" w:firstLine="480"/>
    </w:pPr>
    <w:rPr>
      <w:rFonts w:ascii="標楷體" w:hAnsi="標楷體"/>
    </w:rPr>
  </w:style>
  <w:style w:type="paragraph" w:customStyle="1" w:styleId="1f5">
    <w:name w:val="專載／1.凸排"/>
    <w:basedOn w:val="a"/>
    <w:autoRedefine/>
    <w:rsid w:val="00530B68"/>
    <w:pPr>
      <w:ind w:leftChars="500" w:left="1440" w:hangingChars="100" w:hanging="240"/>
    </w:pPr>
    <w:rPr>
      <w:rFonts w:ascii="標楷體" w:hAnsi="標楷體"/>
    </w:rPr>
  </w:style>
  <w:style w:type="paragraph" w:customStyle="1" w:styleId="1f6">
    <w:name w:val="專載／(1)凸排"/>
    <w:basedOn w:val="a"/>
    <w:autoRedefine/>
    <w:rsid w:val="00530B68"/>
    <w:pPr>
      <w:ind w:leftChars="600" w:left="1800" w:hangingChars="150" w:hanging="360"/>
    </w:pPr>
    <w:rPr>
      <w:rFonts w:ascii="標楷體" w:hAnsi="標楷體"/>
    </w:rPr>
  </w:style>
  <w:style w:type="paragraph" w:customStyle="1" w:styleId="XXXX1">
    <w:name w:val="目錄／XXXX：下  二凸排"/>
    <w:basedOn w:val="a"/>
    <w:autoRedefine/>
    <w:rsid w:val="00644486"/>
    <w:pPr>
      <w:tabs>
        <w:tab w:val="right" w:leader="middleDot" w:pos="8040"/>
      </w:tabs>
      <w:topLinePunct/>
      <w:spacing w:line="360" w:lineRule="exact"/>
      <w:ind w:leftChars="500" w:left="700" w:rightChars="200" w:right="200" w:hangingChars="200" w:hanging="200"/>
    </w:pPr>
  </w:style>
  <w:style w:type="paragraph" w:customStyle="1" w:styleId="affffffffffb">
    <w:name w:val="法規／次標"/>
    <w:autoRedefine/>
    <w:rsid w:val="00F64D21"/>
    <w:pPr>
      <w:jc w:val="both"/>
    </w:pPr>
    <w:rPr>
      <w:rFonts w:eastAsia="標楷體" w:hAnsi="標楷體"/>
      <w:b/>
      <w:color w:val="000000"/>
      <w:kern w:val="2"/>
      <w:sz w:val="28"/>
      <w:szCs w:val="28"/>
    </w:rPr>
  </w:style>
  <w:style w:type="paragraph" w:customStyle="1" w:styleId="affffffffffc">
    <w:name w:val="法標／表格內文"/>
    <w:autoRedefine/>
    <w:rsid w:val="006F081E"/>
    <w:pPr>
      <w:spacing w:line="280" w:lineRule="exact"/>
      <w:jc w:val="both"/>
    </w:pPr>
    <w:rPr>
      <w:rFonts w:ascii="標楷體" w:eastAsia="標楷體" w:hAnsi="標楷體"/>
      <w:sz w:val="22"/>
      <w:szCs w:val="22"/>
    </w:rPr>
  </w:style>
  <w:style w:type="paragraph" w:customStyle="1" w:styleId="affffffffffd">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e">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CC6285"/>
    <w:pPr>
      <w:topLinePunct/>
      <w:spacing w:beforeLines="150"/>
    </w:pPr>
    <w:rPr>
      <w:sz w:val="28"/>
      <w:szCs w:val="28"/>
    </w:rPr>
  </w:style>
  <w:style w:type="paragraph" w:customStyle="1" w:styleId="afffffffffff">
    <w:name w:val="法規／發文日期"/>
    <w:basedOn w:val="affffc"/>
    <w:autoRedefine/>
    <w:rsid w:val="00FB77F9"/>
    <w:pPr>
      <w:spacing w:line="380" w:lineRule="exact"/>
      <w:ind w:left="1220" w:hanging="1220"/>
    </w:pPr>
  </w:style>
  <w:style w:type="paragraph" w:customStyle="1" w:styleId="afffffffffff0">
    <w:name w:val="法規／修正"/>
    <w:basedOn w:val="affffc"/>
    <w:autoRedefine/>
    <w:rsid w:val="00FB77F9"/>
    <w:pPr>
      <w:spacing w:line="380" w:lineRule="exact"/>
      <w:ind w:left="732" w:hangingChars="300" w:hanging="732"/>
    </w:pPr>
  </w:style>
  <w:style w:type="paragraph" w:customStyle="1" w:styleId="afffffffffff1">
    <w:name w:val="法規／附修正"/>
    <w:basedOn w:val="affffc"/>
    <w:autoRedefine/>
    <w:rsid w:val="00FB77F9"/>
    <w:pPr>
      <w:spacing w:line="380" w:lineRule="exact"/>
      <w:ind w:leftChars="100" w:left="400" w:hangingChars="300" w:hanging="300"/>
    </w:pPr>
  </w:style>
  <w:style w:type="paragraph" w:customStyle="1" w:styleId="afffffffffff2">
    <w:name w:val="法規／部長大人"/>
    <w:basedOn w:val="a"/>
    <w:autoRedefine/>
    <w:rsid w:val="009E1DB0"/>
    <w:pPr>
      <w:topLinePunct/>
      <w:spacing w:beforeLines="150"/>
    </w:pPr>
    <w:rPr>
      <w:color w:val="000000"/>
    </w:rPr>
  </w:style>
  <w:style w:type="paragraph" w:customStyle="1" w:styleId="afffffffffff3">
    <w:name w:val="法規／法規總說明標題"/>
    <w:basedOn w:val="aff6"/>
    <w:autoRedefine/>
    <w:rsid w:val="00ED2827"/>
    <w:pPr>
      <w:spacing w:beforeLines="150" w:afterLines="50" w:line="240" w:lineRule="auto"/>
      <w:jc w:val="center"/>
    </w:pPr>
  </w:style>
  <w:style w:type="paragraph" w:customStyle="1" w:styleId="afffffffffff4">
    <w:name w:val="法規／總說明內文"/>
    <w:basedOn w:val="affffff8"/>
    <w:autoRedefine/>
    <w:rsid w:val="009E1DB0"/>
    <w:pPr>
      <w:spacing w:line="400" w:lineRule="exact"/>
      <w:ind w:left="0" w:firstLineChars="200" w:firstLine="480"/>
    </w:pPr>
    <w:rPr>
      <w:noProof/>
    </w:rPr>
  </w:style>
  <w:style w:type="paragraph" w:customStyle="1" w:styleId="afffffffffff5">
    <w:name w:val="法規／沿革"/>
    <w:basedOn w:val="26"/>
    <w:autoRedefine/>
    <w:rsid w:val="00AD6061"/>
    <w:pPr>
      <w:spacing w:line="400" w:lineRule="exact"/>
      <w:ind w:left="400" w:hangingChars="200" w:hanging="400"/>
      <w:jc w:val="right"/>
    </w:pPr>
    <w:rPr>
      <w:rFonts w:hAnsi="標楷體"/>
      <w:sz w:val="20"/>
      <w:szCs w:val="20"/>
    </w:rPr>
  </w:style>
  <w:style w:type="paragraph" w:customStyle="1" w:styleId="afffffffffff6">
    <w:name w:val="附錄／日期"/>
    <w:basedOn w:val="a6"/>
    <w:autoRedefine/>
    <w:rsid w:val="005D48AA"/>
    <w:pPr>
      <w:spacing w:beforeLines="150" w:afterLines="50"/>
    </w:pPr>
    <w:rPr>
      <w:rFonts w:ascii="Times New Roman" w:eastAsia="標楷體" w:hAnsi="Times New Roman" w:cs="Times New Roman"/>
    </w:rPr>
  </w:style>
  <w:style w:type="paragraph" w:customStyle="1" w:styleId="afffffffffff7">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d"/>
    <w:autoRedefine/>
    <w:rsid w:val="003C755B"/>
    <w:pPr>
      <w:spacing w:after="50"/>
      <w:ind w:left="820" w:hangingChars="820" w:hanging="820"/>
    </w:pPr>
  </w:style>
  <w:style w:type="paragraph" w:customStyle="1" w:styleId="afffffffffff8">
    <w:name w:val="政令／說明一、"/>
    <w:basedOn w:val="afffffffffff"/>
    <w:autoRedefine/>
    <w:rsid w:val="00C62288"/>
    <w:pPr>
      <w:ind w:left="1708" w:hangingChars="700" w:hanging="1708"/>
    </w:pPr>
  </w:style>
  <w:style w:type="paragraph" w:customStyle="1" w:styleId="afffffffffff9">
    <w:name w:val="政令／說明二、"/>
    <w:basedOn w:val="afffffffffff8"/>
    <w:autoRedefine/>
    <w:rsid w:val="00C62288"/>
    <w:pPr>
      <w:ind w:leftChars="500" w:left="700" w:hangingChars="200" w:hanging="200"/>
    </w:pPr>
  </w:style>
  <w:style w:type="paragraph" w:customStyle="1" w:styleId="afffffffffffa">
    <w:name w:val="圖"/>
    <w:autoRedefine/>
    <w:rsid w:val="004C00EC"/>
    <w:pPr>
      <w:spacing w:beforeLines="175"/>
      <w:jc w:val="center"/>
    </w:pPr>
    <w:rPr>
      <w:rFonts w:eastAsia="標楷體"/>
      <w:kern w:val="2"/>
      <w:sz w:val="24"/>
      <w:szCs w:val="24"/>
    </w:rPr>
  </w:style>
  <w:style w:type="paragraph" w:customStyle="1" w:styleId="afffffffffffb">
    <w:name w:val="法規／部長大人下一位"/>
    <w:basedOn w:val="afffffffffff2"/>
    <w:autoRedefine/>
    <w:rsid w:val="00417451"/>
    <w:pPr>
      <w:spacing w:beforeLines="100"/>
    </w:pPr>
  </w:style>
  <w:style w:type="paragraph" w:customStyle="1" w:styleId="afffffffffffc">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d">
    <w:name w:val="政令(一)"/>
    <w:basedOn w:val="afffffffffff9"/>
    <w:autoRedefine/>
    <w:rsid w:val="00AF513E"/>
    <w:pPr>
      <w:ind w:leftChars="700" w:left="2168" w:hanging="488"/>
    </w:pPr>
  </w:style>
  <w:style w:type="paragraph" w:customStyle="1" w:styleId="afffffffffffe">
    <w:name w:val="附錄／內文"/>
    <w:basedOn w:val="afffffffffff6"/>
    <w:autoRedefine/>
    <w:rsid w:val="005D48AA"/>
    <w:pPr>
      <w:spacing w:beforeLines="0" w:afterLines="0" w:line="240" w:lineRule="atLeast"/>
      <w:ind w:firstLineChars="200" w:firstLine="200"/>
    </w:pPr>
  </w:style>
  <w:style w:type="paragraph" w:customStyle="1" w:styleId="affffffffffff">
    <w:name w:val="法規／法規總說明標題置左"/>
    <w:basedOn w:val="afffffffffff3"/>
    <w:qFormat/>
    <w:rsid w:val="00C97F5A"/>
    <w:pPr>
      <w:jc w:val="both"/>
    </w:pPr>
  </w:style>
  <w:style w:type="paragraph" w:customStyle="1" w:styleId="affffffffffff0">
    <w:name w:val="章"/>
    <w:basedOn w:val="a"/>
    <w:rsid w:val="00381BE4"/>
    <w:pPr>
      <w:overflowPunct/>
      <w:snapToGrid w:val="0"/>
      <w:spacing w:beforeLines="50" w:line="240" w:lineRule="auto"/>
      <w:ind w:left="1280" w:rightChars="100" w:right="280" w:hangingChars="400" w:hanging="1280"/>
      <w:jc w:val="left"/>
    </w:pPr>
    <w:rPr>
      <w:rFonts w:ascii="華康粗黑體" w:eastAsia="華康粗黑體"/>
      <w:sz w:val="32"/>
      <w:szCs w:val="20"/>
    </w:rPr>
  </w:style>
  <w:style w:type="paragraph" w:customStyle="1" w:styleId="affffffffffff1">
    <w:name w:val="節"/>
    <w:basedOn w:val="a"/>
    <w:rsid w:val="00381BE4"/>
    <w:pPr>
      <w:kinsoku w:val="0"/>
      <w:autoSpaceDE w:val="0"/>
      <w:snapToGrid w:val="0"/>
      <w:spacing w:beforeLines="50" w:line="240" w:lineRule="auto"/>
      <w:ind w:leftChars="100" w:left="1560" w:rightChars="100" w:right="280" w:hangingChars="400" w:hanging="1280"/>
      <w:jc w:val="left"/>
    </w:pPr>
    <w:rPr>
      <w:rFonts w:ascii="華康中黑體" w:eastAsia="華康中黑體"/>
      <w:sz w:val="32"/>
      <w:szCs w:val="20"/>
    </w:rPr>
  </w:style>
  <w:style w:type="paragraph" w:customStyle="1" w:styleId="affffffffffff2">
    <w:name w:val="說明一"/>
    <w:basedOn w:val="affffffff0"/>
    <w:rsid w:val="00381BE4"/>
    <w:pPr>
      <w:kinsoku w:val="0"/>
      <w:autoSpaceDE w:val="0"/>
      <w:adjustRightInd/>
      <w:ind w:left="560" w:hangingChars="200" w:hanging="560"/>
    </w:pPr>
    <w:rPr>
      <w:rFonts w:ascii="標楷體"/>
      <w:sz w:val="28"/>
    </w:rPr>
  </w:style>
  <w:style w:type="character" w:customStyle="1" w:styleId="50">
    <w:name w:val="標題 5 字元"/>
    <w:basedOn w:val="a0"/>
    <w:link w:val="5"/>
    <w:uiPriority w:val="9"/>
    <w:semiHidden/>
    <w:rsid w:val="00A934E1"/>
    <w:rPr>
      <w:rFonts w:asciiTheme="majorHAnsi" w:eastAsiaTheme="majorEastAsia" w:hAnsiTheme="majorHAnsi" w:cstheme="majorBidi"/>
      <w:b/>
      <w:bCs/>
      <w:kern w:val="2"/>
      <w:sz w:val="36"/>
      <w:szCs w:val="36"/>
    </w:rPr>
  </w:style>
  <w:style w:type="paragraph" w:customStyle="1" w:styleId="affffffffffff3">
    <w:name w:val="(一)"/>
    <w:basedOn w:val="a"/>
    <w:rsid w:val="00A934E1"/>
    <w:pPr>
      <w:overflowPunct/>
      <w:adjustRightInd w:val="0"/>
      <w:spacing w:line="500" w:lineRule="exact"/>
      <w:ind w:left="480"/>
      <w:textAlignment w:val="center"/>
    </w:pPr>
    <w:rPr>
      <w:rFonts w:ascii="標楷體"/>
      <w:kern w:val="0"/>
      <w:sz w:val="28"/>
      <w:szCs w:val="20"/>
    </w:rPr>
  </w:style>
  <w:style w:type="paragraph" w:styleId="affffffffffff4">
    <w:name w:val="caption"/>
    <w:basedOn w:val="a"/>
    <w:next w:val="a"/>
    <w:uiPriority w:val="99"/>
    <w:qFormat/>
    <w:rsid w:val="00A934E1"/>
    <w:pPr>
      <w:overflowPunct/>
      <w:spacing w:before="120" w:after="120" w:line="240" w:lineRule="auto"/>
      <w:jc w:val="left"/>
    </w:pPr>
    <w:rPr>
      <w:sz w:val="28"/>
      <w:szCs w:val="20"/>
    </w:rPr>
  </w:style>
  <w:style w:type="paragraph" w:styleId="1f7">
    <w:name w:val="index 1"/>
    <w:basedOn w:val="a"/>
    <w:next w:val="a"/>
    <w:autoRedefine/>
    <w:semiHidden/>
    <w:rsid w:val="00A934E1"/>
    <w:pPr>
      <w:overflowPunct/>
      <w:spacing w:line="240" w:lineRule="auto"/>
      <w:jc w:val="left"/>
    </w:pPr>
    <w:rPr>
      <w:sz w:val="28"/>
      <w:szCs w:val="20"/>
    </w:rPr>
  </w:style>
  <w:style w:type="table" w:customStyle="1" w:styleId="TableNormal">
    <w:name w:val="Table Normal"/>
    <w:uiPriority w:val="2"/>
    <w:semiHidden/>
    <w:unhideWhenUsed/>
    <w:qFormat/>
    <w:rsid w:val="001E70C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112">
    <w:name w:val="標題 11"/>
    <w:basedOn w:val="a"/>
    <w:uiPriority w:val="1"/>
    <w:qFormat/>
    <w:rsid w:val="001E70C9"/>
    <w:pPr>
      <w:overflowPunct/>
      <w:autoSpaceDE w:val="0"/>
      <w:autoSpaceDN w:val="0"/>
      <w:spacing w:line="551" w:lineRule="exact"/>
      <w:ind w:left="1132"/>
      <w:jc w:val="left"/>
      <w:outlineLvl w:val="1"/>
    </w:pPr>
    <w:rPr>
      <w:rFonts w:ascii="Noto Sans Mono CJK JP Regular" w:eastAsia="Noto Sans Mono CJK JP Regular" w:hAnsi="Noto Sans Mono CJK JP Regular" w:cs="Noto Sans Mono CJK JP Regular"/>
      <w:kern w:val="0"/>
      <w:sz w:val="40"/>
      <w:szCs w:val="40"/>
      <w:lang w:eastAsia="en-US"/>
    </w:rPr>
  </w:style>
  <w:style w:type="character" w:customStyle="1" w:styleId="affffff3">
    <w:name w:val="清單段落 字元"/>
    <w:link w:val="affffff2"/>
    <w:uiPriority w:val="34"/>
    <w:rsid w:val="001E70C9"/>
    <w:rPr>
      <w:kern w:val="2"/>
      <w:sz w:val="24"/>
      <w:szCs w:val="24"/>
    </w:rPr>
  </w:style>
  <w:style w:type="paragraph" w:customStyle="1" w:styleId="font6">
    <w:name w:val="font6"/>
    <w:basedOn w:val="a"/>
    <w:rsid w:val="002515D7"/>
    <w:pPr>
      <w:widowControl/>
      <w:overflowPunct/>
      <w:spacing w:before="100" w:beforeAutospacing="1" w:after="100" w:afterAutospacing="1" w:line="240" w:lineRule="auto"/>
      <w:jc w:val="left"/>
    </w:pPr>
    <w:rPr>
      <w:rFonts w:ascii="標楷體" w:hAnsi="標楷體" w:cs="新細明體"/>
      <w:kern w:val="0"/>
      <w:sz w:val="18"/>
      <w:szCs w:val="18"/>
    </w:rPr>
  </w:style>
  <w:style w:type="paragraph" w:customStyle="1" w:styleId="font7">
    <w:name w:val="font7"/>
    <w:basedOn w:val="a"/>
    <w:rsid w:val="002515D7"/>
    <w:pPr>
      <w:widowControl/>
      <w:overflowPunct/>
      <w:spacing w:before="100" w:beforeAutospacing="1" w:after="100" w:afterAutospacing="1" w:line="240" w:lineRule="auto"/>
      <w:jc w:val="left"/>
    </w:pPr>
    <w:rPr>
      <w:rFonts w:ascii="標楷體" w:hAnsi="標楷體" w:cs="新細明體"/>
      <w:kern w:val="0"/>
      <w:sz w:val="18"/>
      <w:szCs w:val="18"/>
    </w:rPr>
  </w:style>
  <w:style w:type="paragraph" w:customStyle="1" w:styleId="font8">
    <w:name w:val="font8"/>
    <w:basedOn w:val="a"/>
    <w:rsid w:val="002515D7"/>
    <w:pPr>
      <w:widowControl/>
      <w:overflowPunct/>
      <w:spacing w:before="100" w:beforeAutospacing="1" w:after="100" w:afterAutospacing="1" w:line="240" w:lineRule="auto"/>
      <w:jc w:val="left"/>
    </w:pPr>
    <w:rPr>
      <w:rFonts w:ascii="標楷體" w:hAnsi="標楷體" w:cs="新細明體"/>
      <w:kern w:val="0"/>
      <w:sz w:val="22"/>
      <w:szCs w:val="22"/>
    </w:rPr>
  </w:style>
  <w:style w:type="paragraph" w:customStyle="1" w:styleId="font9">
    <w:name w:val="font9"/>
    <w:basedOn w:val="a"/>
    <w:rsid w:val="002515D7"/>
    <w:pPr>
      <w:widowControl/>
      <w:overflowPunct/>
      <w:spacing w:before="100" w:beforeAutospacing="1" w:after="100" w:afterAutospacing="1" w:line="240" w:lineRule="auto"/>
      <w:jc w:val="left"/>
    </w:pPr>
    <w:rPr>
      <w:rFonts w:ascii="標楷體" w:hAnsi="標楷體" w:cs="新細明體"/>
      <w:kern w:val="0"/>
      <w:sz w:val="22"/>
      <w:szCs w:val="22"/>
    </w:rPr>
  </w:style>
</w:styles>
</file>

<file path=word/webSettings.xml><?xml version="1.0" encoding="utf-8"?>
<w:webSettings xmlns:r="http://schemas.openxmlformats.org/officeDocument/2006/relationships" xmlns:w="http://schemas.openxmlformats.org/wordprocessingml/2006/main">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 w:id="20413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12.png"/><Relationship Id="rId28" Type="http://schemas.openxmlformats.org/officeDocument/2006/relationships/footer" Target="footer3.xml"/><Relationship Id="rId10" Type="http://schemas.openxmlformats.org/officeDocument/2006/relationships/image" Target="media/image3.gif"/><Relationship Id="rId19" Type="http://schemas.openxmlformats.org/officeDocument/2006/relationships/image" Target="media/image8.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1.png"/><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2384-79CA-42DF-9AA5-0A112563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121</Pages>
  <Words>10588</Words>
  <Characters>60352</Characters>
  <Application>Microsoft Office Word</Application>
  <DocSecurity>0</DocSecurity>
  <Lines>502</Lines>
  <Paragraphs>141</Paragraphs>
  <ScaleCrop>false</ScaleCrop>
  <Company/>
  <LinksUpToDate>false</LinksUpToDate>
  <CharactersWithSpaces>70799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使用者</cp:lastModifiedBy>
  <cp:revision>52</cp:revision>
  <cp:lastPrinted>2019-08-02T07:46:00Z</cp:lastPrinted>
  <dcterms:created xsi:type="dcterms:W3CDTF">2019-07-17T06:35:00Z</dcterms:created>
  <dcterms:modified xsi:type="dcterms:W3CDTF">2019-08-02T07:51:00Z</dcterms:modified>
</cp:coreProperties>
</file>