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1D7CF3" w:rsidRDefault="00B87BFF">
      <w:pPr>
        <w:jc w:val="center"/>
        <w:rPr>
          <w:rFonts w:eastAsia="華康隸書體W3(P)"/>
          <w:sz w:val="50"/>
        </w:rPr>
      </w:pPr>
      <w:r>
        <w:rPr>
          <w:noProof/>
        </w:rPr>
        <w:drawing>
          <wp:anchor distT="0" distB="0" distL="114300" distR="114300" simplePos="0" relativeHeight="251654656" behindDoc="0" locked="0" layoutInCell="1" allowOverlap="1">
            <wp:simplePos x="0" y="0"/>
            <wp:positionH relativeFrom="column">
              <wp:posOffset>-20111</wp:posOffset>
            </wp:positionH>
            <wp:positionV relativeFrom="paragraph">
              <wp:posOffset>-173791</wp:posOffset>
            </wp:positionV>
            <wp:extent cx="5146627" cy="2169994"/>
            <wp:effectExtent l="19050" t="0" r="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7" cstate="print">
                      <a:clrChange>
                        <a:clrFrom>
                          <a:srgbClr val="FFFFFF"/>
                        </a:clrFrom>
                        <a:clrTo>
                          <a:srgbClr val="FFFFFF">
                            <a:alpha val="0"/>
                          </a:srgbClr>
                        </a:clrTo>
                      </a:clrChange>
                      <a:grayscl/>
                      <a:biLevel thresh="50000"/>
                    </a:blip>
                    <a:srcRect b="24465"/>
                    <a:stretch>
                      <a:fillRect/>
                    </a:stretch>
                  </pic:blipFill>
                  <pic:spPr bwMode="auto">
                    <a:xfrm>
                      <a:off x="0" y="0"/>
                      <a:ext cx="5146627" cy="2169994"/>
                    </a:xfrm>
                    <a:prstGeom prst="rect">
                      <a:avLst/>
                    </a:prstGeom>
                    <a:noFill/>
                    <a:ln w="9525">
                      <a:noFill/>
                      <a:miter lim="800000"/>
                      <a:headEnd/>
                      <a:tailEnd/>
                    </a:ln>
                  </pic:spPr>
                </pic:pic>
              </a:graphicData>
            </a:graphic>
          </wp:anchor>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C078EE" w:rsidP="00C078EE">
      <w:pPr>
        <w:spacing w:line="240" w:lineRule="auto"/>
        <w:jc w:val="right"/>
        <w:rPr>
          <w:rFonts w:eastAsia="華康隸書體W3(P)"/>
          <w:sz w:val="50"/>
        </w:rPr>
      </w:pPr>
      <w:r>
        <w:rPr>
          <w:rFonts w:eastAsia="華康隸書體W3(P)"/>
          <w:noProof/>
          <w:sz w:val="50"/>
        </w:rPr>
        <w:drawing>
          <wp:inline distT="0" distB="0" distL="0" distR="0">
            <wp:extent cx="2378607" cy="668740"/>
            <wp:effectExtent l="19050" t="0" r="2643" b="0"/>
            <wp:docPr id="9" name="圖片 8" descr="縣長簽名掃描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縣長簽名掃描檔.png"/>
                    <pic:cNvPicPr/>
                  </pic:nvPicPr>
                  <pic:blipFill>
                    <a:blip r:embed="rId8" cstate="print"/>
                    <a:stretch>
                      <a:fillRect/>
                    </a:stretch>
                  </pic:blipFill>
                  <pic:spPr>
                    <a:xfrm>
                      <a:off x="0" y="0"/>
                      <a:ext cx="2389230" cy="671727"/>
                    </a:xfrm>
                    <a:prstGeom prst="rect">
                      <a:avLst/>
                    </a:prstGeom>
                  </pic:spPr>
                </pic:pic>
              </a:graphicData>
            </a:graphic>
          </wp:inline>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F1A0A" w:rsidRPr="001D7CF3" w:rsidRDefault="000F1A0A">
      <w:pPr>
        <w:jc w:val="center"/>
        <w:rPr>
          <w:rFonts w:eastAsia="華康隸書體W3(P)"/>
          <w:sz w:val="50"/>
        </w:rPr>
      </w:pPr>
    </w:p>
    <w:p w:rsidR="000867BD" w:rsidRPr="001D7CF3" w:rsidRDefault="000867BD">
      <w:pPr>
        <w:jc w:val="center"/>
        <w:rPr>
          <w:rFonts w:eastAsia="華康隸書體W3(P)"/>
          <w:sz w:val="50"/>
        </w:rPr>
      </w:pPr>
    </w:p>
    <w:p w:rsidR="000867BD" w:rsidRPr="004E765C" w:rsidRDefault="003E2E07" w:rsidP="00A410D5">
      <w:pPr>
        <w:spacing w:beforeLines="150"/>
        <w:jc w:val="center"/>
        <w:rPr>
          <w:rFonts w:ascii="華康隸書體W3" w:eastAsia="華康隸書體W3"/>
          <w:sz w:val="50"/>
        </w:rPr>
        <w:sectPr w:rsidR="000867BD" w:rsidRPr="004E765C">
          <w:type w:val="continuous"/>
          <w:pgSz w:w="10660" w:h="14742" w:code="132"/>
          <w:pgMar w:top="1531" w:right="1276" w:bottom="1304" w:left="1276" w:header="680" w:footer="794" w:gutter="0"/>
          <w:cols w:space="425"/>
          <w:docGrid w:linePitch="360" w:charSpace="134328"/>
        </w:sectPr>
      </w:pPr>
      <w:r>
        <w:rPr>
          <w:rFonts w:ascii="華康隸書體W3" w:eastAsia="華康隸書體W3"/>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C93948" w:rsidRDefault="00C93948" w:rsidP="0040333F">
                  <w:pPr>
                    <w:jc w:val="center"/>
                    <w:rPr>
                      <w:sz w:val="38"/>
                    </w:rPr>
                  </w:pPr>
                  <w:r>
                    <w:rPr>
                      <w:rFonts w:ascii="華康隸書體W3(P)" w:eastAsia="華康隸書體W3(P)" w:hint="eastAsia"/>
                      <w:sz w:val="38"/>
                    </w:rPr>
                    <w:t>中華民國108年6月16日 出版</w:t>
                  </w:r>
                </w:p>
              </w:txbxContent>
            </v:textbox>
          </v:shape>
        </w:pict>
      </w:r>
      <w:r w:rsidR="000867BD" w:rsidRPr="004E765C">
        <w:rPr>
          <w:rFonts w:ascii="華康隸書體W3" w:eastAsia="華康隸書體W3" w:hint="eastAsia"/>
          <w:sz w:val="50"/>
        </w:rPr>
        <w:t>10</w:t>
      </w:r>
      <w:r w:rsidR="00E71B4D">
        <w:rPr>
          <w:rFonts w:ascii="華康隸書體W3" w:eastAsia="華康隸書體W3" w:hint="eastAsia"/>
          <w:sz w:val="50"/>
        </w:rPr>
        <w:t>8</w:t>
      </w:r>
      <w:r w:rsidR="000867BD" w:rsidRPr="004E765C">
        <w:rPr>
          <w:rFonts w:ascii="華康隸書體W3" w:eastAsia="華康隸書體W3" w:hint="eastAsia"/>
          <w:sz w:val="50"/>
        </w:rPr>
        <w:t>年 第</w:t>
      </w:r>
      <w:r w:rsidR="00575530">
        <w:rPr>
          <w:rFonts w:ascii="華康隸書體W3" w:eastAsia="華康隸書體W3" w:hint="eastAsia"/>
          <w:sz w:val="50"/>
        </w:rPr>
        <w:t>6</w:t>
      </w:r>
      <w:r w:rsidR="000867BD" w:rsidRPr="004E765C">
        <w:rPr>
          <w:rFonts w:ascii="華康隸書體W3" w:eastAsia="華康隸書體W3" w:hint="eastAsia"/>
          <w:sz w:val="50"/>
        </w:rPr>
        <w:t>期</w:t>
      </w:r>
    </w:p>
    <w:p w:rsidR="000867BD" w:rsidRPr="001D7CF3" w:rsidRDefault="000867BD">
      <w:pPr>
        <w:pStyle w:val="a4"/>
        <w:tabs>
          <w:tab w:val="left" w:leader="middleDot" w:pos="8222"/>
        </w:tabs>
        <w:topLinePunct/>
        <w:spacing w:after="0" w:line="500" w:lineRule="exact"/>
      </w:pPr>
      <w:r w:rsidRPr="001D7CF3">
        <w:lastRenderedPageBreak/>
        <w:t>本　　期　　目　　錄</w:t>
      </w:r>
    </w:p>
    <w:p w:rsidR="00C93948" w:rsidRPr="0068486E" w:rsidRDefault="003E2E07" w:rsidP="00C93948">
      <w:pPr>
        <w:pStyle w:val="a5"/>
        <w:rPr>
          <w:rFonts w:ascii="Times New Roman" w:hAnsi="Times New Roman"/>
        </w:rPr>
      </w:pPr>
      <w:r>
        <w:rPr>
          <w:rFonts w:ascii="Times New Roman" w:hAnsi="Times New Roman"/>
          <w:noProof/>
        </w:rPr>
        <w:pict>
          <v:roundrect id="_x0000_s1444" style="position:absolute;left:0;text-align:left;margin-left:2.2pt;margin-top:12.05pt;width:73.7pt;height:22.7pt;z-index:251693568" arcsize="10923f" filled="f" strokeweight="3pt">
            <v:stroke r:id="rId9" o:title="" filltype="pattern" endcap="round"/>
            <v:textbox inset=",1.8mm"/>
          </v:roundrect>
        </w:pict>
      </w:r>
      <w:r w:rsidR="00C93948" w:rsidRPr="0068486E">
        <w:rPr>
          <w:rFonts w:ascii="Times New Roman" w:hAnsi="Times New Roman"/>
        </w:rPr>
        <w:t>專　載</w:t>
      </w:r>
    </w:p>
    <w:p w:rsidR="00C93948" w:rsidRPr="0068486E" w:rsidRDefault="00C93948" w:rsidP="0068486E">
      <w:pPr>
        <w:pStyle w:val="affffffffff6"/>
        <w:rPr>
          <w:rFonts w:hAnsi="Times New Roman"/>
        </w:rPr>
      </w:pPr>
      <w:r w:rsidRPr="0068486E">
        <w:rPr>
          <w:rFonts w:hAnsi="Times New Roman"/>
        </w:rPr>
        <w:t>澎湖縣議會第</w:t>
      </w:r>
      <w:r w:rsidRPr="0068486E">
        <w:rPr>
          <w:rFonts w:hAnsi="Times New Roman"/>
        </w:rPr>
        <w:t>19</w:t>
      </w:r>
      <w:r w:rsidRPr="0068486E">
        <w:rPr>
          <w:rFonts w:hAnsi="Times New Roman"/>
        </w:rPr>
        <w:t>屆第</w:t>
      </w:r>
      <w:r w:rsidRPr="0068486E">
        <w:rPr>
          <w:rFonts w:hAnsi="Times New Roman"/>
        </w:rPr>
        <w:t>1</w:t>
      </w:r>
      <w:r w:rsidRPr="0068486E">
        <w:rPr>
          <w:rFonts w:hAnsi="Times New Roman"/>
        </w:rPr>
        <w:t>次定期會澎湖縣政府施政報告</w:t>
      </w:r>
      <w:r w:rsidRPr="0068486E">
        <w:rPr>
          <w:rFonts w:hAnsi="Times New Roman"/>
        </w:rPr>
        <w:tab/>
        <w:t>1</w:t>
      </w:r>
    </w:p>
    <w:p w:rsidR="00575530" w:rsidRPr="0068486E" w:rsidRDefault="003E2E07" w:rsidP="00575530">
      <w:pPr>
        <w:pStyle w:val="a5"/>
        <w:rPr>
          <w:rFonts w:ascii="Times New Roman" w:hAnsi="Times New Roman"/>
        </w:rPr>
      </w:pPr>
      <w:r>
        <w:rPr>
          <w:rFonts w:ascii="Times New Roman" w:hAnsi="Times New Roman"/>
          <w:noProof/>
        </w:rPr>
        <w:pict>
          <v:roundrect id="_x0000_s1405" style="position:absolute;left:0;text-align:left;margin-left:1.1pt;margin-top:12.25pt;width:73.7pt;height:22.7pt;z-index:251659776" arcsize="10923f" filled="f" strokeweight="3pt">
            <v:stroke r:id="rId9" o:title="" filltype="pattern" endcap="round"/>
            <v:textbox inset=",1.8mm"/>
          </v:roundrect>
        </w:pict>
      </w:r>
      <w:r w:rsidR="00575530" w:rsidRPr="0068486E">
        <w:rPr>
          <w:rFonts w:ascii="Times New Roman"/>
        </w:rPr>
        <w:t xml:space="preserve">法　</w:t>
      </w:r>
      <w:proofErr w:type="gramStart"/>
      <w:r w:rsidR="00575530" w:rsidRPr="0068486E">
        <w:rPr>
          <w:rFonts w:ascii="Times New Roman"/>
        </w:rPr>
        <w:t>規</w:t>
      </w:r>
      <w:proofErr w:type="gramEnd"/>
    </w:p>
    <w:p w:rsidR="00575530" w:rsidRPr="0068486E" w:rsidRDefault="00575530" w:rsidP="0068486E">
      <w:pPr>
        <w:pStyle w:val="XXXX"/>
        <w:ind w:left="1656" w:right="480" w:hanging="1656"/>
        <w:rPr>
          <w:rFonts w:ascii="Times New Roman" w:hAnsi="Times New Roman"/>
        </w:rPr>
      </w:pPr>
      <w:r w:rsidRPr="0068486E">
        <w:rPr>
          <w:rFonts w:ascii="Times New Roman"/>
        </w:rPr>
        <w:t>縣</w:t>
      </w:r>
      <w:r w:rsidRPr="0068486E">
        <w:rPr>
          <w:rFonts w:ascii="Times New Roman" w:hAnsi="Times New Roman"/>
        </w:rPr>
        <w:t xml:space="preserve"> </w:t>
      </w:r>
      <w:r w:rsidRPr="0068486E">
        <w:rPr>
          <w:rFonts w:ascii="Times New Roman"/>
        </w:rPr>
        <w:t>法</w:t>
      </w:r>
      <w:r w:rsidRPr="0068486E">
        <w:rPr>
          <w:rFonts w:ascii="Times New Roman" w:hAnsi="Times New Roman"/>
        </w:rPr>
        <w:t xml:space="preserve"> </w:t>
      </w:r>
      <w:proofErr w:type="gramStart"/>
      <w:r w:rsidRPr="0068486E">
        <w:rPr>
          <w:rFonts w:ascii="Times New Roman"/>
        </w:rPr>
        <w:t>規</w:t>
      </w:r>
      <w:proofErr w:type="gramEnd"/>
      <w:r w:rsidRPr="0068486E">
        <w:rPr>
          <w:rFonts w:ascii="Times New Roman"/>
        </w:rPr>
        <w:t>：一、修正「澎湖縣政府公有立體停車場管理規範」第三點，自</w:t>
      </w:r>
      <w:r w:rsidRPr="0068486E">
        <w:rPr>
          <w:rFonts w:ascii="Times New Roman" w:hAnsi="Times New Roman"/>
        </w:rPr>
        <w:t>108</w:t>
      </w:r>
      <w:r w:rsidRPr="0068486E">
        <w:rPr>
          <w:rFonts w:ascii="Times New Roman"/>
        </w:rPr>
        <w:t>年</w:t>
      </w:r>
      <w:r w:rsidRPr="0068486E">
        <w:rPr>
          <w:rFonts w:ascii="Times New Roman" w:hAnsi="Times New Roman"/>
        </w:rPr>
        <w:t>4</w:t>
      </w:r>
      <w:r w:rsidRPr="0068486E">
        <w:rPr>
          <w:rFonts w:ascii="Times New Roman"/>
        </w:rPr>
        <w:t>月</w:t>
      </w:r>
      <w:r w:rsidRPr="0068486E">
        <w:rPr>
          <w:rFonts w:ascii="Times New Roman" w:hAnsi="Times New Roman"/>
        </w:rPr>
        <w:t>1</w:t>
      </w:r>
      <w:r w:rsidRPr="0068486E">
        <w:rPr>
          <w:rFonts w:ascii="Times New Roman"/>
        </w:rPr>
        <w:t>日起生效</w:t>
      </w:r>
      <w:r w:rsidRPr="0068486E">
        <w:rPr>
          <w:rFonts w:ascii="Times New Roman" w:hAnsi="Times New Roman"/>
        </w:rPr>
        <w:tab/>
      </w:r>
      <w:r w:rsidR="0068486E">
        <w:rPr>
          <w:rFonts w:ascii="Times New Roman" w:hAnsi="Times New Roman" w:hint="eastAsia"/>
        </w:rPr>
        <w:t>35</w:t>
      </w:r>
    </w:p>
    <w:p w:rsidR="00575530" w:rsidRPr="0068486E" w:rsidRDefault="00575530" w:rsidP="0068486E">
      <w:pPr>
        <w:pStyle w:val="XXXX1"/>
        <w:ind w:left="1680" w:right="480" w:hanging="480"/>
        <w:rPr>
          <w:rFonts w:ascii="Times New Roman" w:hAnsi="Times New Roman"/>
        </w:rPr>
      </w:pPr>
      <w:r w:rsidRPr="0068486E">
        <w:rPr>
          <w:rFonts w:ascii="Times New Roman"/>
        </w:rPr>
        <w:t>二、修正「澎湖縣都市設計審議作業要點」第三點，自即日起生效</w:t>
      </w:r>
      <w:r w:rsidRPr="0068486E">
        <w:rPr>
          <w:rFonts w:ascii="Times New Roman" w:hAnsi="Times New Roman"/>
        </w:rPr>
        <w:tab/>
      </w:r>
      <w:r w:rsidR="0068486E">
        <w:rPr>
          <w:rFonts w:ascii="Times New Roman" w:hAnsi="Times New Roman" w:hint="eastAsia"/>
        </w:rPr>
        <w:t>42</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三、廢止「澎湖縣民眾申請病危照護交通補助費實施辦法」</w:t>
      </w:r>
      <w:r w:rsidRPr="0068486E">
        <w:rPr>
          <w:rFonts w:ascii="Times New Roman" w:hAnsi="Times New Roman"/>
        </w:rPr>
        <w:tab/>
      </w:r>
      <w:r w:rsidR="0068486E">
        <w:rPr>
          <w:rFonts w:ascii="Times New Roman" w:hAnsi="Times New Roman" w:hint="eastAsia"/>
        </w:rPr>
        <w:t>47</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四、廢止「澎湖縣申請航空器緊急救護自治條例」</w:t>
      </w:r>
      <w:r w:rsidRPr="0068486E">
        <w:rPr>
          <w:rFonts w:ascii="Times New Roman" w:hAnsi="Times New Roman"/>
        </w:rPr>
        <w:tab/>
      </w:r>
      <w:r w:rsidR="0068486E">
        <w:rPr>
          <w:rFonts w:ascii="Times New Roman" w:hAnsi="Times New Roman" w:hint="eastAsia"/>
        </w:rPr>
        <w:t>47</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五、廢止「澎湖縣離島地區居民急</w:t>
      </w:r>
      <w:proofErr w:type="gramStart"/>
      <w:r w:rsidRPr="0068486E">
        <w:rPr>
          <w:rFonts w:ascii="Times New Roman" w:hAnsi="Times New Roman"/>
        </w:rPr>
        <w:t>重症轉診</w:t>
      </w:r>
      <w:proofErr w:type="gramEnd"/>
      <w:r w:rsidRPr="0068486E">
        <w:rPr>
          <w:rFonts w:ascii="Times New Roman" w:hAnsi="Times New Roman"/>
        </w:rPr>
        <w:t>就醫包船交通費補助自治條例」</w:t>
      </w:r>
      <w:r w:rsidRPr="0068486E">
        <w:rPr>
          <w:rFonts w:ascii="Times New Roman" w:hAnsi="Times New Roman"/>
        </w:rPr>
        <w:tab/>
      </w:r>
      <w:r w:rsidR="0068486E">
        <w:rPr>
          <w:rFonts w:ascii="Times New Roman" w:hAnsi="Times New Roman" w:hint="eastAsia"/>
        </w:rPr>
        <w:t>48</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六、訂定「澎湖縣嚴重或緊急傷病患運送轉診及病危返鄉交通費補助辦法」</w:t>
      </w:r>
      <w:r w:rsidRPr="0068486E">
        <w:rPr>
          <w:rFonts w:ascii="Times New Roman" w:hAnsi="Times New Roman"/>
        </w:rPr>
        <w:tab/>
      </w:r>
      <w:r w:rsidR="0068486E">
        <w:rPr>
          <w:rFonts w:ascii="Times New Roman" w:hAnsi="Times New Roman" w:hint="eastAsia"/>
        </w:rPr>
        <w:t>48</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七、制定「澎湖縣嚴重或緊急傷病患運送轉診自治條例」</w:t>
      </w:r>
      <w:r w:rsidRPr="0068486E">
        <w:rPr>
          <w:rFonts w:ascii="Times New Roman" w:hAnsi="Times New Roman"/>
        </w:rPr>
        <w:tab/>
      </w:r>
      <w:r w:rsidR="0068486E">
        <w:rPr>
          <w:rFonts w:ascii="Times New Roman" w:hAnsi="Times New Roman" w:hint="eastAsia"/>
        </w:rPr>
        <w:t>52</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八、廢止「澎湖縣立慢性病防治所編制表」</w:t>
      </w:r>
      <w:r w:rsidRPr="0068486E">
        <w:rPr>
          <w:rFonts w:ascii="Times New Roman" w:hAnsi="Times New Roman"/>
        </w:rPr>
        <w:tab/>
      </w:r>
      <w:r w:rsidR="0068486E">
        <w:rPr>
          <w:rFonts w:ascii="Times New Roman" w:hAnsi="Times New Roman" w:hint="eastAsia"/>
        </w:rPr>
        <w:t>54</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九、修正「澎湖縣公立幼兒園招收不利條件幼兒優先入園實施辦法」</w:t>
      </w:r>
      <w:r w:rsidRPr="0068486E">
        <w:rPr>
          <w:rFonts w:ascii="Times New Roman" w:hAnsi="Times New Roman"/>
        </w:rPr>
        <w:tab/>
      </w:r>
      <w:r w:rsidR="0068486E">
        <w:rPr>
          <w:rFonts w:ascii="Times New Roman" w:hAnsi="Times New Roman" w:hint="eastAsia"/>
        </w:rPr>
        <w:t>56</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十、修正「澎湖縣公立幼兒園專任園長</w:t>
      </w:r>
      <w:proofErr w:type="gramStart"/>
      <w:r w:rsidRPr="0068486E">
        <w:rPr>
          <w:rFonts w:ascii="Times New Roman" w:hAnsi="Times New Roman"/>
        </w:rPr>
        <w:t>遴聘及</w:t>
      </w:r>
      <w:proofErr w:type="gramEnd"/>
      <w:r w:rsidRPr="0068486E">
        <w:rPr>
          <w:rFonts w:ascii="Times New Roman" w:hAnsi="Times New Roman"/>
        </w:rPr>
        <w:t>公立學校附設幼兒園專任主任任期辦法」</w:t>
      </w:r>
      <w:r w:rsidRPr="0068486E">
        <w:rPr>
          <w:rFonts w:ascii="Times New Roman" w:hAnsi="Times New Roman"/>
        </w:rPr>
        <w:tab/>
      </w:r>
      <w:r w:rsidR="0068486E">
        <w:rPr>
          <w:rFonts w:ascii="Times New Roman" w:hAnsi="Times New Roman" w:hint="eastAsia"/>
        </w:rPr>
        <w:t>58</w:t>
      </w:r>
    </w:p>
    <w:p w:rsidR="00575530" w:rsidRPr="0068486E" w:rsidRDefault="00575530" w:rsidP="0068486E">
      <w:pPr>
        <w:pStyle w:val="XXXX3"/>
        <w:ind w:right="480"/>
        <w:rPr>
          <w:rFonts w:ascii="Times New Roman" w:hAnsi="Times New Roman"/>
        </w:rPr>
      </w:pPr>
      <w:r w:rsidRPr="0068486E">
        <w:rPr>
          <w:rFonts w:ascii="Times New Roman"/>
        </w:rPr>
        <w:t>十一、修正「澎湖縣幼兒教保服務諮詢會設置辦法」第一條、第二條、第三條</w:t>
      </w:r>
      <w:r w:rsidRPr="0068486E">
        <w:rPr>
          <w:rFonts w:ascii="Times New Roman" w:hAnsi="Times New Roman"/>
        </w:rPr>
        <w:tab/>
      </w:r>
      <w:r w:rsidR="0068486E">
        <w:rPr>
          <w:rFonts w:ascii="Times New Roman" w:hAnsi="Times New Roman" w:hint="eastAsia"/>
        </w:rPr>
        <w:t>62</w:t>
      </w:r>
    </w:p>
    <w:p w:rsidR="00575530" w:rsidRPr="0068486E" w:rsidRDefault="00575530" w:rsidP="0068486E">
      <w:pPr>
        <w:pStyle w:val="XXXX3"/>
        <w:ind w:right="480"/>
        <w:rPr>
          <w:rFonts w:ascii="Times New Roman" w:hAnsi="Times New Roman"/>
        </w:rPr>
      </w:pPr>
      <w:r w:rsidRPr="0068486E">
        <w:rPr>
          <w:rFonts w:ascii="Times New Roman"/>
        </w:rPr>
        <w:t>十二、修正「澎湖縣幼兒園</w:t>
      </w:r>
      <w:proofErr w:type="gramStart"/>
      <w:r w:rsidRPr="0068486E">
        <w:rPr>
          <w:rFonts w:ascii="Times New Roman"/>
        </w:rPr>
        <w:t>及其教保</w:t>
      </w:r>
      <w:proofErr w:type="gramEnd"/>
      <w:r w:rsidRPr="0068486E">
        <w:rPr>
          <w:rFonts w:ascii="Times New Roman"/>
        </w:rPr>
        <w:t>服務人員獎勵辦法」</w:t>
      </w:r>
      <w:r w:rsidRPr="0068486E">
        <w:rPr>
          <w:rFonts w:ascii="Times New Roman" w:hAnsi="Times New Roman"/>
        </w:rPr>
        <w:tab/>
      </w:r>
      <w:r w:rsidR="0068486E">
        <w:rPr>
          <w:rFonts w:ascii="Times New Roman" w:hAnsi="Times New Roman" w:hint="eastAsia"/>
        </w:rPr>
        <w:t>63</w:t>
      </w:r>
    </w:p>
    <w:p w:rsidR="00575530" w:rsidRPr="0068486E" w:rsidRDefault="00575530" w:rsidP="0068486E">
      <w:pPr>
        <w:pStyle w:val="XXXX3"/>
        <w:ind w:right="480"/>
        <w:rPr>
          <w:rFonts w:ascii="Times New Roman" w:hAnsi="Times New Roman"/>
        </w:rPr>
      </w:pPr>
      <w:r w:rsidRPr="0068486E">
        <w:rPr>
          <w:rFonts w:ascii="Times New Roman"/>
        </w:rPr>
        <w:t>十三、修正「澎湖縣幼兒園教保服務申訴評議會組織及評議辦法」</w:t>
      </w:r>
      <w:r w:rsidRPr="0068486E">
        <w:rPr>
          <w:rFonts w:ascii="Times New Roman" w:hAnsi="Times New Roman"/>
        </w:rPr>
        <w:tab/>
      </w:r>
      <w:r w:rsidR="0068486E">
        <w:rPr>
          <w:rFonts w:ascii="Times New Roman" w:hAnsi="Times New Roman" w:hint="eastAsia"/>
        </w:rPr>
        <w:t>67</w:t>
      </w:r>
    </w:p>
    <w:p w:rsidR="00575530" w:rsidRPr="0068486E" w:rsidRDefault="00575530" w:rsidP="0068486E">
      <w:pPr>
        <w:pStyle w:val="XXXX3"/>
        <w:ind w:right="480"/>
        <w:rPr>
          <w:rFonts w:ascii="Times New Roman" w:hAnsi="Times New Roman"/>
        </w:rPr>
      </w:pPr>
      <w:r w:rsidRPr="0068486E">
        <w:rPr>
          <w:rFonts w:ascii="Times New Roman"/>
        </w:rPr>
        <w:t>十四、修正「澎湖縣所屬各級學校及幼兒園辦理學生平安保險辦法」</w:t>
      </w:r>
      <w:r w:rsidRPr="0068486E">
        <w:rPr>
          <w:rFonts w:ascii="Times New Roman" w:hAnsi="Times New Roman"/>
        </w:rPr>
        <w:tab/>
      </w:r>
      <w:r w:rsidR="0068486E">
        <w:rPr>
          <w:rFonts w:ascii="Times New Roman" w:hAnsi="Times New Roman" w:hint="eastAsia"/>
        </w:rPr>
        <w:t>71</w:t>
      </w:r>
    </w:p>
    <w:p w:rsidR="00AF7154" w:rsidRDefault="00AF7154">
      <w:pPr>
        <w:widowControl/>
        <w:spacing w:line="240" w:lineRule="auto"/>
        <w:jc w:val="left"/>
        <w:rPr>
          <w:sz w:val="32"/>
        </w:rPr>
      </w:pPr>
      <w:r>
        <w:br w:type="page"/>
      </w:r>
    </w:p>
    <w:p w:rsidR="00575530" w:rsidRPr="0068486E" w:rsidRDefault="003E2E07" w:rsidP="00575530">
      <w:pPr>
        <w:pStyle w:val="a5"/>
        <w:rPr>
          <w:rFonts w:ascii="Times New Roman" w:hAnsi="Times New Roman"/>
        </w:rPr>
      </w:pPr>
      <w:r>
        <w:rPr>
          <w:rFonts w:ascii="Times New Roman" w:hAnsi="Times New Roman"/>
          <w:noProof/>
        </w:rPr>
        <w:lastRenderedPageBreak/>
        <w:pict>
          <v:roundrect id="_x0000_s1414" style="position:absolute;left:0;text-align:left;margin-left:.55pt;margin-top:.45pt;width:73.7pt;height:22.7pt;z-index:251661824" arcsize="10923f" filled="f" strokeweight="3pt">
            <v:stroke r:id="rId9" o:title="" filltype="pattern" endcap="round"/>
            <v:textbox inset=",1.8mm"/>
          </v:roundrect>
        </w:pict>
      </w:r>
      <w:r w:rsidR="00575530" w:rsidRPr="0068486E">
        <w:rPr>
          <w:rFonts w:ascii="Times New Roman" w:hAnsi="Times New Roman"/>
        </w:rPr>
        <w:t>政　令</w:t>
      </w:r>
    </w:p>
    <w:p w:rsidR="00575530" w:rsidRPr="0068486E" w:rsidRDefault="00575530" w:rsidP="0068486E">
      <w:pPr>
        <w:pStyle w:val="XXXX0"/>
        <w:ind w:left="1200" w:right="480" w:hanging="1200"/>
        <w:jc w:val="both"/>
      </w:pPr>
      <w:r w:rsidRPr="0068486E">
        <w:t>建　　設：一、修正「澎湖縣政府立體停車場管理規範」</w:t>
      </w:r>
      <w:proofErr w:type="gramStart"/>
      <w:r w:rsidRPr="0068486E">
        <w:t>發布令乙份</w:t>
      </w:r>
      <w:proofErr w:type="gramEnd"/>
      <w:r w:rsidRPr="0068486E">
        <w:tab/>
        <w:t xml:space="preserve"> </w:t>
      </w:r>
      <w:r w:rsidR="0068486E">
        <w:rPr>
          <w:rFonts w:hint="eastAsia"/>
        </w:rPr>
        <w:t>75</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二、修正「澎湖縣設備</w:t>
      </w:r>
      <w:proofErr w:type="gramStart"/>
      <w:r w:rsidRPr="0068486E">
        <w:rPr>
          <w:rFonts w:ascii="Times New Roman" w:hAnsi="Times New Roman"/>
        </w:rPr>
        <w:t>汰</w:t>
      </w:r>
      <w:proofErr w:type="gramEnd"/>
      <w:r w:rsidRPr="0068486E">
        <w:rPr>
          <w:rFonts w:ascii="Times New Roman" w:hAnsi="Times New Roman"/>
        </w:rPr>
        <w:t>換與智慧用電補助作業要點」部分規定及訂定「澎湖縣住宅部門設備</w:t>
      </w:r>
      <w:proofErr w:type="gramStart"/>
      <w:r w:rsidRPr="0068486E">
        <w:rPr>
          <w:rFonts w:ascii="Times New Roman" w:hAnsi="Times New Roman"/>
        </w:rPr>
        <w:t>汰</w:t>
      </w:r>
      <w:proofErr w:type="gramEnd"/>
      <w:r w:rsidRPr="0068486E">
        <w:rPr>
          <w:rFonts w:ascii="Times New Roman" w:hAnsi="Times New Roman"/>
        </w:rPr>
        <w:t>換補助作業要點」，並自即日起生效</w:t>
      </w:r>
      <w:r w:rsidRPr="0068486E">
        <w:rPr>
          <w:rFonts w:ascii="Times New Roman" w:hAnsi="Times New Roman"/>
        </w:rPr>
        <w:tab/>
      </w:r>
      <w:r w:rsidR="0068486E">
        <w:rPr>
          <w:rFonts w:ascii="Times New Roman" w:hAnsi="Times New Roman" w:hint="eastAsia"/>
        </w:rPr>
        <w:t>76</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三、修正「澎湖縣都市設計審議作業要點」</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106</w:t>
      </w:r>
    </w:p>
    <w:p w:rsidR="00575530" w:rsidRPr="0068486E" w:rsidRDefault="00575530" w:rsidP="0068486E">
      <w:pPr>
        <w:pStyle w:val="XXXX0"/>
        <w:ind w:left="1200" w:right="480" w:hanging="1200"/>
        <w:jc w:val="both"/>
      </w:pPr>
      <w:r w:rsidRPr="0068486E">
        <w:t>教　　育：修正「澎湖縣國民中小學校長遴選作業要點」第八點修正總說明、修正對照表及修正後要點各</w:t>
      </w:r>
      <w:r w:rsidRPr="0068486E">
        <w:t>1</w:t>
      </w:r>
      <w:r w:rsidRPr="0068486E">
        <w:t>份，並自中華民國</w:t>
      </w:r>
      <w:r w:rsidRPr="0068486E">
        <w:t>108</w:t>
      </w:r>
      <w:r w:rsidRPr="0068486E">
        <w:t>年</w:t>
      </w:r>
      <w:r w:rsidRPr="0068486E">
        <w:t>3</w:t>
      </w:r>
      <w:r w:rsidRPr="0068486E">
        <w:t>月</w:t>
      </w:r>
      <w:r w:rsidRPr="0068486E">
        <w:t>29</w:t>
      </w:r>
      <w:r w:rsidRPr="0068486E">
        <w:t>日生效</w:t>
      </w:r>
      <w:r w:rsidRPr="0068486E">
        <w:tab/>
      </w:r>
      <w:r w:rsidR="0068486E">
        <w:rPr>
          <w:rFonts w:hint="eastAsia"/>
        </w:rPr>
        <w:t>107</w:t>
      </w:r>
    </w:p>
    <w:p w:rsidR="00575530" w:rsidRPr="0068486E" w:rsidRDefault="00575530" w:rsidP="0068486E">
      <w:pPr>
        <w:pStyle w:val="XXXX"/>
        <w:ind w:left="1656" w:right="480" w:hanging="1656"/>
        <w:rPr>
          <w:rFonts w:ascii="Times New Roman" w:hAnsi="Times New Roman"/>
        </w:rPr>
      </w:pPr>
      <w:r w:rsidRPr="0068486E">
        <w:rPr>
          <w:rFonts w:ascii="Times New Roman"/>
        </w:rPr>
        <w:t>行　　政：一、廢止「澎湖縣民眾申請病危照護交通補助費實施辦法」</w:t>
      </w:r>
      <w:proofErr w:type="gramStart"/>
      <w:r w:rsidRPr="0068486E">
        <w:rPr>
          <w:rFonts w:ascii="Times New Roman"/>
        </w:rPr>
        <w:t>發布令乙份</w:t>
      </w:r>
      <w:proofErr w:type="gramEnd"/>
      <w:r w:rsidRPr="0068486E">
        <w:rPr>
          <w:rFonts w:ascii="Times New Roman" w:hAnsi="Times New Roman"/>
        </w:rPr>
        <w:tab/>
      </w:r>
      <w:r w:rsidR="0068486E">
        <w:rPr>
          <w:rFonts w:ascii="Times New Roman" w:hAnsi="Times New Roman" w:hint="eastAsia"/>
        </w:rPr>
        <w:t>112</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二、廢止「澎湖縣申請航空器緊急救護自治條例」</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112</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三、廢止「澎湖縣離島地區居民急</w:t>
      </w:r>
      <w:proofErr w:type="gramStart"/>
      <w:r w:rsidRPr="0068486E">
        <w:rPr>
          <w:rFonts w:ascii="Times New Roman" w:hAnsi="Times New Roman"/>
        </w:rPr>
        <w:t>重症轉診</w:t>
      </w:r>
      <w:proofErr w:type="gramEnd"/>
      <w:r w:rsidRPr="0068486E">
        <w:rPr>
          <w:rFonts w:ascii="Times New Roman" w:hAnsi="Times New Roman"/>
        </w:rPr>
        <w:t>就醫包船交通費補助自治條例」</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113</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四、訂定「澎湖縣嚴重或緊急傷病患運送轉診及病危返鄉交通費補助辦法」</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113</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五、制定「澎湖縣嚴重或緊急傷病患運送轉診自治條例」</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114</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六、廢止「澎湖縣立慢性病防治所編制表」</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115</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七、修正「澎湖縣公立幼兒園招收不利條件幼兒優先入園實施辦法」發布令</w:t>
      </w:r>
      <w:r w:rsidRPr="0068486E">
        <w:rPr>
          <w:rFonts w:ascii="Times New Roman" w:hAnsi="Times New Roman"/>
        </w:rPr>
        <w:tab/>
      </w:r>
      <w:r w:rsidR="0068486E">
        <w:rPr>
          <w:rFonts w:ascii="Times New Roman" w:hAnsi="Times New Roman" w:hint="eastAsia"/>
        </w:rPr>
        <w:t>115</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八、修正「澎湖縣公立幼兒園專任園長</w:t>
      </w:r>
      <w:proofErr w:type="gramStart"/>
      <w:r w:rsidRPr="0068486E">
        <w:rPr>
          <w:rFonts w:ascii="Times New Roman" w:hAnsi="Times New Roman"/>
        </w:rPr>
        <w:t>遴聘及</w:t>
      </w:r>
      <w:proofErr w:type="gramEnd"/>
      <w:r w:rsidRPr="0068486E">
        <w:rPr>
          <w:rFonts w:ascii="Times New Roman" w:hAnsi="Times New Roman"/>
        </w:rPr>
        <w:t>公立學校附設幼兒園專任主任任期辦法」</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116</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九、修正「澎湖縣幼兒教保服務諮詢會設置辦法」第一條、第二條及第三條</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117</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十、修正「澎湖縣幼兒園</w:t>
      </w:r>
      <w:proofErr w:type="gramStart"/>
      <w:r w:rsidRPr="0068486E">
        <w:rPr>
          <w:rFonts w:ascii="Times New Roman" w:hAnsi="Times New Roman"/>
        </w:rPr>
        <w:t>及其教保</w:t>
      </w:r>
      <w:proofErr w:type="gramEnd"/>
      <w:r w:rsidRPr="0068486E">
        <w:rPr>
          <w:rFonts w:ascii="Times New Roman" w:hAnsi="Times New Roman"/>
        </w:rPr>
        <w:t>服務人員獎勵辦法」</w:t>
      </w:r>
      <w:proofErr w:type="gramStart"/>
      <w:r w:rsidRPr="0068486E">
        <w:rPr>
          <w:rFonts w:ascii="Times New Roman" w:hAnsi="Times New Roman"/>
        </w:rPr>
        <w:t>發布令乙份</w:t>
      </w:r>
      <w:proofErr w:type="gramEnd"/>
      <w:r w:rsidRPr="0068486E">
        <w:rPr>
          <w:rFonts w:ascii="Times New Roman" w:hAnsi="Times New Roman"/>
        </w:rPr>
        <w:tab/>
      </w:r>
      <w:r w:rsidR="0068486E">
        <w:rPr>
          <w:rFonts w:ascii="Times New Roman" w:hAnsi="Times New Roman" w:hint="eastAsia"/>
        </w:rPr>
        <w:t>117</w:t>
      </w:r>
    </w:p>
    <w:p w:rsidR="00575530" w:rsidRPr="0068486E" w:rsidRDefault="00575530" w:rsidP="0068486E">
      <w:pPr>
        <w:pStyle w:val="XXXX3"/>
        <w:ind w:right="480"/>
        <w:rPr>
          <w:rFonts w:ascii="Times New Roman" w:hAnsi="Times New Roman"/>
        </w:rPr>
      </w:pPr>
      <w:r w:rsidRPr="0068486E">
        <w:rPr>
          <w:rFonts w:ascii="Times New Roman"/>
        </w:rPr>
        <w:t>十一、修正「澎湖縣幼兒園教保服務申訴評議會組織及評議辦法」</w:t>
      </w:r>
      <w:proofErr w:type="gramStart"/>
      <w:r w:rsidRPr="0068486E">
        <w:rPr>
          <w:rFonts w:ascii="Times New Roman"/>
        </w:rPr>
        <w:t>發布令乙份</w:t>
      </w:r>
      <w:proofErr w:type="gramEnd"/>
      <w:r w:rsidRPr="0068486E">
        <w:rPr>
          <w:rFonts w:ascii="Times New Roman" w:hAnsi="Times New Roman"/>
        </w:rPr>
        <w:tab/>
      </w:r>
      <w:r w:rsidR="0068486E">
        <w:rPr>
          <w:rFonts w:ascii="Times New Roman" w:hAnsi="Times New Roman" w:hint="eastAsia"/>
        </w:rPr>
        <w:t>118</w:t>
      </w:r>
    </w:p>
    <w:p w:rsidR="00575530" w:rsidRPr="0068486E" w:rsidRDefault="00575530" w:rsidP="0068486E">
      <w:pPr>
        <w:pStyle w:val="XXXX3"/>
        <w:ind w:right="480"/>
        <w:rPr>
          <w:rFonts w:ascii="Times New Roman" w:hAnsi="Times New Roman"/>
        </w:rPr>
      </w:pPr>
      <w:r w:rsidRPr="0068486E">
        <w:rPr>
          <w:rFonts w:ascii="Times New Roman"/>
        </w:rPr>
        <w:t>十二、修正「澎湖縣所屬各級學校及幼兒園辦理學生平安保險辦法」</w:t>
      </w:r>
      <w:proofErr w:type="gramStart"/>
      <w:r w:rsidRPr="0068486E">
        <w:rPr>
          <w:rFonts w:ascii="Times New Roman"/>
        </w:rPr>
        <w:t>發布令乙份</w:t>
      </w:r>
      <w:proofErr w:type="gramEnd"/>
      <w:r w:rsidRPr="0068486E">
        <w:rPr>
          <w:rFonts w:ascii="Times New Roman" w:hAnsi="Times New Roman"/>
        </w:rPr>
        <w:tab/>
      </w:r>
      <w:r w:rsidR="0068486E">
        <w:rPr>
          <w:rFonts w:ascii="Times New Roman" w:hAnsi="Times New Roman" w:hint="eastAsia"/>
        </w:rPr>
        <w:t>119</w:t>
      </w:r>
    </w:p>
    <w:p w:rsidR="00575530" w:rsidRPr="0068486E" w:rsidRDefault="00575530" w:rsidP="0068486E">
      <w:pPr>
        <w:pStyle w:val="XXXX3"/>
        <w:ind w:right="480"/>
        <w:rPr>
          <w:rFonts w:ascii="Times New Roman" w:hAnsi="Times New Roman"/>
        </w:rPr>
      </w:pPr>
      <w:r w:rsidRPr="0068486E">
        <w:rPr>
          <w:rFonts w:ascii="Times New Roman"/>
        </w:rPr>
        <w:lastRenderedPageBreak/>
        <w:t>十三、訂定「澎湖縣政府及所屬機關資料開放作業原則」，並自即日起生效</w:t>
      </w:r>
      <w:r w:rsidRPr="0068486E">
        <w:rPr>
          <w:rFonts w:ascii="Times New Roman" w:hAnsi="Times New Roman"/>
        </w:rPr>
        <w:tab/>
      </w:r>
      <w:r w:rsidR="0068486E">
        <w:rPr>
          <w:rFonts w:ascii="Times New Roman" w:hAnsi="Times New Roman" w:hint="eastAsia"/>
        </w:rPr>
        <w:t>120</w:t>
      </w:r>
    </w:p>
    <w:p w:rsidR="00575530" w:rsidRPr="0068486E" w:rsidRDefault="00EF1E8E" w:rsidP="00AF7154">
      <w:pPr>
        <w:pStyle w:val="XXXX0"/>
        <w:ind w:left="1200" w:right="480" w:hanging="1200"/>
      </w:pPr>
      <w:r w:rsidRPr="0068486E">
        <w:t>人　　事：</w:t>
      </w:r>
      <w:r w:rsidR="00575530" w:rsidRPr="0068486E">
        <w:t>修正「澎湖縣政府暨所屬機關公務人員</w:t>
      </w:r>
      <w:proofErr w:type="gramStart"/>
      <w:r w:rsidR="00575530" w:rsidRPr="0068486E">
        <w:t>甄</w:t>
      </w:r>
      <w:proofErr w:type="gramEnd"/>
      <w:r w:rsidR="00575530" w:rsidRPr="0068486E">
        <w:t>審</w:t>
      </w:r>
      <w:proofErr w:type="gramStart"/>
      <w:r w:rsidR="00575530" w:rsidRPr="0068486E">
        <w:t>陞</w:t>
      </w:r>
      <w:proofErr w:type="gramEnd"/>
      <w:r w:rsidR="00575530" w:rsidRPr="0068486E">
        <w:t>遷序列表」一份，並自即日起生效</w:t>
      </w:r>
      <w:r w:rsidR="00575530" w:rsidRPr="0068486E">
        <w:tab/>
      </w:r>
      <w:r w:rsidR="0068486E">
        <w:rPr>
          <w:rFonts w:hint="eastAsia"/>
        </w:rPr>
        <w:t>128</w:t>
      </w:r>
    </w:p>
    <w:p w:rsidR="00575530" w:rsidRPr="0068486E" w:rsidRDefault="003E2E07" w:rsidP="00575530">
      <w:pPr>
        <w:pStyle w:val="a5"/>
        <w:rPr>
          <w:rFonts w:ascii="Times New Roman" w:hAnsi="Times New Roman"/>
        </w:rPr>
      </w:pPr>
      <w:r>
        <w:rPr>
          <w:rFonts w:ascii="Times New Roman" w:hAnsi="Times New Roman"/>
          <w:noProof/>
        </w:rPr>
        <w:pict>
          <v:roundrect id="_x0000_s1416" style="position:absolute;left:0;text-align:left;margin-left:1.8pt;margin-top:11.7pt;width:73.7pt;height:22.7pt;z-index:251663872" arcsize="10923f" filled="f" strokeweight="3pt">
            <v:stroke r:id="rId9" o:title="" filltype="pattern" endcap="round"/>
            <v:textbox inset=",1.8mm"/>
          </v:roundrect>
        </w:pict>
      </w:r>
      <w:r>
        <w:rPr>
          <w:rFonts w:ascii="Times New Roman" w:hAnsi="Times New Roman"/>
          <w:noProof/>
        </w:rPr>
        <w:pict>
          <v:roundrect id="_x0000_s1417" style="position:absolute;left:0;text-align:left;margin-left:3.05pt;margin-top:-494.7pt;width:73.7pt;height:22.7pt;z-index:251664896" arcsize="10923f" filled="f" strokeweight="3pt">
            <v:stroke r:id="rId9" o:title="" filltype="pattern" endcap="round"/>
            <v:textbox inset=",1.8mm"/>
          </v:roundrect>
        </w:pict>
      </w:r>
      <w:r w:rsidR="00575530" w:rsidRPr="0068486E">
        <w:rPr>
          <w:rFonts w:ascii="Times New Roman" w:hAnsi="Times New Roman"/>
        </w:rPr>
        <w:t>公　告</w:t>
      </w:r>
    </w:p>
    <w:p w:rsidR="00575530" w:rsidRPr="0068486E" w:rsidRDefault="00575530" w:rsidP="0068486E">
      <w:pPr>
        <w:pStyle w:val="XXXX"/>
        <w:ind w:left="1656" w:right="480" w:hanging="1656"/>
        <w:rPr>
          <w:rFonts w:ascii="Times New Roman" w:hAnsi="Times New Roman"/>
        </w:rPr>
      </w:pPr>
      <w:r w:rsidRPr="0068486E">
        <w:rPr>
          <w:rFonts w:ascii="Times New Roman"/>
        </w:rPr>
        <w:t>消　　防：一、公告委任本府消防局依消防法辦理有關消防安全檢查業務之事項，並自公告之日起實施</w:t>
      </w:r>
      <w:r w:rsidRPr="0068486E">
        <w:rPr>
          <w:rFonts w:ascii="Times New Roman" w:hAnsi="Times New Roman"/>
        </w:rPr>
        <w:tab/>
      </w:r>
      <w:r w:rsidR="0068486E">
        <w:rPr>
          <w:rFonts w:ascii="Times New Roman" w:hAnsi="Times New Roman" w:hint="eastAsia"/>
        </w:rPr>
        <w:t>131</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二、公告委任本府消防局依爆竹煙火管理條例辦理有關爆竹煙火之安全管理事項，並自公告之日起實施</w:t>
      </w:r>
      <w:r w:rsidRPr="0068486E">
        <w:rPr>
          <w:rFonts w:ascii="Times New Roman" w:hAnsi="Times New Roman"/>
        </w:rPr>
        <w:tab/>
      </w:r>
      <w:r w:rsidR="0068486E">
        <w:rPr>
          <w:rFonts w:ascii="Times New Roman" w:hAnsi="Times New Roman" w:hint="eastAsia"/>
        </w:rPr>
        <w:t>132</w:t>
      </w:r>
    </w:p>
    <w:p w:rsidR="00575530" w:rsidRPr="0068486E" w:rsidRDefault="00575530" w:rsidP="0068486E">
      <w:pPr>
        <w:pStyle w:val="XXXX"/>
        <w:ind w:left="1656" w:right="480" w:hanging="1656"/>
        <w:rPr>
          <w:rFonts w:ascii="Times New Roman" w:hAnsi="Times New Roman"/>
        </w:rPr>
      </w:pPr>
      <w:r w:rsidRPr="0068486E">
        <w:rPr>
          <w:rFonts w:ascii="Times New Roman"/>
        </w:rPr>
        <w:t>衛　　生：一、公告本府</w:t>
      </w:r>
      <w:proofErr w:type="gramStart"/>
      <w:r w:rsidRPr="0068486E">
        <w:rPr>
          <w:rFonts w:ascii="Times New Roman"/>
        </w:rPr>
        <w:t>逕</w:t>
      </w:r>
      <w:proofErr w:type="gramEnd"/>
      <w:r w:rsidRPr="0068486E">
        <w:rPr>
          <w:rFonts w:ascii="Times New Roman"/>
        </w:rPr>
        <w:t>予「全民診所</w:t>
      </w:r>
      <w:proofErr w:type="gramStart"/>
      <w:r w:rsidR="007E12C0" w:rsidRPr="0068486E">
        <w:rPr>
          <w:rFonts w:ascii="Times New Roman"/>
        </w:rPr>
        <w:t>（</w:t>
      </w:r>
      <w:proofErr w:type="gramEnd"/>
      <w:r w:rsidRPr="0068486E">
        <w:rPr>
          <w:rFonts w:ascii="Times New Roman"/>
        </w:rPr>
        <w:t>機構代碼：</w:t>
      </w:r>
      <w:r w:rsidRPr="0068486E">
        <w:rPr>
          <w:rFonts w:ascii="Times New Roman" w:hAnsi="Times New Roman"/>
        </w:rPr>
        <w:t>3544041093</w:t>
      </w:r>
      <w:proofErr w:type="gramStart"/>
      <w:r w:rsidR="007E12C0" w:rsidRPr="0068486E">
        <w:rPr>
          <w:rFonts w:ascii="Times New Roman"/>
        </w:rPr>
        <w:t>）</w:t>
      </w:r>
      <w:proofErr w:type="gramEnd"/>
      <w:r w:rsidRPr="0068486E">
        <w:rPr>
          <w:rFonts w:ascii="Times New Roman"/>
        </w:rPr>
        <w:t>」歇業乙案</w:t>
      </w:r>
      <w:r w:rsidRPr="0068486E">
        <w:rPr>
          <w:rFonts w:ascii="Times New Roman" w:hAnsi="Times New Roman"/>
        </w:rPr>
        <w:tab/>
      </w:r>
      <w:r w:rsidR="0068486E">
        <w:rPr>
          <w:rFonts w:ascii="Times New Roman" w:hAnsi="Times New Roman" w:hint="eastAsia"/>
        </w:rPr>
        <w:t>133</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二、公告本轄「全民診所（負責人鍾清全）」領有管制藥品登記證未依規定辦理管制藥品收支結存申報乙案</w:t>
      </w:r>
      <w:r w:rsidRPr="0068486E">
        <w:rPr>
          <w:rFonts w:ascii="Times New Roman" w:hAnsi="Times New Roman"/>
        </w:rPr>
        <w:tab/>
      </w:r>
      <w:r w:rsidR="0068486E">
        <w:rPr>
          <w:rFonts w:ascii="Times New Roman" w:hAnsi="Times New Roman" w:hint="eastAsia"/>
        </w:rPr>
        <w:t>134</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三、公告本轄「</w:t>
      </w:r>
      <w:proofErr w:type="gramStart"/>
      <w:r w:rsidRPr="0068486E">
        <w:rPr>
          <w:rFonts w:ascii="Times New Roman" w:hAnsi="Times New Roman"/>
        </w:rPr>
        <w:t>陽順助聽器醫療</w:t>
      </w:r>
      <w:proofErr w:type="gramEnd"/>
      <w:r w:rsidRPr="0068486E">
        <w:rPr>
          <w:rFonts w:ascii="Times New Roman" w:hAnsi="Times New Roman"/>
        </w:rPr>
        <w:t>器材行（負責人陳志豪）」領有販賣業藥商許可執照未依規定辦理停（歇）</w:t>
      </w:r>
      <w:proofErr w:type="gramStart"/>
      <w:r w:rsidRPr="0068486E">
        <w:rPr>
          <w:rFonts w:ascii="Times New Roman" w:hAnsi="Times New Roman"/>
        </w:rPr>
        <w:t>業乙案</w:t>
      </w:r>
      <w:proofErr w:type="gramEnd"/>
      <w:r w:rsidRPr="0068486E">
        <w:rPr>
          <w:rFonts w:ascii="Times New Roman" w:hAnsi="Times New Roman"/>
        </w:rPr>
        <w:tab/>
      </w:r>
      <w:r w:rsidR="0068486E">
        <w:rPr>
          <w:rFonts w:ascii="Times New Roman" w:hAnsi="Times New Roman" w:hint="eastAsia"/>
        </w:rPr>
        <w:t>136</w:t>
      </w:r>
    </w:p>
    <w:p w:rsidR="00575530" w:rsidRPr="0068486E" w:rsidRDefault="00575530" w:rsidP="0068486E">
      <w:pPr>
        <w:pStyle w:val="XXXX1"/>
        <w:ind w:left="1680" w:right="480" w:hanging="480"/>
        <w:jc w:val="both"/>
        <w:rPr>
          <w:rFonts w:ascii="Times New Roman" w:hAnsi="Times New Roman"/>
        </w:rPr>
      </w:pPr>
      <w:r w:rsidRPr="0068486E">
        <w:rPr>
          <w:rFonts w:ascii="Times New Roman" w:hAnsi="Times New Roman"/>
        </w:rPr>
        <w:t>四、公告本轄「全民診所</w:t>
      </w:r>
      <w:r w:rsidR="007E12C0" w:rsidRPr="0068486E">
        <w:rPr>
          <w:rFonts w:ascii="Times New Roman" w:hAnsi="Times New Roman"/>
        </w:rPr>
        <w:t>（</w:t>
      </w:r>
      <w:r w:rsidRPr="0068486E">
        <w:rPr>
          <w:rFonts w:ascii="Times New Roman" w:hAnsi="Times New Roman"/>
        </w:rPr>
        <w:t>負責人鍾清全</w:t>
      </w:r>
      <w:r w:rsidR="007E12C0" w:rsidRPr="0068486E">
        <w:rPr>
          <w:rFonts w:ascii="Times New Roman" w:hAnsi="Times New Roman"/>
        </w:rPr>
        <w:t>）</w:t>
      </w:r>
      <w:r w:rsidRPr="0068486E">
        <w:rPr>
          <w:rFonts w:ascii="Times New Roman" w:hAnsi="Times New Roman"/>
        </w:rPr>
        <w:t>」</w:t>
      </w:r>
      <w:proofErr w:type="gramStart"/>
      <w:r w:rsidRPr="0068486E">
        <w:rPr>
          <w:rFonts w:ascii="Times New Roman" w:hAnsi="Times New Roman"/>
        </w:rPr>
        <w:t>逕</w:t>
      </w:r>
      <w:proofErr w:type="gramEnd"/>
      <w:r w:rsidRPr="0068486E">
        <w:rPr>
          <w:rFonts w:ascii="Times New Roman" w:hAnsi="Times New Roman"/>
        </w:rPr>
        <w:t>予歇業乙案</w:t>
      </w:r>
      <w:r w:rsidRPr="0068486E">
        <w:rPr>
          <w:rFonts w:ascii="Times New Roman" w:hAnsi="Times New Roman"/>
        </w:rPr>
        <w:tab/>
      </w:r>
      <w:r w:rsidR="0068486E">
        <w:rPr>
          <w:rFonts w:ascii="Times New Roman" w:hAnsi="Times New Roman" w:hint="eastAsia"/>
        </w:rPr>
        <w:t>137</w:t>
      </w:r>
    </w:p>
    <w:p w:rsidR="00575530" w:rsidRPr="0068486E" w:rsidRDefault="003E2E07" w:rsidP="00575530">
      <w:pPr>
        <w:pStyle w:val="a5"/>
        <w:rPr>
          <w:rFonts w:ascii="Times New Roman" w:hAnsi="Times New Roman"/>
        </w:rPr>
      </w:pPr>
      <w:r>
        <w:rPr>
          <w:rFonts w:ascii="Times New Roman" w:hAnsi="Times New Roman"/>
          <w:noProof/>
        </w:rPr>
        <w:pict>
          <v:roundrect id="_x0000_s1418" style="position:absolute;left:0;text-align:left;margin-left:1.25pt;margin-top:11.4pt;width:73.7pt;height:22.7pt;z-index:251665920" arcsize="10923f" filled="f" strokeweight="3pt">
            <v:stroke r:id="rId9" o:title="" filltype="pattern" endcap="round"/>
            <v:textbox inset=",1.8mm"/>
          </v:roundrect>
        </w:pict>
      </w:r>
      <w:r w:rsidR="00575530" w:rsidRPr="0068486E">
        <w:rPr>
          <w:rFonts w:ascii="Times New Roman" w:hAnsi="Times New Roman"/>
        </w:rPr>
        <w:t>附　錄</w:t>
      </w:r>
    </w:p>
    <w:p w:rsidR="00575530" w:rsidRPr="0068486E" w:rsidRDefault="00575530" w:rsidP="0068486E">
      <w:pPr>
        <w:pStyle w:val="XXXX0"/>
        <w:ind w:left="1200" w:right="480" w:hanging="1200"/>
      </w:pPr>
      <w:r w:rsidRPr="0068486E">
        <w:t>縣政重要紀事</w:t>
      </w:r>
      <w:r w:rsidR="007E12C0" w:rsidRPr="0068486E">
        <w:t>（</w:t>
      </w:r>
      <w:r w:rsidRPr="0068486E">
        <w:t>中華民國</w:t>
      </w:r>
      <w:r w:rsidRPr="0068486E">
        <w:t>108</w:t>
      </w:r>
      <w:r w:rsidRPr="0068486E">
        <w:t>年</w:t>
      </w:r>
      <w:r w:rsidRPr="0068486E">
        <w:t>5</w:t>
      </w:r>
      <w:r w:rsidRPr="0068486E">
        <w:t>月份</w:t>
      </w:r>
      <w:r w:rsidR="007E12C0" w:rsidRPr="0068486E">
        <w:t>）</w:t>
      </w:r>
      <w:r w:rsidRPr="0068486E">
        <w:tab/>
      </w:r>
      <w:r w:rsidR="0068486E">
        <w:rPr>
          <w:rFonts w:hint="eastAsia"/>
        </w:rPr>
        <w:t>139</w:t>
      </w:r>
    </w:p>
    <w:p w:rsidR="006B5C24" w:rsidRPr="00575530" w:rsidRDefault="006B5C24" w:rsidP="006B5C24">
      <w:pPr>
        <w:tabs>
          <w:tab w:val="right" w:leader="middleDot" w:pos="8040"/>
        </w:tabs>
        <w:topLinePunct/>
        <w:jc w:val="distribute"/>
      </w:pPr>
    </w:p>
    <w:p w:rsidR="006B5C24" w:rsidRPr="00575530" w:rsidRDefault="006B5C24" w:rsidP="006B5C24">
      <w:pPr>
        <w:tabs>
          <w:tab w:val="right" w:leader="middleDot" w:pos="8040"/>
        </w:tabs>
        <w:topLinePunct/>
        <w:jc w:val="distribute"/>
      </w:pPr>
    </w:p>
    <w:p w:rsidR="000867BD" w:rsidRPr="00575530" w:rsidRDefault="000867BD" w:rsidP="006B5C24">
      <w:pPr>
        <w:tabs>
          <w:tab w:val="right" w:leader="middleDot" w:pos="8040"/>
        </w:tabs>
        <w:topLinePunct/>
        <w:jc w:val="distribute"/>
        <w:sectPr w:rsidR="000867BD" w:rsidRPr="00575530">
          <w:headerReference w:type="even" r:id="rId10"/>
          <w:headerReference w:type="default" r:id="rId11"/>
          <w:footerReference w:type="even" r:id="rId12"/>
          <w:footerReference w:type="default" r:id="rId13"/>
          <w:pgSz w:w="10660" w:h="14742" w:code="132"/>
          <w:pgMar w:top="1531" w:right="1276" w:bottom="1304" w:left="1276" w:header="680" w:footer="794" w:gutter="0"/>
          <w:pgNumType w:start="1"/>
          <w:cols w:space="425"/>
          <w:docGrid w:linePitch="360" w:charSpace="134328"/>
        </w:sectPr>
      </w:pPr>
    </w:p>
    <w:p w:rsidR="00C93948" w:rsidRDefault="003E2E07" w:rsidP="00C93948">
      <w:pPr>
        <w:pStyle w:val="16"/>
        <w:topLinePunct/>
        <w:spacing w:before="0" w:line="360" w:lineRule="auto"/>
        <w:rPr>
          <w:noProof/>
          <w:color w:val="000000"/>
          <w:sz w:val="36"/>
          <w:szCs w:val="36"/>
        </w:rPr>
      </w:pPr>
      <w:r>
        <w:rPr>
          <w:noProof/>
          <w:color w:val="000000"/>
          <w:sz w:val="36"/>
          <w:szCs w:val="36"/>
        </w:rPr>
        <w:lastRenderedPageBreak/>
        <w:pict>
          <v:shape id="_x0000_s1445" type="#_x0000_t202" style="position:absolute;left:0;text-align:left;margin-left:0;margin-top:0;width:85.05pt;height:34pt;z-index:251695616;mso-position-horizontal:center;mso-position-horizontal-relative:page" filled="f" strokeweight="4pt">
            <v:stroke r:id="rId14" o:title="" filltype="pattern"/>
            <v:textbox style="mso-next-textbox:#_x0000_s1445" inset=",1.3mm">
              <w:txbxContent>
                <w:p w:rsidR="00C93948" w:rsidRDefault="00C93948" w:rsidP="00C93948">
                  <w:pPr>
                    <w:spacing w:line="420" w:lineRule="exact"/>
                    <w:jc w:val="distribute"/>
                    <w:rPr>
                      <w:rFonts w:ascii="標楷體" w:hAnsi="標楷體"/>
                      <w:sz w:val="36"/>
                    </w:rPr>
                  </w:pPr>
                  <w:r>
                    <w:rPr>
                      <w:rFonts w:ascii="標楷體" w:hAnsi="標楷體" w:hint="eastAsia"/>
                      <w:sz w:val="36"/>
                    </w:rPr>
                    <w:t>專載</w:t>
                  </w:r>
                </w:p>
              </w:txbxContent>
            </v:textbox>
            <w10:wrap anchorx="page"/>
          </v:shape>
        </w:pict>
      </w:r>
    </w:p>
    <w:p w:rsidR="00C93948" w:rsidRDefault="00C93948" w:rsidP="00C93948">
      <w:pPr>
        <w:pStyle w:val="16"/>
        <w:topLinePunct/>
        <w:spacing w:before="0" w:line="360" w:lineRule="auto"/>
        <w:rPr>
          <w:noProof/>
          <w:color w:val="000000"/>
          <w:sz w:val="36"/>
          <w:szCs w:val="36"/>
        </w:rPr>
      </w:pPr>
      <w:r>
        <w:rPr>
          <w:noProof/>
          <w:color w:val="000000"/>
          <w:sz w:val="36"/>
          <w:szCs w:val="36"/>
        </w:rPr>
        <w:drawing>
          <wp:anchor distT="0" distB="0" distL="114300" distR="114300" simplePos="0" relativeHeight="251696640" behindDoc="1" locked="0" layoutInCell="1" allowOverlap="1">
            <wp:simplePos x="0" y="0"/>
            <wp:positionH relativeFrom="column">
              <wp:posOffset>-27305</wp:posOffset>
            </wp:positionH>
            <wp:positionV relativeFrom="paragraph">
              <wp:posOffset>198120</wp:posOffset>
            </wp:positionV>
            <wp:extent cx="844550" cy="463550"/>
            <wp:effectExtent l="19050" t="0" r="0" b="0"/>
            <wp:wrapTight wrapText="bothSides">
              <wp:wrapPolygon edited="0">
                <wp:start x="-487" y="0"/>
                <wp:lineTo x="-487" y="20416"/>
                <wp:lineTo x="21438" y="20416"/>
                <wp:lineTo x="21438" y="0"/>
                <wp:lineTo x="-487" y="0"/>
              </wp:wrapPolygon>
            </wp:wrapTight>
            <wp:docPr id="2" name="圖片 396" descr="施政報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施政報告"/>
                    <pic:cNvPicPr>
                      <a:picLocks noChangeAspect="1" noChangeArrowheads="1"/>
                    </pic:cNvPicPr>
                  </pic:nvPicPr>
                  <pic:blipFill>
                    <a:blip r:embed="rId15" cstate="print"/>
                    <a:srcRect/>
                    <a:stretch>
                      <a:fillRect/>
                    </a:stretch>
                  </pic:blipFill>
                  <pic:spPr bwMode="auto">
                    <a:xfrm>
                      <a:off x="0" y="0"/>
                      <a:ext cx="844550" cy="463550"/>
                    </a:xfrm>
                    <a:prstGeom prst="rect">
                      <a:avLst/>
                    </a:prstGeom>
                    <a:noFill/>
                    <a:ln w="9525">
                      <a:noFill/>
                      <a:miter lim="800000"/>
                      <a:headEnd/>
                      <a:tailEnd/>
                    </a:ln>
                  </pic:spPr>
                </pic:pic>
              </a:graphicData>
            </a:graphic>
          </wp:anchor>
        </w:drawing>
      </w:r>
    </w:p>
    <w:p w:rsidR="00C93948" w:rsidRPr="00C93948" w:rsidRDefault="00C93948" w:rsidP="00C93948">
      <w:pPr>
        <w:topLinePunct/>
        <w:rPr>
          <w:rFonts w:hAnsi="標楷體"/>
          <w:b/>
          <w:color w:val="000000"/>
          <w:sz w:val="28"/>
          <w:szCs w:val="28"/>
        </w:rPr>
      </w:pPr>
      <w:r w:rsidRPr="00C93948">
        <w:rPr>
          <w:rFonts w:hAnsi="標楷體" w:hint="eastAsia"/>
          <w:b/>
          <w:color w:val="000000"/>
          <w:sz w:val="28"/>
          <w:szCs w:val="28"/>
        </w:rPr>
        <w:t>澎湖縣議會第</w:t>
      </w:r>
      <w:r w:rsidRPr="00C93948">
        <w:rPr>
          <w:rFonts w:hAnsi="標楷體" w:hint="eastAsia"/>
          <w:b/>
          <w:color w:val="000000"/>
          <w:sz w:val="28"/>
          <w:szCs w:val="28"/>
        </w:rPr>
        <w:t>19</w:t>
      </w:r>
      <w:r w:rsidRPr="00C93948">
        <w:rPr>
          <w:rFonts w:hAnsi="標楷體" w:hint="eastAsia"/>
          <w:b/>
          <w:color w:val="000000"/>
          <w:sz w:val="28"/>
          <w:szCs w:val="28"/>
        </w:rPr>
        <w:t>屆第</w:t>
      </w:r>
      <w:r w:rsidRPr="00C93948">
        <w:rPr>
          <w:rFonts w:hAnsi="標楷體" w:hint="eastAsia"/>
          <w:b/>
          <w:color w:val="000000"/>
          <w:sz w:val="28"/>
          <w:szCs w:val="28"/>
        </w:rPr>
        <w:t>1</w:t>
      </w:r>
      <w:r w:rsidRPr="00C93948">
        <w:rPr>
          <w:rFonts w:hAnsi="標楷體" w:hint="eastAsia"/>
          <w:b/>
          <w:color w:val="000000"/>
          <w:sz w:val="28"/>
          <w:szCs w:val="28"/>
        </w:rPr>
        <w:t>次定期會澎湖縣政府施政報告</w:t>
      </w:r>
    </w:p>
    <w:p w:rsidR="00C93948" w:rsidRPr="00C93948" w:rsidRDefault="00C93948" w:rsidP="00C93948">
      <w:pPr>
        <w:pStyle w:val="affffffffff8"/>
        <w:spacing w:before="360" w:after="360"/>
        <w:rPr>
          <w:noProof/>
        </w:rPr>
      </w:pPr>
      <w:r w:rsidRPr="00C93948">
        <w:rPr>
          <w:rFonts w:hint="eastAsia"/>
          <w:noProof/>
        </w:rPr>
        <w:t>壹、前言</w:t>
      </w:r>
    </w:p>
    <w:p w:rsidR="00C93948" w:rsidRPr="00C93948" w:rsidRDefault="00C93948" w:rsidP="00C93948">
      <w:pPr>
        <w:pStyle w:val="affffffffff9"/>
        <w:ind w:firstLine="480"/>
        <w:rPr>
          <w:noProof/>
        </w:rPr>
      </w:pPr>
      <w:r w:rsidRPr="00C93948">
        <w:rPr>
          <w:rFonts w:hint="eastAsia"/>
          <w:noProof/>
        </w:rPr>
        <w:t>劉陳議長、陳副議長、各位議員女士、先生：</w:t>
      </w:r>
    </w:p>
    <w:p w:rsidR="00C93948" w:rsidRPr="00C93948" w:rsidRDefault="00C93948" w:rsidP="00C93948">
      <w:pPr>
        <w:pStyle w:val="affffffffff9"/>
        <w:ind w:firstLine="480"/>
        <w:rPr>
          <w:noProof/>
        </w:rPr>
      </w:pPr>
      <w:r w:rsidRPr="00C93948">
        <w:rPr>
          <w:rFonts w:hint="eastAsia"/>
          <w:noProof/>
        </w:rPr>
        <w:t>欣逢貴會第19屆第1次定期會開議，</w:t>
      </w:r>
      <w:r w:rsidRPr="00C93948">
        <w:rPr>
          <w:rFonts w:hint="eastAsia"/>
          <w:noProof/>
          <w:vertAlign w:val="superscript"/>
        </w:rPr>
        <w:t>峰偉</w:t>
      </w:r>
      <w:r w:rsidRPr="00C93948">
        <w:rPr>
          <w:rFonts w:hint="eastAsia"/>
          <w:noProof/>
        </w:rPr>
        <w:t>應邀向貴會提出施政報告，至感榮幸。</w:t>
      </w:r>
    </w:p>
    <w:p w:rsidR="00C93948" w:rsidRPr="00C93948" w:rsidRDefault="00C93948" w:rsidP="00C93948">
      <w:pPr>
        <w:pStyle w:val="affffffffff9"/>
        <w:ind w:firstLine="480"/>
        <w:rPr>
          <w:noProof/>
        </w:rPr>
      </w:pPr>
      <w:r w:rsidRPr="00C93948">
        <w:rPr>
          <w:rFonts w:hint="eastAsia"/>
          <w:noProof/>
          <w:vertAlign w:val="superscript"/>
        </w:rPr>
        <w:t>峰偉</w:t>
      </w:r>
      <w:r w:rsidRPr="00C93948">
        <w:rPr>
          <w:rFonts w:hint="eastAsia"/>
          <w:noProof/>
        </w:rPr>
        <w:t>承蒙鄉親託付，自107年12月25日就任縣長以來，以增進全體縣民福祉為依歸，促進縣政發展。承蒙議長、副議長、各位議員先進給予諸多支持與指導，讓縣政工作得以順利推展，在此由衷表達感謝之意，期盼持續給予督促與匡正，府會同心協力，為鄉親營造幸福美好家園。</w:t>
      </w:r>
    </w:p>
    <w:p w:rsidR="00C93948" w:rsidRPr="00C93948" w:rsidRDefault="00C93948" w:rsidP="00C93948">
      <w:pPr>
        <w:pStyle w:val="affffffffff9"/>
        <w:ind w:firstLine="480"/>
        <w:rPr>
          <w:noProof/>
        </w:rPr>
      </w:pPr>
      <w:r w:rsidRPr="00C93948">
        <w:rPr>
          <w:rFonts w:hint="eastAsia"/>
          <w:noProof/>
        </w:rPr>
        <w:t>「卓越領航，重返榮耀」是</w:t>
      </w:r>
      <w:r w:rsidRPr="00C93948">
        <w:rPr>
          <w:rFonts w:hint="eastAsia"/>
          <w:noProof/>
          <w:vertAlign w:val="superscript"/>
        </w:rPr>
        <w:t>峰偉</w:t>
      </w:r>
      <w:r w:rsidRPr="00C93948">
        <w:rPr>
          <w:rFonts w:hint="eastAsia"/>
          <w:noProof/>
        </w:rPr>
        <w:t>的施政願景，自上任以來，帶領縣府團隊全力以赴，未有一刻懈怠。為了讓縣政方向能充分符合民眾需要，掌握民意所趨，特下鄉至七美、望安、白沙及西嶼等地考察，了解民情。</w:t>
      </w:r>
    </w:p>
    <w:p w:rsidR="00C93948" w:rsidRPr="00C93948" w:rsidRDefault="00C93948" w:rsidP="00C93948">
      <w:pPr>
        <w:pStyle w:val="affffffffff9"/>
        <w:ind w:firstLine="480"/>
        <w:rPr>
          <w:noProof/>
        </w:rPr>
      </w:pPr>
      <w:r w:rsidRPr="00C93948">
        <w:rPr>
          <w:rFonts w:hint="eastAsia"/>
          <w:noProof/>
        </w:rPr>
        <w:t>目前縣政治理工作有初步成效，為使市區交通順暢，改善市區停車秩序，另於郵輪碼頭廣場設置租車專區，紓解業者長期佔用市區機車格亂象。首創花火節引進無人機群，結合科技水幕及燈光造景，打造新亮點；睽別許久的麗星郵輪彎靠與上海包機首航也順利成行。2019澎湖教育年，落實學童品德養成教育及孝親實踐，增設公共托育中心及公立幼兒園。為落實保護海洋資源，加強查緝毒、電、炸魚及三層網捕魚，並頒發獎金，激勵士氣；進行內海活化、護漁保育措施與推動網具實名管理制。</w:t>
      </w:r>
    </w:p>
    <w:p w:rsidR="00C93948" w:rsidRPr="00C93948" w:rsidRDefault="00C93948" w:rsidP="00C93948">
      <w:pPr>
        <w:pStyle w:val="affffffffff9"/>
        <w:ind w:firstLine="480"/>
        <w:rPr>
          <w:noProof/>
        </w:rPr>
      </w:pPr>
      <w:r w:rsidRPr="00C93948">
        <w:rPr>
          <w:rFonts w:hint="eastAsia"/>
          <w:noProof/>
        </w:rPr>
        <w:t>為解決長久以來燒烤業空汙嚴重影響周邊居民生活品質問題，本府嚴格取締，貫徹執法決心，同時輔導業者改善油煙設備，目前已有四家業者投資防汙設備，並通過油煙檢測，重新營業，其他業者也陸續跟進。創造業者安心、民眾放心、人民對政府有信心的新局面。</w:t>
      </w:r>
    </w:p>
    <w:p w:rsidR="00C93948" w:rsidRPr="00C93948" w:rsidRDefault="00C93948" w:rsidP="00C93948">
      <w:pPr>
        <w:pStyle w:val="affffffffff9"/>
        <w:ind w:firstLine="480"/>
        <w:rPr>
          <w:noProof/>
        </w:rPr>
      </w:pPr>
      <w:r w:rsidRPr="00C93948">
        <w:rPr>
          <w:rFonts w:hint="eastAsia"/>
          <w:noProof/>
        </w:rPr>
        <w:t>貴會特別關注的臺華輪汰舊換新與海水淡化廠擴廠等民生議題，在各界全力合作下，終獲行政院蘇院長同意補助5億元建設6,000噸海水淡化廠及增列5億元建造新臺華輪經費，中央與地方攜手解決澎湖用水與交通問題，</w:t>
      </w:r>
      <w:r w:rsidRPr="00C93948">
        <w:rPr>
          <w:rFonts w:hint="eastAsia"/>
          <w:noProof/>
        </w:rPr>
        <w:lastRenderedPageBreak/>
        <w:t>展現政府一體，以民眾福祉優先的良善局面。</w:t>
      </w:r>
    </w:p>
    <w:p w:rsidR="00C93948" w:rsidRPr="00C93948" w:rsidRDefault="00C93948" w:rsidP="00C93948">
      <w:pPr>
        <w:pStyle w:val="affffffffff9"/>
        <w:ind w:firstLine="480"/>
        <w:rPr>
          <w:noProof/>
        </w:rPr>
      </w:pPr>
      <w:r w:rsidRPr="00C93948">
        <w:rPr>
          <w:rFonts w:hint="eastAsia"/>
          <w:noProof/>
        </w:rPr>
        <w:t>除上述重點工作外，接續仍有多項計畫亟待推行，諸如改善離島醫療交通、發展產業經濟、青年創業就業、興建社會住宅、活化內海漁業資源、加快內灣水質整治、預計2022年達成馬公地區汙水截流率60%的目標等，都將逐一實現。以下謹就近期縣政整體工作推展情形作重點報告，敬請惠予指教。</w:t>
      </w:r>
    </w:p>
    <w:p w:rsidR="00C93948" w:rsidRPr="00C93948" w:rsidRDefault="00C93948" w:rsidP="00C93948">
      <w:pPr>
        <w:pStyle w:val="affffffffff8"/>
        <w:spacing w:before="360" w:after="360"/>
        <w:rPr>
          <w:noProof/>
        </w:rPr>
      </w:pPr>
      <w:r w:rsidRPr="00C93948">
        <w:rPr>
          <w:rFonts w:hint="eastAsia"/>
          <w:noProof/>
        </w:rPr>
        <w:t>貳、重要施政成果</w:t>
      </w:r>
    </w:p>
    <w:p w:rsidR="00C93948" w:rsidRPr="00C93948" w:rsidRDefault="00C93948" w:rsidP="00C93948">
      <w:pPr>
        <w:pStyle w:val="aff2"/>
        <w:rPr>
          <w:noProof/>
        </w:rPr>
      </w:pPr>
      <w:r w:rsidRPr="00C93948">
        <w:rPr>
          <w:rFonts w:hint="eastAsia"/>
          <w:noProof/>
        </w:rPr>
        <w:t>一、觀光產業加值升級</w:t>
      </w:r>
    </w:p>
    <w:p w:rsidR="00C93948" w:rsidRPr="00C93948" w:rsidRDefault="00C93948" w:rsidP="00A54B93">
      <w:pPr>
        <w:pStyle w:val="afffff7"/>
        <w:ind w:left="1200" w:hanging="720"/>
        <w:rPr>
          <w:noProof/>
        </w:rPr>
      </w:pPr>
      <w:r w:rsidRPr="00C93948">
        <w:rPr>
          <w:rFonts w:hint="eastAsia"/>
          <w:noProof/>
        </w:rPr>
        <w:t>（一）行銷推展觀光</w:t>
      </w:r>
    </w:p>
    <w:p w:rsidR="00C93948" w:rsidRPr="00C93948" w:rsidRDefault="00C93948" w:rsidP="00C93948">
      <w:pPr>
        <w:pStyle w:val="1f5"/>
      </w:pPr>
      <w:r w:rsidRPr="00C93948">
        <w:rPr>
          <w:rFonts w:hint="eastAsia"/>
        </w:rPr>
        <w:t>1.國際海上花火節轉型創新：首創以無人機燈光及科技水幕秀增加活動豐富性，透過創新科技，融合創意燈光展演，營造感官新體驗。本(108)年4月18日開幕，參加人數達2萬5,000人，人數較去年增加約3成，另外今年截至4月底觀光人數計30萬3,735人，5月份遊客人數亦較往年更加熱絡。</w:t>
      </w:r>
    </w:p>
    <w:p w:rsidR="00C93948" w:rsidRPr="00C93948" w:rsidRDefault="00C93948" w:rsidP="00C93948">
      <w:pPr>
        <w:pStyle w:val="1f5"/>
      </w:pPr>
      <w:r w:rsidRPr="00C93948">
        <w:rPr>
          <w:rFonts w:hint="eastAsia"/>
        </w:rPr>
        <w:t>2.宗教直航：目前規劃辦理「2019兩岸媽祖會香暨回訪活動」，刻正積極籌備後續事宜，以促進兩岸宗教交流之信仰連結。</w:t>
      </w:r>
    </w:p>
    <w:p w:rsidR="00C93948" w:rsidRPr="00C93948" w:rsidRDefault="00C93948" w:rsidP="00C93948">
      <w:pPr>
        <w:pStyle w:val="1f5"/>
      </w:pPr>
      <w:r w:rsidRPr="00C93948">
        <w:rPr>
          <w:rFonts w:hint="eastAsia"/>
        </w:rPr>
        <w:t>3.觀光直航：首開大陸一級城市(上海市)與澎湖包機首航，本(108)年5月12日順利成行。</w:t>
      </w:r>
    </w:p>
    <w:p w:rsidR="00C93948" w:rsidRPr="00C93948" w:rsidRDefault="00C93948" w:rsidP="00C93948">
      <w:pPr>
        <w:pStyle w:val="1f5"/>
      </w:pPr>
      <w:r w:rsidRPr="00C93948">
        <w:rPr>
          <w:rFonts w:hint="eastAsia"/>
        </w:rPr>
        <w:t>4.推展國際郵輪旅遊：本（108）年4月24日「璽寶」郵輪公司「旅行者號」首航澎湖，計419名歐美旅客蒞澎。廈門郵輪母港集團與麗星郵輪公司另於本(108)年5月10日自廈門啟航，到達澎湖再前往高雄。</w:t>
      </w:r>
    </w:p>
    <w:p w:rsidR="00C93948" w:rsidRPr="00C93948" w:rsidRDefault="00C93948" w:rsidP="00C93948">
      <w:pPr>
        <w:pStyle w:val="1f5"/>
      </w:pPr>
      <w:r w:rsidRPr="00C93948">
        <w:rPr>
          <w:rFonts w:hint="eastAsia"/>
        </w:rPr>
        <w:t xml:space="preserve">5.與嘉義市締結觀光聯盟：本縣與嘉義市政府締結跨區觀光聯盟，藉由共利互惠合作模式擴大行銷範圍，跨海推動觀光及文化產業交流。 </w:t>
      </w:r>
    </w:p>
    <w:p w:rsidR="00C93948" w:rsidRPr="00C93948" w:rsidRDefault="00C93948" w:rsidP="00C93948">
      <w:pPr>
        <w:pStyle w:val="1f5"/>
      </w:pPr>
      <w:r w:rsidRPr="00C93948">
        <w:rPr>
          <w:rFonts w:hint="eastAsia"/>
        </w:rPr>
        <w:t>6.開發金龍頭國際郵輪碼頭：協助航港局籌辦第二次招商，將依規定由港務公司或民間建設。</w:t>
      </w:r>
    </w:p>
    <w:p w:rsidR="00C93948" w:rsidRPr="00C93948" w:rsidRDefault="00C93948" w:rsidP="00C93948">
      <w:pPr>
        <w:pStyle w:val="1f5"/>
      </w:pPr>
      <w:r w:rsidRPr="00C93948">
        <w:rPr>
          <w:rFonts w:hint="eastAsia"/>
        </w:rPr>
        <w:t>7.商業街區創新發展補助計畫：中央核定補助600萬元，協助商圈業者提升產品價值及研發創新，打造整體區域品牌形象，並透過在地專業輔導團隊及建置數位寬頻應用平臺，共同推廣商</w:t>
      </w:r>
      <w:r w:rsidRPr="00C93948">
        <w:rPr>
          <w:rFonts w:hint="eastAsia"/>
        </w:rPr>
        <w:lastRenderedPageBreak/>
        <w:t>圈特色。</w:t>
      </w:r>
    </w:p>
    <w:p w:rsidR="00C93948" w:rsidRPr="00C93948" w:rsidRDefault="00C93948" w:rsidP="00C93948">
      <w:pPr>
        <w:pStyle w:val="1f5"/>
      </w:pPr>
      <w:r w:rsidRPr="00C93948">
        <w:t>8.</w:t>
      </w:r>
      <w:r w:rsidRPr="00C93948">
        <w:rPr>
          <w:rFonts w:hint="eastAsia"/>
        </w:rPr>
        <w:t>升級臺灣好行旅遊服務：臺灣好行深度旅遊</w:t>
      </w:r>
      <w:r w:rsidRPr="00C93948">
        <w:t>-</w:t>
      </w:r>
      <w:r w:rsidRPr="00C93948">
        <w:rPr>
          <w:rFonts w:hint="eastAsia"/>
        </w:rPr>
        <w:t>媽宮‧北環路線，規劃專人導覽解說，引領乘客深度體驗優質自然、人文及文化美景，行經景點包括媽宮文化城、跨海大橋、通梁古榕、小門地質公園、二崁聚落、大菓葉玄武岩柱、西嶼西臺、餌砲、漁翁島燈塔等。</w:t>
      </w:r>
    </w:p>
    <w:p w:rsidR="00C93948" w:rsidRPr="00C93948" w:rsidRDefault="00C93948" w:rsidP="00C93948">
      <w:pPr>
        <w:pStyle w:val="1f5"/>
      </w:pPr>
      <w:r w:rsidRPr="00C93948">
        <w:rPr>
          <w:rFonts w:hint="eastAsia"/>
        </w:rPr>
        <w:t>9.其他觀光活動：</w:t>
      </w:r>
    </w:p>
    <w:p w:rsidR="00C93948" w:rsidRPr="00C93948" w:rsidRDefault="00C93948" w:rsidP="00A54B93">
      <w:pPr>
        <w:pStyle w:val="1f6"/>
        <w:ind w:left="1800" w:hanging="360"/>
        <w:rPr>
          <w:noProof/>
        </w:rPr>
      </w:pPr>
      <w:r w:rsidRPr="00C93948">
        <w:rPr>
          <w:rFonts w:hint="eastAsia"/>
          <w:noProof/>
        </w:rPr>
        <w:t>(1)媽宮文化城區散步小旅行：串連媽宮歷史文化城區周遭景點，打造文化之旅，透過專業熱忱導覽人才，讓來澎旅客感受媽宮歷史文化風華。</w:t>
      </w:r>
    </w:p>
    <w:p w:rsidR="00C93948" w:rsidRPr="00C93948" w:rsidRDefault="00C93948" w:rsidP="00A54B93">
      <w:pPr>
        <w:pStyle w:val="1f6"/>
        <w:ind w:left="1800" w:hanging="360"/>
        <w:rPr>
          <w:noProof/>
        </w:rPr>
      </w:pPr>
      <w:r w:rsidRPr="00C93948">
        <w:rPr>
          <w:rFonts w:hint="eastAsia"/>
          <w:noProof/>
        </w:rPr>
        <w:t>(2)海洋派對嘉年華：延續花火節熱潮，行銷推廣澎湖夏日景緻，以「海島」沙灘與海洋為元素，透過多元主題包裝吸引不同客群，打造澎湖專屬「海洋派對嘉年華」。</w:t>
      </w:r>
    </w:p>
    <w:p w:rsidR="00C93948" w:rsidRPr="00C93948" w:rsidRDefault="00C93948" w:rsidP="00A54B93">
      <w:pPr>
        <w:pStyle w:val="1f6"/>
        <w:ind w:left="1800" w:hanging="360"/>
        <w:rPr>
          <w:noProof/>
        </w:rPr>
      </w:pPr>
      <w:r w:rsidRPr="00C93948">
        <w:rPr>
          <w:rFonts w:hint="eastAsia"/>
          <w:noProof/>
        </w:rPr>
        <w:t>(3)菊島蒙面主題旅遊：藉由澎湖「蒙面」文化意象發想，結合「2019小鎮漫遊年」，創造獨特旅遊體驗樂趣，並整合包裝本縣農漁村文化、島嶼資源、美食等主題體驗遊程，做為冬季限定示範旅遊。</w:t>
      </w:r>
    </w:p>
    <w:p w:rsidR="00C93948" w:rsidRPr="00C93948" w:rsidRDefault="00C93948" w:rsidP="00A54B93">
      <w:pPr>
        <w:pStyle w:val="1f6"/>
        <w:ind w:left="1800" w:hanging="360"/>
        <w:rPr>
          <w:noProof/>
        </w:rPr>
      </w:pPr>
      <w:r w:rsidRPr="00C93948">
        <w:rPr>
          <w:rFonts w:hint="eastAsia"/>
          <w:noProof/>
        </w:rPr>
        <w:t>(4)推展風帆船旅遊賽事活動：</w:t>
      </w:r>
      <w:r>
        <w:rPr>
          <w:noProof/>
        </w:rPr>
        <w:br/>
      </w:r>
      <w:r w:rsidRPr="00C93948">
        <w:rPr>
          <w:rFonts w:hint="eastAsia"/>
          <w:noProof/>
        </w:rPr>
        <w:t>澎湖海域一年四季都有適合帆船航行的季風，是帆船航行及停靠的極佳港灣，特殊的地理環境、豐富的自然景觀及唯美的島嶼風情，對熱愛海洋活動的帆船玩家們來說，極具吸引力。第七屆海峽盃帆船賽將於6月19日至24日舉行，6月26日至7月1日則將舉辦2019澎湖島帆船週系列賽，縣府期待藉由國際體育賽事在澎湖舉辦，讓澎湖美麗的風光水色有機會向全世界宣傳，帶動澎湖觀光。</w:t>
      </w:r>
    </w:p>
    <w:p w:rsidR="00C93948" w:rsidRPr="00C93948" w:rsidRDefault="00C93948" w:rsidP="00A54B93">
      <w:pPr>
        <w:pStyle w:val="afffff7"/>
        <w:ind w:left="1200" w:hanging="720"/>
        <w:rPr>
          <w:noProof/>
        </w:rPr>
      </w:pPr>
      <w:r w:rsidRPr="00C93948">
        <w:rPr>
          <w:rFonts w:hint="eastAsia"/>
          <w:noProof/>
        </w:rPr>
        <w:t>（二）農漁業轉型與推廣</w:t>
      </w:r>
    </w:p>
    <w:p w:rsidR="00C93948" w:rsidRPr="00C93948" w:rsidRDefault="00C93948" w:rsidP="00C93948">
      <w:pPr>
        <w:pStyle w:val="1f5"/>
      </w:pPr>
      <w:r w:rsidRPr="00C93948">
        <w:rPr>
          <w:rFonts w:hint="eastAsia"/>
        </w:rPr>
        <w:t>1.第三漁港魚市場排水設施整修工程：中央核定經費525萬元，辦理排水設施整修工程，以改善本縣第三漁港魚市場排水溝惡臭、環境髒亂等問題，目前刻正進行招標作業。</w:t>
      </w:r>
    </w:p>
    <w:p w:rsidR="00C93948" w:rsidRPr="00C93948" w:rsidRDefault="00C93948" w:rsidP="00C93948">
      <w:pPr>
        <w:pStyle w:val="1f5"/>
      </w:pPr>
      <w:r w:rsidRPr="00C93948">
        <w:rPr>
          <w:rFonts w:hint="eastAsia"/>
        </w:rPr>
        <w:t>2.馬公第三漁港製冰冷凍廠興建工程：核定經費1億元，建築工程及冷凍設備工程皆已竣工驗收，點交予澎湖區漁會管理，舊製冰廠已完成拆除作業。</w:t>
      </w:r>
    </w:p>
    <w:p w:rsidR="00C93948" w:rsidRPr="00C93948" w:rsidRDefault="00C93948" w:rsidP="00C93948">
      <w:pPr>
        <w:pStyle w:val="1f5"/>
      </w:pPr>
      <w:r w:rsidRPr="00C93948">
        <w:rPr>
          <w:rFonts w:hint="eastAsia"/>
        </w:rPr>
        <w:lastRenderedPageBreak/>
        <w:t>3.工商業輔導：中央核定經費900萬元，辦理土魠魚、海菜及紫菜三金產業行銷輔導，整合業者共同推動淡季旅遊，輔以特色餐飲產品及伴手禮開發，透過生產整合營運的推動。</w:t>
      </w:r>
    </w:p>
    <w:p w:rsidR="00C93948" w:rsidRPr="00C93948" w:rsidRDefault="00C93948" w:rsidP="00C93948">
      <w:pPr>
        <w:pStyle w:val="1f5"/>
      </w:pPr>
      <w:r w:rsidRPr="00C93948">
        <w:rPr>
          <w:rFonts w:hint="eastAsia"/>
        </w:rPr>
        <w:t>4.優質農漁業行銷輔導：</w:t>
      </w:r>
    </w:p>
    <w:p w:rsidR="00C93948" w:rsidRPr="00C93948" w:rsidRDefault="00C93948" w:rsidP="00A54B93">
      <w:pPr>
        <w:pStyle w:val="1f6"/>
        <w:ind w:left="1800" w:hanging="360"/>
        <w:rPr>
          <w:noProof/>
        </w:rPr>
      </w:pPr>
      <w:r w:rsidRPr="00C93948">
        <w:rPr>
          <w:rFonts w:hint="eastAsia"/>
          <w:noProof/>
        </w:rPr>
        <w:t>(1)活化暨永續養殖漁業生機計畫：107年核定經費320萬元，協助澎湖優鮮產地證明標章申請，審核通過計24家養殖戶；辦理澎湖優鮮認證養殖戶暨休閒漁業推廣教育訓練；與通路商家合作行銷推廣活動；協助本縣養殖漁民、加工廠、食品行及捕撈漁業漁民參加「臺灣水產品生產溯源管理制度」，共累計輔導27家業者取得溯源QR CODE。</w:t>
      </w:r>
    </w:p>
    <w:p w:rsidR="00C93948" w:rsidRPr="00C93948" w:rsidRDefault="00C93948" w:rsidP="00A54B93">
      <w:pPr>
        <w:pStyle w:val="1f6"/>
        <w:ind w:left="1800" w:hanging="360"/>
        <w:rPr>
          <w:noProof/>
        </w:rPr>
      </w:pPr>
      <w:r w:rsidRPr="00C93948">
        <w:rPr>
          <w:rFonts w:hint="eastAsia"/>
          <w:noProof/>
        </w:rPr>
        <w:t>(2)安全農業行銷輔導計畫：辦理農作物栽培管理及病蟲害防治講習會、有機及友善環境耕作說明會、作物整合管理與農藥合理使用講習會、在地農產品田間抽檢、補助產銷班購置非農藥防治藥劑及資材、安全農畜禽產品展示(售)品嚐暨農夫市集活動。</w:t>
      </w:r>
    </w:p>
    <w:p w:rsidR="00C93948" w:rsidRPr="00C93948" w:rsidRDefault="00C93948" w:rsidP="00A54B93">
      <w:pPr>
        <w:pStyle w:val="afffff7"/>
        <w:ind w:left="1200" w:hanging="720"/>
        <w:rPr>
          <w:noProof/>
        </w:rPr>
      </w:pPr>
      <w:r w:rsidRPr="00C93948">
        <w:rPr>
          <w:rFonts w:hint="eastAsia"/>
          <w:noProof/>
        </w:rPr>
        <w:t>（三）空間亮點營造</w:t>
      </w:r>
    </w:p>
    <w:p w:rsidR="00C93948" w:rsidRPr="00C93948" w:rsidRDefault="00C93948" w:rsidP="00C93948">
      <w:pPr>
        <w:pStyle w:val="1f5"/>
      </w:pPr>
      <w:r w:rsidRPr="00C93948">
        <w:rPr>
          <w:rFonts w:hint="eastAsia"/>
        </w:rPr>
        <w:t>1.澎湖內海地景營造：中央核定經費1,950萬元，針對小門嶼菜宅、金龜頭入口望海區、蛇頭山等處，配合地形地貌、地景景觀，結合藝術創作，重塑不同風貌，本案已完工驗收。</w:t>
      </w:r>
    </w:p>
    <w:p w:rsidR="00C93948" w:rsidRPr="00C93948" w:rsidRDefault="00C93948" w:rsidP="00C93948">
      <w:pPr>
        <w:pStyle w:val="1f5"/>
      </w:pPr>
      <w:r w:rsidRPr="00C93948">
        <w:rPr>
          <w:rFonts w:hint="eastAsia"/>
        </w:rPr>
        <w:t>2.點亮澎湖-夜間亮點營造：針對石泉公共電視轉播塔及東衛電訊傳波塔進行夜間妝點，形塑澎湖垂直地標。</w:t>
      </w:r>
    </w:p>
    <w:p w:rsidR="00C93948" w:rsidRPr="00C93948" w:rsidRDefault="00C93948" w:rsidP="00C93948">
      <w:pPr>
        <w:pStyle w:val="aff2"/>
        <w:rPr>
          <w:noProof/>
        </w:rPr>
      </w:pPr>
      <w:r w:rsidRPr="00C93948">
        <w:rPr>
          <w:rFonts w:hint="eastAsia"/>
          <w:noProof/>
        </w:rPr>
        <w:t>二、交通運輸友善便捷</w:t>
      </w:r>
    </w:p>
    <w:p w:rsidR="00C93948" w:rsidRPr="00C93948" w:rsidRDefault="00C93948" w:rsidP="00A54B93">
      <w:pPr>
        <w:pStyle w:val="afffff7"/>
        <w:ind w:left="1200" w:hanging="720"/>
        <w:rPr>
          <w:noProof/>
        </w:rPr>
      </w:pPr>
      <w:r w:rsidRPr="00C93948">
        <w:rPr>
          <w:rFonts w:hint="eastAsia"/>
          <w:noProof/>
        </w:rPr>
        <w:t>（一）提升整體停車秩序</w:t>
      </w:r>
    </w:p>
    <w:p w:rsidR="00C93948" w:rsidRPr="00C93948" w:rsidRDefault="00C93948" w:rsidP="00C93948">
      <w:pPr>
        <w:pStyle w:val="1f5"/>
      </w:pPr>
      <w:r w:rsidRPr="00C93948">
        <w:rPr>
          <w:rFonts w:hint="eastAsia"/>
        </w:rPr>
        <w:t>1.為有效維護市區停車秩序與行人通行權益，針對路邊違規停車及道路障礙等亂象全面實施整頓，每日專責人員巡查各重要景點、路段，強化違規停車稽查密度，截至本(108)年4月底，舉發路邊違規停車計1,737件，與去(107)年同期比較，減少63件，減幅3.6%。</w:t>
      </w:r>
    </w:p>
    <w:p w:rsidR="00C93948" w:rsidRPr="00C93948" w:rsidRDefault="00C93948" w:rsidP="00C93948">
      <w:pPr>
        <w:pStyle w:val="1f5"/>
      </w:pPr>
      <w:r w:rsidRPr="00C93948">
        <w:rPr>
          <w:rFonts w:hint="eastAsia"/>
        </w:rPr>
        <w:t>2.為達成道路順暢及淨空目標，加強勸離道路暫停車輛，截至本(108)年4月底，勸離違停計7,771件；為提供順暢安全用路空間，針對各項交通違規執行稽查取締，截至本(108)年4月底，共計勸導汽機車違規停車666件、取締2,605件。</w:t>
      </w:r>
    </w:p>
    <w:p w:rsidR="00C93948" w:rsidRPr="00C93948" w:rsidRDefault="00C93948" w:rsidP="00C93948">
      <w:pPr>
        <w:pStyle w:val="1f5"/>
      </w:pPr>
      <w:r w:rsidRPr="00C93948">
        <w:rPr>
          <w:rFonts w:hint="eastAsia"/>
        </w:rPr>
        <w:lastRenderedPageBreak/>
        <w:t>3.為規劃縣內汽、機車停車場之區位選擇，營造友善行車及行人徒步空間，爭取交通部公路總局補助240萬元辦理馬公國小、中興國小立體停車場可行性詳細評估計畫，本案目前辦理中。</w:t>
      </w:r>
    </w:p>
    <w:p w:rsidR="00C93948" w:rsidRPr="00C93948" w:rsidRDefault="00C93948" w:rsidP="00A54B93">
      <w:pPr>
        <w:pStyle w:val="afffff7"/>
        <w:ind w:left="1200" w:hanging="720"/>
        <w:rPr>
          <w:noProof/>
        </w:rPr>
      </w:pPr>
      <w:r w:rsidRPr="00C93948">
        <w:rPr>
          <w:rFonts w:hint="eastAsia"/>
          <w:noProof/>
        </w:rPr>
        <w:t>（二）公共車船汰舊換新</w:t>
      </w:r>
    </w:p>
    <w:p w:rsidR="00C93948" w:rsidRPr="00C93948" w:rsidRDefault="00C93948" w:rsidP="00C93948">
      <w:pPr>
        <w:pStyle w:val="1f5"/>
      </w:pPr>
      <w:r w:rsidRPr="00C93948">
        <w:rPr>
          <w:rFonts w:hint="eastAsia"/>
        </w:rPr>
        <w:t>1.臺華輪汰舊換新：衡酌營運成本及冬季惡劣海象，續朝單胴體規劃辦理，經交通部航港局函復全案仍由本府主政。「臺華輪汰舊換新專案督導小組」第8次督導會議業已召開完竣，俟本府完成計畫書修正後，交航港局審查，再提報行政院核定。日前行政院蘇院長蒞縣視察，已允諾增加5億元造船補助經費，總計23億元，打造一艘符合鄉親期待且舒適安全的交通船。</w:t>
      </w:r>
    </w:p>
    <w:p w:rsidR="00C93948" w:rsidRPr="00C93948" w:rsidRDefault="00C93948" w:rsidP="00C93948">
      <w:pPr>
        <w:pStyle w:val="1f5"/>
      </w:pPr>
      <w:r w:rsidRPr="00C93948">
        <w:rPr>
          <w:rFonts w:hint="eastAsia"/>
        </w:rPr>
        <w:t>2.東西嶼坪、東吉、花嶼等離島交通船：為強化鄉內三級離島航班服務，目前馬公-花嶼每日來回交通船2班，馬公-南方四島每週一、三、五各1班。為保障居民權益，已爭取核准花嶼及南方四島(東西嶼坪、東吉)航線定期航班交通船各離島交通船營運補貼，未來望安鄉三級離島航線(花嶼、東西嶼坪、東吉)航班服務將常態化，提升望安鄉三級離島居民對外及觀光發展。</w:t>
      </w:r>
    </w:p>
    <w:p w:rsidR="00C93948" w:rsidRPr="00C93948" w:rsidRDefault="00C93948" w:rsidP="00C93948">
      <w:pPr>
        <w:pStyle w:val="1f5"/>
      </w:pPr>
      <w:r w:rsidRPr="00C93948">
        <w:rPr>
          <w:rFonts w:hint="eastAsia"/>
        </w:rPr>
        <w:t>3.公路公共運輸提升計畫：交通部核定補助經費4,340萬元，辦理公車限齡汰舊換新，打造10輛大型公車，目前依約打造中，預計本(108)年10月交車驗收。</w:t>
      </w:r>
    </w:p>
    <w:p w:rsidR="00C93948" w:rsidRPr="00C93948" w:rsidRDefault="00C93948" w:rsidP="00C93948">
      <w:pPr>
        <w:pStyle w:val="1f5"/>
      </w:pPr>
      <w:r w:rsidRPr="00C93948">
        <w:rPr>
          <w:rFonts w:hint="eastAsia"/>
        </w:rPr>
        <w:t>4.南海航線交通船養護(含八罩之星、將軍之星)：</w:t>
      </w:r>
    </w:p>
    <w:p w:rsidR="00C93948" w:rsidRPr="00C93948" w:rsidRDefault="00C93948" w:rsidP="00A54B93">
      <w:pPr>
        <w:pStyle w:val="1f6"/>
        <w:ind w:left="1800" w:hanging="360"/>
        <w:rPr>
          <w:noProof/>
        </w:rPr>
      </w:pPr>
      <w:r w:rsidRPr="00C93948">
        <w:rPr>
          <w:rFonts w:hint="eastAsia"/>
          <w:noProof/>
        </w:rPr>
        <w:t>(1)南海之星交通船因左減速機故障連動造成左主機損傷，需進行左減速機及左主機大修工程，目前辦理招標作業中。</w:t>
      </w:r>
    </w:p>
    <w:p w:rsidR="00C93948" w:rsidRPr="00C93948" w:rsidRDefault="00C93948" w:rsidP="00A54B93">
      <w:pPr>
        <w:pStyle w:val="1f6"/>
        <w:ind w:left="1800" w:hanging="360"/>
        <w:rPr>
          <w:noProof/>
        </w:rPr>
      </w:pPr>
      <w:r w:rsidRPr="00C93948">
        <w:rPr>
          <w:rFonts w:hint="eastAsia"/>
          <w:noProof/>
        </w:rPr>
        <w:t>(2)南海之星2號按期程辦理108年度歲修及定期檢查作業，預計本(108)年5月下旬完工復航。</w:t>
      </w:r>
    </w:p>
    <w:p w:rsidR="00C93948" w:rsidRPr="00C93948" w:rsidRDefault="00C93948" w:rsidP="00A54B93">
      <w:pPr>
        <w:pStyle w:val="1f6"/>
        <w:ind w:left="1800" w:hanging="360"/>
        <w:rPr>
          <w:noProof/>
        </w:rPr>
      </w:pPr>
      <w:r w:rsidRPr="00C93948">
        <w:rPr>
          <w:rFonts w:hint="eastAsia"/>
          <w:noProof/>
        </w:rPr>
        <w:t>(3)望安鄉公所刻正辦理交通船(八罩之星、將軍之星)主機引擎汰換及船體整修案，已完成船體細部設計審圖，本(108)年3月拖運至高雄船廠進塢上架施工中。</w:t>
      </w:r>
    </w:p>
    <w:p w:rsidR="00C93948" w:rsidRPr="00C93948" w:rsidRDefault="00C93948" w:rsidP="00A54B93">
      <w:pPr>
        <w:pStyle w:val="afffff7"/>
        <w:ind w:left="1200" w:hanging="720"/>
        <w:rPr>
          <w:noProof/>
        </w:rPr>
      </w:pPr>
      <w:r w:rsidRPr="00C93948">
        <w:rPr>
          <w:rFonts w:hint="eastAsia"/>
          <w:noProof/>
        </w:rPr>
        <w:t>（三）陸海空便捷服務</w:t>
      </w:r>
    </w:p>
    <w:p w:rsidR="00C93948" w:rsidRPr="00C93948" w:rsidRDefault="00C93948" w:rsidP="00C93948">
      <w:pPr>
        <w:pStyle w:val="1f5"/>
      </w:pPr>
      <w:r w:rsidRPr="00C93948">
        <w:rPr>
          <w:rFonts w:hint="eastAsia"/>
        </w:rPr>
        <w:t>1.重大連續假日航空疏運計畫：為解決連續假日及重要節日鄉親返鄉交通問題，於北、高及澎湖機場成立「澎湖鄉親服務處」，視現場候補旅客人數，啟動臨時包機或軍機疏運，並提供各項</w:t>
      </w:r>
      <w:r w:rsidRPr="00C93948">
        <w:rPr>
          <w:rFonts w:hint="eastAsia"/>
        </w:rPr>
        <w:lastRenderedPageBreak/>
        <w:t>諮詢、協助及茶水等服務。本（108）年春節包機29航班，提供6,132個座位數，清明節加班開9航班，提供1,328個座位數。</w:t>
      </w:r>
    </w:p>
    <w:p w:rsidR="00C93948" w:rsidRPr="00C93948" w:rsidRDefault="00C93948" w:rsidP="00C93948">
      <w:pPr>
        <w:pStyle w:val="1f5"/>
      </w:pPr>
      <w:r w:rsidRPr="00C93948">
        <w:rPr>
          <w:rFonts w:hint="eastAsia"/>
        </w:rPr>
        <w:t>2.七美航空站機場跑道延伸或東遷可行性初步規劃案：為解決七美聯外空中交通問題，就七美機場目前現況環境及各方需求進行調查，後續將提出機場跑道延伸或東遷之具體可行方案，目前辦理期末規劃階段工作。</w:t>
      </w:r>
    </w:p>
    <w:p w:rsidR="00C93948" w:rsidRPr="00C93948" w:rsidRDefault="00C93948" w:rsidP="00C93948">
      <w:pPr>
        <w:pStyle w:val="1f5"/>
      </w:pPr>
      <w:r w:rsidRPr="00C93948">
        <w:rPr>
          <w:rFonts w:hint="eastAsia"/>
        </w:rPr>
        <w:t>3.高速客輪首航：嘉義與澎湖間的海運航線蓬勃發展，全新高速客輪「雲豹號」及「藍鵲號」加入營運，更創藍色公路新紀元，未來除航行嘉義-馬公，另將評估延伸至高雄、台中，有助澎湖開拓更多元化的旅遊市場。</w:t>
      </w:r>
    </w:p>
    <w:p w:rsidR="00C93948" w:rsidRPr="00C93948" w:rsidRDefault="00C93948" w:rsidP="00A54B93">
      <w:pPr>
        <w:pStyle w:val="afffff7"/>
        <w:ind w:left="1200" w:hanging="720"/>
        <w:rPr>
          <w:noProof/>
        </w:rPr>
      </w:pPr>
      <w:r w:rsidRPr="00C93948">
        <w:rPr>
          <w:rFonts w:hint="eastAsia"/>
          <w:noProof/>
        </w:rPr>
        <w:t>（四）廣場、道路、漁港環境改善工程</w:t>
      </w:r>
    </w:p>
    <w:p w:rsidR="00C93948" w:rsidRPr="00C93948" w:rsidRDefault="00C93948" w:rsidP="00C93948">
      <w:pPr>
        <w:pStyle w:val="1f5"/>
      </w:pPr>
      <w:r w:rsidRPr="00C93948">
        <w:rPr>
          <w:rFonts w:hint="eastAsia"/>
        </w:rPr>
        <w:t>1.開闢國際廣場：營建署補助2億元，規劃馬公新生路及新店路間、馬公都市計畫廣場兼停車場用地「廣（停）七」及公園用地，進行整體景觀改善，促進既有廣場及周邊資源使用效益，第一期工程本(108)年4月施工完成，第二期工程本(108)年3月開工，預訂109年3月完工。</w:t>
      </w:r>
    </w:p>
    <w:p w:rsidR="00C93948" w:rsidRPr="00C93948" w:rsidRDefault="00C93948" w:rsidP="00C93948">
      <w:pPr>
        <w:pStyle w:val="1f5"/>
      </w:pPr>
      <w:r w:rsidRPr="00C93948">
        <w:rPr>
          <w:rFonts w:hint="eastAsia"/>
        </w:rPr>
        <w:t>2.改善道路環境：</w:t>
      </w:r>
    </w:p>
    <w:p w:rsidR="00C93948" w:rsidRPr="00C93948" w:rsidRDefault="00C93948" w:rsidP="00A54B93">
      <w:pPr>
        <w:pStyle w:val="1f6"/>
        <w:ind w:left="1800" w:hanging="360"/>
        <w:rPr>
          <w:noProof/>
        </w:rPr>
      </w:pPr>
      <w:r w:rsidRPr="00C93948">
        <w:rPr>
          <w:rFonts w:hint="eastAsia"/>
          <w:noProof/>
        </w:rPr>
        <w:t>(1)鄉道改善工程：交通部公路總局補助1億1,500萬元，辦理「澎湖縣澎13號、澎8號、澎19號、澎23號及澎31號鄉道改善工程」、「澎湖縣主要道路路廊景觀改善工程(205縣道)」，目前均已完工；「澎湖縣主要道路路廊景觀改善工程(203縣道)」，路燈及景觀工程均已發包施工中，跨海大橋段景觀及照明改善工程刻正招標中，預計本(108)年12月完工。</w:t>
      </w:r>
    </w:p>
    <w:p w:rsidR="00C93948" w:rsidRPr="00C93948" w:rsidRDefault="00C93948" w:rsidP="00A54B93">
      <w:pPr>
        <w:pStyle w:val="1f6"/>
        <w:ind w:left="1800" w:hanging="360"/>
        <w:rPr>
          <w:noProof/>
        </w:rPr>
      </w:pPr>
      <w:r w:rsidRPr="00C93948">
        <w:rPr>
          <w:rFonts w:hint="eastAsia"/>
          <w:noProof/>
        </w:rPr>
        <w:t>(2)澎湖生活圈道路（市區道路）系統建設：核定經費1億6,476萬元，辦理「鎖港工業區周邊計畫道路開闢工程」及「金龍頭營區聯外12米計畫道路開闢工程」停車場部分及北側路段，刻正施工中，預計本(108)年8月及12月完工。</w:t>
      </w:r>
    </w:p>
    <w:p w:rsidR="00C93948" w:rsidRPr="00C93948" w:rsidRDefault="00C93948" w:rsidP="00A54B93">
      <w:pPr>
        <w:pStyle w:val="1f6"/>
        <w:ind w:left="1800" w:hanging="360"/>
        <w:rPr>
          <w:noProof/>
        </w:rPr>
      </w:pPr>
      <w:r w:rsidRPr="00C93948">
        <w:rPr>
          <w:rFonts w:hint="eastAsia"/>
          <w:noProof/>
        </w:rPr>
        <w:t>(3)縣道路面加寬計畫：交通部公路總局補助3億元，利用縣道側溝加蓋增加道路寬度，本(108)年4月底施工完成，以全面提升道路容量及增加行車安全。</w:t>
      </w:r>
    </w:p>
    <w:p w:rsidR="00C93948" w:rsidRPr="00C93948" w:rsidRDefault="00C93948" w:rsidP="00A54B93">
      <w:pPr>
        <w:pStyle w:val="1f6"/>
        <w:ind w:left="1800" w:hanging="360"/>
        <w:rPr>
          <w:noProof/>
        </w:rPr>
      </w:pPr>
      <w:r w:rsidRPr="00C93948">
        <w:rPr>
          <w:rFonts w:hint="eastAsia"/>
          <w:noProof/>
        </w:rPr>
        <w:lastRenderedPageBreak/>
        <w:t>(4)道路景觀改善及指標系統建置：營建署補助2億9,500萬元，辦理「澎湖縣濱海道路景觀改善計畫」、「澎湖道路指標系統建置計畫」、「新店路共同管溝暨道路改善景觀改善計畫」，其中「澎湖縣濱海道路景觀改善計畫」業已完工，「澎湖道路指標系統建置計畫」及「新店路共同管溝暨道路改善景觀改善計畫」均已發包施工，預計本(108)年12月完工。</w:t>
      </w:r>
    </w:p>
    <w:p w:rsidR="00C93948" w:rsidRPr="00C93948" w:rsidRDefault="00C93948" w:rsidP="00C93948">
      <w:pPr>
        <w:pStyle w:val="1f5"/>
      </w:pPr>
      <w:r w:rsidRPr="00C93948">
        <w:rPr>
          <w:rFonts w:hint="eastAsia"/>
        </w:rPr>
        <w:t>3.港灣設施改善與漁業公共設施興建：</w:t>
      </w:r>
    </w:p>
    <w:p w:rsidR="00C93948" w:rsidRPr="00C93948" w:rsidRDefault="00C93948" w:rsidP="00A54B93">
      <w:pPr>
        <w:pStyle w:val="1f6"/>
        <w:ind w:left="1800" w:hanging="360"/>
        <w:rPr>
          <w:noProof/>
        </w:rPr>
      </w:pPr>
      <w:r w:rsidRPr="00C93948">
        <w:rPr>
          <w:noProof/>
        </w:rPr>
        <w:t>(1)</w:t>
      </w:r>
      <w:r w:rsidRPr="00C93948">
        <w:rPr>
          <w:rFonts w:hint="eastAsia"/>
          <w:noProof/>
        </w:rPr>
        <w:t>核定經費</w:t>
      </w:r>
      <w:r w:rsidRPr="00C93948">
        <w:rPr>
          <w:noProof/>
        </w:rPr>
        <w:t>3,850</w:t>
      </w:r>
      <w:r w:rsidRPr="00C93948">
        <w:rPr>
          <w:rFonts w:hint="eastAsia"/>
          <w:noProof/>
        </w:rPr>
        <w:t>萬元，辦理將軍北漁具整補場、鎖港漁具整補場、內垵北漁具整補場工程、七美漁港西外離岸基本設施改善工程、沙港中及沙港東漁港基本設施改善、通梁漁港疏濬及嵵裡漁港疏濬工程，目前均陸續完成設計及上網公告招標中，預計本</w:t>
      </w:r>
      <w:r w:rsidRPr="00C93948">
        <w:rPr>
          <w:noProof/>
        </w:rPr>
        <w:t>(108)</w:t>
      </w:r>
      <w:r w:rsidRPr="00C93948">
        <w:rPr>
          <w:rFonts w:hint="eastAsia"/>
          <w:noProof/>
        </w:rPr>
        <w:t>年完工。</w:t>
      </w:r>
    </w:p>
    <w:p w:rsidR="00C93948" w:rsidRPr="00C93948" w:rsidRDefault="00C93948" w:rsidP="00A54B93">
      <w:pPr>
        <w:pStyle w:val="1f6"/>
        <w:ind w:left="1800" w:hanging="360"/>
        <w:rPr>
          <w:noProof/>
        </w:rPr>
      </w:pPr>
      <w:r w:rsidRPr="00C93948">
        <w:rPr>
          <w:rFonts w:hint="eastAsia"/>
          <w:noProof/>
        </w:rPr>
        <w:t>(2)核定經費400萬元，辦理吉貝漁港交通船碼頭設施改善工程，目前已辦理初步設計作業中，預計本(108)年完工。</w:t>
      </w:r>
    </w:p>
    <w:p w:rsidR="00C93948" w:rsidRPr="00C93948" w:rsidRDefault="00C93948" w:rsidP="00A54B93">
      <w:pPr>
        <w:pStyle w:val="1f6"/>
        <w:ind w:left="1800" w:hanging="360"/>
        <w:rPr>
          <w:noProof/>
        </w:rPr>
      </w:pPr>
      <w:r w:rsidRPr="00C93948">
        <w:rPr>
          <w:rFonts w:hint="eastAsia"/>
          <w:noProof/>
        </w:rPr>
        <w:t>(3)本府自籌3,000萬元，辦理本島漁港基本設施改善工程（開口契約），目前施工中；風櫃西曳船道修復工程、烏崁防波堤及馬公第三漁港登船處、興仁海堤修復工程、山水漁港防碰墊工程、後寮漁港疏濬工程、城前漁港疏濬工程、赤崁漁港北側碼頭塌陷修復等工程，目前均已辦理設計中，預計本(108)年完工。</w:t>
      </w:r>
    </w:p>
    <w:p w:rsidR="00C93948" w:rsidRPr="00C93948" w:rsidRDefault="00C93948" w:rsidP="00A54B93">
      <w:pPr>
        <w:pStyle w:val="1f6"/>
        <w:ind w:left="1800" w:hanging="360"/>
        <w:rPr>
          <w:noProof/>
        </w:rPr>
      </w:pPr>
      <w:r w:rsidRPr="00C93948">
        <w:rPr>
          <w:rFonts w:hint="eastAsia"/>
          <w:noProof/>
        </w:rPr>
        <w:t>(4)海洋委員會補助170萬元辦理規劃研究，改善鳥嶼漁港長年淤砂問題，完成決標作業，預計本(108)年完成。</w:t>
      </w:r>
    </w:p>
    <w:p w:rsidR="00C93948" w:rsidRPr="00C93948" w:rsidRDefault="00C93948" w:rsidP="00C93948">
      <w:pPr>
        <w:pStyle w:val="aff2"/>
        <w:rPr>
          <w:noProof/>
        </w:rPr>
      </w:pPr>
      <w:r w:rsidRPr="00C93948">
        <w:rPr>
          <w:rFonts w:hint="eastAsia"/>
          <w:noProof/>
        </w:rPr>
        <w:t>三、環境永續宜居家園</w:t>
      </w:r>
    </w:p>
    <w:p w:rsidR="00C93948" w:rsidRPr="00C93948" w:rsidRDefault="00C93948" w:rsidP="00A54B93">
      <w:pPr>
        <w:pStyle w:val="afffff7"/>
        <w:ind w:left="1200" w:hanging="720"/>
        <w:rPr>
          <w:noProof/>
        </w:rPr>
      </w:pPr>
      <w:r w:rsidRPr="00C93948">
        <w:rPr>
          <w:rFonts w:hint="eastAsia"/>
          <w:noProof/>
        </w:rPr>
        <w:t>（一）查緝取締不法案件</w:t>
      </w:r>
    </w:p>
    <w:p w:rsidR="00C93948" w:rsidRPr="00C93948" w:rsidRDefault="00C93948" w:rsidP="00C93948">
      <w:pPr>
        <w:pStyle w:val="1f5"/>
      </w:pPr>
      <w:r w:rsidRPr="00C93948">
        <w:rPr>
          <w:rFonts w:hint="eastAsia"/>
        </w:rPr>
        <w:t>1.燒烤業空污取締及管理：加強管理本縣餐飲業燒烤店空氣污染排放。本(108)年4月經現場稽查，共5家燒烤業者確認違反空污法，依法裁罰，並依現場狀況提供業者改善建議。列管全縣燒烤店共19家，目前已通過檢測店家共計4家，轉型經營計4家，4家業者使用地目不符規定，不得營業，另尚有7家停業改善中。接續仍將不定期抽測，維護空氣品質。</w:t>
      </w:r>
    </w:p>
    <w:p w:rsidR="00C93948" w:rsidRPr="00C93948" w:rsidRDefault="00C93948" w:rsidP="00C93948">
      <w:pPr>
        <w:pStyle w:val="1f5"/>
      </w:pPr>
      <w:r w:rsidRPr="00C93948">
        <w:rPr>
          <w:rFonts w:hint="eastAsia"/>
        </w:rPr>
        <w:t>2.環保聯合查察：為打擊危害環境不法行為，成立「環保案件聯合查察小組」，由專責警力配合縣府相關單位執行查察取締工</w:t>
      </w:r>
      <w:r w:rsidRPr="00C93948">
        <w:rPr>
          <w:rFonts w:hint="eastAsia"/>
        </w:rPr>
        <w:lastRenderedPageBreak/>
        <w:t>作，截至本(108)年4月底，共計查獲環保案件16件18人，其中刑事移送案件計10件12人、行政裁罰案件計6件6人，非法捕魚計20件27人。</w:t>
      </w:r>
    </w:p>
    <w:p w:rsidR="00C93948" w:rsidRPr="00C93948" w:rsidRDefault="00C93948" w:rsidP="00C93948">
      <w:pPr>
        <w:pStyle w:val="1f5"/>
      </w:pPr>
      <w:r w:rsidRPr="00C93948">
        <w:rPr>
          <w:rFonts w:hint="eastAsia"/>
        </w:rPr>
        <w:t>3.重大案件查緝：截至本(108)年4月底，已偵破本轄重大刑案發生殺人案1件、強制性交案4件，查獲毒品案件80件86人，其中第一級毒品4件5人、第二級毒品75件79人、第三級毒品1件2人。</w:t>
      </w:r>
    </w:p>
    <w:p w:rsidR="00C93948" w:rsidRPr="00C93948" w:rsidRDefault="00C93948" w:rsidP="00C93948">
      <w:pPr>
        <w:pStyle w:val="1f5"/>
      </w:pPr>
      <w:r w:rsidRPr="00C93948">
        <w:rPr>
          <w:rFonts w:hint="eastAsia"/>
        </w:rPr>
        <w:t>4.建立友善通報網：由派出所與轄內各大樓管理委員會、保全、社區發展協會、守望相助隊等，建立聯繫窗口，目前建立通訊軟體line群組計23個、成員217名，反毒通報網絡人員420名。</w:t>
      </w:r>
    </w:p>
    <w:p w:rsidR="00C93948" w:rsidRPr="00C93948" w:rsidRDefault="00C93948" w:rsidP="00A54B93">
      <w:pPr>
        <w:pStyle w:val="afffff7"/>
        <w:ind w:left="1200" w:hanging="720"/>
        <w:rPr>
          <w:noProof/>
        </w:rPr>
      </w:pPr>
      <w:r w:rsidRPr="00C93948">
        <w:rPr>
          <w:rFonts w:hint="eastAsia"/>
          <w:noProof/>
        </w:rPr>
        <w:t>（二）廢棄物處理再利用</w:t>
      </w:r>
    </w:p>
    <w:p w:rsidR="00C93948" w:rsidRPr="00C93948" w:rsidRDefault="00C93948" w:rsidP="00C93948">
      <w:pPr>
        <w:pStyle w:val="1f5"/>
      </w:pPr>
      <w:r w:rsidRPr="00C93948">
        <w:rPr>
          <w:rFonts w:hint="eastAsia"/>
        </w:rPr>
        <w:t>1.建構自主垃圾處理能力：於現階段仍以垃圾轉運為主，垃圾自主處理設施規劃整合現有廚餘堆肥廠、再生工坊及破碎廠等設施，建構高效率熱處理設施，熱能回收循環系統等，建置環保循環處理專區及環保教育區。目前著手前置作業包含合宜候選廠址遴選、可行性評估、擬辦興建事業計畫及事業計畫許可、公地撥用等事宜。</w:t>
      </w:r>
    </w:p>
    <w:p w:rsidR="00C93948" w:rsidRPr="00C93948" w:rsidRDefault="00C93948" w:rsidP="00C93948">
      <w:pPr>
        <w:pStyle w:val="1f5"/>
      </w:pPr>
      <w:r w:rsidRPr="00C93948">
        <w:rPr>
          <w:rFonts w:hint="eastAsia"/>
        </w:rPr>
        <w:t>2.焚化底渣委託處理計畫：核定經費2,670萬元，目前已清運完107年度焚化底渣量，並已處理7,145公噸焚化底渣，產生7,626.87公噸再生粒料，持續處理暫置在廠區內之焚化底渣。</w:t>
      </w:r>
    </w:p>
    <w:p w:rsidR="00C93948" w:rsidRPr="00C93948" w:rsidRDefault="00C93948" w:rsidP="00C93948">
      <w:pPr>
        <w:pStyle w:val="1f5"/>
      </w:pPr>
      <w:r w:rsidRPr="00C93948">
        <w:rPr>
          <w:rFonts w:hint="eastAsia"/>
        </w:rPr>
        <w:t>3.垃圾焚化再生粒料再利用推廣計畫：核定經費1,530萬元，針對一般垃圾焚化再生粒料再利用推廣，確保焚化底渣處理作業不受去化管道影響，提高焚化再生粒料再利用成效，後續將研議申請基地填築及路堤填築等工程去化再生粒料。</w:t>
      </w:r>
    </w:p>
    <w:p w:rsidR="00C93948" w:rsidRPr="00C93948" w:rsidRDefault="00C93948" w:rsidP="00C93948">
      <w:pPr>
        <w:pStyle w:val="1f5"/>
      </w:pPr>
      <w:r w:rsidRPr="00C93948">
        <w:rPr>
          <w:rFonts w:hint="eastAsia"/>
        </w:rPr>
        <w:t>4.一般廢棄物資源永續循環再利用：核定經費5,200萬元，辦理垃圾轉運高雄焚化後底渣回運1萬7,800公噸、處理7,445公噸，破碎廠破碎樹枝、漂流木165噸作為廚餘堆肥副資材木屑，回收廢傢俱修繕成再生傢俱442件，處理廚餘廠廚餘堆肥2,252.5公噸，補助各鄉市公所垃圾轉運相關車輛油料維修費用及採購廚餘回收車，並賡續每季採樣檢測公有掩埋場地下水。</w:t>
      </w:r>
    </w:p>
    <w:p w:rsidR="00C93948" w:rsidRPr="00C93948" w:rsidRDefault="00C93948" w:rsidP="00C93948">
      <w:pPr>
        <w:pStyle w:val="1f5"/>
      </w:pPr>
      <w:r w:rsidRPr="00C93948">
        <w:rPr>
          <w:rFonts w:hint="eastAsia"/>
        </w:rPr>
        <w:t>5.湖西鄉紅羅垃圾衛生掩埋場設施改善工程：中央核定經費76萬</w:t>
      </w:r>
      <w:r w:rsidRPr="00C93948">
        <w:rPr>
          <w:rFonts w:hint="eastAsia"/>
        </w:rPr>
        <w:lastRenderedPageBreak/>
        <w:t>元，辦理掩埋場區圍籬整修，以確保周遭環境衛生。</w:t>
      </w:r>
    </w:p>
    <w:p w:rsidR="00C93948" w:rsidRPr="00C93948" w:rsidRDefault="00C93948" w:rsidP="00A54B93">
      <w:pPr>
        <w:pStyle w:val="afffff7"/>
        <w:ind w:left="1200" w:hanging="720"/>
        <w:rPr>
          <w:noProof/>
        </w:rPr>
      </w:pPr>
      <w:r w:rsidRPr="00C93948">
        <w:rPr>
          <w:rFonts w:hint="eastAsia"/>
          <w:noProof/>
        </w:rPr>
        <w:t>（三）精進墓政管理</w:t>
      </w:r>
    </w:p>
    <w:p w:rsidR="00C93948" w:rsidRPr="00C93948" w:rsidRDefault="00C93948" w:rsidP="00C93948">
      <w:pPr>
        <w:pStyle w:val="1f5"/>
      </w:pPr>
      <w:r w:rsidRPr="00C93948">
        <w:rPr>
          <w:rFonts w:hint="eastAsia"/>
        </w:rPr>
        <w:t>1.精進墓政，持續遷葬：截至本(108)年4月底，撿骨進塔補助案件共計520件，每一墓基面積以16平方公尺估算，約有8,320平方公尺土地可供釋出，後續將持續推廣撿骨進塔政策。</w:t>
      </w:r>
    </w:p>
    <w:p w:rsidR="00C93948" w:rsidRPr="00C93948" w:rsidRDefault="00C93948" w:rsidP="00C93948">
      <w:pPr>
        <w:pStyle w:val="1f5"/>
      </w:pPr>
      <w:r w:rsidRPr="00C93948">
        <w:rPr>
          <w:rFonts w:hint="eastAsia"/>
        </w:rPr>
        <w:t>2.依需求擴建納骨塔：目前各鄉市公所經管納骨堂(塔)現有櫃位尚足提供申請使用，惟西嶼鄉納骨堂開辦使用已屆14年，堂內納骨(灰)櫃即將飽和，應提早規劃興建第二納骨堂，後續將積極協助西嶼鄉公所提報計畫爭取中央相關經費辦理。</w:t>
      </w:r>
    </w:p>
    <w:p w:rsidR="00C93948" w:rsidRPr="00C93948" w:rsidRDefault="00C93948" w:rsidP="00C93948">
      <w:pPr>
        <w:pStyle w:val="1f5"/>
      </w:pPr>
      <w:r w:rsidRPr="00C93948">
        <w:rPr>
          <w:rFonts w:hint="eastAsia"/>
        </w:rPr>
        <w:t>3.改善殯葬設施：菊島福園為本縣唯一火化場，機械已漸老舊，使用效能大幅下降，本(108)年度編列設備更新費用4,180萬元，刻正辦理監造招標作業及工程發包事宜，期完工後提升服務量能。</w:t>
      </w:r>
    </w:p>
    <w:p w:rsidR="00C93948" w:rsidRPr="00C93948" w:rsidRDefault="00C93948" w:rsidP="00A54B93">
      <w:pPr>
        <w:pStyle w:val="afffff7"/>
        <w:ind w:left="1200" w:hanging="720"/>
        <w:rPr>
          <w:noProof/>
        </w:rPr>
      </w:pPr>
      <w:r w:rsidRPr="00C93948">
        <w:rPr>
          <w:rFonts w:hint="eastAsia"/>
          <w:noProof/>
        </w:rPr>
        <w:t>（四）水資源改善再利用與排水整治</w:t>
      </w:r>
    </w:p>
    <w:p w:rsidR="00C93948" w:rsidRPr="00C93948" w:rsidRDefault="00C93948" w:rsidP="00C93948">
      <w:pPr>
        <w:pStyle w:val="1f5"/>
      </w:pPr>
      <w:r w:rsidRPr="00C93948">
        <w:rPr>
          <w:rFonts w:hint="eastAsia"/>
        </w:rPr>
        <w:t>1.增建海水淡化廠：本縣馬公及湖西供水系統夏季需求量約26000CMD，目前海淡廠供應量約13500CMD，餘由湖庫水及地下水供應，若逢長時間枯水期，海淡廠以備載容量擴大供應至18000CMD，若有機組臨時故障，供水即發生問題，規劃增設一萬CMD海水淡化廠，目前第一期先開發四千CMD並減抽二千CMD地下水，惟因天候極端異常，本縣觀光投資產業進駐及漁業公共設施興建，需水恐急。有關擴充開發第二期6000CMD海淡廠，行政院初步決定投資擴廠經費5億元，滿足本縣長期發展用水需求；七美與吉貝近來觀光人口激增，2處離島僅有地下水源，又地下水鹽化趨勢，為穩定供水，於離島二期供水改善計畫提列建設海水淡化廠，供水量分別為吉貝650CMD，七美900CMD。</w:t>
      </w:r>
    </w:p>
    <w:p w:rsidR="00C93948" w:rsidRPr="00C93948" w:rsidRDefault="00C93948" w:rsidP="00C93948">
      <w:pPr>
        <w:pStyle w:val="1f5"/>
      </w:pPr>
      <w:r w:rsidRPr="00C93948">
        <w:rPr>
          <w:rFonts w:hint="eastAsia"/>
        </w:rPr>
        <w:t>2.汰換管線：自來水公司編列5.3億元(106年至111年)，改善澎湖漏水率，目前馬公地區漏水率約19.8%，預計116年降至11%，每日約可節省2400CMD自來水。</w:t>
      </w:r>
    </w:p>
    <w:p w:rsidR="00C93948" w:rsidRPr="00C93948" w:rsidRDefault="00C93948" w:rsidP="00C93948">
      <w:pPr>
        <w:pStyle w:val="1f5"/>
      </w:pPr>
      <w:r w:rsidRPr="00C93948">
        <w:rPr>
          <w:rFonts w:hint="eastAsia"/>
        </w:rPr>
        <w:t>3.排水整治及雨水下水道改善工程：</w:t>
      </w:r>
    </w:p>
    <w:p w:rsidR="00C93948" w:rsidRPr="00C93948" w:rsidRDefault="00C93948" w:rsidP="00A54B93">
      <w:pPr>
        <w:pStyle w:val="1f6"/>
        <w:ind w:left="1800" w:hanging="360"/>
        <w:rPr>
          <w:noProof/>
        </w:rPr>
      </w:pPr>
      <w:r w:rsidRPr="00C93948">
        <w:rPr>
          <w:rFonts w:hint="eastAsia"/>
          <w:noProof/>
        </w:rPr>
        <w:t>(1)本府自籌經費2,802萬元，辦理重光社區排水整建、興仁社區道路排水改善工程、山水社區側溝整建、西衛排水及岐頭</w:t>
      </w:r>
      <w:r w:rsidRPr="00C93948">
        <w:rPr>
          <w:rFonts w:hint="eastAsia"/>
          <w:noProof/>
        </w:rPr>
        <w:lastRenderedPageBreak/>
        <w:t>社區排水改善工程、隘門排水改道、紅羅1號及2號排水生態溝、隘門及湖東排水改善工程，目前辦理驗收中。</w:t>
      </w:r>
    </w:p>
    <w:p w:rsidR="00C93948" w:rsidRPr="00C93948" w:rsidRDefault="00C93948" w:rsidP="00A54B93">
      <w:pPr>
        <w:pStyle w:val="1f6"/>
        <w:ind w:left="1800" w:hanging="360"/>
        <w:rPr>
          <w:noProof/>
        </w:rPr>
      </w:pPr>
      <w:r w:rsidRPr="00C93948">
        <w:rPr>
          <w:rFonts w:hint="eastAsia"/>
          <w:noProof/>
        </w:rPr>
        <w:t>(2)本府自籌經費602萬元，辦理第二漁港雨水下水道設施及鎖港地區雨水下水道改道工程，目前辦理決算中；爭取補助經費4,800萬元(水利署4,500萬元，縣配合款300萬元)，辦理尖山2號排水及排水系統改善工程，目前工程施作中。</w:t>
      </w:r>
    </w:p>
    <w:p w:rsidR="00C93948" w:rsidRPr="00C93948" w:rsidRDefault="00C93948" w:rsidP="00C93948">
      <w:pPr>
        <w:pStyle w:val="1f5"/>
      </w:pPr>
      <w:r w:rsidRPr="00C93948">
        <w:rPr>
          <w:rFonts w:hint="eastAsia"/>
        </w:rPr>
        <w:t>4.地下水保育管理：中央補助790萬元，建置地下水觀測站網，分年提高觀測站網密度，新設深度150公尺觀測井，規劃109年建置隘門、志清國中、赤崁共3口，110年建置講美、後寮、龍門、竹灣、內垵共5口，111年依程序新設觀測站吉貝、七美2口，共計11口。</w:t>
      </w:r>
    </w:p>
    <w:p w:rsidR="00C93948" w:rsidRPr="00C93948" w:rsidRDefault="00C93948" w:rsidP="00A54B93">
      <w:pPr>
        <w:pStyle w:val="afffff7"/>
        <w:ind w:left="1200" w:hanging="720"/>
        <w:rPr>
          <w:noProof/>
        </w:rPr>
      </w:pPr>
      <w:r w:rsidRPr="00C93948">
        <w:rPr>
          <w:rFonts w:hint="eastAsia"/>
          <w:noProof/>
        </w:rPr>
        <w:t>（五）農村再生發展</w:t>
      </w:r>
    </w:p>
    <w:p w:rsidR="00C93948" w:rsidRPr="00C93948" w:rsidRDefault="00C93948" w:rsidP="00C93948">
      <w:pPr>
        <w:pStyle w:val="1f5"/>
      </w:pPr>
      <w:r w:rsidRPr="00C93948">
        <w:rPr>
          <w:rFonts w:hint="eastAsia"/>
        </w:rPr>
        <w:t>1.農村總合發展計畫：中央核定經費1,662萬元，將講美及二崁進行社區產業行銷概念，轉化成觀光旅遊發展新契機。</w:t>
      </w:r>
    </w:p>
    <w:p w:rsidR="00C93948" w:rsidRPr="00C93948" w:rsidRDefault="00C93948" w:rsidP="00C93948">
      <w:pPr>
        <w:pStyle w:val="1f5"/>
      </w:pPr>
      <w:r w:rsidRPr="00C93948">
        <w:rPr>
          <w:rFonts w:hint="eastAsia"/>
        </w:rPr>
        <w:t>2.農村再生計畫：中央核定經費300萬元，協助推動農村再生計畫，促進農村永續發展及農村活化再生。</w:t>
      </w:r>
    </w:p>
    <w:p w:rsidR="00C93948" w:rsidRPr="00C93948" w:rsidRDefault="00C93948" w:rsidP="00A54B93">
      <w:pPr>
        <w:pStyle w:val="afffff7"/>
        <w:ind w:left="1200" w:hanging="720"/>
        <w:rPr>
          <w:noProof/>
        </w:rPr>
      </w:pPr>
      <w:r w:rsidRPr="00C93948">
        <w:rPr>
          <w:rFonts w:hint="eastAsia"/>
          <w:noProof/>
        </w:rPr>
        <w:t>（六）推動再生能源與節約能源</w:t>
      </w:r>
    </w:p>
    <w:p w:rsidR="00C93948" w:rsidRPr="00C93948" w:rsidRDefault="00C93948" w:rsidP="00C93948">
      <w:pPr>
        <w:pStyle w:val="1f5"/>
      </w:pPr>
      <w:r w:rsidRPr="00C93948">
        <w:rPr>
          <w:rFonts w:hint="eastAsia"/>
        </w:rPr>
        <w:t>1.太陽光電設置輔導：經濟部委託本府辦理太陽光電發電設備認定業務，截至本(108)年4月底，同意備案核准3件、裝置容量3100.8瓩，設備登記核准6件、裝置容量541.82瓩。</w:t>
      </w:r>
    </w:p>
    <w:p w:rsidR="00C93948" w:rsidRPr="00C93948" w:rsidRDefault="00C93948" w:rsidP="00C93948">
      <w:pPr>
        <w:pStyle w:val="1f5"/>
      </w:pPr>
      <w:r w:rsidRPr="00C93948">
        <w:rPr>
          <w:rFonts w:hint="eastAsia"/>
        </w:rPr>
        <w:t>2.縣市共推住商節電行動計畫：中央補助1,147萬元，進行轄區用電盤查，並針對服務業、機關部門節電，辦理汰換老舊空調、電冰箱、照明設備及轄內各宗教場所將傳統照明、祈福或祭祀用燈具汰換為 LED 節電燈具等節能措施進行補助，截至本(108)年4月底，申請受理燈具汰換38具、受理無風管空氣調節機179.2kW(37台)、電冰箱1,562公升(4台) 、宗教場所燈具汰換357具(10處)。</w:t>
      </w:r>
    </w:p>
    <w:p w:rsidR="00C93948" w:rsidRPr="00C93948" w:rsidRDefault="00C93948" w:rsidP="00A54B93">
      <w:pPr>
        <w:pStyle w:val="afffff7"/>
        <w:ind w:left="1200" w:hanging="720"/>
        <w:rPr>
          <w:noProof/>
        </w:rPr>
      </w:pPr>
      <w:r w:rsidRPr="00C93948">
        <w:rPr>
          <w:rFonts w:hint="eastAsia"/>
          <w:noProof/>
        </w:rPr>
        <w:t>（七）推動植栽造林綠美化</w:t>
      </w:r>
    </w:p>
    <w:p w:rsidR="00C93948" w:rsidRPr="00C93948" w:rsidRDefault="00C93948" w:rsidP="00C93948">
      <w:pPr>
        <w:pStyle w:val="1f5"/>
      </w:pPr>
      <w:r w:rsidRPr="00C93948">
        <w:rPr>
          <w:rFonts w:hint="eastAsia"/>
        </w:rPr>
        <w:t>1.108年青青草園景觀再造計畫：本府自籌415萬元，新植青青草園，提升居民生活品質，逐年提升澎湖綠覆率，預計每年以3公頃進度持續進行環境綠美化，4年目標完成12公頃。後續將鼓勵鄉親踴躍提供土地，共同追求環境品質。</w:t>
      </w:r>
    </w:p>
    <w:p w:rsidR="00C93948" w:rsidRPr="00C93948" w:rsidRDefault="00C93948" w:rsidP="00C93948">
      <w:pPr>
        <w:pStyle w:val="1f5"/>
      </w:pPr>
      <w:r w:rsidRPr="00C93948">
        <w:rPr>
          <w:rFonts w:hint="eastAsia"/>
        </w:rPr>
        <w:lastRenderedPageBreak/>
        <w:t xml:space="preserve">2.加強澎湖造林及公園綠地營造計畫：核定經費2,133萬元，辦理國公有地綠美化及林相更新並維護既有綠帶，目前已建置數位地籍座標資料，並前往林地現勘，挑選出東衛、岐頭、講美等尚未造林地段，預計造林及林相更新2.3公頃。截至本(108)年4月底，培育喬木1.2萬株、灌木2.7萬株；辦理繼光及生明營區活化再利用，規劃設置步道、遮陽設施、休憩座椅等設施；加強92處公園綠地喬木、草皮定期修剪美化及巡視既有設施設備，即時維修及汰換，提供民眾更優質的休憩空間。 </w:t>
      </w:r>
    </w:p>
    <w:p w:rsidR="00C93948" w:rsidRPr="00C93948" w:rsidRDefault="00C93948" w:rsidP="00C93948">
      <w:pPr>
        <w:pStyle w:val="1f5"/>
      </w:pPr>
      <w:r w:rsidRPr="00C93948">
        <w:rPr>
          <w:rFonts w:hint="eastAsia"/>
        </w:rPr>
        <w:t>3.澎湖縣低碳（度）維護的植栽景觀營造與利用計畫：</w:t>
      </w:r>
    </w:p>
    <w:p w:rsidR="00C93948" w:rsidRPr="00C93948" w:rsidRDefault="00C93948" w:rsidP="00A54B93">
      <w:pPr>
        <w:pStyle w:val="1f6"/>
        <w:ind w:left="1800" w:hanging="360"/>
        <w:rPr>
          <w:noProof/>
        </w:rPr>
      </w:pPr>
      <w:r w:rsidRPr="00C93948">
        <w:rPr>
          <w:rFonts w:hint="eastAsia"/>
          <w:noProof/>
        </w:rPr>
        <w:t>(1)加強澎湖造林景觀多樣性及造林環境減量維護計畫：核定經費473萬元，辦理平地景觀造林暨廢棄營區綠活化工作，完成九地營區、鐵線社區及星文營區、興仁社區、白坑、安宅、興仁營區造林綠美化共3,260株苗木。</w:t>
      </w:r>
    </w:p>
    <w:p w:rsidR="00C93948" w:rsidRPr="00C93948" w:rsidRDefault="00C93948" w:rsidP="00A54B93">
      <w:pPr>
        <w:pStyle w:val="1f6"/>
        <w:ind w:left="1800" w:hanging="360"/>
        <w:rPr>
          <w:noProof/>
        </w:rPr>
      </w:pPr>
      <w:r w:rsidRPr="00C93948">
        <w:rPr>
          <w:rFonts w:hint="eastAsia"/>
          <w:noProof/>
        </w:rPr>
        <w:t>(2)澎湖休憩園區綜合經營計畫：核定經費2,500萬元，辦理澎湖休憩園區水環境及周邊設施改善工程，完成高壓混凝土磚鋪面步道、新築攔水堰、休憩木平臺及全區導覽解說牌面更新等工項；以自行採種或仟插等方式培育綠美化喬木3.5萬株、灌木6.5萬株；辦理澎湖休憩園區花海營造工作。</w:t>
      </w:r>
    </w:p>
    <w:p w:rsidR="00C93948" w:rsidRPr="00C93948" w:rsidRDefault="00C93948" w:rsidP="00A54B93">
      <w:pPr>
        <w:pStyle w:val="1f6"/>
        <w:ind w:left="1800" w:hanging="360"/>
        <w:rPr>
          <w:noProof/>
        </w:rPr>
      </w:pPr>
      <w:r w:rsidRPr="00C93948">
        <w:rPr>
          <w:rFonts w:hint="eastAsia"/>
          <w:noProof/>
        </w:rPr>
        <w:t>(3)公園綠地、重要道路、濱海沿岸植被更新計畫：核定經費1,400萬元，辦理澎湖縣道路兩旁植栽營造；觀光景點、公園綠地景觀營造植栽採購。</w:t>
      </w:r>
    </w:p>
    <w:p w:rsidR="00C93948" w:rsidRPr="00C93948" w:rsidRDefault="00C93948" w:rsidP="00A54B93">
      <w:pPr>
        <w:pStyle w:val="afffff7"/>
        <w:ind w:left="1200" w:hanging="720"/>
        <w:rPr>
          <w:noProof/>
        </w:rPr>
      </w:pPr>
      <w:r w:rsidRPr="00C93948">
        <w:rPr>
          <w:rFonts w:hint="eastAsia"/>
          <w:noProof/>
        </w:rPr>
        <w:t>（八）保育工作</w:t>
      </w:r>
    </w:p>
    <w:p w:rsidR="00C93948" w:rsidRPr="00C93948" w:rsidRDefault="00C93948" w:rsidP="00C93948">
      <w:pPr>
        <w:pStyle w:val="1f5"/>
      </w:pPr>
      <w:r w:rsidRPr="00C93948">
        <w:rPr>
          <w:rFonts w:hint="eastAsia"/>
        </w:rPr>
        <w:t>1.重要濕地保育：核定經費545萬元，辦理青螺（國家級）重要濕地基礎調查、生物資源調查及環境監測、植群監測及紅樹林族群動態調查、青螺濕地日常管理工作等。</w:t>
      </w:r>
    </w:p>
    <w:p w:rsidR="00C93948" w:rsidRPr="00C93948" w:rsidRDefault="00C93948" w:rsidP="00C93948">
      <w:pPr>
        <w:pStyle w:val="1f5"/>
      </w:pPr>
      <w:r w:rsidRPr="00C93948">
        <w:rPr>
          <w:rFonts w:hint="eastAsia"/>
        </w:rPr>
        <w:t>2.澎湖縣國土綠網地質公園推動計畫：核定經費500萬元，辦理澎湖海洋地質推行計畫勞務委託，預定於本(108)年5月辦理驗收結案；澎湖海洋地質公園入口意象設置及修繕統包工程，於西嶼鄉小門設置1處入口意象，並將原湖西鄉北寮奎壁山入口意象辦理修繕，本(108)年3月完成驗收結案。</w:t>
      </w:r>
    </w:p>
    <w:p w:rsidR="00C93948" w:rsidRPr="00C93948" w:rsidRDefault="00C93948" w:rsidP="00C93948">
      <w:pPr>
        <w:pStyle w:val="1f5"/>
      </w:pPr>
      <w:r w:rsidRPr="00C93948">
        <w:rPr>
          <w:rFonts w:hint="eastAsia"/>
        </w:rPr>
        <w:t>3.動物保育及收容：</w:t>
      </w:r>
    </w:p>
    <w:p w:rsidR="00C93948" w:rsidRPr="00C93948" w:rsidRDefault="00C93948" w:rsidP="00A54B93">
      <w:pPr>
        <w:pStyle w:val="1f6"/>
        <w:ind w:left="1800" w:hanging="360"/>
        <w:rPr>
          <w:noProof/>
        </w:rPr>
      </w:pPr>
      <w:r w:rsidRPr="00C93948">
        <w:rPr>
          <w:rFonts w:hint="eastAsia"/>
          <w:noProof/>
        </w:rPr>
        <w:t>(1)野生動物合理利用之管理：核定經費63萬元，為保護青螺</w:t>
      </w:r>
      <w:r w:rsidRPr="00C93948">
        <w:rPr>
          <w:rFonts w:hint="eastAsia"/>
          <w:noProof/>
        </w:rPr>
        <w:lastRenderedPageBreak/>
        <w:t>沙嘴小燕鷗繁殖，設置警戒範圍；累計救援及處理死亡海龜計4種25頭、處理死亡鯨豚6頭及保育類鳥類6種14隻；完成海龜救傷野放活動紀錄宣導影片。</w:t>
      </w:r>
    </w:p>
    <w:p w:rsidR="00C93948" w:rsidRPr="00C93948" w:rsidRDefault="00C93948" w:rsidP="00A54B93">
      <w:pPr>
        <w:pStyle w:val="1f6"/>
        <w:ind w:left="1800" w:hanging="360"/>
        <w:rPr>
          <w:noProof/>
        </w:rPr>
      </w:pPr>
      <w:r w:rsidRPr="00C93948">
        <w:rPr>
          <w:rFonts w:hint="eastAsia"/>
          <w:noProof/>
        </w:rPr>
        <w:t>(2)流浪動物收容中心新建工程：核定經費2,800萬元，因應動保法零撲殺政策，改善現有收容中心收容能力及品質，新建後可容納250隻流浪犬貓，目前工程進度為33.15%。</w:t>
      </w:r>
    </w:p>
    <w:p w:rsidR="00C93948" w:rsidRPr="00C93948" w:rsidRDefault="00C93948" w:rsidP="00A54B93">
      <w:pPr>
        <w:pStyle w:val="afffff7"/>
        <w:ind w:left="1200" w:hanging="720"/>
        <w:rPr>
          <w:noProof/>
        </w:rPr>
      </w:pPr>
      <w:r w:rsidRPr="00C93948">
        <w:rPr>
          <w:rFonts w:hint="eastAsia"/>
          <w:noProof/>
        </w:rPr>
        <w:t>（九）提升救災救護能量</w:t>
      </w:r>
    </w:p>
    <w:p w:rsidR="00C93948" w:rsidRPr="00C93948" w:rsidRDefault="00C93948" w:rsidP="00C93948">
      <w:pPr>
        <w:pStyle w:val="1f5"/>
      </w:pPr>
      <w:r w:rsidRPr="00C93948">
        <w:rPr>
          <w:rFonts w:hint="eastAsia"/>
        </w:rPr>
        <w:t>1.澎湖縣充實緊急救災救護資訊設備計畫：核定經費425萬元，建置電視牆，採購汰換119報案系統用電腦等設備，強化救災救護指揮中心電子化作業與資訊傳遞效率。</w:t>
      </w:r>
    </w:p>
    <w:p w:rsidR="00C93948" w:rsidRPr="00C93948" w:rsidRDefault="00C93948" w:rsidP="00C93948">
      <w:pPr>
        <w:pStyle w:val="1f5"/>
      </w:pPr>
      <w:r w:rsidRPr="00C93948">
        <w:rPr>
          <w:rFonts w:hint="eastAsia"/>
        </w:rPr>
        <w:t>2.消防車輛汰購計畫：自籌1,750萬元，汰換縣內老舊小型消防車，採購小型消防車5輛，並配發馬公、澎南、吉貝、望安及七美分隊使用，有效提升消防救災戰力，保障民眾生命財產安全。</w:t>
      </w:r>
    </w:p>
    <w:p w:rsidR="00C93948" w:rsidRPr="00C93948" w:rsidRDefault="00C93948" w:rsidP="00A54B93">
      <w:pPr>
        <w:pStyle w:val="afffff7"/>
        <w:ind w:left="1200" w:hanging="720"/>
        <w:rPr>
          <w:noProof/>
        </w:rPr>
      </w:pPr>
      <w:r w:rsidRPr="00C93948">
        <w:rPr>
          <w:rFonts w:hint="eastAsia"/>
          <w:noProof/>
        </w:rPr>
        <w:t>（十）中油湖西油庫漏油污染處置</w:t>
      </w:r>
      <w:r>
        <w:rPr>
          <w:noProof/>
        </w:rPr>
        <w:br/>
      </w:r>
      <w:r w:rsidRPr="00C93948">
        <w:rPr>
          <w:rFonts w:hint="eastAsia"/>
          <w:noProof/>
        </w:rPr>
        <w:t>為辦理調處中油公司與受災戶補(賠)償事項，共召開8場次公害糾紛調處委員會，中油公司與受災戶達成賠償共識共計99件，本府後續將持續督促中油公司加速辦理。</w:t>
      </w:r>
    </w:p>
    <w:p w:rsidR="00C93948" w:rsidRPr="00C93948" w:rsidRDefault="00C93948" w:rsidP="00A54B93">
      <w:pPr>
        <w:pStyle w:val="afffff7"/>
        <w:ind w:left="1200" w:hanging="720"/>
        <w:rPr>
          <w:noProof/>
        </w:rPr>
      </w:pPr>
      <w:r w:rsidRPr="00C93948">
        <w:rPr>
          <w:rFonts w:hint="eastAsia"/>
          <w:noProof/>
        </w:rPr>
        <w:t>（十一）協助鄉市公所爭取前瞻基礎建設</w:t>
      </w:r>
    </w:p>
    <w:p w:rsidR="00C93948" w:rsidRPr="00C93948" w:rsidRDefault="00C93948" w:rsidP="00C93948">
      <w:pPr>
        <w:pStyle w:val="1f5"/>
      </w:pPr>
      <w:r w:rsidRPr="00C93948">
        <w:rPr>
          <w:rFonts w:hint="eastAsia"/>
        </w:rPr>
        <w:t>1.馬公市公所辦公大樓補強整修工程：內政部補助2,000萬元，目前廠商已申報竣工，本案業於本(108)年4月25日辦理初驗作業。</w:t>
      </w:r>
    </w:p>
    <w:p w:rsidR="00C93948" w:rsidRPr="00C93948" w:rsidRDefault="00C93948" w:rsidP="00C93948">
      <w:pPr>
        <w:pStyle w:val="1f5"/>
      </w:pPr>
      <w:r w:rsidRPr="00C93948">
        <w:rPr>
          <w:rFonts w:hint="eastAsia"/>
        </w:rPr>
        <w:t>2.馬公市興仁鄰里空間療癒綠地改善計畫：核定經費367萬元，改善原有荒地景觀、結合既有水岸環境形塑具示範性療癒綠地空間及增加綠化空間，本案已結案。</w:t>
      </w:r>
    </w:p>
    <w:p w:rsidR="00C93948" w:rsidRPr="00C93948" w:rsidRDefault="00C93948" w:rsidP="00C93948">
      <w:pPr>
        <w:pStyle w:val="1f5"/>
      </w:pPr>
      <w:r w:rsidRPr="00C93948">
        <w:rPr>
          <w:rFonts w:hint="eastAsia"/>
        </w:rPr>
        <w:t>3.湖西村童軍營步道之圍牆工程：核定經費333萬元，重整綠地及人行徒步空間，重塑道路環境，提供民眾休憩空間，本案辦理決算中。</w:t>
      </w:r>
    </w:p>
    <w:p w:rsidR="00C93948" w:rsidRPr="00C93948" w:rsidRDefault="00C93948" w:rsidP="00C93948">
      <w:pPr>
        <w:pStyle w:val="1f5"/>
      </w:pPr>
      <w:r w:rsidRPr="00C93948">
        <w:rPr>
          <w:rFonts w:hint="eastAsia"/>
        </w:rPr>
        <w:t>4.白沙鄉員貝嶼生活環境整備計畫：核定經費500萬元，打造員貝嶼多元農漁業傳統聚落文化，配合解說體驗活動，傳承在地文化並吸引遊客駐足。</w:t>
      </w:r>
    </w:p>
    <w:p w:rsidR="00C93948" w:rsidRPr="00C93948" w:rsidRDefault="00C93948" w:rsidP="00C93948">
      <w:pPr>
        <w:pStyle w:val="aff2"/>
        <w:rPr>
          <w:noProof/>
        </w:rPr>
      </w:pPr>
      <w:r w:rsidRPr="00C93948">
        <w:rPr>
          <w:rFonts w:hint="eastAsia"/>
          <w:noProof/>
        </w:rPr>
        <w:t>四、海洋資源永續利用</w:t>
      </w:r>
    </w:p>
    <w:p w:rsidR="00C93948" w:rsidRPr="00C93948" w:rsidRDefault="00C93948" w:rsidP="00A54B93">
      <w:pPr>
        <w:pStyle w:val="afffff7"/>
        <w:ind w:left="1200" w:hanging="720"/>
        <w:rPr>
          <w:noProof/>
        </w:rPr>
      </w:pPr>
      <w:r w:rsidRPr="00C93948">
        <w:rPr>
          <w:rFonts w:hint="eastAsia"/>
          <w:noProof/>
        </w:rPr>
        <w:lastRenderedPageBreak/>
        <w:t>（一）查緝非法漁業，活化海洋資源</w:t>
      </w:r>
    </w:p>
    <w:p w:rsidR="00C93948" w:rsidRPr="00C93948" w:rsidRDefault="00C93948" w:rsidP="00C93948">
      <w:pPr>
        <w:pStyle w:val="1f5"/>
      </w:pPr>
      <w:r w:rsidRPr="00C93948">
        <w:rPr>
          <w:rFonts w:hint="eastAsia"/>
        </w:rPr>
        <w:t>1.拯救內海與內灣，全面管制汙染源：</w:t>
      </w:r>
    </w:p>
    <w:p w:rsidR="00C93948" w:rsidRPr="00C93948" w:rsidRDefault="00C93948" w:rsidP="00A54B93">
      <w:pPr>
        <w:pStyle w:val="1f6"/>
        <w:ind w:left="1800" w:hanging="360"/>
        <w:rPr>
          <w:noProof/>
        </w:rPr>
      </w:pPr>
      <w:r w:rsidRPr="00C93948">
        <w:rPr>
          <w:rFonts w:hint="eastAsia"/>
          <w:noProof/>
        </w:rPr>
        <w:t>(1)推動海洋活化三措施：第一、距岸線1海浬內（1850公尺），每年1、2、7、8月禁止所有網具作業，其餘月份開放網目3公分以上刺網、10噸以下漁船作業。</w:t>
      </w:r>
      <w:r w:rsidR="008525AE">
        <w:rPr>
          <w:noProof/>
        </w:rPr>
        <w:br/>
      </w:r>
      <w:r w:rsidRPr="00C93948">
        <w:rPr>
          <w:rFonts w:hint="eastAsia"/>
          <w:noProof/>
        </w:rPr>
        <w:t>第二、規範澎湖內灣海域禁漁期，過去將網具長年留置海上，佔據公共漁場，有違公平性及航道安全，未來放置網具，船舶必須在旁，若「漁網在、船不在」，將沒入網具。</w:t>
      </w:r>
      <w:r w:rsidR="008525AE">
        <w:rPr>
          <w:noProof/>
        </w:rPr>
        <w:br/>
      </w:r>
      <w:r w:rsidRPr="00C93948">
        <w:rPr>
          <w:rFonts w:hint="eastAsia"/>
          <w:noProof/>
        </w:rPr>
        <w:t>第三、推動刺網、定置網實名制，漁民若隨意棄置網具，追究清除覆網費用責任。</w:t>
      </w:r>
    </w:p>
    <w:p w:rsidR="00C93948" w:rsidRPr="00C93948" w:rsidRDefault="00C93948" w:rsidP="00A54B93">
      <w:pPr>
        <w:pStyle w:val="1f6"/>
        <w:ind w:left="1800" w:hanging="360"/>
        <w:rPr>
          <w:noProof/>
        </w:rPr>
      </w:pPr>
      <w:r w:rsidRPr="00C93948">
        <w:rPr>
          <w:rFonts w:hint="eastAsia"/>
          <w:noProof/>
        </w:rPr>
        <w:t>(2)落實監督海上平台業者：進行內灣海上平臺聯合稽查4次，本府相關局處定期會同澎管處聯合稽查，視察海上平臺業者是否依規加強安全維護、營業場區衛生管理及品保制度、垃圾分類、廚廁整潔通風等，嚴格監控平臺須無任何溢流孔，並將汙水廢棄物運回岸上清運。另將研議提高罰金至10萬元，得按次開罰，若情節嚴重，將收回經營執照。</w:t>
      </w:r>
    </w:p>
    <w:p w:rsidR="00C93948" w:rsidRPr="00C93948" w:rsidRDefault="00C93948" w:rsidP="00A54B93">
      <w:pPr>
        <w:pStyle w:val="1f6"/>
        <w:ind w:left="1800" w:hanging="360"/>
        <w:rPr>
          <w:noProof/>
        </w:rPr>
      </w:pPr>
      <w:r w:rsidRPr="00C93948">
        <w:rPr>
          <w:rFonts w:hint="eastAsia"/>
          <w:noProof/>
        </w:rPr>
        <w:t>(3)內灣海域環境品質監測應變計畫：核定經費228萬元，完成內灣海域水質監測及海上平臺附近水質監測；辦理海洋污染防治宣導、應變器材教育訓練、法規說明會及應變演練。後續將定期進行海域調查，持續於內灣設點，進行水質監測。</w:t>
      </w:r>
    </w:p>
    <w:p w:rsidR="00C93948" w:rsidRPr="00C93948" w:rsidRDefault="00C93948" w:rsidP="00A54B93">
      <w:pPr>
        <w:pStyle w:val="1f6"/>
        <w:ind w:left="1800" w:hanging="360"/>
        <w:rPr>
          <w:noProof/>
        </w:rPr>
      </w:pPr>
      <w:r w:rsidRPr="00C93948">
        <w:rPr>
          <w:rFonts w:hint="eastAsia"/>
          <w:noProof/>
        </w:rPr>
        <w:t>(4)輔導養殖業者符合環保規範：箱網養殖衍生魚餌殘留、使用洗網劑（防生物附著劑）汙染海水等問題，輔導業者設置自動投餌機、改用易分解餌料、養殖草食魚類，降低殘餌，並鼓勵使用不污染水質的環保清洗劑。</w:t>
      </w:r>
    </w:p>
    <w:p w:rsidR="00C93948" w:rsidRPr="00C93948" w:rsidRDefault="00C93948" w:rsidP="00C93948">
      <w:pPr>
        <w:pStyle w:val="1f5"/>
      </w:pPr>
      <w:r w:rsidRPr="00C93948">
        <w:rPr>
          <w:rFonts w:hint="eastAsia"/>
        </w:rPr>
        <w:t>2.無籍船筏管理及輔導合法化：本縣無籍船筏98年造冊列管739艘，尚有未列冊待清查者。影響海域治安、港口停泊秩序，以及合法漁船停舶權益。為輔導無籍船筏合法化，5月2日起由農漁局成立專責窗口輔導申辦，並函文各鄉市公所轉請各村里幹事協助受理民眾送件申請，由鄉市彙整於5月31日前送至農漁局輔導申辦。預定於今(108)年12月31日前完成無籍船筏納管合法化。縣府同時協調遊艇驗證機構調降驗證費，簡化申請流程，並統一以村里為單位，定點集中協助民眾統一檢丈，以簡</w:t>
      </w:r>
      <w:r w:rsidRPr="00C93948">
        <w:rPr>
          <w:rFonts w:hint="eastAsia"/>
        </w:rPr>
        <w:lastRenderedPageBreak/>
        <w:t>政、便民、低收費之方式，輔導無籍船筏取得合法執照。</w:t>
      </w:r>
    </w:p>
    <w:p w:rsidR="00C93948" w:rsidRPr="00C93948" w:rsidRDefault="00C93948" w:rsidP="00C93948">
      <w:pPr>
        <w:pStyle w:val="1f5"/>
      </w:pPr>
      <w:r w:rsidRPr="00C93948">
        <w:rPr>
          <w:rFonts w:hint="eastAsia"/>
        </w:rPr>
        <w:t>3.保護漁業權益：</w:t>
      </w:r>
    </w:p>
    <w:p w:rsidR="00C93948" w:rsidRPr="00C93948" w:rsidRDefault="00C93948" w:rsidP="00A54B93">
      <w:pPr>
        <w:pStyle w:val="1f6"/>
        <w:ind w:left="1800" w:hanging="360"/>
        <w:rPr>
          <w:noProof/>
        </w:rPr>
      </w:pPr>
      <w:r w:rsidRPr="00C93948">
        <w:rPr>
          <w:rFonts w:hint="eastAsia"/>
          <w:noProof/>
        </w:rPr>
        <w:t>(1)查緝非法捕魚：核定經費700萬元，截至本(108)年4月底，計查獲15件(沒入無主二層刺網9領、非法採捕海參1件、違規使用多層刺網1件、盜採珊瑚礁保育貝類11件、非法電魚1件、盜採馬糞海膽1件)。</w:t>
      </w:r>
    </w:p>
    <w:p w:rsidR="00C93948" w:rsidRPr="00C93948" w:rsidRDefault="00C93948" w:rsidP="00A54B93">
      <w:pPr>
        <w:pStyle w:val="1f6"/>
        <w:ind w:left="1800" w:hanging="360"/>
        <w:rPr>
          <w:noProof/>
        </w:rPr>
      </w:pPr>
      <w:r w:rsidRPr="00C93948">
        <w:rPr>
          <w:rFonts w:hint="eastAsia"/>
          <w:noProof/>
        </w:rPr>
        <w:t>(2)處置越界捕魚：截至本(108)年4月底，扣留越界大陸漁船13艘，沒入漁獲物1,030公斤(已海拋)、漁網14件、網板6片、起籠(網)機7個，共核處罰鍰計9艘次，罰鍰累計950萬元。</w:t>
      </w:r>
    </w:p>
    <w:p w:rsidR="00C93948" w:rsidRPr="00C93948" w:rsidRDefault="00C93948" w:rsidP="00A54B93">
      <w:pPr>
        <w:pStyle w:val="1f6"/>
        <w:ind w:left="1800" w:hanging="360"/>
        <w:rPr>
          <w:noProof/>
        </w:rPr>
      </w:pPr>
      <w:r w:rsidRPr="00C93948">
        <w:rPr>
          <w:rFonts w:hint="eastAsia"/>
          <w:noProof/>
        </w:rPr>
        <w:t>(3)清除海底覆網：沉網覆蓋珊瑚礁，造成珊瑚嚴重白化，海洋生物無法逃脫，本府爭取計畫經費6,004萬元，截至本(108)年4月底，計清除55包太空包(約5萬5,000公尺)，4年內將完成24萬公尺，還給海洋生物生存空間。</w:t>
      </w:r>
    </w:p>
    <w:p w:rsidR="00C93948" w:rsidRPr="00C93948" w:rsidRDefault="00C93948" w:rsidP="00C93948">
      <w:pPr>
        <w:pStyle w:val="1f5"/>
      </w:pPr>
      <w:r w:rsidRPr="00C93948">
        <w:rPr>
          <w:rFonts w:hint="eastAsia"/>
        </w:rPr>
        <w:t xml:space="preserve">4.海洋資源復育及保育： </w:t>
      </w:r>
    </w:p>
    <w:p w:rsidR="00C93948" w:rsidRPr="00C93948" w:rsidRDefault="00C93948" w:rsidP="00A54B93">
      <w:pPr>
        <w:pStyle w:val="1f6"/>
        <w:ind w:left="1800" w:hanging="360"/>
        <w:rPr>
          <w:noProof/>
        </w:rPr>
      </w:pPr>
      <w:r w:rsidRPr="00C93948">
        <w:rPr>
          <w:noProof/>
        </w:rPr>
        <w:t>(1)</w:t>
      </w:r>
      <w:r w:rsidRPr="00C93948">
        <w:rPr>
          <w:rFonts w:hint="eastAsia"/>
          <w:noProof/>
        </w:rPr>
        <w:t>海洋生物多樣性保育與復育：核定經費</w:t>
      </w:r>
      <w:r w:rsidRPr="00C93948">
        <w:rPr>
          <w:noProof/>
        </w:rPr>
        <w:t>3,083</w:t>
      </w:r>
      <w:r w:rsidRPr="00C93948">
        <w:rPr>
          <w:rFonts w:hint="eastAsia"/>
          <w:noProof/>
        </w:rPr>
        <w:t>萬元，截至本</w:t>
      </w:r>
      <w:r w:rsidRPr="00C93948">
        <w:rPr>
          <w:noProof/>
        </w:rPr>
        <w:t>(108)</w:t>
      </w:r>
      <w:r w:rsidRPr="00C93948">
        <w:rPr>
          <w:rFonts w:hint="eastAsia"/>
          <w:noProof/>
        </w:rPr>
        <w:t>年</w:t>
      </w:r>
      <w:r w:rsidRPr="00C93948">
        <w:rPr>
          <w:noProof/>
        </w:rPr>
        <w:t>4</w:t>
      </w:r>
      <w:r w:rsidRPr="00C93948">
        <w:rPr>
          <w:rFonts w:hint="eastAsia"/>
          <w:noProof/>
        </w:rPr>
        <w:t>月底，放流黃錫鯛、條石鯛、嘉鱲、青嘴龍占、沙蟹、馬蹄鐘螺、銀塔鐘螺、海膽、斑節蝦、水晶鳳凰螺等種苗，總計</w:t>
      </w:r>
      <w:r w:rsidRPr="00C93948">
        <w:rPr>
          <w:noProof/>
        </w:rPr>
        <w:t>24</w:t>
      </w:r>
      <w:r w:rsidRPr="00C93948">
        <w:rPr>
          <w:rFonts w:hint="eastAsia"/>
          <w:noProof/>
        </w:rPr>
        <w:t>場次</w:t>
      </w:r>
      <w:r w:rsidRPr="00C93948">
        <w:rPr>
          <w:noProof/>
        </w:rPr>
        <w:t>325</w:t>
      </w:r>
      <w:r w:rsidRPr="00C93948">
        <w:rPr>
          <w:rFonts w:hint="eastAsia"/>
          <w:noProof/>
        </w:rPr>
        <w:t>萬</w:t>
      </w:r>
      <w:r w:rsidRPr="00C93948">
        <w:rPr>
          <w:noProof/>
        </w:rPr>
        <w:t>1,846</w:t>
      </w:r>
      <w:r w:rsidRPr="00C93948">
        <w:rPr>
          <w:rFonts w:hint="eastAsia"/>
          <w:noProof/>
        </w:rPr>
        <w:t>尾</w:t>
      </w:r>
      <w:r w:rsidRPr="00C93948">
        <w:rPr>
          <w:noProof/>
        </w:rPr>
        <w:t>(</w:t>
      </w:r>
      <w:r w:rsidRPr="00C93948">
        <w:rPr>
          <w:rFonts w:hint="eastAsia"/>
          <w:noProof/>
        </w:rPr>
        <w:t>粒、隻</w:t>
      </w:r>
      <w:r w:rsidRPr="00C93948">
        <w:rPr>
          <w:noProof/>
        </w:rPr>
        <w:t>)</w:t>
      </w:r>
      <w:r w:rsidRPr="00C93948">
        <w:rPr>
          <w:rFonts w:hint="eastAsia"/>
          <w:noProof/>
        </w:rPr>
        <w:t>；完成黃錫鯛、黑鯛、黃鱲鰺等魚苗採購，數量總計</w:t>
      </w:r>
      <w:r w:rsidRPr="00C93948">
        <w:rPr>
          <w:noProof/>
        </w:rPr>
        <w:t>59</w:t>
      </w:r>
      <w:r w:rsidRPr="00C93948">
        <w:rPr>
          <w:rFonts w:hint="eastAsia"/>
          <w:noProof/>
        </w:rPr>
        <w:t>萬</w:t>
      </w:r>
      <w:r w:rsidRPr="00C93948">
        <w:rPr>
          <w:noProof/>
        </w:rPr>
        <w:t>2,870</w:t>
      </w:r>
      <w:r w:rsidRPr="00C93948">
        <w:rPr>
          <w:rFonts w:hint="eastAsia"/>
          <w:noProof/>
        </w:rPr>
        <w:t>尾，並移至箱網中間育成；前往烏崁栽培漁業區放流馬糞海膽</w:t>
      </w:r>
      <w:r w:rsidRPr="00C93948">
        <w:rPr>
          <w:noProof/>
        </w:rPr>
        <w:t>1.5</w:t>
      </w:r>
      <w:r w:rsidRPr="00C93948">
        <w:rPr>
          <w:rFonts w:hint="eastAsia"/>
          <w:noProof/>
        </w:rPr>
        <w:t>萬顆；姑婆嶼栽培漁業示範區放流紫菜種苗</w:t>
      </w:r>
      <w:r w:rsidRPr="00C93948">
        <w:rPr>
          <w:noProof/>
        </w:rPr>
        <w:t>1</w:t>
      </w:r>
      <w:r w:rsidRPr="00C93948">
        <w:rPr>
          <w:rFonts w:hint="eastAsia"/>
          <w:noProof/>
        </w:rPr>
        <w:t>萬</w:t>
      </w:r>
      <w:r w:rsidRPr="00C93948">
        <w:rPr>
          <w:noProof/>
        </w:rPr>
        <w:t>8,000</w:t>
      </w:r>
      <w:r w:rsidRPr="00C93948">
        <w:rPr>
          <w:rFonts w:hint="eastAsia"/>
          <w:noProof/>
        </w:rPr>
        <w:t>粒；完成馬尾藻人工藻礁育苗移植海中試驗，並持續培育各式種苗及海洋資源復育。</w:t>
      </w:r>
    </w:p>
    <w:p w:rsidR="00C93948" w:rsidRPr="00C93948" w:rsidRDefault="00C93948" w:rsidP="00A54B93">
      <w:pPr>
        <w:pStyle w:val="1f6"/>
        <w:ind w:left="1800" w:hanging="360"/>
        <w:rPr>
          <w:noProof/>
        </w:rPr>
      </w:pPr>
      <w:r w:rsidRPr="00C93948">
        <w:rPr>
          <w:noProof/>
        </w:rPr>
        <w:t>(2)</w:t>
      </w:r>
      <w:r w:rsidRPr="00C93948">
        <w:rPr>
          <w:rFonts w:hint="eastAsia"/>
          <w:noProof/>
        </w:rPr>
        <w:t>海龜救傷野放產卵：核定經費</w:t>
      </w:r>
      <w:r w:rsidRPr="00C93948">
        <w:rPr>
          <w:noProof/>
        </w:rPr>
        <w:t>821</w:t>
      </w:r>
      <w:r w:rsidRPr="00C93948">
        <w:rPr>
          <w:rFonts w:hint="eastAsia"/>
          <w:noProof/>
        </w:rPr>
        <w:t>萬元，生態調查部分，望安計</w:t>
      </w:r>
      <w:r w:rsidRPr="00C93948">
        <w:rPr>
          <w:noProof/>
        </w:rPr>
        <w:t>2</w:t>
      </w:r>
      <w:r w:rsidRPr="00C93948">
        <w:rPr>
          <w:rFonts w:hint="eastAsia"/>
          <w:noProof/>
        </w:rPr>
        <w:t>隻母龜上岸產卵各</w:t>
      </w:r>
      <w:r w:rsidRPr="00C93948">
        <w:rPr>
          <w:noProof/>
        </w:rPr>
        <w:t>5</w:t>
      </w:r>
      <w:r w:rsidRPr="00C93948">
        <w:rPr>
          <w:rFonts w:hint="eastAsia"/>
          <w:noProof/>
        </w:rPr>
        <w:t>次共</w:t>
      </w:r>
      <w:r w:rsidRPr="00C93948">
        <w:rPr>
          <w:noProof/>
        </w:rPr>
        <w:t>10</w:t>
      </w:r>
      <w:r w:rsidRPr="00C93948">
        <w:rPr>
          <w:rFonts w:hint="eastAsia"/>
          <w:noProof/>
        </w:rPr>
        <w:t>窩；海龜救護收容工作，累計辦理嵵裡、望安</w:t>
      </w:r>
      <w:r w:rsidRPr="00C93948">
        <w:rPr>
          <w:noProof/>
        </w:rPr>
        <w:t>2</w:t>
      </w:r>
      <w:r w:rsidRPr="00C93948">
        <w:rPr>
          <w:rFonts w:hint="eastAsia"/>
          <w:noProof/>
        </w:rPr>
        <w:t>次海龜野放，共計野放傷癒海龜</w:t>
      </w:r>
      <w:r w:rsidRPr="00C93948">
        <w:rPr>
          <w:noProof/>
        </w:rPr>
        <w:t>20</w:t>
      </w:r>
      <w:r w:rsidRPr="00C93948">
        <w:rPr>
          <w:rFonts w:hint="eastAsia"/>
          <w:noProof/>
        </w:rPr>
        <w:t>隻，並持續進行望安島綠蠵龜產卵棲地保護區管理；辦理貓嶼海鳥保護區及望安島綠蠵龜產卵棲地保護區日常巡護、棲地管理，執行海龜救護收容及死亡海龜、鯨豚處理工作及海龜鯨豚擱淺救傷資料登錄回報。</w:t>
      </w:r>
    </w:p>
    <w:p w:rsidR="00C93948" w:rsidRPr="00C93948" w:rsidRDefault="00C93948" w:rsidP="00A54B93">
      <w:pPr>
        <w:pStyle w:val="afffff7"/>
        <w:ind w:left="1200" w:hanging="720"/>
        <w:rPr>
          <w:noProof/>
        </w:rPr>
      </w:pPr>
      <w:r w:rsidRPr="00C93948">
        <w:rPr>
          <w:rFonts w:hint="eastAsia"/>
          <w:noProof/>
        </w:rPr>
        <w:t>（二）推動海洋科技產業</w:t>
      </w:r>
    </w:p>
    <w:p w:rsidR="00C93948" w:rsidRPr="00C93948" w:rsidRDefault="00C93948" w:rsidP="008525AE">
      <w:pPr>
        <w:pStyle w:val="1f5"/>
      </w:pPr>
      <w:r w:rsidRPr="00C93948">
        <w:rPr>
          <w:rFonts w:hint="eastAsia"/>
        </w:rPr>
        <w:lastRenderedPageBreak/>
        <w:t>1.海葡萄量產輔導及高端加工品研發：核定經費130萬元，培育50公斤海葡萄種苗，採收20公斤海葡萄暫置室內育苗池蓄養，本(108)年4月完成夾苗及進行分批輔導本縣陸上魚塭及海上箱網養殖戶從事量產；與國立澎湖科技大學商討合作開發加工海葡萄為食用鹽漬品及保養品等高端加工品。</w:t>
      </w:r>
    </w:p>
    <w:p w:rsidR="00C93948" w:rsidRPr="00C93948" w:rsidRDefault="00C93948" w:rsidP="008525AE">
      <w:pPr>
        <w:pStyle w:val="1f5"/>
      </w:pPr>
      <w:r w:rsidRPr="00C93948">
        <w:rPr>
          <w:rFonts w:hint="eastAsia"/>
        </w:rPr>
        <w:t>2.設置海洋科技園區：鼓勵業者在澎湖設立海水淡化技術輸出中心，就地生產機組設備，藉由海水淡化產業技術發展，推動海事科技製造業人才優勢，提高就業機會，吸引青年返鄉，目前勘選合適的公有土地，刻正辦理研議土地容許使用及公私有地交換整合。</w:t>
      </w:r>
    </w:p>
    <w:p w:rsidR="00C93948" w:rsidRPr="00C93948" w:rsidRDefault="00C93948" w:rsidP="00A54B93">
      <w:pPr>
        <w:pStyle w:val="afffff7"/>
        <w:ind w:left="1200" w:hanging="720"/>
        <w:rPr>
          <w:noProof/>
        </w:rPr>
      </w:pPr>
      <w:r w:rsidRPr="00C93948">
        <w:rPr>
          <w:rFonts w:hint="eastAsia"/>
          <w:noProof/>
        </w:rPr>
        <w:t>（三）海域環境垃圾清除</w:t>
      </w:r>
      <w:r w:rsidR="008525AE">
        <w:rPr>
          <w:noProof/>
        </w:rPr>
        <w:br/>
      </w:r>
      <w:r w:rsidRPr="00C93948">
        <w:rPr>
          <w:rFonts w:hint="eastAsia"/>
          <w:noProof/>
        </w:rPr>
        <w:t>核定經費1億元，針對海漂垃圾進行收集清運，減少海岸沙灘海漂垃圾問題；辦理海漂垃圾回收再利用，截至本(108)年4月底，清除一般垃圾約127噸、資源回收約30噸、海漂竹木約21噸、漁網具約18噸；運用無人機至白沙赤崁牛罩尾海域及湖西龍門後援港沙灘進行拍攝，調查海漂垃圾分布情形及分析形成原因，瞭解海漂垃圾受季風及潮汐影響情形，同時進行海廢監測。</w:t>
      </w:r>
    </w:p>
    <w:p w:rsidR="00C93948" w:rsidRPr="00C93948" w:rsidRDefault="00C93948" w:rsidP="00A54B93">
      <w:pPr>
        <w:pStyle w:val="afffff7"/>
        <w:ind w:left="1200" w:hanging="720"/>
        <w:rPr>
          <w:noProof/>
        </w:rPr>
      </w:pPr>
      <w:r w:rsidRPr="00C93948">
        <w:rPr>
          <w:rFonts w:hint="eastAsia"/>
          <w:noProof/>
        </w:rPr>
        <w:t>（四）輔導漁業產業</w:t>
      </w:r>
    </w:p>
    <w:p w:rsidR="00C93948" w:rsidRPr="00C93948" w:rsidRDefault="00C93948" w:rsidP="008525AE">
      <w:pPr>
        <w:pStyle w:val="1f5"/>
      </w:pPr>
      <w:r w:rsidRPr="00C93948">
        <w:rPr>
          <w:rFonts w:hint="eastAsia"/>
        </w:rPr>
        <w:t>1.經濟性大型海藻量產計畫：107年核定經費140萬元，完成紫菜種苗培育8萬粒，紫菜種苗公告販售及野外放流，持續辦理越夏培育管理；輔導3家海上箱網養殖戶進行海藻吊掛養殖試驗；持續辦理海藻相關產品開發及委託檢驗事宜；持續辦理卡帕藻、海葡萄及珊瑚藻等藻類培育工作，已輔導2家陸上魚塭進行流水畜養試驗。</w:t>
      </w:r>
    </w:p>
    <w:p w:rsidR="00C93948" w:rsidRPr="00C93948" w:rsidRDefault="00C93948" w:rsidP="008525AE">
      <w:pPr>
        <w:pStyle w:val="1f5"/>
      </w:pPr>
      <w:r w:rsidRPr="00C93948">
        <w:rPr>
          <w:rFonts w:hint="eastAsia"/>
        </w:rPr>
        <w:t>2.大赤崁、姑婆嶼栽培漁業區整體規劃營造：核定經費2,317萬元，針對姑婆嶼栽培漁業區進行體內標識試驗工作；周邊海域潛點進行調查及水下資源監測紀錄片；盤點赤崁村歷史人文、傳統漁業、休閒漁業及觀光景點等資源，規劃試行遊程；辦理赤崁村社區種子志工培訓，並建立大赤崁遊程網路平臺；調查盤點姑婆嶼島上海洋廢棄物組成來源；完成周邊海域海平面下等深線0-10m範圍內地形、底質調查，並評估人工魚礁投放效益與可行性；設計姑婆嶼漁產品品牌標誌、單品與禮盒，拍攝</w:t>
      </w:r>
      <w:r w:rsidRPr="00C93948">
        <w:rPr>
          <w:rFonts w:hint="eastAsia"/>
        </w:rPr>
        <w:lastRenderedPageBreak/>
        <w:t>行銷紫菜、丁香魚等漁產品推廣短片；輔導成立姑婆嶼環境維護管理巡守隊。</w:t>
      </w:r>
    </w:p>
    <w:p w:rsidR="00C93948" w:rsidRPr="00C93948" w:rsidRDefault="00C93948" w:rsidP="00A54B93">
      <w:pPr>
        <w:pStyle w:val="afffff7"/>
        <w:ind w:left="1200" w:hanging="720"/>
        <w:rPr>
          <w:noProof/>
        </w:rPr>
      </w:pPr>
      <w:r w:rsidRPr="00C93948">
        <w:rPr>
          <w:rFonts w:hint="eastAsia"/>
          <w:noProof/>
        </w:rPr>
        <w:t>（五）自然保育區經營管理</w:t>
      </w:r>
      <w:r w:rsidR="008525AE">
        <w:rPr>
          <w:noProof/>
        </w:rPr>
        <w:br/>
      </w:r>
      <w:r w:rsidRPr="00C93948">
        <w:rPr>
          <w:rFonts w:hint="eastAsia"/>
          <w:noProof/>
        </w:rPr>
        <w:t>107年核定經費501萬元，完成湖西鄉北寮(赤嶼、番仔石）自然紀念物評估報告，並辦理地景解說種子人員訓練課程；澎湖地區燕鷗族群監測及遷徙情形調查，累計調查澎湖18座無人島嶼及3處地點（青螺沙嘴、白坑沙灘、跨海大橋），共記錄2萬3,966隻燕鷗繁殖，進行2隻玄燕鷗及1隻白眉燕鷗的衛星發報器裝置，並記錄遷徙路徑；辦理本縣自然保留區及保護區日常巡邏。</w:t>
      </w:r>
    </w:p>
    <w:p w:rsidR="00C93948" w:rsidRPr="00C93948" w:rsidRDefault="00C93948" w:rsidP="00A54B93">
      <w:pPr>
        <w:pStyle w:val="afffff7"/>
        <w:ind w:left="1200" w:hanging="720"/>
        <w:rPr>
          <w:noProof/>
        </w:rPr>
      </w:pPr>
      <w:r w:rsidRPr="00C93948">
        <w:rPr>
          <w:rFonts w:hint="eastAsia"/>
          <w:noProof/>
        </w:rPr>
        <w:t>（六）汚水設施改善與管理</w:t>
      </w:r>
    </w:p>
    <w:p w:rsidR="00C93948" w:rsidRPr="00C93948" w:rsidRDefault="00C93948" w:rsidP="008525AE">
      <w:pPr>
        <w:pStyle w:val="1f5"/>
      </w:pPr>
      <w:r w:rsidRPr="00C93948">
        <w:t>1.</w:t>
      </w:r>
      <w:r w:rsidRPr="00C93948">
        <w:rPr>
          <w:rFonts w:hint="eastAsia"/>
        </w:rPr>
        <w:t>馬公汚水下水道系統建設：包括雙湖園及光榮污水處理廠、馬公中衛污水處理廠等，目前刻正辦理雙湖園地區及光榮地區</w:t>
      </w:r>
      <w:r w:rsidRPr="00C93948">
        <w:t>(</w:t>
      </w:r>
      <w:r w:rsidRPr="00C93948">
        <w:rPr>
          <w:rFonts w:hint="eastAsia"/>
        </w:rPr>
        <w:t>馬公市治平路以北、光復路以西之區域</w:t>
      </w:r>
      <w:r w:rsidRPr="00C93948">
        <w:t>)</w:t>
      </w:r>
      <w:r w:rsidRPr="00C93948">
        <w:rPr>
          <w:rFonts w:hint="eastAsia"/>
        </w:rPr>
        <w:t>汚水主幹管埋設工程，目前光榮地區污水主幹管埋設工程</w:t>
      </w:r>
      <w:r w:rsidRPr="00C93948">
        <w:t>300mm</w:t>
      </w:r>
      <w:r w:rsidRPr="00C93948">
        <w:rPr>
          <w:rFonts w:hint="eastAsia"/>
        </w:rPr>
        <w:t>管徑已完成</w:t>
      </w:r>
      <w:r w:rsidRPr="00C93948">
        <w:t>488.9</w:t>
      </w:r>
      <w:r w:rsidRPr="00C93948">
        <w:rPr>
          <w:rFonts w:hint="eastAsia"/>
        </w:rPr>
        <w:t>公尺，</w:t>
      </w:r>
      <w:r w:rsidRPr="00C93948">
        <w:t>400mm</w:t>
      </w:r>
      <w:r w:rsidRPr="00C93948">
        <w:rPr>
          <w:rFonts w:hint="eastAsia"/>
        </w:rPr>
        <w:t>管徑推進</w:t>
      </w:r>
      <w:r w:rsidRPr="00C93948">
        <w:t>1,613</w:t>
      </w:r>
      <w:r w:rsidRPr="00C93948">
        <w:rPr>
          <w:rFonts w:hint="eastAsia"/>
        </w:rPr>
        <w:t>公尺，雙湖園地區</w:t>
      </w:r>
      <w:r w:rsidRPr="00C93948">
        <w:t>300mm</w:t>
      </w:r>
      <w:r w:rsidRPr="00C93948">
        <w:rPr>
          <w:rFonts w:hint="eastAsia"/>
        </w:rPr>
        <w:t>管徑完成</w:t>
      </w:r>
      <w:r w:rsidRPr="00C93948">
        <w:t>30.5</w:t>
      </w:r>
      <w:r w:rsidRPr="00C93948">
        <w:rPr>
          <w:rFonts w:hint="eastAsia"/>
        </w:rPr>
        <w:t>公尺，</w:t>
      </w:r>
      <w:r w:rsidRPr="00C93948">
        <w:t>400mm</w:t>
      </w:r>
      <w:r w:rsidRPr="00C93948">
        <w:rPr>
          <w:rFonts w:hint="eastAsia"/>
        </w:rPr>
        <w:t>管徑完成</w:t>
      </w:r>
      <w:r w:rsidRPr="00C93948">
        <w:t>849</w:t>
      </w:r>
      <w:r w:rsidRPr="00C93948">
        <w:rPr>
          <w:rFonts w:hint="eastAsia"/>
        </w:rPr>
        <w:t>公尺。預計</w:t>
      </w:r>
      <w:r w:rsidRPr="00C93948">
        <w:t>2022</w:t>
      </w:r>
      <w:r w:rsidRPr="00C93948">
        <w:rPr>
          <w:rFonts w:hint="eastAsia"/>
        </w:rPr>
        <w:t>年污水工程完成率達</w:t>
      </w:r>
      <w:r w:rsidRPr="00C93948">
        <w:t>60%</w:t>
      </w:r>
      <w:r w:rsidRPr="00C93948">
        <w:rPr>
          <w:rFonts w:hint="eastAsia"/>
        </w:rPr>
        <w:t>，將污水處理後的回收水加以運用，降低對內海的衝擊。</w:t>
      </w:r>
    </w:p>
    <w:p w:rsidR="00C93948" w:rsidRPr="00C93948" w:rsidRDefault="00C93948" w:rsidP="008525AE">
      <w:pPr>
        <w:pStyle w:val="1f5"/>
      </w:pPr>
      <w:r w:rsidRPr="00C93948">
        <w:t>2.</w:t>
      </w:r>
      <w:r w:rsidRPr="00C93948">
        <w:rPr>
          <w:rFonts w:hint="eastAsia"/>
        </w:rPr>
        <w:t>汚水截流改善：核定經費</w:t>
      </w:r>
      <w:r w:rsidRPr="00C93948">
        <w:t>3,800</w:t>
      </w:r>
      <w:r w:rsidRPr="00C93948">
        <w:rPr>
          <w:rFonts w:hint="eastAsia"/>
        </w:rPr>
        <w:t>萬元，辦理現有污水處理廠設施效能提昇暨周邊環境營造及石泉污水處理廠暨周邊環境營造規劃設計，除污水處理功能外，亦能做為環境戶外教學場域及自然生態體驗休憩園區，本案目前施工中。</w:t>
      </w:r>
    </w:p>
    <w:p w:rsidR="00C93948" w:rsidRPr="00C93948" w:rsidRDefault="00C93948" w:rsidP="008525AE">
      <w:pPr>
        <w:pStyle w:val="1f5"/>
      </w:pPr>
      <w:r w:rsidRPr="00C93948">
        <w:rPr>
          <w:rFonts w:hint="eastAsia"/>
        </w:rPr>
        <w:t>3.推動活力海洋與綠色港灣計畫：核定經費138萬元，稽核巡查轄區各類港口運送油料船舶及港區環境，辦理海洋污染應變設備器材教育訓練宣導、法規說明會及緊急應變兵棋推演。</w:t>
      </w:r>
    </w:p>
    <w:p w:rsidR="00C93948" w:rsidRPr="00C93948" w:rsidRDefault="00C93948" w:rsidP="008525AE">
      <w:pPr>
        <w:pStyle w:val="aff2"/>
        <w:rPr>
          <w:noProof/>
        </w:rPr>
      </w:pPr>
      <w:r w:rsidRPr="00C93948">
        <w:rPr>
          <w:rFonts w:hint="eastAsia"/>
          <w:noProof/>
        </w:rPr>
        <w:t>五、深耕文化多元教育</w:t>
      </w:r>
    </w:p>
    <w:p w:rsidR="00C93948" w:rsidRPr="00C93948" w:rsidRDefault="00C93948" w:rsidP="00A54B93">
      <w:pPr>
        <w:pStyle w:val="afffff7"/>
        <w:ind w:left="1200" w:hanging="720"/>
        <w:rPr>
          <w:noProof/>
        </w:rPr>
      </w:pPr>
      <w:r w:rsidRPr="00C93948">
        <w:rPr>
          <w:rFonts w:hint="eastAsia"/>
          <w:noProof/>
        </w:rPr>
        <w:t>（一）打造澎湖藝術村</w:t>
      </w:r>
      <w:r w:rsidR="008525AE">
        <w:rPr>
          <w:noProof/>
        </w:rPr>
        <w:br/>
      </w:r>
      <w:r w:rsidRPr="00C93948">
        <w:rPr>
          <w:rFonts w:hint="eastAsia"/>
          <w:noProof/>
        </w:rPr>
        <w:t>規劃本縣湖西鄉鼎灣營區為澎湖藝術村，刻正辦理軍方土地撥用程序；園區預定建置養生樂活村及規劃衛生室與文創園區等用途。本(108)年1月召開第1次協商會議，4月至鼎灣營區現勘及召開工作會議，本計畫將提案申請109年度澎湖縣離島建設基金新興計畫。</w:t>
      </w:r>
    </w:p>
    <w:p w:rsidR="00C93948" w:rsidRPr="00C93948" w:rsidRDefault="00C93948" w:rsidP="00A54B93">
      <w:pPr>
        <w:pStyle w:val="afffff7"/>
        <w:ind w:left="1200" w:hanging="720"/>
        <w:rPr>
          <w:noProof/>
        </w:rPr>
      </w:pPr>
      <w:r w:rsidRPr="00C93948">
        <w:rPr>
          <w:rFonts w:hint="eastAsia"/>
          <w:noProof/>
        </w:rPr>
        <w:lastRenderedPageBreak/>
        <w:t>（二）推動教育年</w:t>
      </w:r>
    </w:p>
    <w:p w:rsidR="00C93948" w:rsidRPr="00C93948" w:rsidRDefault="00C93948" w:rsidP="008525AE">
      <w:pPr>
        <w:pStyle w:val="1f5"/>
      </w:pPr>
      <w:r w:rsidRPr="00C93948">
        <w:rPr>
          <w:rFonts w:hint="eastAsia"/>
        </w:rPr>
        <w:t>1.心靈提升化：每週音樂藝術表演、宣導、電影欣賞、特殊教育體驗、走入社區等多元活動，呈現正確價值觀。</w:t>
      </w:r>
    </w:p>
    <w:p w:rsidR="00C93948" w:rsidRPr="00C93948" w:rsidRDefault="00C93948" w:rsidP="008525AE">
      <w:pPr>
        <w:pStyle w:val="1f5"/>
      </w:pPr>
      <w:r w:rsidRPr="00C93948">
        <w:rPr>
          <w:rFonts w:hint="eastAsia"/>
        </w:rPr>
        <w:t>2.閱讀深耕化：辦理師生共讀及寒暑假閱讀與寫作營隊，並成立閱讀訪視輔導團進行國中小閱讀訪視輔導；推動晨讀活動，各校每週排定日程進行，培養學生自主學習能力，落實「以晨讀取代早自習考試」。</w:t>
      </w:r>
    </w:p>
    <w:p w:rsidR="00C93948" w:rsidRPr="00C93948" w:rsidRDefault="00C93948" w:rsidP="008525AE">
      <w:pPr>
        <w:pStyle w:val="1f5"/>
      </w:pPr>
      <w:r w:rsidRPr="00C93948">
        <w:rPr>
          <w:rFonts w:hint="eastAsia"/>
        </w:rPr>
        <w:t>3.在地國際化：推動國際學伴計畫，補助湖西國中、中正國中、中屯國小及西嶼國中，由臺大媒合外籍學生與本縣學生進行視訊教學，增廣個人見聞，並安排相見歡，進行雙向交流，連結在地與國際。</w:t>
      </w:r>
    </w:p>
    <w:p w:rsidR="00C93948" w:rsidRPr="00C93948" w:rsidRDefault="00C93948" w:rsidP="008525AE">
      <w:pPr>
        <w:pStyle w:val="1f5"/>
      </w:pPr>
      <w:r w:rsidRPr="00C93948">
        <w:rPr>
          <w:rFonts w:hint="eastAsia"/>
        </w:rPr>
        <w:t>4.環保生活化：辦理淨灘活動、社區環境清潔工作、海漂廢棄物再利用教學、減塑及資源回收活動、食農體驗活動與海洋保育宣導，並由學校自主發起每月聯合淨灘活動，透過基層學校從點線面的各項環境守護活動，培養學生減塑淨塑習慣。</w:t>
      </w:r>
    </w:p>
    <w:p w:rsidR="00C93948" w:rsidRPr="00C93948" w:rsidRDefault="00C93948" w:rsidP="008525AE">
      <w:pPr>
        <w:pStyle w:val="1f5"/>
      </w:pPr>
      <w:r w:rsidRPr="00C93948">
        <w:rPr>
          <w:rFonts w:hint="eastAsia"/>
        </w:rPr>
        <w:t>5.運動樂活化：辦理SH150計畫(推廣學生每週在校運動150分鐘)，除體育課外，使用晨間時間、大課間或課後運動，規劃學生運動，包含跑走、樂樂棒、樂樂足、跳繩、呼拉圈、樂活舞蹈、直排輪、跆拳道、健康操等，並搭配體育署辦理全縣普及化運動競賽。</w:t>
      </w:r>
    </w:p>
    <w:p w:rsidR="00C93948" w:rsidRPr="00C93948" w:rsidRDefault="00C93948" w:rsidP="00A54B93">
      <w:pPr>
        <w:pStyle w:val="afffff7"/>
        <w:ind w:left="1200" w:hanging="720"/>
        <w:rPr>
          <w:noProof/>
        </w:rPr>
      </w:pPr>
      <w:r w:rsidRPr="00C93948">
        <w:rPr>
          <w:rFonts w:hint="eastAsia"/>
          <w:noProof/>
        </w:rPr>
        <w:t>（三）文化資產修復活化</w:t>
      </w:r>
    </w:p>
    <w:p w:rsidR="00C93948" w:rsidRPr="00C93948" w:rsidRDefault="00C93948" w:rsidP="008525AE">
      <w:pPr>
        <w:pStyle w:val="1f5"/>
      </w:pPr>
      <w:r w:rsidRPr="00C93948">
        <w:rPr>
          <w:rFonts w:hint="eastAsia"/>
        </w:rPr>
        <w:t>1.媽宮舊城區再造歷史現場計畫：核定經費7,150萬元，辦理媽宮舊城區再造歷史現場綜合發展、媽宮生活民俗傳承與藝文環境提升、媽宮舊城區文化資產活化與經營管理評估、媽宮舊城區專案暨風險管理、點亮順承門-夜間照明、澎湖縣歷史建築澎湖廳憲兵隊第二期修復工程，本案刻正辦理中。</w:t>
      </w:r>
    </w:p>
    <w:p w:rsidR="00C93948" w:rsidRPr="00C93948" w:rsidRDefault="00C93948" w:rsidP="008525AE">
      <w:pPr>
        <w:pStyle w:val="1f5"/>
      </w:pPr>
      <w:r w:rsidRPr="00C93948">
        <w:rPr>
          <w:rFonts w:hint="eastAsia"/>
        </w:rPr>
        <w:t>2.重要國定古蹟與縣定古蹟修復：國定古蹟西嶼西臺損壞調查研究及修復工程規劃設計，核定經費240萬元，目前期中報告修正中；縣定古蹟第一賓館修繕工程，刻正辦理決算中。</w:t>
      </w:r>
    </w:p>
    <w:p w:rsidR="00C93948" w:rsidRPr="00C93948" w:rsidRDefault="00C93948" w:rsidP="008525AE">
      <w:pPr>
        <w:pStyle w:val="1f5"/>
      </w:pPr>
      <w:r w:rsidRPr="00C93948">
        <w:rPr>
          <w:rFonts w:hint="eastAsia"/>
        </w:rPr>
        <w:t>3.篤行十村時光迴廊修復工程：核定經費1億40萬元，包括新復路、復國路共9棟眷舍，目前修復部分已完成基礎及土台作業，2棟已初步完成屋架，預定109年6月完工。</w:t>
      </w:r>
    </w:p>
    <w:p w:rsidR="00C93948" w:rsidRPr="00C93948" w:rsidRDefault="00C93948" w:rsidP="00A54B93">
      <w:pPr>
        <w:pStyle w:val="1f5"/>
      </w:pPr>
      <w:r w:rsidRPr="00C93948">
        <w:rPr>
          <w:rFonts w:hint="eastAsia"/>
        </w:rPr>
        <w:lastRenderedPageBreak/>
        <w:t>4.重要聚落(望安花宅)修復及再利用：</w:t>
      </w:r>
    </w:p>
    <w:p w:rsidR="00C93948" w:rsidRPr="00C93948" w:rsidRDefault="00C93948" w:rsidP="00A54B93">
      <w:pPr>
        <w:pStyle w:val="1f6"/>
        <w:ind w:left="1800" w:hanging="360"/>
        <w:rPr>
          <w:noProof/>
        </w:rPr>
      </w:pPr>
      <w:r w:rsidRPr="00C93948">
        <w:rPr>
          <w:rFonts w:hint="eastAsia"/>
          <w:noProof/>
        </w:rPr>
        <w:t>(1)望安花宅聚落建築群活化再利用計畫：核定經費450萬元，辦理志工精進課程、口述歷史訪談、草鞋學習課程、AR製作等，目前期中報告書審查中。</w:t>
      </w:r>
    </w:p>
    <w:p w:rsidR="00C93948" w:rsidRPr="00C93948" w:rsidRDefault="00C93948" w:rsidP="00A54B93">
      <w:pPr>
        <w:pStyle w:val="1f6"/>
        <w:ind w:left="1800" w:hanging="360"/>
        <w:rPr>
          <w:noProof/>
        </w:rPr>
      </w:pPr>
      <w:r w:rsidRPr="00C93948">
        <w:rPr>
          <w:rFonts w:hint="eastAsia"/>
          <w:noProof/>
        </w:rPr>
        <w:t>(2)望安花宅2、103與136號古厝修復工程：核定經費2,147萬元，持續進行古厝修復，花宅136號業已辦理上樑儀式，預定本(108)年12月完工。</w:t>
      </w:r>
    </w:p>
    <w:p w:rsidR="00C93948" w:rsidRPr="00C93948" w:rsidRDefault="00C93948" w:rsidP="00A54B93">
      <w:pPr>
        <w:pStyle w:val="1f6"/>
        <w:ind w:left="1800" w:hanging="360"/>
        <w:rPr>
          <w:noProof/>
        </w:rPr>
      </w:pPr>
      <w:r w:rsidRPr="00C93948">
        <w:rPr>
          <w:rFonts w:hint="eastAsia"/>
          <w:noProof/>
        </w:rPr>
        <w:t>(3)望安花宅4、5、119與137號古厝修復修復工程：核定經費2,977萬元，持續進行古厝修復，花宅5號業已辦理上樑儀式，預定本(108)年12月完工。</w:t>
      </w:r>
    </w:p>
    <w:p w:rsidR="00C93948" w:rsidRPr="00C93948" w:rsidRDefault="00C93948" w:rsidP="00A54B93">
      <w:pPr>
        <w:pStyle w:val="1f6"/>
        <w:ind w:left="1800" w:hanging="360"/>
        <w:rPr>
          <w:noProof/>
        </w:rPr>
      </w:pPr>
      <w:r w:rsidRPr="00C93948">
        <w:rPr>
          <w:rFonts w:hint="eastAsia"/>
          <w:noProof/>
        </w:rPr>
        <w:t>(4)望安花宅基礎設施改善工程：核定經費4,459萬元，目前已完成路面挖除工作，並進行管溝施工作業，預定本(108)年12月完工。</w:t>
      </w:r>
    </w:p>
    <w:p w:rsidR="00C93948" w:rsidRPr="00C93948" w:rsidRDefault="00C93948" w:rsidP="00A54B93">
      <w:pPr>
        <w:pStyle w:val="1f6"/>
        <w:ind w:left="1800" w:hanging="360"/>
        <w:rPr>
          <w:noProof/>
        </w:rPr>
      </w:pPr>
      <w:r w:rsidRPr="00C93948">
        <w:rPr>
          <w:rFonts w:hint="eastAsia"/>
          <w:noProof/>
        </w:rPr>
        <w:t>(5)望安花宅聚落活動中心整修工程規劃設計監造案：核定經費200萬元，目前期中報告書審查中。</w:t>
      </w:r>
    </w:p>
    <w:p w:rsidR="00C93948" w:rsidRPr="00C93948" w:rsidRDefault="00C93948" w:rsidP="008525AE">
      <w:pPr>
        <w:pStyle w:val="1f5"/>
      </w:pPr>
      <w:r w:rsidRPr="00C93948">
        <w:rPr>
          <w:rFonts w:hint="eastAsia"/>
        </w:rPr>
        <w:t>5.西嶼彈藥本庫修復及活化：西嶼彈藥本庫-土窟式清涼彈藥庫及洞窟式彈藥庫修復工程，相關主體修復工程皆已完成驗收並結案，考量未來開放參觀動線，本區聯外參訪步道工程已協請澎管處先行施作完成；西嶼彈藥本庫修復及再利用後續工程，爭取補助2,017萬元，包含服務中心、參訪動線、景觀及導覽解說、軍管圍界、排水設施等，已提報文化部文化資產局審查核定。</w:t>
      </w:r>
    </w:p>
    <w:p w:rsidR="00C93948" w:rsidRPr="00C93948" w:rsidRDefault="00C93948" w:rsidP="008525AE">
      <w:pPr>
        <w:pStyle w:val="1f5"/>
      </w:pPr>
      <w:r w:rsidRPr="00C93948">
        <w:rPr>
          <w:rFonts w:hint="eastAsia"/>
        </w:rPr>
        <w:t>6.隘門新村修復活化：目前湖西鄉著手後續營運計畫，已完成前置作業評估。依據隘門新村空間條件及動線適宜性，運用「以住代護」、「藝術家駐村」，規劃為地方文史工作者及藝術家進駐場域，未來將規劃青年旅店、文創藝術產業及特色小吃進駐。</w:t>
      </w:r>
    </w:p>
    <w:p w:rsidR="00C93948" w:rsidRPr="00C93948" w:rsidRDefault="00C93948" w:rsidP="008525AE">
      <w:pPr>
        <w:pStyle w:val="1f5"/>
      </w:pPr>
      <w:r w:rsidRPr="00C93948">
        <w:rPr>
          <w:rFonts w:hint="eastAsia"/>
        </w:rPr>
        <w:t>7.歷史建築修護及再利用：澎湖郵便局修復工程，業已完成修復，並移回文化部文化資產局管理營運，目前文資局設置為水下考古展覽場域及水下考古工作站使用；小赤呂石咾咕石宅修復工程，核定經費671萬元，目前已進行古厝基地清理及鷹架搭設工程，預定本(108)年11月完工。</w:t>
      </w:r>
    </w:p>
    <w:p w:rsidR="00C93948" w:rsidRPr="00C93948" w:rsidRDefault="00C93948" w:rsidP="008525AE">
      <w:pPr>
        <w:pStyle w:val="1f5"/>
      </w:pPr>
      <w:r w:rsidRPr="00C93948">
        <w:rPr>
          <w:rFonts w:hint="eastAsia"/>
        </w:rPr>
        <w:t>8.澎湖興建國家級水下博物館可行性評估研究：核定經費300萬</w:t>
      </w:r>
      <w:r w:rsidRPr="00C93948">
        <w:rPr>
          <w:rFonts w:hint="eastAsia"/>
        </w:rPr>
        <w:lastRenderedPageBreak/>
        <w:t>元，由文化部文化資產局委託本府進行澎湖興設國家級「水下博物館」可行性評估研究，執行澎湖水下文化資產相關資源盤點、綜合可行性評估及建議，目前已完成成果報告書，並送文化部文化資產局辦理結案。</w:t>
      </w:r>
    </w:p>
    <w:p w:rsidR="00C93948" w:rsidRPr="00C93948" w:rsidRDefault="00C93948" w:rsidP="008525AE">
      <w:pPr>
        <w:pStyle w:val="1f5"/>
      </w:pPr>
      <w:r w:rsidRPr="00C93948">
        <w:rPr>
          <w:rFonts w:hint="eastAsia"/>
        </w:rPr>
        <w:t>9.澎湖世界遺產潛力點跨域整合：澎湖石滬文化景觀-吉貝石滬群管理維護，核定經費160萬元，辦理輔導吉貝石滬保滬隊及結合當地具傳統石滬技能的漁民執行本縣石滬文化景觀保存維護工作，配合季節、潮汐及傳統作業歷程進行相關檢修維護作業。</w:t>
      </w:r>
    </w:p>
    <w:p w:rsidR="00C93948" w:rsidRPr="00C93948" w:rsidRDefault="00C93948" w:rsidP="00A54B93">
      <w:pPr>
        <w:pStyle w:val="afffff7"/>
        <w:ind w:left="1200" w:hanging="720"/>
        <w:rPr>
          <w:noProof/>
        </w:rPr>
      </w:pPr>
      <w:r w:rsidRPr="00C93948">
        <w:rPr>
          <w:rFonts w:hint="eastAsia"/>
          <w:noProof/>
        </w:rPr>
        <w:t>（四）公共圖書館合作推動知識島嶼創新計畫</w:t>
      </w:r>
      <w:r w:rsidR="008525AE">
        <w:rPr>
          <w:noProof/>
        </w:rPr>
        <w:br/>
      </w:r>
      <w:r w:rsidRPr="00C93948">
        <w:rPr>
          <w:rFonts w:hint="eastAsia"/>
          <w:noProof/>
        </w:rPr>
        <w:t>為培養閱讀習慣，配合節慶及不同閱讀族群的閱讀需求，營造書香社會的氛圍，整合本縣各公共圖書館辦理閱讀推廣活動及充實購書，並向教育部申請多元閱讀推廣與館藏充實經費。本(108)年2月份國家圖書館公布「107年閱讀競爭力績優城市」，本縣榮獲「最具閱讀競爭力城市」縣市組（不含直轄市）第一名；全國193個鄉鎮，湖西鄉圖書館人均到館率，榮獲全國第一名；七美鄉每人擁書冊數、白沙鄉每人平均到館次數表現績優，本縣已成為全國最愛閱讀縣市。</w:t>
      </w:r>
    </w:p>
    <w:p w:rsidR="00C93948" w:rsidRPr="00C93948" w:rsidRDefault="00C93948" w:rsidP="00A54B93">
      <w:pPr>
        <w:pStyle w:val="afffff7"/>
        <w:ind w:left="1200" w:hanging="720"/>
        <w:rPr>
          <w:noProof/>
        </w:rPr>
      </w:pPr>
      <w:r w:rsidRPr="00C93948">
        <w:rPr>
          <w:rFonts w:hint="eastAsia"/>
          <w:noProof/>
        </w:rPr>
        <w:t>（五）友善校園</w:t>
      </w:r>
    </w:p>
    <w:p w:rsidR="00C93948" w:rsidRPr="00C93948" w:rsidRDefault="00C93948" w:rsidP="008525AE">
      <w:pPr>
        <w:pStyle w:val="1f5"/>
      </w:pPr>
      <w:r w:rsidRPr="00C93948">
        <w:rPr>
          <w:rFonts w:hint="eastAsia"/>
        </w:rPr>
        <w:t>1.友善校園建置計畫：核定經費243萬元，辦理推動友善校園學生事務與輔導、學生輔導、生命教育、性別平等教育等。</w:t>
      </w:r>
    </w:p>
    <w:p w:rsidR="00C93948" w:rsidRPr="00C93948" w:rsidRDefault="00C93948" w:rsidP="008525AE">
      <w:pPr>
        <w:pStyle w:val="1f5"/>
      </w:pPr>
      <w:r w:rsidRPr="00C93948">
        <w:rPr>
          <w:rFonts w:hint="eastAsia"/>
        </w:rPr>
        <w:t>2.活化校園空間：核定1,986萬元，辦理改善校內圖書室空間及設備，設置學校社區共讀站，本工程已進入決標並提送發包圖說書審。</w:t>
      </w:r>
    </w:p>
    <w:p w:rsidR="00C93948" w:rsidRPr="00C93948" w:rsidRDefault="00C93948" w:rsidP="00A54B93">
      <w:pPr>
        <w:pStyle w:val="afffff7"/>
        <w:ind w:left="1200" w:hanging="720"/>
        <w:rPr>
          <w:noProof/>
        </w:rPr>
      </w:pPr>
      <w:r w:rsidRPr="00C93948">
        <w:rPr>
          <w:rFonts w:hint="eastAsia"/>
          <w:noProof/>
        </w:rPr>
        <w:t>（六）體育場館暨校舍整建</w:t>
      </w:r>
    </w:p>
    <w:p w:rsidR="00C93948" w:rsidRPr="00C93948" w:rsidRDefault="00C93948" w:rsidP="008525AE">
      <w:pPr>
        <w:pStyle w:val="1f5"/>
      </w:pPr>
      <w:r w:rsidRPr="00C93948">
        <w:t>1.</w:t>
      </w:r>
      <w:r w:rsidRPr="00C93948">
        <w:rPr>
          <w:rFonts w:hint="eastAsia"/>
        </w:rPr>
        <w:t>澎湖縣多功能綜合體育館興建工程：核定經費</w:t>
      </w:r>
      <w:r w:rsidRPr="00C93948">
        <w:t>3</w:t>
      </w:r>
      <w:r w:rsidRPr="00C93948">
        <w:rPr>
          <w:rFonts w:hint="eastAsia"/>
        </w:rPr>
        <w:t>億</w:t>
      </w:r>
      <w:r w:rsidRPr="00C93948">
        <w:t>1,000</w:t>
      </w:r>
      <w:r w:rsidRPr="00C93948">
        <w:rPr>
          <w:rFonts w:hint="eastAsia"/>
        </w:rPr>
        <w:t>萬元，含綜合球場</w:t>
      </w:r>
      <w:r w:rsidRPr="00C93948">
        <w:t>(2</w:t>
      </w:r>
      <w:r w:rsidRPr="00C93948">
        <w:rPr>
          <w:rFonts w:hint="eastAsia"/>
        </w:rPr>
        <w:t>面籃球場或排球場</w:t>
      </w:r>
      <w:r w:rsidRPr="00C93948">
        <w:t>)</w:t>
      </w:r>
      <w:r w:rsidRPr="00C93948">
        <w:rPr>
          <w:rFonts w:hint="eastAsia"/>
        </w:rPr>
        <w:t>、韻律教室、體適能中心及跆拳道室等空間，截至本</w:t>
      </w:r>
      <w:r w:rsidRPr="00C93948">
        <w:t>(108)</w:t>
      </w:r>
      <w:r w:rsidRPr="00C93948">
        <w:rPr>
          <w:rFonts w:hint="eastAsia"/>
        </w:rPr>
        <w:t>年</w:t>
      </w:r>
      <w:r w:rsidRPr="00C93948">
        <w:t>4</w:t>
      </w:r>
      <w:r w:rsidRPr="00C93948">
        <w:rPr>
          <w:rFonts w:hint="eastAsia"/>
        </w:rPr>
        <w:t>月</w:t>
      </w:r>
      <w:r w:rsidRPr="00C93948">
        <w:t>21</w:t>
      </w:r>
      <w:r w:rsidRPr="00C93948">
        <w:rPr>
          <w:rFonts w:hint="eastAsia"/>
        </w:rPr>
        <w:t>日，施工預定進度</w:t>
      </w:r>
      <w:r w:rsidRPr="00C93948">
        <w:t>47%</w:t>
      </w:r>
      <w:r w:rsidRPr="00C93948">
        <w:rPr>
          <w:rFonts w:hint="eastAsia"/>
        </w:rPr>
        <w:t>，實際進度為</w:t>
      </w:r>
      <w:r w:rsidRPr="00C93948">
        <w:t xml:space="preserve">42% </w:t>
      </w:r>
      <w:r w:rsidRPr="00C93948">
        <w:rPr>
          <w:rFonts w:hint="eastAsia"/>
        </w:rPr>
        <w:t>。</w:t>
      </w:r>
    </w:p>
    <w:p w:rsidR="00C93948" w:rsidRPr="00C93948" w:rsidRDefault="00C93948" w:rsidP="008525AE">
      <w:pPr>
        <w:pStyle w:val="1f5"/>
      </w:pPr>
      <w:r w:rsidRPr="00C93948">
        <w:rPr>
          <w:rFonts w:hint="eastAsia"/>
        </w:rPr>
        <w:t>2.澎湖縣立體育場所屬棒壘球場整修及友善設施改善工程：核定855萬元，本(108)年2月開工，目前積極趕辦中，截至本(108)年4月底，原預定施工進度為4.18%，目前施工進度為</w:t>
      </w:r>
      <w:r w:rsidRPr="00C93948">
        <w:rPr>
          <w:rFonts w:hint="eastAsia"/>
        </w:rPr>
        <w:lastRenderedPageBreak/>
        <w:t>19.08%。</w:t>
      </w:r>
    </w:p>
    <w:p w:rsidR="00C93948" w:rsidRPr="00C93948" w:rsidRDefault="00C93948" w:rsidP="008525AE">
      <w:pPr>
        <w:pStyle w:val="1f5"/>
      </w:pPr>
      <w:r w:rsidRPr="00C93948">
        <w:rPr>
          <w:rFonts w:hint="eastAsia"/>
        </w:rPr>
        <w:t>3.鳥嶼國中老舊校舍拆除重建工程：核定3,500萬元，目前已完成主體澆置作業，主體工程預計本(108)年8月完工，周邊環境整修工程預計本(108)年9月完工。</w:t>
      </w:r>
    </w:p>
    <w:p w:rsidR="00C93948" w:rsidRPr="00C93948" w:rsidRDefault="00C93948" w:rsidP="00A54B93">
      <w:pPr>
        <w:pStyle w:val="afffff7"/>
        <w:ind w:left="1200" w:hanging="720"/>
        <w:rPr>
          <w:noProof/>
        </w:rPr>
      </w:pPr>
      <w:r w:rsidRPr="00C93948">
        <w:rPr>
          <w:rFonts w:hint="eastAsia"/>
          <w:noProof/>
        </w:rPr>
        <w:t>（七）國小合理教師員額計畫</w:t>
      </w:r>
      <w:r w:rsidR="008525AE">
        <w:rPr>
          <w:noProof/>
        </w:rPr>
        <w:br/>
      </w:r>
      <w:r w:rsidRPr="00C93948">
        <w:rPr>
          <w:rFonts w:hint="eastAsia"/>
          <w:noProof/>
        </w:rPr>
        <w:t>106學年度起國小普通班教師員額編制為1.65人，新增編制外代理教師推動合理教師員額；107學年度國教署核定補助3,900萬元，核予各國小編制外代理教師共60人，增聘後，普通班教師平均每班為2人，降低教師授課節數，減輕兼任行政職務教師負擔，提升教學品質。</w:t>
      </w:r>
    </w:p>
    <w:p w:rsidR="00C93948" w:rsidRPr="00C93948" w:rsidRDefault="00C93948" w:rsidP="00A54B93">
      <w:pPr>
        <w:pStyle w:val="afffff7"/>
        <w:ind w:left="1200" w:hanging="720"/>
        <w:rPr>
          <w:noProof/>
        </w:rPr>
      </w:pPr>
      <w:r w:rsidRPr="00C93948">
        <w:rPr>
          <w:rFonts w:hint="eastAsia"/>
          <w:noProof/>
        </w:rPr>
        <w:t>（八）重大體育賽事與人才培育</w:t>
      </w:r>
    </w:p>
    <w:p w:rsidR="00C93948" w:rsidRPr="00C93948" w:rsidRDefault="00C93948" w:rsidP="008525AE">
      <w:pPr>
        <w:pStyle w:val="1f5"/>
      </w:pPr>
      <w:r w:rsidRPr="00C93948">
        <w:rPr>
          <w:rFonts w:hint="eastAsia"/>
        </w:rPr>
        <w:t>1.馬拉松賽事：去(107)年10月28日辦理2018澎湖遠航馬拉松，來自世界各地約5,106名選手參加，為冬季的澎湖帶來大量的運動觀光人潮。</w:t>
      </w:r>
    </w:p>
    <w:p w:rsidR="00C93948" w:rsidRPr="00C93948" w:rsidRDefault="00C93948" w:rsidP="008525AE">
      <w:pPr>
        <w:pStyle w:val="1f5"/>
      </w:pPr>
      <w:r w:rsidRPr="00C93948">
        <w:rPr>
          <w:rFonts w:hint="eastAsia"/>
        </w:rPr>
        <w:t>2.2018年臺灣RS：X暨T293型風浪板亞洲錦標賽：去(107)年11月3日至8日進行，為風浪板RS:X級別的亞、奧運會前積分賽，攸關各國好手爭取亞、奧運的資格，共有美國、英國、澳洲、日本、韓國、菲律賓、香港、俄羅斯等13個國家、130多名選手及教練專程前來挑戰新紀錄。</w:t>
      </w:r>
    </w:p>
    <w:p w:rsidR="00C93948" w:rsidRPr="00C93948" w:rsidRDefault="00C93948" w:rsidP="008525AE">
      <w:pPr>
        <w:pStyle w:val="1f5"/>
      </w:pPr>
      <w:r w:rsidRPr="00C93948">
        <w:rPr>
          <w:rFonts w:hint="eastAsia"/>
        </w:rPr>
        <w:t xml:space="preserve">3.基層運動選手訓練站：為積極輔導發掘培育具發展潛力之基層運動選手，提升基礎競技運動實力，建立完善培訓體制，核定經費875萬元，辦理本縣國中小學校發展田徑、桌球、羽球、游泳、籃球、跆拳道、排球、帆船等8項運動種類，共計33校、67站申請。 </w:t>
      </w:r>
    </w:p>
    <w:p w:rsidR="00C93948" w:rsidRPr="00C93948" w:rsidRDefault="00C93948" w:rsidP="008525AE">
      <w:pPr>
        <w:pStyle w:val="1f5"/>
      </w:pPr>
      <w:r w:rsidRPr="00C93948">
        <w:rPr>
          <w:rFonts w:hint="eastAsia"/>
        </w:rPr>
        <w:t>4.運動i臺灣計畫：為推動全民運動，核定1,132萬元，辦理108年運動i臺灣計畫－運動文化扎根專案、運動知識擴增專案、運動種子傳遞專案及運動城市推展專案共計4大專案、47項活動。</w:t>
      </w:r>
    </w:p>
    <w:p w:rsidR="00C93948" w:rsidRPr="00C93948" w:rsidRDefault="00C93948" w:rsidP="00A54B93">
      <w:pPr>
        <w:pStyle w:val="afffff7"/>
        <w:ind w:left="1200" w:hanging="720"/>
        <w:rPr>
          <w:noProof/>
        </w:rPr>
      </w:pPr>
      <w:r w:rsidRPr="00C93948">
        <w:rPr>
          <w:rFonts w:hint="eastAsia"/>
          <w:noProof/>
        </w:rPr>
        <w:t>（九）推展多元化教育</w:t>
      </w:r>
    </w:p>
    <w:p w:rsidR="00C93948" w:rsidRPr="00C93948" w:rsidRDefault="00C93948" w:rsidP="008525AE">
      <w:pPr>
        <w:pStyle w:val="1f5"/>
      </w:pPr>
      <w:r w:rsidRPr="00C93948">
        <w:rPr>
          <w:rFonts w:hint="eastAsia"/>
        </w:rPr>
        <w:t>1.英語教育：充實英語教學設備，補助各國中小辦理設備採購或建置英語雙語情境；辦理國中小英語童書創作比賽、國小英語文單字拼字王、國中小英語歌唱競賽活動、國中小寒暑假浸潤</w:t>
      </w:r>
      <w:r w:rsidRPr="00C93948">
        <w:rPr>
          <w:rFonts w:hint="eastAsia"/>
        </w:rPr>
        <w:lastRenderedPageBreak/>
        <w:t>式英語學習營；本縣設有白沙國中、文澳國小及中興國小3座英語村，依不同主題設計課程，讓國中小學童至英語村情境教室與外師互動學習；駐島及駐校計畫，支援白沙區、西嶼區國中小外籍英語教師駐校服務；英語教學資源中心，結合英語輔導團、英語村學校、大專院校英語文系所、外籍英語教師、國中小英語教師、英語專長替代役男等力量，共同推動本縣英語教學。</w:t>
      </w:r>
    </w:p>
    <w:p w:rsidR="00C93948" w:rsidRPr="00C93948" w:rsidRDefault="00C93948" w:rsidP="008525AE">
      <w:pPr>
        <w:pStyle w:val="1f5"/>
      </w:pPr>
      <w:r w:rsidRPr="00C93948">
        <w:rPr>
          <w:rFonts w:hint="eastAsia"/>
        </w:rPr>
        <w:t>2.資訊教育推動：核定補助2,224萬元，辦理「前瞻基礎建設計畫-國民中小學校園數位建設計畫」，本(108)年4月完成校園網路結構化佈線及網管設備汰換；本縣設置3個數位機會中心(馬公、湖西及七美)，提升本縣數位化基礎能力及縮短資訊應用落差。</w:t>
      </w:r>
    </w:p>
    <w:p w:rsidR="00C93948" w:rsidRPr="00C93948" w:rsidRDefault="00C93948" w:rsidP="008525AE">
      <w:pPr>
        <w:pStyle w:val="1f5"/>
      </w:pPr>
      <w:r w:rsidRPr="00C93948">
        <w:rPr>
          <w:rFonts w:hint="eastAsia"/>
        </w:rPr>
        <w:t>3.技藝教育推動：教育部補助437萬元，執行107學年度技藝教育課程計畫，補助本縣各國中辦理技藝教育課程。</w:t>
      </w:r>
    </w:p>
    <w:p w:rsidR="00C93948" w:rsidRPr="00C93948" w:rsidRDefault="00C93948" w:rsidP="008525AE">
      <w:pPr>
        <w:pStyle w:val="1f5"/>
      </w:pPr>
      <w:r w:rsidRPr="00C93948">
        <w:rPr>
          <w:rFonts w:hint="eastAsia"/>
        </w:rPr>
        <w:t xml:space="preserve">4.樂齡教育推動：本縣五鄉一市皆設置樂齡學習中心，結合各鄉特色，發展在地課程，積極推動樂齡學習活動，鼓勵年長者終身學習。 </w:t>
      </w:r>
    </w:p>
    <w:p w:rsidR="00C93948" w:rsidRPr="00C93948" w:rsidRDefault="00C93948" w:rsidP="00A54B93">
      <w:pPr>
        <w:pStyle w:val="afffff7"/>
        <w:ind w:left="1200" w:hanging="720"/>
        <w:rPr>
          <w:noProof/>
        </w:rPr>
      </w:pPr>
      <w:r w:rsidRPr="00C93948">
        <w:rPr>
          <w:rFonts w:hint="eastAsia"/>
          <w:noProof/>
        </w:rPr>
        <w:t>（十）推動教育特殊作為</w:t>
      </w:r>
    </w:p>
    <w:p w:rsidR="00C93948" w:rsidRPr="00C93948" w:rsidRDefault="00C93948" w:rsidP="008525AE">
      <w:pPr>
        <w:pStyle w:val="1f5"/>
      </w:pPr>
      <w:r w:rsidRPr="00C93948">
        <w:rPr>
          <w:rFonts w:hint="eastAsia"/>
        </w:rPr>
        <w:t>1.本縣國中小本土教育整體推動方案：核定經費213萬元，用於規劃課程、編輯教材、辦理培訓及積極推動本土活動等。</w:t>
      </w:r>
    </w:p>
    <w:p w:rsidR="00C93948" w:rsidRPr="00C93948" w:rsidRDefault="00C93948" w:rsidP="008525AE">
      <w:pPr>
        <w:pStyle w:val="1f5"/>
      </w:pPr>
      <w:r w:rsidRPr="00C93948">
        <w:rPr>
          <w:rFonts w:hint="eastAsia"/>
        </w:rPr>
        <w:t>2.慶祝世界母語日慶祝暨表揚活動實施計畫：辦理世界母語日慶祝活動，凝聚民眾對母語傳承的共識，透過慶祝與展覽活動，激發學生及民眾對母語的認同，讓各界人士了解本縣國中小推動母語的成效。</w:t>
      </w:r>
    </w:p>
    <w:p w:rsidR="00C93948" w:rsidRPr="00C93948" w:rsidRDefault="00C93948" w:rsidP="008525AE">
      <w:pPr>
        <w:pStyle w:val="1f5"/>
      </w:pPr>
      <w:r w:rsidRPr="00C93948">
        <w:t>3.</w:t>
      </w:r>
      <w:r w:rsidRPr="00C93948">
        <w:rPr>
          <w:rFonts w:hint="eastAsia"/>
        </w:rPr>
        <w:t>奬勵教師、學生通過本土語言（閩客原）語言能力認證實施計畫：為提升教師本土語言師資專業素養，針對通過本土語言能力認證之所轄公立高中以下學校（含公立幼稚園）現職校長、現職編制內正式教師予以獎勵。</w:t>
      </w:r>
    </w:p>
    <w:p w:rsidR="00C93948" w:rsidRPr="00C93948" w:rsidRDefault="00C93948" w:rsidP="008525AE">
      <w:pPr>
        <w:pStyle w:val="1f5"/>
      </w:pPr>
      <w:r w:rsidRPr="00C93948">
        <w:rPr>
          <w:rFonts w:hint="eastAsia"/>
        </w:rPr>
        <w:t>4.新住民語文教學支援人員培訓-教學支援人員培訓課程：提供新住民就業機會，逐步充實及建立新住民母語師資，觸發母語學習附加效益，並鼓勵新住民子女從小學習母語，發揮母語優勢，培養成為專業多語人才。</w:t>
      </w:r>
    </w:p>
    <w:p w:rsidR="00C93948" w:rsidRPr="00C93948" w:rsidRDefault="00C93948" w:rsidP="008525AE">
      <w:pPr>
        <w:pStyle w:val="aff2"/>
        <w:rPr>
          <w:noProof/>
        </w:rPr>
      </w:pPr>
      <w:r w:rsidRPr="00C93948">
        <w:rPr>
          <w:rFonts w:hint="eastAsia"/>
          <w:noProof/>
        </w:rPr>
        <w:lastRenderedPageBreak/>
        <w:t>六、社會福利優質公義</w:t>
      </w:r>
    </w:p>
    <w:p w:rsidR="00C93948" w:rsidRPr="00C93948" w:rsidRDefault="00C93948" w:rsidP="00A54B93">
      <w:pPr>
        <w:pStyle w:val="afffff7"/>
        <w:ind w:left="1200" w:hanging="720"/>
        <w:rPr>
          <w:noProof/>
        </w:rPr>
      </w:pPr>
      <w:r w:rsidRPr="00C93948">
        <w:rPr>
          <w:rFonts w:hint="eastAsia"/>
          <w:noProof/>
        </w:rPr>
        <w:t>（一）享居社福養生園區</w:t>
      </w:r>
      <w:r w:rsidR="008525AE">
        <w:rPr>
          <w:noProof/>
        </w:rPr>
        <w:br/>
      </w:r>
      <w:r w:rsidRPr="00C93948">
        <w:rPr>
          <w:rFonts w:hint="eastAsia"/>
          <w:noProof/>
        </w:rPr>
        <w:t>結合廢棄營區活化計畫，規劃於鼎灣廢棄營區設置結合長期照顧服務、身心障礙福利服務、托育資源服務、社會救助等融合多功能綜合型長照社福場館，促進代間交流、提高場館服務使用率，提供實質性長期照顧服務、公共托育服務等，內部規劃設置住宿式長照服務機構、日間照顧中心、銀髮運動中心、社區公共托育家園、輔具服務、社區日間作業設施服務及附設咖啡廳、失智症團體家屋、實物銀行等服務。</w:t>
      </w:r>
    </w:p>
    <w:p w:rsidR="00C93948" w:rsidRPr="00C93948" w:rsidRDefault="00C93948" w:rsidP="00A54B93">
      <w:pPr>
        <w:pStyle w:val="afffff7"/>
        <w:ind w:left="1200" w:hanging="720"/>
        <w:rPr>
          <w:noProof/>
        </w:rPr>
      </w:pPr>
      <w:r w:rsidRPr="00C93948">
        <w:rPr>
          <w:rFonts w:hint="eastAsia"/>
          <w:noProof/>
        </w:rPr>
        <w:t>（二）澎湖縣社會住宅興辦計畫</w:t>
      </w:r>
      <w:r w:rsidR="008525AE">
        <w:rPr>
          <w:noProof/>
        </w:rPr>
        <w:br/>
      </w:r>
      <w:r w:rsidRPr="00C93948">
        <w:rPr>
          <w:rFonts w:hint="eastAsia"/>
          <w:noProof/>
        </w:rPr>
        <w:t>為落實「提供中低收入、弱勢、相對弱勢及受薪階級居住需求協助」，並配合中央政策8年20萬戶社會住宅興辦計畫之目標，內政部核定補助300萬元辦理馬公市案山段197地號及中衛段1488地號共2筆土地先期規劃；目前中衛段1488地號刻正辦理土地變更編定為特定目的事業用地程序；為加速流程，同時進行先期規劃發包作業相關程序中，預計完成後，可提供100-120戶符合條件並有居住需求者使用。</w:t>
      </w:r>
    </w:p>
    <w:p w:rsidR="00C93948" w:rsidRPr="00C93948" w:rsidRDefault="00C93948" w:rsidP="00A54B93">
      <w:pPr>
        <w:pStyle w:val="afffff7"/>
        <w:ind w:left="1200" w:hanging="720"/>
        <w:rPr>
          <w:noProof/>
        </w:rPr>
      </w:pPr>
      <w:r w:rsidRPr="00C93948">
        <w:rPr>
          <w:rFonts w:hint="eastAsia"/>
          <w:noProof/>
        </w:rPr>
        <w:t>（三）多元福利服務</w:t>
      </w:r>
    </w:p>
    <w:p w:rsidR="00C93948" w:rsidRPr="00C93948" w:rsidRDefault="00C93948" w:rsidP="008525AE">
      <w:pPr>
        <w:pStyle w:val="1f5"/>
      </w:pPr>
      <w:r w:rsidRPr="00C93948">
        <w:rPr>
          <w:rFonts w:hint="eastAsia"/>
        </w:rPr>
        <w:t>1.就讀幼兒園補助暨增設公立幼兒園：</w:t>
      </w:r>
    </w:p>
    <w:p w:rsidR="00C93948" w:rsidRPr="00C93948" w:rsidRDefault="00C93948" w:rsidP="008525AE">
      <w:pPr>
        <w:pStyle w:val="1f6"/>
        <w:ind w:left="1800" w:hanging="360"/>
        <w:rPr>
          <w:noProof/>
        </w:rPr>
      </w:pPr>
      <w:r w:rsidRPr="00C93948">
        <w:rPr>
          <w:rFonts w:hint="eastAsia"/>
          <w:noProof/>
        </w:rPr>
        <w:t>(1)維持現行就讀「公私立幼兒園」5歲幼兒免學費機制，補助就讀公立幼兒園幼兒每學期最高7,000元，補助就讀私立幼兒園之幼兒每學期最高1萬5,000元。就讀「公立幼兒園」且當學年度9月1日前滿2歲至4歲之幼兒，入學免繳「學費」，低收入戶及中低收入戶家庭子女免繳「費用」。</w:t>
      </w:r>
    </w:p>
    <w:p w:rsidR="00C93948" w:rsidRPr="00C93948" w:rsidRDefault="00C93948" w:rsidP="008525AE">
      <w:pPr>
        <w:pStyle w:val="1f6"/>
        <w:ind w:left="1800" w:hanging="360"/>
        <w:rPr>
          <w:noProof/>
        </w:rPr>
      </w:pPr>
      <w:r w:rsidRPr="00C93948">
        <w:rPr>
          <w:rFonts w:hint="eastAsia"/>
          <w:noProof/>
        </w:rPr>
        <w:t>(2)增設公立幼兒園-中正國小及馬公國小附設幼兒園各增1班，中正國小增班工程目前設計規劃中；馬公國小增班工程目前已完成設計圖草案，後續將依法辦理公開招標。</w:t>
      </w:r>
    </w:p>
    <w:p w:rsidR="00C93948" w:rsidRPr="00C93948" w:rsidRDefault="00C93948" w:rsidP="008525AE">
      <w:pPr>
        <w:pStyle w:val="1f5"/>
      </w:pPr>
      <w:r w:rsidRPr="00C93948">
        <w:rPr>
          <w:rFonts w:hint="eastAsia"/>
        </w:rPr>
        <w:t>2.佈建公共托育中心：依縣內0-2歲幼兒托育需求，持續佈建公共化托育空間(公共托育家園及公私協力托嬰中心)，本(108)年1月於光榮社區設置本縣第1處公私協力托嬰中心，可收托25位幼兒，後續將規劃於白沙鄉設置公共托育家園、前寮社區設置本縣第2處公私協力托嬰中心，預計可收托42位幼兒。</w:t>
      </w:r>
    </w:p>
    <w:p w:rsidR="00C93948" w:rsidRPr="00C93948" w:rsidRDefault="00C93948" w:rsidP="008525AE">
      <w:pPr>
        <w:pStyle w:val="1f5"/>
      </w:pPr>
      <w:r w:rsidRPr="00C93948">
        <w:rPr>
          <w:rFonts w:hint="eastAsia"/>
        </w:rPr>
        <w:lastRenderedPageBreak/>
        <w:t>3.身障照顧服務：社區日間作業設施（小型作業所），結合民間設置3處社區日間作業設施據點(魔豆手作工房、集愛工坊及應許之地)，截至本(108)年4月底，服務39名身心障礙者。</w:t>
      </w:r>
      <w:r w:rsidR="008525AE">
        <w:br/>
      </w:r>
      <w:r w:rsidRPr="00C93948">
        <w:rPr>
          <w:rFonts w:hint="eastAsia"/>
        </w:rPr>
        <w:t>於馬公市興建身心障礙全日型照顧機構(樂朋家園)，以紓解本縣心智障礙家庭長期照顧壓力，截至本(108)年4月底，已安置20名身心障礙者。</w:t>
      </w:r>
      <w:r w:rsidR="008525AE">
        <w:br/>
      </w:r>
      <w:r w:rsidRPr="00C93948">
        <w:rPr>
          <w:rFonts w:hint="eastAsia"/>
        </w:rPr>
        <w:t>家庭照顧者支持服務中心，總計截至本(108)年4月底，辦理課後照顧2,064人次、玩膳食堂(備餐課程)127人次、據點紓壓304人次、照顧技巧訓練176人次及喘息服務63人次。</w:t>
      </w:r>
      <w:r w:rsidR="008525AE">
        <w:br/>
      </w:r>
      <w:r w:rsidRPr="00C93948">
        <w:rPr>
          <w:rFonts w:hint="eastAsia"/>
        </w:rPr>
        <w:t>身心障礙者復康巴士交通服務，本縣復康巴士已達15部，提供身心障礙者及行動不便者就醫交通服務，截至本(108)年4月底，服務2萬3,318人次。</w:t>
      </w:r>
      <w:r w:rsidR="008525AE">
        <w:br/>
      </w:r>
      <w:r w:rsidRPr="00C93948">
        <w:rPr>
          <w:rFonts w:hint="eastAsia"/>
        </w:rPr>
        <w:t>輔具資源中心及輔具行動服務專車，為改善身心障礙者生活品質，提升獨立生活功能，截至本(108)年4月底，計服務4,686人次。</w:t>
      </w:r>
    </w:p>
    <w:p w:rsidR="00C93948" w:rsidRPr="00C93948" w:rsidRDefault="00C93948" w:rsidP="008525AE">
      <w:pPr>
        <w:pStyle w:val="1f5"/>
      </w:pPr>
      <w:r w:rsidRPr="00C93948">
        <w:t>4.</w:t>
      </w:r>
      <w:r w:rsidRPr="00C93948">
        <w:rPr>
          <w:rFonts w:hint="eastAsia"/>
        </w:rPr>
        <w:t>新住民關懷與照顧：本縣共設置</w:t>
      </w:r>
      <w:r w:rsidRPr="00C93948">
        <w:t>6</w:t>
      </w:r>
      <w:r w:rsidRPr="00C93948">
        <w:rPr>
          <w:rFonts w:hint="eastAsia"/>
        </w:rPr>
        <w:t>處新住民整合型社區服務據點，辦理就業輔導基礎措施，提供多語就業服務資訊，辦理新住民多元志工培力訓練，推廣多元文化宣導，結合在地與異國文化，打造國際友善環璄。</w:t>
      </w:r>
    </w:p>
    <w:p w:rsidR="00C93948" w:rsidRPr="00C93948" w:rsidRDefault="00C93948" w:rsidP="008525AE">
      <w:pPr>
        <w:pStyle w:val="1f5"/>
      </w:pPr>
      <w:r w:rsidRPr="00C93948">
        <w:rPr>
          <w:rFonts w:hint="eastAsia"/>
        </w:rPr>
        <w:t>5.弱勢兒少照顧：協助弱勢家庭兒少免於社會排除，運用社區志工人力，投入關懷與陪伴，截至本(108)年4月底，提供個案關懷訪視計70戶，123名兒少；弱勢兒少緊急生活扶助，補助8萬4,000元，受益人次43人次；弱勢兒童課後照顧服務，補助6萬元協助低收入戶及弱勢家庭，減輕家庭負擔。</w:t>
      </w:r>
    </w:p>
    <w:p w:rsidR="00C93948" w:rsidRPr="00C93948" w:rsidRDefault="00C93948" w:rsidP="008525AE">
      <w:pPr>
        <w:pStyle w:val="1f5"/>
      </w:pPr>
      <w:r w:rsidRPr="00C93948">
        <w:rPr>
          <w:rFonts w:hint="eastAsia"/>
        </w:rPr>
        <w:t>6.婦女權益照顧：辦理偏鄉婦女培力工作、共學坊、婦團領導人培訓、婦女自學技能師資補給站等方案；辦理特境家庭扶助、家訪關懷與心靈救援等服務；成立菊島她市集-啟動弱勢婦女創業計畫，輔導特境、中低收、身障、新(原)住民、中高齡、失業、二度就業等婦女及其家庭等學習創業，以免弱勢過度依賴政府經濟扶助。</w:t>
      </w:r>
      <w:r w:rsidR="008525AE">
        <w:br/>
      </w:r>
      <w:r w:rsidRPr="00C93948">
        <w:rPr>
          <w:rFonts w:hint="eastAsia"/>
        </w:rPr>
        <w:t>減緩社會福利經費的負擔；推廣性別平等，引導本府各局處推動性別主流化及性別平等政策融入業務中。</w:t>
      </w:r>
    </w:p>
    <w:p w:rsidR="00C93948" w:rsidRPr="00C93948" w:rsidRDefault="00C93948" w:rsidP="008525AE">
      <w:pPr>
        <w:pStyle w:val="1f5"/>
      </w:pPr>
      <w:r w:rsidRPr="00C93948">
        <w:rPr>
          <w:rFonts w:hint="eastAsia"/>
        </w:rPr>
        <w:lastRenderedPageBreak/>
        <w:t>7.社照關懷共食服務：普設社區照顧關懷據點，提供長者可近性服務，使長者留在熟悉的社區中生活，亦提供家庭照顧者適當喘息，截至本(108)年4月底，服務27萬1,100人次；長者共食服務，鼓勵長者多與人互動，目前全縣計22處定點共餐據點，其中14處提供週一至週五共餐，藉由共食，結交朋友、分享經驗，更有助促進食慾及營養吸收。</w:t>
      </w:r>
    </w:p>
    <w:p w:rsidR="00C93948" w:rsidRPr="00C93948" w:rsidRDefault="00C93948" w:rsidP="008525AE">
      <w:pPr>
        <w:pStyle w:val="1f5"/>
      </w:pPr>
      <w:r w:rsidRPr="00C93948">
        <w:rPr>
          <w:rFonts w:hint="eastAsia"/>
        </w:rPr>
        <w:t>8.實物銀行服務：連結企業、民眾等慈善資源，提供實(食)物、經濟扶助、關懷訪視及轉介等，適時提供最基本生存需求，截至本(108)年4月底，共計結合67間次民間善心企業、團體、個人等，媒合金額（含物資市值）230萬元，總扶助2,250人次，1,136戶受益。</w:t>
      </w:r>
    </w:p>
    <w:p w:rsidR="00C93948" w:rsidRPr="00C93948" w:rsidRDefault="00C93948" w:rsidP="008525AE">
      <w:pPr>
        <w:pStyle w:val="1f5"/>
      </w:pPr>
      <w:r w:rsidRPr="00C93948">
        <w:rPr>
          <w:rFonts w:hint="eastAsia"/>
        </w:rPr>
        <w:t>9.生育補助357計畫：為因應少子化，鼓勵婦女生育，減輕家庭經濟負擔，編列婦女生育補助費用，第1胎3萬元、第2胎5萬元、第3胎以上7萬元，截至本(108)年4月底，共補助436人，核發1,882萬元。</w:t>
      </w:r>
    </w:p>
    <w:p w:rsidR="00C93948" w:rsidRPr="00C93948" w:rsidRDefault="00C93948" w:rsidP="00A54B93">
      <w:pPr>
        <w:pStyle w:val="112"/>
      </w:pPr>
      <w:r w:rsidRPr="00C93948">
        <w:rPr>
          <w:rFonts w:hint="eastAsia"/>
        </w:rPr>
        <w:t>10.設籍本縣2至11歲兒童搭機5折優惠：落實愛幼政策及福利政策合理化，持續辦理設籍本縣2歲至11歲兒童，搭乘國內定期航線之空運航班往返於戶籍地與臺灣本島者(含高雄往返七美/望安航線)，比照65歲以上長者享有5折票價，截至本(108)年4月底，計補助3,195人次，補貼金額123萬6,464元。</w:t>
      </w:r>
    </w:p>
    <w:p w:rsidR="00C93948" w:rsidRPr="00C93948" w:rsidRDefault="00C93948" w:rsidP="00A54B93">
      <w:pPr>
        <w:pStyle w:val="afffff7"/>
        <w:ind w:left="1200" w:hanging="720"/>
        <w:rPr>
          <w:noProof/>
        </w:rPr>
      </w:pPr>
      <w:r w:rsidRPr="00C93948">
        <w:rPr>
          <w:rFonts w:hint="eastAsia"/>
          <w:noProof/>
        </w:rPr>
        <w:t>（四）長期照顧十年計畫</w:t>
      </w:r>
    </w:p>
    <w:p w:rsidR="00C93948" w:rsidRPr="00C93948" w:rsidRDefault="00C93948" w:rsidP="008525AE">
      <w:pPr>
        <w:pStyle w:val="1f5"/>
      </w:pPr>
      <w:r w:rsidRPr="00C93948">
        <w:rPr>
          <w:rFonts w:hint="eastAsia"/>
        </w:rPr>
        <w:t>1.以「澎湖縣長期照顧管理中心」為單一窗口，推展項目包含：喘息服務、專業服務(包含復能照護、營養照護、困擾行為照護、進食與吞嚥照護等)，截至本(108)年4月底，共協助397位失能長者及家庭獲得長照相關服務，喘息服務服務1,895人次，專業服務共服務537人次，完成外籍看護申審與國內照顧服務接軌方案共480案次。</w:t>
      </w:r>
    </w:p>
    <w:p w:rsidR="00C93948" w:rsidRPr="00C93948" w:rsidRDefault="00C93948" w:rsidP="008525AE">
      <w:pPr>
        <w:pStyle w:val="1f5"/>
      </w:pPr>
      <w:r w:rsidRPr="00C93948">
        <w:rPr>
          <w:rFonts w:hint="eastAsia"/>
        </w:rPr>
        <w:t>2.長期照顧服務：積極培力招募長照志願服務人員，目前計13位。辦理失智症照護服務，佈建共照中心（衛生福利部澎湖醫院）1處、社區服務據點6處，截至本(108)年4月底，共照中心協助就醫個案31位，收案待確診59位，服務失智個案33</w:t>
      </w:r>
      <w:r w:rsidRPr="00C93948">
        <w:rPr>
          <w:rFonts w:hint="eastAsia"/>
        </w:rPr>
        <w:lastRenderedPageBreak/>
        <w:t>位，個案家屬28位；銜接長照2.0出院準備友善醫院服務，共計2處醫院(衛生福利部澎湖醫院及三總澎湖分院)，截至本(108)年4月底，共計已服務121人。</w:t>
      </w:r>
    </w:p>
    <w:p w:rsidR="00C93948" w:rsidRPr="00C93948" w:rsidRDefault="00C93948" w:rsidP="008525AE">
      <w:pPr>
        <w:pStyle w:val="1f5"/>
      </w:pPr>
      <w:r w:rsidRPr="00C93948">
        <w:rPr>
          <w:rFonts w:hint="eastAsia"/>
        </w:rPr>
        <w:t>3.落實社區銀髮長期照顧：建構長照2.0服務體系，推動社區整體照顧模式，因地制宜發展在地化長照服務，提供在地、即時、便利的社區照顧，截至本(108)年4月底，共計服務8萬9,324人次。</w:t>
      </w:r>
    </w:p>
    <w:p w:rsidR="00C93948" w:rsidRPr="00C93948" w:rsidRDefault="00C93948" w:rsidP="008525AE">
      <w:pPr>
        <w:pStyle w:val="1f5"/>
      </w:pPr>
      <w:r w:rsidRPr="00C93948">
        <w:rPr>
          <w:rFonts w:hint="eastAsia"/>
        </w:rPr>
        <w:t>4.居家服務：由社團法人澎湖縣照顧服務協會、有限責任高雄市安祥照顧服務勞動合作社、社團法人澎湖縣社會扶助關懷協會承辦，共聘有10位居家服務督導員及102位照顧服務員，包括家事服務、文書服務、醫務服務、休閒服務、精神支持服務及餐食服務等，截至本(108)年4月底，提供服務637人，累計服務9萬9,933人次。</w:t>
      </w:r>
    </w:p>
    <w:p w:rsidR="00C93948" w:rsidRPr="00C93948" w:rsidRDefault="00C93948" w:rsidP="008525AE">
      <w:pPr>
        <w:pStyle w:val="1f5"/>
      </w:pPr>
      <w:r w:rsidRPr="00C93948">
        <w:rPr>
          <w:rFonts w:hint="eastAsia"/>
        </w:rPr>
        <w:t>5.日間照顧中心：本縣共設置7處日間照顧中心（含失智），以全人照顧、在地老化、多元連續服務為長期照顧服務推動方針，落實在地老化目標，截至本(108)年4月底，提供服務104人，累計服務6,897次。</w:t>
      </w:r>
    </w:p>
    <w:p w:rsidR="00C93948" w:rsidRPr="00C93948" w:rsidRDefault="00C93948" w:rsidP="008525AE">
      <w:pPr>
        <w:pStyle w:val="1f5"/>
      </w:pPr>
      <w:r w:rsidRPr="00C93948">
        <w:rPr>
          <w:rFonts w:hint="eastAsia"/>
        </w:rPr>
        <w:t>6.輔具購(租)及居家無障礙環境改善：經評估符合服務需求者，將優先連結使用本縣輔具資源中心相關資源，提供輔具及居家無障礙環境評估服務，並協助民眾申請相關補助或輔具租借使用，截至本(108)年4月底，提供服務共116人次。</w:t>
      </w:r>
    </w:p>
    <w:p w:rsidR="00C93948" w:rsidRPr="00C93948" w:rsidRDefault="00C93948" w:rsidP="008525AE">
      <w:pPr>
        <w:pStyle w:val="1f5"/>
      </w:pPr>
      <w:r w:rsidRPr="00C93948">
        <w:rPr>
          <w:rFonts w:hint="eastAsia"/>
        </w:rPr>
        <w:t>7.長期照顧機構服務：將家庭總收入未達社會救助法規定最低生活費1.5倍之重度及中度失能長者安養、養護轉介收容服務，截至本(108)年4月底，提供服務共75人。</w:t>
      </w:r>
    </w:p>
    <w:p w:rsidR="00C93948" w:rsidRPr="00C93948" w:rsidRDefault="00C93948" w:rsidP="008525AE">
      <w:pPr>
        <w:pStyle w:val="1f5"/>
      </w:pPr>
      <w:r w:rsidRPr="00C93948">
        <w:rPr>
          <w:rFonts w:hint="eastAsia"/>
        </w:rPr>
        <w:t>8.中低收入獨居長者扶助餐食服務：為加強照顧本縣中低收入獨居長者，減少高齡長者炊食之危險及購物之不便，截至本(108)年4月底，提供服務共746人，累計服務29萬3,684人次。</w:t>
      </w:r>
    </w:p>
    <w:p w:rsidR="00C93948" w:rsidRPr="00C93948" w:rsidRDefault="00C93948" w:rsidP="008525AE">
      <w:pPr>
        <w:pStyle w:val="1f5"/>
      </w:pPr>
      <w:r w:rsidRPr="00C93948">
        <w:rPr>
          <w:rFonts w:hint="eastAsia"/>
        </w:rPr>
        <w:t>9.到宅沐浴車服務：協助老人及身心障礙者得以在家中獲得適當照顧，以維護生活品質，截至本(108)年4月底，提供服務318人次。</w:t>
      </w:r>
    </w:p>
    <w:p w:rsidR="00C93948" w:rsidRPr="00C93948" w:rsidRDefault="00C93948" w:rsidP="00A54B93">
      <w:pPr>
        <w:pStyle w:val="112"/>
      </w:pPr>
      <w:r w:rsidRPr="00C93948">
        <w:rPr>
          <w:rFonts w:hint="eastAsia"/>
        </w:rPr>
        <w:t>10.鼓勵銀髮族社會參與：發揮「活到老，學到老」的終身學習精神，辦理長青學苑，提供多元進修管道，招募長者志工，投入</w:t>
      </w:r>
      <w:r w:rsidRPr="00C93948">
        <w:rPr>
          <w:rFonts w:hint="eastAsia"/>
        </w:rPr>
        <w:lastRenderedPageBreak/>
        <w:t>志願服務，豐富其精采生活。</w:t>
      </w:r>
    </w:p>
    <w:p w:rsidR="00C93948" w:rsidRPr="00C93948" w:rsidRDefault="00C93948" w:rsidP="00A54B93">
      <w:pPr>
        <w:pStyle w:val="112"/>
      </w:pPr>
      <w:r w:rsidRPr="00C93948">
        <w:rPr>
          <w:rFonts w:hint="eastAsia"/>
        </w:rPr>
        <w:t>11.保障長者經濟安全：發放春節平安敬老禮金，年滿65歲以上長者每人5,000元，受益人數1萬6,735人，發放金額計8,367萬5,000元；發放重陽敬老禮金，受益人數1萬6,870人，發放金額計4,078萬4,000元；發放中低收入老人生活津貼，針對未接受公費安置之中低收入老人，依家庭經濟狀況，每月發給7,463元或3,731元生活津貼，截至本(108)年4月底，共發放5,839人次，共4,043萬7,845元。</w:t>
      </w:r>
    </w:p>
    <w:p w:rsidR="008525AE" w:rsidRDefault="00C93948" w:rsidP="00A54B93">
      <w:pPr>
        <w:pStyle w:val="112"/>
      </w:pPr>
      <w:r w:rsidRPr="00C93948">
        <w:rPr>
          <w:rFonts w:hint="eastAsia"/>
        </w:rPr>
        <w:t>12.獨老關懷及保護服務：開辦獨老雲端資訊管理平臺，截至本</w:t>
      </w:r>
      <w:r w:rsidR="00A54B93">
        <w:rPr>
          <w:rFonts w:hint="eastAsia"/>
        </w:rPr>
        <w:t xml:space="preserve"> </w:t>
      </w:r>
      <w:r w:rsidRPr="00C93948">
        <w:rPr>
          <w:rFonts w:hint="eastAsia"/>
        </w:rPr>
        <w:t>(108)年4月底，已建置獨老基本資料1,429人。</w:t>
      </w:r>
      <w:r w:rsidR="008525AE">
        <w:br/>
      </w:r>
      <w:r w:rsidRPr="00C93948">
        <w:rPr>
          <w:rFonts w:hint="eastAsia"/>
        </w:rPr>
        <w:t>獨老緊急救援連線系統，於獨居長者家中裝設「長者平安機」，提供獨居長者遭受緊急危難必要援助，截至本(108)年4月底，服務人數846人次。</w:t>
      </w:r>
      <w:r w:rsidR="008525AE">
        <w:br/>
      </w:r>
      <w:r w:rsidRPr="00C93948">
        <w:rPr>
          <w:rFonts w:hint="eastAsia"/>
        </w:rPr>
        <w:t>獨居長者關懷服務，提供電話問安、訪視、送餐與緊急通報服務，截至本(108)年4月底，統計服務約達1萬1,000人次。</w:t>
      </w:r>
      <w:r w:rsidR="008525AE">
        <w:br/>
      </w:r>
      <w:r w:rsidRPr="00C93948">
        <w:rPr>
          <w:rFonts w:hint="eastAsia"/>
        </w:rPr>
        <w:t>老人保護服務，處理有關老人疏於照料、虐待、遺棄等情事，截至本(108)年4月底，受理通報案件為26件。</w:t>
      </w:r>
    </w:p>
    <w:p w:rsidR="00C93948" w:rsidRPr="00C93948" w:rsidRDefault="00C93948" w:rsidP="00A54B93">
      <w:pPr>
        <w:pStyle w:val="112"/>
      </w:pPr>
      <w:r w:rsidRPr="00C93948">
        <w:rPr>
          <w:rFonts w:hint="eastAsia"/>
        </w:rPr>
        <w:t>13.關懷失智老人服務-預防走失•愛的手鍊</w:t>
      </w:r>
      <w:r w:rsidR="008525AE">
        <w:rPr>
          <w:rFonts w:hint="eastAsia"/>
        </w:rPr>
        <w:t>：</w:t>
      </w:r>
      <w:r w:rsidRPr="00C93948">
        <w:rPr>
          <w:rFonts w:hint="eastAsia"/>
        </w:rPr>
        <w:t>提供失智長者配戴，供走失時相關問題之處理，截至本(108)年4月底，服務29人；設置1處失智老人日間照顧中心，提供失智長者日間照顧服務，減輕家庭照顧者負擔，截至本(108)年4月底，服務214人次。</w:t>
      </w:r>
    </w:p>
    <w:p w:rsidR="00C93948" w:rsidRPr="00C93948" w:rsidRDefault="00C93948" w:rsidP="00A54B93">
      <w:pPr>
        <w:pStyle w:val="afffff7"/>
        <w:ind w:left="1200" w:hanging="720"/>
        <w:rPr>
          <w:noProof/>
        </w:rPr>
      </w:pPr>
      <w:r w:rsidRPr="00C93948">
        <w:rPr>
          <w:rFonts w:hint="eastAsia"/>
          <w:noProof/>
        </w:rPr>
        <w:t>（五）社福前瞻建設</w:t>
      </w:r>
    </w:p>
    <w:p w:rsidR="00C93948" w:rsidRPr="00C93948" w:rsidRDefault="00C93948" w:rsidP="008525AE">
      <w:pPr>
        <w:pStyle w:val="1f5"/>
      </w:pPr>
      <w:r w:rsidRPr="00C93948">
        <w:t>1.</w:t>
      </w:r>
      <w:r w:rsidRPr="00C93948">
        <w:rPr>
          <w:rFonts w:hint="eastAsia"/>
        </w:rPr>
        <w:t>長照衛福據點：盤點本縣長照資源不足區域，媒合現有老舊社區活動中心、閒置空間等，落實福利社區化，經審查後核定補助</w:t>
      </w:r>
      <w:r w:rsidRPr="00C93948">
        <w:t>1</w:t>
      </w:r>
      <w:r w:rsidRPr="00C93948">
        <w:rPr>
          <w:rFonts w:hint="eastAsia"/>
        </w:rPr>
        <w:t>件新建案</w:t>
      </w:r>
      <w:r w:rsidRPr="00C93948">
        <w:t>(</w:t>
      </w:r>
      <w:r w:rsidRPr="00C93948">
        <w:rPr>
          <w:rFonts w:hint="eastAsia"/>
        </w:rPr>
        <w:t>七美鄉多功能長照衛福據點</w:t>
      </w:r>
      <w:r w:rsidRPr="00C93948">
        <w:t>)</w:t>
      </w:r>
      <w:r w:rsidRPr="00C93948">
        <w:rPr>
          <w:rFonts w:hint="eastAsia"/>
        </w:rPr>
        <w:t>及</w:t>
      </w:r>
      <w:r w:rsidRPr="00C93948">
        <w:t>8</w:t>
      </w:r>
      <w:r w:rsidRPr="00C93948">
        <w:rPr>
          <w:rFonts w:hint="eastAsia"/>
        </w:rPr>
        <w:t>件修繕案</w:t>
      </w:r>
      <w:r w:rsidRPr="00C93948">
        <w:t>(</w:t>
      </w:r>
      <w:r w:rsidRPr="00C93948">
        <w:rPr>
          <w:rFonts w:hint="eastAsia"/>
        </w:rPr>
        <w:t>長青活動中心及菜園、五德、嵵裡、赤崁、小赤、城前及吉貝等共</w:t>
      </w:r>
      <w:r w:rsidRPr="00C93948">
        <w:t>8</w:t>
      </w:r>
      <w:r w:rsidRPr="00C93948">
        <w:rPr>
          <w:rFonts w:hint="eastAsia"/>
        </w:rPr>
        <w:t>間社區活動中心</w:t>
      </w:r>
      <w:r w:rsidRPr="00C93948">
        <w:t>)</w:t>
      </w:r>
      <w:r w:rsidRPr="00C93948">
        <w:rPr>
          <w:rFonts w:hint="eastAsia"/>
        </w:rPr>
        <w:t>，核定經費</w:t>
      </w:r>
      <w:r w:rsidRPr="00C93948">
        <w:t>5,176</w:t>
      </w:r>
      <w:r w:rsidRPr="00C93948">
        <w:rPr>
          <w:rFonts w:hint="eastAsia"/>
        </w:rPr>
        <w:t>萬</w:t>
      </w:r>
      <w:r w:rsidRPr="00C93948">
        <w:t>9,000</w:t>
      </w:r>
      <w:r w:rsidRPr="00C93948">
        <w:rPr>
          <w:rFonts w:hint="eastAsia"/>
        </w:rPr>
        <w:t>元，分</w:t>
      </w:r>
      <w:r w:rsidRPr="00C93948">
        <w:t>3</w:t>
      </w:r>
      <w:r w:rsidRPr="00C93948">
        <w:rPr>
          <w:rFonts w:hint="eastAsia"/>
        </w:rPr>
        <w:t>期</w:t>
      </w:r>
      <w:r w:rsidRPr="00C93948">
        <w:t>(107</w:t>
      </w:r>
      <w:r w:rsidRPr="00C93948">
        <w:rPr>
          <w:rFonts w:hint="eastAsia"/>
        </w:rPr>
        <w:t>年至</w:t>
      </w:r>
      <w:r w:rsidRPr="00C93948">
        <w:t>110</w:t>
      </w:r>
      <w:r w:rsidRPr="00C93948">
        <w:rPr>
          <w:rFonts w:hint="eastAsia"/>
        </w:rPr>
        <w:t>年</w:t>
      </w:r>
      <w:r w:rsidRPr="00C93948">
        <w:t>8</w:t>
      </w:r>
      <w:r w:rsidRPr="00C93948">
        <w:rPr>
          <w:rFonts w:hint="eastAsia"/>
        </w:rPr>
        <w:t>月</w:t>
      </w:r>
      <w:r w:rsidRPr="00C93948">
        <w:t>)</w:t>
      </w:r>
      <w:r w:rsidRPr="00C93948">
        <w:rPr>
          <w:rFonts w:hint="eastAsia"/>
        </w:rPr>
        <w:t>執行。</w:t>
      </w:r>
    </w:p>
    <w:p w:rsidR="00C93948" w:rsidRPr="00C93948" w:rsidRDefault="00C93948" w:rsidP="008525AE">
      <w:pPr>
        <w:pStyle w:val="1f5"/>
      </w:pPr>
      <w:r w:rsidRPr="00C93948">
        <w:rPr>
          <w:rFonts w:hint="eastAsia"/>
        </w:rPr>
        <w:t>2.少子化友善育兒空間建設-建構零至二歲兒童社區公共托育計畫：核定補助2,531萬元，第一期辦理修繕婦女福利服務中心、區域型家庭福利服務中心，另將於五德及湖西國小興設社</w:t>
      </w:r>
      <w:r w:rsidRPr="00C93948">
        <w:rPr>
          <w:rFonts w:hint="eastAsia"/>
        </w:rPr>
        <w:lastRenderedPageBreak/>
        <w:t>區公共托育家園；第二期於白沙鄉興設社區公共托育家園，並規劃興建望安社會福利館。</w:t>
      </w:r>
    </w:p>
    <w:p w:rsidR="00C93948" w:rsidRPr="00C93948" w:rsidRDefault="00C93948" w:rsidP="00A54B93">
      <w:pPr>
        <w:pStyle w:val="afffff7"/>
        <w:ind w:left="1200" w:hanging="720"/>
        <w:rPr>
          <w:noProof/>
        </w:rPr>
      </w:pPr>
      <w:r w:rsidRPr="00C93948">
        <w:rPr>
          <w:rFonts w:hint="eastAsia"/>
          <w:noProof/>
        </w:rPr>
        <w:t>（六）建立效率政府，提升服務效能</w:t>
      </w:r>
    </w:p>
    <w:p w:rsidR="00C93948" w:rsidRPr="00C93948" w:rsidRDefault="00C93948" w:rsidP="008525AE">
      <w:pPr>
        <w:pStyle w:val="1f5"/>
      </w:pPr>
      <w:r w:rsidRPr="00C93948">
        <w:rPr>
          <w:rFonts w:hint="eastAsia"/>
        </w:rPr>
        <w:t>1.「澎湖縣政府臺北辦公室」正式運作，服務旅臺鄉親：澎湖交通不如臺灣本島便利，長期缺乏與中央部會密切聯絡管道，臺北辦公室可與中央聯繫、爭取預算，亦能就近服務旅臺鄉親，諸如就醫、轉診、緊急返鄉、就學、陳情等事項。</w:t>
      </w:r>
    </w:p>
    <w:p w:rsidR="00C93948" w:rsidRPr="00C93948" w:rsidRDefault="00C93948" w:rsidP="008525AE">
      <w:pPr>
        <w:pStyle w:val="1f5"/>
      </w:pPr>
      <w:r w:rsidRPr="00C93948">
        <w:rPr>
          <w:rFonts w:hint="eastAsia"/>
        </w:rPr>
        <w:t>2.推動縣府臨時人員精簡政策：臨時人員員額成長，造成縣府財政沉重負擔，未來臨時人員將出缺不補。目前現況先進行內部業務調整，4年內精簡25%總員額，明(109)年度先精簡員額10%，並檢討建立完善考核機制，提升整體人力素質、改善財政支出。此外，將調度200餘位擴大就業人力，集中人力清除海廢，整理街道，改善景觀市容，有效管理運用人力，創造最佳效能。</w:t>
      </w:r>
    </w:p>
    <w:p w:rsidR="00C93948" w:rsidRPr="00C93948" w:rsidRDefault="00C93948" w:rsidP="008525AE">
      <w:pPr>
        <w:pStyle w:val="1f5"/>
      </w:pPr>
      <w:r w:rsidRPr="00C93948">
        <w:rPr>
          <w:rFonts w:hint="eastAsia"/>
        </w:rPr>
        <w:t>3.1999縣民服務專線：落實「百姓的小事，是政府的大事」，讓民眾有便捷反映管道，以最短的時間迅速處理民眾反映案件，加速行政效率，並定期召開工作檢討會議審視成效，截至本（108）年4月底，共受理諮詢2,614件、轉接1,128件、陳情663件、派工866件，合計5,271件，民眾平均滿意度為92%。</w:t>
      </w:r>
    </w:p>
    <w:p w:rsidR="00C93948" w:rsidRPr="00C93948" w:rsidRDefault="00C93948" w:rsidP="008525AE">
      <w:pPr>
        <w:pStyle w:val="1f5"/>
      </w:pPr>
      <w:r w:rsidRPr="00C93948">
        <w:rPr>
          <w:rFonts w:hint="eastAsia"/>
        </w:rPr>
        <w:t>4.擴大本縣iTaiwan免費無線上網服務範圍：已完成第二階段iTaiwan熱點增設工作，在馬公市鬧區(民族路以東、三民路以西、治平及樹德路以南、第一及第二漁港以北）、北辰市場及其候車亭、縣立游泳館與體育場館設置iTaiwan熱點，並建置169個熱點，遊客及民眾在各熱點附近50公尺的範圍內、以手機、平板或筆電等行動通訊設備，選擇「iTaiwan」名稱之無線網路訊號，提供免費使用網路服務。</w:t>
      </w:r>
    </w:p>
    <w:p w:rsidR="00C93948" w:rsidRPr="00C93948" w:rsidRDefault="00C93948" w:rsidP="008525AE">
      <w:pPr>
        <w:pStyle w:val="1f5"/>
      </w:pPr>
      <w:r w:rsidRPr="00C93948">
        <w:rPr>
          <w:rFonts w:hint="eastAsia"/>
        </w:rPr>
        <w:t>5.辦公廳舍整修及補強：本府第一棟辦公廳舍屋齡老舊、年久失修，經結構鑑定結果顯示耐震能力不足，為營造優質洽公及辦公環境，107年爭取前瞻基礎建設補助1,722萬元進行修繕與補強，本(108)年3月4日召開修正版基本設計報告書審查會議，請設計公司依會議審查意見辦理細部設計，刻正辦理設計中。</w:t>
      </w:r>
    </w:p>
    <w:p w:rsidR="00C93948" w:rsidRPr="00C93948" w:rsidRDefault="00C93948" w:rsidP="008525AE">
      <w:pPr>
        <w:pStyle w:val="1f5"/>
      </w:pPr>
      <w:r w:rsidRPr="00C93948">
        <w:rPr>
          <w:rFonts w:hint="eastAsia"/>
        </w:rPr>
        <w:t>6.協助退休公教人員：因應政府年金改革措施，協助本縣退休人</w:t>
      </w:r>
      <w:r w:rsidRPr="00C93948">
        <w:rPr>
          <w:rFonts w:hint="eastAsia"/>
        </w:rPr>
        <w:lastRenderedPageBreak/>
        <w:t>員提起行政訴訟救濟，於本(108)年1月15日及2月18日假本縣選舉委員會統一收件，總計代收274件，彙整後送全國公務人員協會辦理共同行政訴訟。</w:t>
      </w:r>
    </w:p>
    <w:p w:rsidR="00C93948" w:rsidRPr="00C93948" w:rsidRDefault="00C93948" w:rsidP="008525AE">
      <w:pPr>
        <w:pStyle w:val="1f5"/>
      </w:pPr>
      <w:r w:rsidRPr="00C93948">
        <w:rPr>
          <w:rFonts w:hint="eastAsia"/>
        </w:rPr>
        <w:t>7.提高統計資料預告發布率，加強行政資訊公開公信力：為提升政府統計資訊透明度及可及性，每年年底預告未來一年本府及所屬機關各項統計資料預定發布時程，彙整發布於主計處網頁，包括人口教育、警政消防、環保衛生等各類重要統計資訊，便利民眾下載運用，本(108)年預告發布率由去年的48.8％提升至62.6％，並以100％為目標，逐年持續提高發布率，貫徹政府資訊公開透明原則。</w:t>
      </w:r>
    </w:p>
    <w:p w:rsidR="00C93948" w:rsidRPr="00C93948" w:rsidRDefault="00C93948" w:rsidP="008525AE">
      <w:pPr>
        <w:pStyle w:val="1f5"/>
      </w:pPr>
      <w:r w:rsidRPr="00C93948">
        <w:rPr>
          <w:rFonts w:hint="eastAsia"/>
        </w:rPr>
        <w:t>8.稅務健檢服務：提供民眾稅務自我健檢，達到合法減少租稅負擔，於稅務局網站建置「稅務健檢e化專區」，採用與民眾互動式稅務初步自我健檢方式，提供民眾更便捷的e化稅務服務。</w:t>
      </w:r>
    </w:p>
    <w:p w:rsidR="00C93948" w:rsidRPr="00C93948" w:rsidRDefault="00C93948" w:rsidP="008525AE">
      <w:pPr>
        <w:pStyle w:val="1f5"/>
      </w:pPr>
      <w:r w:rsidRPr="00C93948">
        <w:rPr>
          <w:rFonts w:hint="eastAsia"/>
        </w:rPr>
        <w:t>9.公益出租享房屋稅1.2%優惠稅率：為配合政府鼓勵房東將房屋出租給中低收入或身心障礙者，主動將公益出租人原依非自住住家用1.5%稅率，改按最低稅率1.2%課徵，免由公益出租人提出申請，以落實簡政便民政策。</w:t>
      </w:r>
    </w:p>
    <w:p w:rsidR="00C93948" w:rsidRPr="00C93948" w:rsidRDefault="00C93948" w:rsidP="00A54B93">
      <w:pPr>
        <w:pStyle w:val="afffff7"/>
        <w:ind w:left="1200" w:hanging="720"/>
        <w:rPr>
          <w:noProof/>
        </w:rPr>
      </w:pPr>
      <w:r w:rsidRPr="00C93948">
        <w:rPr>
          <w:rFonts w:hint="eastAsia"/>
          <w:noProof/>
        </w:rPr>
        <w:t>（七）民間協力</w:t>
      </w:r>
      <w:r w:rsidR="008525AE">
        <w:rPr>
          <w:noProof/>
        </w:rPr>
        <w:br/>
      </w:r>
      <w:r w:rsidRPr="00C93948">
        <w:rPr>
          <w:rFonts w:hint="eastAsia"/>
          <w:noProof/>
        </w:rPr>
        <w:t>旺旺中時集團蔡衍明董事長捐贈(105年7月起至108年6月底)，每年贊助縣府100萬元，3年共計300萬元，協助本縣打造珊瑚海洋花園，發展生態觀光。</w:t>
      </w:r>
    </w:p>
    <w:p w:rsidR="00C93948" w:rsidRPr="00C93948" w:rsidRDefault="00C93948" w:rsidP="008525AE">
      <w:pPr>
        <w:pStyle w:val="aff2"/>
        <w:rPr>
          <w:noProof/>
        </w:rPr>
      </w:pPr>
      <w:r w:rsidRPr="00C93948">
        <w:rPr>
          <w:rFonts w:hint="eastAsia"/>
          <w:noProof/>
        </w:rPr>
        <w:t>七、強化離島醫療照護</w:t>
      </w:r>
    </w:p>
    <w:p w:rsidR="00C93948" w:rsidRPr="00C93948" w:rsidRDefault="00C93948" w:rsidP="00A54B93">
      <w:pPr>
        <w:pStyle w:val="afffff7"/>
        <w:ind w:left="1200" w:hanging="720"/>
        <w:rPr>
          <w:noProof/>
        </w:rPr>
      </w:pPr>
      <w:r w:rsidRPr="00C93948">
        <w:rPr>
          <w:rFonts w:hint="eastAsia"/>
          <w:noProof/>
        </w:rPr>
        <w:t>（一）厚實基層醫護人力</w:t>
      </w:r>
    </w:p>
    <w:p w:rsidR="00C93948" w:rsidRPr="00C93948" w:rsidRDefault="00C93948" w:rsidP="008525AE">
      <w:pPr>
        <w:pStyle w:val="1f5"/>
      </w:pPr>
      <w:r w:rsidRPr="00C93948">
        <w:rPr>
          <w:rFonts w:hint="eastAsia"/>
        </w:rPr>
        <w:t>1.醫療在地化：以不足科、困難科及特殊科為優先，遴派策略聯盟醫院知名醫師開設專科門診，截至本(108)年4月底，共提供262診次，計4,807人次受惠；與臺南市醫師公會合作，至七美、望安提供專科診服務，截至本(108)年4月底，共提供21診次，計服務135人次；媒合醫療團隊義診，慈濟慈善基金會、中國醫藥大學中醫學系校友會上醫醫療服務隊、義大醫院義診隊及高雄榮民總醫院義診隊進行義診及衛生教育宣導，截至本(108)年4月底，共計2,175人次受惠。</w:t>
      </w:r>
    </w:p>
    <w:p w:rsidR="00C93948" w:rsidRPr="00C93948" w:rsidRDefault="00C93948" w:rsidP="008525AE">
      <w:pPr>
        <w:pStyle w:val="1f5"/>
      </w:pPr>
      <w:r w:rsidRPr="00C93948">
        <w:rPr>
          <w:rFonts w:hint="eastAsia"/>
        </w:rPr>
        <w:t>2.提升急重症處理能力：衛福部核定補助132萬元，辦理建立本</w:t>
      </w:r>
      <w:r w:rsidRPr="00C93948">
        <w:rPr>
          <w:rFonts w:hint="eastAsia"/>
        </w:rPr>
        <w:lastRenderedPageBreak/>
        <w:t>縣優質緊急醫療救護體系，並持續爭取支援本縣三總澎湖分院新增神經科、急診醫學科、新生兒科醫師各1人，麻醉科2人及衛生福利部澎湖分院新增神經科、內科、心臟科醫師各1人，急診醫學科2人。</w:t>
      </w:r>
    </w:p>
    <w:p w:rsidR="00C93948" w:rsidRPr="00C93948" w:rsidRDefault="00C93948" w:rsidP="008525AE">
      <w:pPr>
        <w:pStyle w:val="1f5"/>
      </w:pPr>
      <w:r w:rsidRPr="00C93948">
        <w:rPr>
          <w:rFonts w:hint="eastAsia"/>
        </w:rPr>
        <w:t>3.充實醫療專業醫師及護理人力：辦理在地醫事人員養成計畫，107學年度總計80名養成計畫公費生，目前接受訓練及在學中；108學年度衛福部預計培育22名醫事相關人力，未來將陸續返鄉服務，挹注本縣急救責任醫院醫事人力，提供民眾優質妥適醫療照護；如地方有開設護理專業系所之需求，高雄輔英科技大學可配合在本縣開設護理二技、碩士學分班。</w:t>
      </w:r>
    </w:p>
    <w:p w:rsidR="00C93948" w:rsidRPr="00C93948" w:rsidRDefault="00C93948" w:rsidP="008525AE">
      <w:pPr>
        <w:pStyle w:val="1f5"/>
      </w:pPr>
      <w:r w:rsidRPr="00C93948">
        <w:rPr>
          <w:rFonts w:hint="eastAsia"/>
        </w:rPr>
        <w:t>4.改善醫療設備，加強二、三級離島醫療服務：輔導三軍總醫院澎湖分院及衛生福部澎湖醫院引進核磁造影儀器，於本(108)年初完成揭牌儀式，截至本(108)年4月底，完成904案例檢查，提高疾病檢查及診斷正確性；強化離島衛生所室醫療設備，衛福部補助103萬5,200元，完成各衛生所（室）醫療儀器設備及無線電設備添購。</w:t>
      </w:r>
    </w:p>
    <w:p w:rsidR="00C93948" w:rsidRPr="00C93948" w:rsidRDefault="00C93948" w:rsidP="008525AE">
      <w:pPr>
        <w:pStyle w:val="1f5"/>
      </w:pPr>
      <w:r w:rsidRPr="00C93948">
        <w:rPr>
          <w:rFonts w:hint="eastAsia"/>
        </w:rPr>
        <w:t>5.遠距醫療會診服務：為提升醫療保健服務可近性，縮小城鄉之間醫療品質之差距，截至本(108)年4月底，提供遠距醫療視訊會診服務計1,690人次。</w:t>
      </w:r>
    </w:p>
    <w:p w:rsidR="00C93948" w:rsidRPr="00C93948" w:rsidRDefault="00C93948" w:rsidP="008525AE">
      <w:pPr>
        <w:pStyle w:val="1f5"/>
      </w:pPr>
      <w:r w:rsidRPr="00C93948">
        <w:rPr>
          <w:rFonts w:hint="eastAsia"/>
        </w:rPr>
        <w:t>6.家庭藥師服務：藥師親訪獨居失能長者或多重藥物使用民眾，輔導正確用藥觀，計藥局6家、醫院3家、藥師17人參與；藥師前進社區，計12處關懷據點、服務118人、持續追蹤收案79人；藥師走入家庭，計98處家庭、服務112人次、持續追蹤收案56人；服務安養機構長者64人次，用藥指導221人次。</w:t>
      </w:r>
    </w:p>
    <w:p w:rsidR="00C93948" w:rsidRPr="00C93948" w:rsidRDefault="00C93948" w:rsidP="00A54B93">
      <w:pPr>
        <w:pStyle w:val="afffff7"/>
        <w:ind w:left="1200" w:hanging="720"/>
        <w:rPr>
          <w:noProof/>
        </w:rPr>
      </w:pPr>
      <w:r w:rsidRPr="00C93948">
        <w:rPr>
          <w:rFonts w:hint="eastAsia"/>
          <w:noProof/>
        </w:rPr>
        <w:t>（二）完善轉診後送服務</w:t>
      </w:r>
    </w:p>
    <w:p w:rsidR="00C93948" w:rsidRPr="00C93948" w:rsidRDefault="00C93948" w:rsidP="008525AE">
      <w:pPr>
        <w:pStyle w:val="1f5"/>
      </w:pPr>
      <w:r w:rsidRPr="00C93948">
        <w:rPr>
          <w:rFonts w:hint="eastAsia"/>
        </w:rPr>
        <w:t>1.醫療後送服務：直機駐地備勤，守護鄉親健康，截至本(108)年4月底，救護直昇機(凌天航空) 駐地執行緊急醫療空中後送任務計58趟、58人次，空勤計9趟、9人次；執行病危返鄉計29趟、29人次，執行經費累計6,346萬6,831元。</w:t>
      </w:r>
    </w:p>
    <w:p w:rsidR="00C93948" w:rsidRPr="00C93948" w:rsidRDefault="00C93948" w:rsidP="008525AE">
      <w:pPr>
        <w:pStyle w:val="1f5"/>
      </w:pPr>
      <w:r w:rsidRPr="00C93948">
        <w:rPr>
          <w:rFonts w:hint="eastAsia"/>
        </w:rPr>
        <w:t>2.轉診交通費補助：凡本縣居民罹患嚴重疾病，經指定醫療機構醫師認定需轉診至臺灣本島接受更適切治療，開立轉診赴臺就醫交通費補助申請表，於就醫後補助交通費用，截至本(108)年</w:t>
      </w:r>
      <w:r w:rsidRPr="00C93948">
        <w:rPr>
          <w:rFonts w:hint="eastAsia"/>
        </w:rPr>
        <w:lastRenderedPageBreak/>
        <w:t>4月底，共補助1萬3,806人，補助經費2,681萬5,952元。</w:t>
      </w:r>
    </w:p>
    <w:p w:rsidR="00C93948" w:rsidRPr="00C93948" w:rsidRDefault="00C93948" w:rsidP="008525AE">
      <w:pPr>
        <w:pStyle w:val="1f5"/>
      </w:pPr>
      <w:r w:rsidRPr="00C93948">
        <w:rPr>
          <w:rFonts w:hint="eastAsia"/>
        </w:rPr>
        <w:t>3.澎湖縣政府醫療服務窗口運作：於臺北三總醫院、高雄長庚醫院、高雄榮總醫院設有醫療服務窗口，協助本縣空中後送暨轉診病人掛號諮詢、住院訪視、出院、轉院及安寧返鄉相關事宜，截至本(108)年4月底，共計服務3,145人次。</w:t>
      </w:r>
    </w:p>
    <w:p w:rsidR="00C93948" w:rsidRPr="00C93948" w:rsidRDefault="00C93948" w:rsidP="00A54B93">
      <w:pPr>
        <w:pStyle w:val="afffff7"/>
        <w:ind w:left="1200" w:hanging="720"/>
        <w:rPr>
          <w:noProof/>
        </w:rPr>
      </w:pPr>
      <w:r w:rsidRPr="00C93948">
        <w:rPr>
          <w:rFonts w:hint="eastAsia"/>
          <w:noProof/>
        </w:rPr>
        <w:t>（三）改善醫療服務環境</w:t>
      </w:r>
    </w:p>
    <w:p w:rsidR="00C93948" w:rsidRPr="00C93948" w:rsidRDefault="00C93948" w:rsidP="008525AE">
      <w:pPr>
        <w:pStyle w:val="1f5"/>
      </w:pPr>
      <w:r w:rsidRPr="00C93948">
        <w:rPr>
          <w:rFonts w:hint="eastAsia"/>
        </w:rPr>
        <w:t>1.西嶼鄉內垵衛生室興建工程：核定經費731萬元，目前辦理規劃設計中。</w:t>
      </w:r>
    </w:p>
    <w:p w:rsidR="00C93948" w:rsidRPr="00C93948" w:rsidRDefault="00C93948" w:rsidP="008525AE">
      <w:pPr>
        <w:pStyle w:val="1f5"/>
      </w:pPr>
      <w:r w:rsidRPr="00C93948">
        <w:t>2.</w:t>
      </w:r>
      <w:r w:rsidRPr="00C93948">
        <w:rPr>
          <w:rFonts w:hint="eastAsia"/>
        </w:rPr>
        <w:t>菓葉健康園區：工程發包總工程費</w:t>
      </w:r>
      <w:r w:rsidRPr="00C93948">
        <w:t>1,206</w:t>
      </w:r>
      <w:r w:rsidRPr="00C93948">
        <w:rPr>
          <w:rFonts w:hint="eastAsia"/>
        </w:rPr>
        <w:t>萬元，將菓葉國小舊校舍整建為長照衛服據點，以因應高齡化社會，實現在地老化，完善長照服務體系，目前工程施工中。</w:t>
      </w:r>
    </w:p>
    <w:p w:rsidR="00C93948" w:rsidRPr="00C93948" w:rsidRDefault="00C93948" w:rsidP="008525AE">
      <w:pPr>
        <w:pStyle w:val="1f5"/>
      </w:pPr>
      <w:r w:rsidRPr="00C93948">
        <w:rPr>
          <w:rFonts w:hint="eastAsia"/>
        </w:rPr>
        <w:t xml:space="preserve">3.白沙鄉衛生所照管分站修繕：核定經費152萬元，為提供民眾可近普及的長照服務，擴增長期照顧管理分站，目前請領經費中。 </w:t>
      </w:r>
    </w:p>
    <w:p w:rsidR="00C93948" w:rsidRPr="00C93948" w:rsidRDefault="00C93948" w:rsidP="00A54B93">
      <w:pPr>
        <w:pStyle w:val="afffff7"/>
        <w:ind w:left="1200" w:hanging="720"/>
        <w:rPr>
          <w:noProof/>
        </w:rPr>
      </w:pPr>
      <w:r w:rsidRPr="00C93948">
        <w:rPr>
          <w:rFonts w:hint="eastAsia"/>
          <w:noProof/>
        </w:rPr>
        <w:t>（四）健康促進與防疫</w:t>
      </w:r>
    </w:p>
    <w:p w:rsidR="00C93948" w:rsidRPr="00C93948" w:rsidRDefault="00C93948" w:rsidP="008525AE">
      <w:pPr>
        <w:pStyle w:val="1f5"/>
      </w:pPr>
      <w:r w:rsidRPr="00C93948">
        <w:rPr>
          <w:rFonts w:hint="eastAsia"/>
        </w:rPr>
        <w:t>1.長者健康與營養促進：設立「社區營養推廣中心」，於社區中導入衛生教育，設置5處營養團體衛教示範點(馬公市興仁、光明及五德社區、湖西鄉湖西社區、白沙鄉後寮社區)，辦理團體營養教育及個別營養教育。</w:t>
      </w:r>
    </w:p>
    <w:p w:rsidR="00C93948" w:rsidRPr="00C93948" w:rsidRDefault="00C93948" w:rsidP="008525AE">
      <w:pPr>
        <w:pStyle w:val="1f5"/>
      </w:pPr>
      <w:r w:rsidRPr="00C93948">
        <w:rPr>
          <w:rFonts w:hint="eastAsia"/>
        </w:rPr>
        <w:t>2.防疫整備工作：流感防治，建立「公費流感抗病毒藥劑合約機構」配置點，共32家合約機構；腸病毒防治，完成查核轄內教托育機構洗手設備共63家次；結核病防治，截至本(108)年4月底，通報件數19人，確診16人，總管理案件18人；登革熱防治，截至本(108)年4月底，進行登革熱病媒蚊密度調查共計家戶訪查1,188村里次，6萬1,246戶次，孳生源清除2萬2,608戶次；恙蟲病防治，加強醫療院所恙蟲病通報，截至本(108)年4月底，共計通報63件，進行檢體送驗及疫情調查，檢驗結果為23件陽性。</w:t>
      </w:r>
    </w:p>
    <w:p w:rsidR="00C93948" w:rsidRPr="00C93948" w:rsidRDefault="00C93948" w:rsidP="00A54B93">
      <w:pPr>
        <w:pStyle w:val="afffff7"/>
        <w:ind w:left="1200" w:hanging="720"/>
        <w:rPr>
          <w:noProof/>
        </w:rPr>
      </w:pPr>
      <w:r w:rsidRPr="00C93948">
        <w:rPr>
          <w:rFonts w:hint="eastAsia"/>
          <w:noProof/>
        </w:rPr>
        <w:t>（五）強化食安稽查</w:t>
      </w:r>
    </w:p>
    <w:p w:rsidR="00C93948" w:rsidRPr="00C93948" w:rsidRDefault="00C93948" w:rsidP="008525AE">
      <w:pPr>
        <w:pStyle w:val="1f5"/>
      </w:pPr>
      <w:r w:rsidRPr="00C93948">
        <w:rPr>
          <w:rFonts w:hint="eastAsia"/>
        </w:rPr>
        <w:t>1.強化衛生單位食安稽查及檢驗量能計畫：核定經費567萬元，截至本(108)年4月底，完成後市場監測計畫殘留農藥、動物用藥檢驗及專案抽驗共579件，國內外能力試驗4場次及實驗室</w:t>
      </w:r>
      <w:r w:rsidRPr="00C93948">
        <w:rPr>
          <w:rFonts w:hint="eastAsia"/>
        </w:rPr>
        <w:lastRenderedPageBreak/>
        <w:t>環境安全改善作業暨稽查車、儀器設備等採購。</w:t>
      </w:r>
    </w:p>
    <w:p w:rsidR="00C93948" w:rsidRPr="00C93948" w:rsidRDefault="00C93948" w:rsidP="008525AE">
      <w:pPr>
        <w:pStyle w:val="1f5"/>
      </w:pPr>
      <w:r w:rsidRPr="00C93948">
        <w:rPr>
          <w:rFonts w:hint="eastAsia"/>
        </w:rPr>
        <w:t xml:space="preserve">2.每季召開「澎湖縣政府食品安全會報」：共計聯合查核食品工廠7家次，海上平臺查核13次，路邊加水站查核20家次，學校自製午餐查核98次，查緝違法屠宰斃死禽畜流供食用行為25家次，抽驗市售食品計477件，市售農產品農藥殘留專案計畫生鮮蔬果抽驗計84件，檢出農藥殘留13件與規定不相符，不合格產品下架不得販售，經查來源屬外縣市，均移請所轄後續查辦落實源頭管理。   </w:t>
      </w:r>
    </w:p>
    <w:p w:rsidR="00C93948" w:rsidRPr="00C93948" w:rsidRDefault="00C93948" w:rsidP="008525AE">
      <w:pPr>
        <w:pStyle w:val="1f5"/>
      </w:pPr>
      <w:r w:rsidRPr="00C93948">
        <w:rPr>
          <w:rFonts w:hint="eastAsia"/>
        </w:rPr>
        <w:t>3.辦理監測電視及網路，食品、藥品、化粧品、醫療器材及中藥誇大不實違規廣告計164件，均移送他縣市轄區衛生局依法查處。</w:t>
      </w:r>
    </w:p>
    <w:p w:rsidR="00C93948" w:rsidRPr="00C93948" w:rsidRDefault="00C93948" w:rsidP="008525AE">
      <w:pPr>
        <w:pStyle w:val="1f5"/>
      </w:pPr>
      <w:r w:rsidRPr="00C93948">
        <w:rPr>
          <w:rFonts w:hint="eastAsia"/>
        </w:rPr>
        <w:t>4.稽查本縣食品業者(GHP)稽查共975件，限期改善33家次並依法複查；食品市售標示查核共1萬1,204件，違規11件，均依食安法規定予以行政輔導至改善完成。</w:t>
      </w:r>
    </w:p>
    <w:p w:rsidR="00C93948" w:rsidRPr="00C93948" w:rsidRDefault="00C93948" w:rsidP="008525AE">
      <w:pPr>
        <w:pStyle w:val="aff2"/>
        <w:rPr>
          <w:noProof/>
        </w:rPr>
      </w:pPr>
      <w:r w:rsidRPr="00C93948">
        <w:rPr>
          <w:rFonts w:hint="eastAsia"/>
          <w:noProof/>
        </w:rPr>
        <w:t>八、實踐青創土地活化</w:t>
      </w:r>
    </w:p>
    <w:p w:rsidR="00C93948" w:rsidRPr="00C93948" w:rsidRDefault="00C93948" w:rsidP="00A54B93">
      <w:pPr>
        <w:pStyle w:val="afffff7"/>
        <w:ind w:left="1200" w:hanging="720"/>
        <w:rPr>
          <w:noProof/>
        </w:rPr>
      </w:pPr>
      <w:r w:rsidRPr="00C93948">
        <w:rPr>
          <w:rFonts w:hint="eastAsia"/>
          <w:noProof/>
        </w:rPr>
        <w:t>（一）產業創新輔導</w:t>
      </w:r>
    </w:p>
    <w:p w:rsidR="00C93948" w:rsidRPr="00C93948" w:rsidRDefault="00C93948" w:rsidP="008525AE">
      <w:pPr>
        <w:pStyle w:val="1f5"/>
      </w:pPr>
      <w:r w:rsidRPr="00C93948">
        <w:rPr>
          <w:rFonts w:hint="eastAsia"/>
        </w:rPr>
        <w:t>1.設立青年創業孵化器：建立本縣青創基地，選定石泉糧秣庫做為本縣青創基地，目前已爭取經費辦理耐震詳評，接續辦理採購作業。</w:t>
      </w:r>
    </w:p>
    <w:p w:rsidR="00C93948" w:rsidRPr="00C93948" w:rsidRDefault="00C93948" w:rsidP="008525AE">
      <w:pPr>
        <w:pStyle w:val="1f5"/>
      </w:pPr>
      <w:r w:rsidRPr="00C93948">
        <w:rPr>
          <w:rFonts w:hint="eastAsia"/>
        </w:rPr>
        <w:t>2.地方產業創新研發推動計畫(地方型SBIR)：核定經費987萬元，依地方產業特色推動產業創新研發，帶動中小企業積極投入，提升具地方特色產業聚落創新能量，共補助14家廠商。</w:t>
      </w:r>
    </w:p>
    <w:p w:rsidR="00C93948" w:rsidRPr="00C93948" w:rsidRDefault="00C93948" w:rsidP="00A54B93">
      <w:pPr>
        <w:pStyle w:val="afffff7"/>
        <w:ind w:left="1200" w:hanging="720"/>
        <w:rPr>
          <w:noProof/>
        </w:rPr>
      </w:pPr>
      <w:r w:rsidRPr="00C93948">
        <w:rPr>
          <w:rFonts w:hint="eastAsia"/>
          <w:noProof/>
        </w:rPr>
        <w:t>（二）莒光營區遷建</w:t>
      </w:r>
      <w:r w:rsidR="008525AE">
        <w:rPr>
          <w:noProof/>
        </w:rPr>
        <w:br/>
      </w:r>
      <w:r w:rsidRPr="00C93948">
        <w:rPr>
          <w:rFonts w:hint="eastAsia"/>
          <w:noProof/>
        </w:rPr>
        <w:t>澎防部（莒光營區）位處馬公「媽宮歷史文化街區」、「濱海生態觀光廊道」、「澎湖新灣區-水岸遊憩門戶」等軸帶中心，本府自籌款5,998萬元，不足部分由軍方營改基金支應，辦理軍方莒光西營區搬遷，由本府取得原西營區土地，以利馬公市區都市發展所需，並有效整合串聯馬公歷史人文、濱海生態觀光資源系統，活化市區土地，成為觀光新亮點。</w:t>
      </w:r>
    </w:p>
    <w:p w:rsidR="00C93948" w:rsidRPr="00C93948" w:rsidRDefault="00C93948" w:rsidP="00A54B93">
      <w:pPr>
        <w:pStyle w:val="afffff7"/>
        <w:ind w:left="1200" w:hanging="720"/>
        <w:rPr>
          <w:noProof/>
        </w:rPr>
      </w:pPr>
      <w:r w:rsidRPr="00C93948">
        <w:rPr>
          <w:rFonts w:hint="eastAsia"/>
          <w:noProof/>
        </w:rPr>
        <w:t>（三）城鄉風貌發展</w:t>
      </w:r>
    </w:p>
    <w:p w:rsidR="00C93948" w:rsidRPr="00C93948" w:rsidRDefault="00C93948" w:rsidP="008525AE">
      <w:pPr>
        <w:pStyle w:val="1f5"/>
      </w:pPr>
      <w:r w:rsidRPr="00C93948">
        <w:rPr>
          <w:rFonts w:hint="eastAsia"/>
        </w:rPr>
        <w:t>1.城鎮風貌型塑整體計畫：</w:t>
      </w:r>
    </w:p>
    <w:p w:rsidR="00C93948" w:rsidRPr="00C93948" w:rsidRDefault="00C93948" w:rsidP="008525AE">
      <w:pPr>
        <w:pStyle w:val="1f6"/>
        <w:ind w:left="1800" w:hanging="360"/>
        <w:rPr>
          <w:noProof/>
        </w:rPr>
      </w:pPr>
      <w:r w:rsidRPr="00C93948">
        <w:rPr>
          <w:rFonts w:hint="eastAsia"/>
          <w:noProof/>
        </w:rPr>
        <w:t>(1)馬公城區(含觀音亭地區)、馬公港水岸及鎖港漁港地區整體</w:t>
      </w:r>
      <w:r w:rsidRPr="00C93948">
        <w:rPr>
          <w:rFonts w:hint="eastAsia"/>
          <w:noProof/>
        </w:rPr>
        <w:lastRenderedPageBreak/>
        <w:t>規劃：核定經費600萬元，以海洋為核心，進行澎湖地景改造，以雙環共生─發展與保育並重，將馬公舊城區連結馬公港水岸(第一、第二漁港)至觀音亭地區，加上鎖港地區，定位為休憩生活、水岸觀光發展區域，本案規劃報告已辦理完成。</w:t>
      </w:r>
    </w:p>
    <w:p w:rsidR="00C93948" w:rsidRPr="00C93948" w:rsidRDefault="00C93948" w:rsidP="008525AE">
      <w:pPr>
        <w:pStyle w:val="1f6"/>
        <w:ind w:left="1800" w:hanging="360"/>
        <w:rPr>
          <w:noProof/>
        </w:rPr>
      </w:pPr>
      <w:r w:rsidRPr="00C93948">
        <w:rPr>
          <w:rFonts w:hint="eastAsia"/>
          <w:noProof/>
        </w:rPr>
        <w:t>(2)內海六據點地景營造先期規劃暨離島再生規劃：核定經費400萬元，藉由整體規劃，串連潛力遊憩據點與原有知名景點，塑造內海軸帶入口新意象，並推行本縣低碳旅遊，縫補觀光遊憩斷點，創造內海新亮點，本案規劃報告已完成。</w:t>
      </w:r>
    </w:p>
    <w:p w:rsidR="00C93948" w:rsidRPr="00C93948" w:rsidRDefault="00C93948" w:rsidP="008525AE">
      <w:pPr>
        <w:pStyle w:val="1f6"/>
        <w:ind w:left="1800" w:hanging="360"/>
        <w:rPr>
          <w:noProof/>
        </w:rPr>
      </w:pPr>
      <w:r w:rsidRPr="00C93948">
        <w:rPr>
          <w:rFonts w:hint="eastAsia"/>
          <w:noProof/>
        </w:rPr>
        <w:t>(3)觀音亭水岸空間整合與提升計畫：核定經費770萬元，整合活化觀音亭遊憩區水岸空間及周邊公有土地，升級景觀環境品質，提供在地民眾與觀光客更佳休憩環境，目前測量成果已辦理驗收。</w:t>
      </w:r>
    </w:p>
    <w:p w:rsidR="00C93948" w:rsidRPr="00C93948" w:rsidRDefault="00C93948" w:rsidP="008525AE">
      <w:pPr>
        <w:pStyle w:val="1f5"/>
      </w:pPr>
      <w:r w:rsidRPr="00C93948">
        <w:rPr>
          <w:rFonts w:hint="eastAsia"/>
        </w:rPr>
        <w:t>2.城鄉風貌建設政策型各區計畫：</w:t>
      </w:r>
    </w:p>
    <w:p w:rsidR="00C93948" w:rsidRPr="00C93948" w:rsidRDefault="00C93948" w:rsidP="008525AE">
      <w:pPr>
        <w:pStyle w:val="1f6"/>
        <w:ind w:left="1800" w:hanging="360"/>
        <w:rPr>
          <w:noProof/>
        </w:rPr>
      </w:pPr>
      <w:r w:rsidRPr="00C93948">
        <w:rPr>
          <w:rFonts w:hint="eastAsia"/>
          <w:noProof/>
        </w:rPr>
        <w:t>(1)山水濱海綠廊活化再利用計畫：核定經費1,000萬元，整合山水海堤及堤後社區公園、漁港旁之閒置空地等，規劃為山水濱海休憩綠廊帶，保護既有海岸自然景觀，進行周邊地區後續規劃，塑造馬公著名生態海岸，目前辦理變更設計中。</w:t>
      </w:r>
    </w:p>
    <w:p w:rsidR="00C93948" w:rsidRPr="00C93948" w:rsidRDefault="00C93948" w:rsidP="008525AE">
      <w:pPr>
        <w:pStyle w:val="1f6"/>
        <w:ind w:left="1800" w:hanging="360"/>
        <w:rPr>
          <w:noProof/>
        </w:rPr>
      </w:pPr>
      <w:r w:rsidRPr="00C93948">
        <w:rPr>
          <w:rFonts w:hint="eastAsia"/>
          <w:noProof/>
        </w:rPr>
        <w:t>(2)東吉嶼漁港入口意象整體規劃改善工程：核定經費2,590萬元，透過東吉漁港入口景觀再造，型塑生態旅遊空間，透過閒置空間活化再利用及環境整頓，增進島嶼生態旅遊及交通船舶服務品質，目前辦理驗收中。</w:t>
      </w:r>
    </w:p>
    <w:p w:rsidR="00C93948" w:rsidRPr="00C93948" w:rsidRDefault="00C93948" w:rsidP="00A54B93">
      <w:pPr>
        <w:pStyle w:val="afffff7"/>
        <w:ind w:left="1200" w:hanging="720"/>
        <w:rPr>
          <w:noProof/>
        </w:rPr>
      </w:pPr>
      <w:r w:rsidRPr="00C93948">
        <w:rPr>
          <w:rFonts w:hint="eastAsia"/>
          <w:noProof/>
        </w:rPr>
        <w:t>（四）土地開發利用</w:t>
      </w:r>
    </w:p>
    <w:p w:rsidR="00C93948" w:rsidRPr="00C93948" w:rsidRDefault="00C93948" w:rsidP="008525AE">
      <w:pPr>
        <w:pStyle w:val="1f5"/>
      </w:pPr>
      <w:r w:rsidRPr="00C93948">
        <w:rPr>
          <w:rFonts w:hint="eastAsia"/>
        </w:rPr>
        <w:t>1.馬公光榮地區（公五、公六）區段徵收：為促進土地合理使用，改善馬公市近年人口增加問題，透過整體開發將原為公共設施保留地之公五、公六部分土地規劃為住宅區及公共設施，提供都市發展及公共設施。業已完成徵收程序，核定發給抵價地案件之申請，目前辦理後續抵價地分配作業，預定本(108)年8月辦理抽籤配地說明會，12月完成土地分配及點交後，始得開始辦理標售剩餘可供建築土地，處分收入以償還借貸。</w:t>
      </w:r>
    </w:p>
    <w:p w:rsidR="00C93948" w:rsidRPr="00C93948" w:rsidRDefault="00C93948" w:rsidP="008525AE">
      <w:pPr>
        <w:pStyle w:val="1f5"/>
      </w:pPr>
      <w:r w:rsidRPr="00C93948">
        <w:rPr>
          <w:rFonts w:hint="eastAsia"/>
        </w:rPr>
        <w:t>2.馬公市司法新村都市更新計畫：核定經費250萬元，依據土地權屬及建築物使用向度，選擇其中更新單元2及更新單元4(司</w:t>
      </w:r>
      <w:r w:rsidRPr="00C93948">
        <w:rPr>
          <w:rFonts w:hint="eastAsia"/>
        </w:rPr>
        <w:lastRenderedPageBreak/>
        <w:t>法新村範圍)進行委託招商，針對市場、容積獎勵及二處更新單元，進行財務模擬及相關敏感度分析，已完成底價分析作業，供後續附款式標售底價參考，刻正積極與澎湖地方法院及檢察署召開協調會，規劃協調院、檢宿舍安置搬遷地點。</w:t>
      </w:r>
    </w:p>
    <w:p w:rsidR="00C93948" w:rsidRPr="00C93948" w:rsidRDefault="00C93948" w:rsidP="008525AE">
      <w:pPr>
        <w:pStyle w:val="1f5"/>
      </w:pPr>
      <w:r w:rsidRPr="00C93948">
        <w:rPr>
          <w:rFonts w:hint="eastAsia"/>
        </w:rPr>
        <w:t>3.馬公啟明市場周圍地區都市更新招商前置作業：核定經費400萬元，啟明市場及周邊地區為都市計畫「商業區」及「市場用地（市1-3）」使用分區，因現況環境窳陋，且原啟明市場內建物多無人居住，本府歷經多年，持續整合承租戶意願，期推動都更示範區，本(108)年1月啟明市場分割案業已完竣，刻正辦理讓售事宜，相關招商文件及都市計畫變更業已提送內政部審查。</w:t>
      </w:r>
    </w:p>
    <w:p w:rsidR="00C93948" w:rsidRPr="00C93948" w:rsidRDefault="00C93948" w:rsidP="008525AE">
      <w:pPr>
        <w:pStyle w:val="1f5"/>
      </w:pPr>
      <w:r w:rsidRPr="00C93948">
        <w:rPr>
          <w:rFonts w:hint="eastAsia"/>
        </w:rPr>
        <w:t>4.臺電舊電廠都市計畫變更及公共設施開闢：本府自籌款3,150萬元，配合都市計畫變更開發，針對廣場兼停車場用地闢建停車場及廣場公園設施，預計將於本(108)年底完成。</w:t>
      </w:r>
    </w:p>
    <w:p w:rsidR="00C93948" w:rsidRPr="00C93948" w:rsidRDefault="00C93948" w:rsidP="008525AE">
      <w:pPr>
        <w:pStyle w:val="1f5"/>
      </w:pPr>
      <w:r w:rsidRPr="00C93948">
        <w:rPr>
          <w:rFonts w:hint="eastAsia"/>
        </w:rPr>
        <w:t>5.縣有耕地放租：截至本(108)年4月底，共辦理10次放租公告，標租公告共計14筆，其中標脫土地1筆，面積1.032572公頃；放租公告共計346筆，面積18.703888公頃，出租土地72筆，面積4.7382.99公頃。</w:t>
      </w:r>
    </w:p>
    <w:p w:rsidR="00C93948" w:rsidRPr="00C93948" w:rsidRDefault="00C93948" w:rsidP="00A54B93">
      <w:pPr>
        <w:pStyle w:val="afffff7"/>
        <w:ind w:left="1200" w:hanging="720"/>
        <w:rPr>
          <w:noProof/>
        </w:rPr>
      </w:pPr>
      <w:r w:rsidRPr="00C93948">
        <w:rPr>
          <w:rFonts w:hint="eastAsia"/>
          <w:noProof/>
        </w:rPr>
        <w:t>（五）招商投資</w:t>
      </w:r>
    </w:p>
    <w:p w:rsidR="00C93948" w:rsidRPr="00C93948" w:rsidRDefault="00C93948" w:rsidP="008525AE">
      <w:pPr>
        <w:pStyle w:val="1f5"/>
      </w:pPr>
      <w:r w:rsidRPr="00C93948">
        <w:rPr>
          <w:rFonts w:hint="eastAsia"/>
        </w:rPr>
        <w:t>1.南海立體停車場興建、營運暨移轉（BOT）案：原研議爭取前瞻基礎建設興建南海立體停車場，因基地位置優越，具投資潛力，故民間機構自行申請參與本案投資興建營運，投資金額5.4億元，全數由申請人自行籌措，刻正辦理都市設計審議、用地交付等事宜。</w:t>
      </w:r>
    </w:p>
    <w:p w:rsidR="00C93948" w:rsidRPr="00C93948" w:rsidRDefault="00C93948" w:rsidP="008525AE">
      <w:pPr>
        <w:pStyle w:val="1f5"/>
      </w:pPr>
      <w:r w:rsidRPr="00C93948">
        <w:rPr>
          <w:rFonts w:hint="eastAsia"/>
        </w:rPr>
        <w:t>2.青灣仙人掌公園整建興建營運移轉案：本府編列招商獎勵金85萬元，依據促進民間參與公共建設法辦理招商事宜，業已完成簽約，依契約規定每年收取權利金、土地租金。</w:t>
      </w:r>
    </w:p>
    <w:p w:rsidR="00C93948" w:rsidRPr="00C93948" w:rsidRDefault="00C93948" w:rsidP="008525AE">
      <w:pPr>
        <w:pStyle w:val="1f5"/>
      </w:pPr>
      <w:r w:rsidRPr="00C93948">
        <w:rPr>
          <w:rFonts w:hint="eastAsia"/>
        </w:rPr>
        <w:t>3.林投觀光產業專用區招商案：本府編列招商獎勵金220萬元，推動湖西觀光投資，於林投風景特定區劃設觀光產業專用區，期引進民間投資建設經營，帶動周邊觀光發展，預計參加於本(108)年6月全國招商大會，後續辦理公告招商作業。</w:t>
      </w:r>
    </w:p>
    <w:p w:rsidR="00C93948" w:rsidRPr="00C93948" w:rsidRDefault="00C93948" w:rsidP="00C93948">
      <w:pPr>
        <w:widowControl/>
        <w:spacing w:line="240" w:lineRule="auto"/>
        <w:jc w:val="left"/>
        <w:rPr>
          <w:noProof/>
          <w:sz w:val="36"/>
          <w:szCs w:val="36"/>
        </w:rPr>
      </w:pPr>
    </w:p>
    <w:p w:rsidR="00C93948" w:rsidRPr="00C93948" w:rsidRDefault="00C93948" w:rsidP="008525AE">
      <w:pPr>
        <w:pStyle w:val="affffffffff8"/>
        <w:spacing w:before="360" w:after="360"/>
        <w:rPr>
          <w:noProof/>
        </w:rPr>
      </w:pPr>
      <w:r w:rsidRPr="00C93948">
        <w:rPr>
          <w:rFonts w:hint="eastAsia"/>
          <w:noProof/>
        </w:rPr>
        <w:lastRenderedPageBreak/>
        <w:t>參、結語</w:t>
      </w:r>
    </w:p>
    <w:p w:rsidR="00C93948" w:rsidRPr="00C93948" w:rsidRDefault="00C93948" w:rsidP="008525AE">
      <w:pPr>
        <w:pStyle w:val="affffffffff9"/>
        <w:ind w:firstLine="480"/>
        <w:rPr>
          <w:noProof/>
        </w:rPr>
      </w:pPr>
      <w:r w:rsidRPr="008525AE">
        <w:rPr>
          <w:rFonts w:hint="eastAsia"/>
          <w:noProof/>
          <w:vertAlign w:val="superscript"/>
        </w:rPr>
        <w:t>峰偉</w:t>
      </w:r>
      <w:r w:rsidRPr="00C93948">
        <w:rPr>
          <w:rFonts w:hint="eastAsia"/>
          <w:noProof/>
        </w:rPr>
        <w:t>上任至今，政府與民眾的互信及縣府的執行力正加速建立。縣府團隊秉持兢兢業業的態度，期許樹立澎湖縣政新典範。</w:t>
      </w:r>
    </w:p>
    <w:p w:rsidR="00C93948" w:rsidRPr="00C93948" w:rsidRDefault="00C93948" w:rsidP="008525AE">
      <w:pPr>
        <w:pStyle w:val="affffffffff9"/>
        <w:ind w:firstLine="480"/>
        <w:rPr>
          <w:noProof/>
        </w:rPr>
      </w:pPr>
      <w:r w:rsidRPr="00C93948">
        <w:rPr>
          <w:rFonts w:hint="eastAsia"/>
          <w:noProof/>
        </w:rPr>
        <w:t>今年，配合兒童節，特別舉辦「澎湖頌」歌唱比賽，藉由詞曲傳達澎湖人刻苦耐勞、勤奮堅毅的精神，其用意在於啟發下一代澎湖學子能傳承先民勇往直前、追求理想的精神，也激勵縣府團隊共同努力勇往直前，擔起鄉親託付的治縣重責。</w:t>
      </w:r>
    </w:p>
    <w:p w:rsidR="00C93948" w:rsidRPr="00C93948" w:rsidRDefault="00C93948" w:rsidP="008525AE">
      <w:pPr>
        <w:pStyle w:val="affffffffff9"/>
        <w:ind w:firstLine="480"/>
        <w:rPr>
          <w:noProof/>
        </w:rPr>
      </w:pPr>
      <w:r w:rsidRPr="00C93948">
        <w:rPr>
          <w:rFonts w:hint="eastAsia"/>
          <w:noProof/>
        </w:rPr>
        <w:t>澎湖天成美景與豐沛海洋生態是上天賜予的寶貴資源，我們這一代必須保護與傳承，近日來本縣各村里陸續主動整理環境，諸如龍門村自發性淨灘、赤崁村與後寮村、湖西鄉青螺村、沙港村與菓葉村等社區結合各界力量清整海廢、西嶼鄉公所每月安排一次淨灘活動等，正是自助人助愛護家園的具體展現。縣府將全力協助，期許這股正能量逐漸拓展至各村里，同時海洋活化將是下階段的重點工作。</w:t>
      </w:r>
    </w:p>
    <w:p w:rsidR="00C93948" w:rsidRPr="00C93948" w:rsidRDefault="00C93948" w:rsidP="008525AE">
      <w:pPr>
        <w:pStyle w:val="affffffffff9"/>
        <w:ind w:firstLine="480"/>
        <w:rPr>
          <w:noProof/>
        </w:rPr>
      </w:pPr>
      <w:r w:rsidRPr="00C93948">
        <w:rPr>
          <w:rFonts w:hint="eastAsia"/>
          <w:noProof/>
        </w:rPr>
        <w:t>期盼各位議員女士、先生繼續給予鼓勵與支持，提供縣政發展寶貴建言，共同營造美好新境界。</w:t>
      </w:r>
    </w:p>
    <w:p w:rsidR="00C93948" w:rsidRPr="00C93948" w:rsidRDefault="00C93948" w:rsidP="008525AE">
      <w:pPr>
        <w:pStyle w:val="affffffffff9"/>
        <w:ind w:firstLine="480"/>
        <w:rPr>
          <w:noProof/>
        </w:rPr>
      </w:pPr>
      <w:r w:rsidRPr="00C93948">
        <w:rPr>
          <w:rFonts w:hint="eastAsia"/>
          <w:noProof/>
        </w:rPr>
        <w:t>最後敬祝</w:t>
      </w:r>
    </w:p>
    <w:p w:rsidR="00C93948" w:rsidRPr="00C93948" w:rsidRDefault="00C93948" w:rsidP="008525AE">
      <w:pPr>
        <w:pStyle w:val="affffffffff9"/>
        <w:ind w:firstLine="480"/>
        <w:rPr>
          <w:noProof/>
        </w:rPr>
      </w:pPr>
      <w:r w:rsidRPr="00C93948">
        <w:rPr>
          <w:rFonts w:hint="eastAsia"/>
          <w:noProof/>
        </w:rPr>
        <w:t>各位議員女士、先生</w:t>
      </w:r>
    </w:p>
    <w:p w:rsidR="00C93948" w:rsidRPr="00C93948" w:rsidRDefault="00C93948" w:rsidP="008525AE">
      <w:pPr>
        <w:pStyle w:val="affffffffff9"/>
        <w:ind w:firstLine="480"/>
        <w:rPr>
          <w:noProof/>
        </w:rPr>
      </w:pPr>
      <w:r w:rsidRPr="00C93948">
        <w:rPr>
          <w:rFonts w:hint="eastAsia"/>
          <w:noProof/>
        </w:rPr>
        <w:t>身體健康</w:t>
      </w:r>
    </w:p>
    <w:p w:rsidR="00C93948" w:rsidRDefault="00C93948" w:rsidP="008525AE">
      <w:pPr>
        <w:pStyle w:val="affffffffff9"/>
        <w:ind w:firstLine="480"/>
        <w:rPr>
          <w:noProof/>
        </w:rPr>
      </w:pPr>
      <w:r w:rsidRPr="00C93948">
        <w:rPr>
          <w:rFonts w:hint="eastAsia"/>
          <w:noProof/>
        </w:rPr>
        <w:t>萬事如意</w:t>
      </w:r>
      <w:r>
        <w:rPr>
          <w:noProof/>
        </w:rPr>
        <w:br w:type="page"/>
      </w:r>
    </w:p>
    <w:p w:rsidR="0038376D" w:rsidRPr="001D7CF3" w:rsidRDefault="003E2E07" w:rsidP="0038376D">
      <w:pPr>
        <w:pStyle w:val="16"/>
        <w:topLinePunct/>
        <w:spacing w:before="0" w:line="360" w:lineRule="auto"/>
        <w:ind w:left="720" w:hanging="720"/>
        <w:rPr>
          <w:noProof/>
          <w:sz w:val="36"/>
          <w:szCs w:val="36"/>
        </w:rPr>
      </w:pPr>
      <w:r>
        <w:rPr>
          <w:noProof/>
          <w:sz w:val="36"/>
          <w:szCs w:val="36"/>
        </w:rPr>
        <w:lastRenderedPageBreak/>
        <w:pict>
          <v:shape id="_x0000_s1412" type="#_x0000_t202" style="position:absolute;left:0;text-align:left;margin-left:0;margin-top:0;width:85.05pt;height:34pt;z-index:251660800;mso-position-horizontal:center;mso-position-horizontal-relative:page" filled="f" strokeweight="4pt">
            <v:stroke r:id="rId14" o:title="" filltype="pattern"/>
            <v:textbox style="mso-next-textbox:#_x0000_s1412" inset=",1.3mm">
              <w:txbxContent>
                <w:p w:rsidR="00C93948" w:rsidRDefault="00C93948" w:rsidP="0038376D">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w:r>
    </w:p>
    <w:p w:rsidR="00F64D21" w:rsidRPr="001D7CF3" w:rsidRDefault="00F64D21" w:rsidP="00F64D21">
      <w:pPr>
        <w:pStyle w:val="Standard"/>
        <w:rPr>
          <w:rFonts w:ascii="Times New Roman" w:eastAsia="標楷體" w:hAnsi="Times New Roman"/>
          <w:sz w:val="28"/>
          <w:szCs w:val="28"/>
        </w:rPr>
      </w:pPr>
    </w:p>
    <w:p w:rsidR="005A262C" w:rsidRDefault="005A262C" w:rsidP="00820B8D">
      <w:pPr>
        <w:pStyle w:val="afffff5"/>
      </w:pPr>
      <w:r>
        <w:rPr>
          <w:rFonts w:hint="eastAsia"/>
        </w:rPr>
        <w:t>縣　法　規</w:t>
      </w:r>
    </w:p>
    <w:p w:rsidR="002F4AED" w:rsidRDefault="002F4AED" w:rsidP="00C93948">
      <w:pPr>
        <w:pStyle w:val="XXXX2"/>
        <w:spacing w:before="360"/>
      </w:pPr>
      <w:r>
        <w:rPr>
          <w:rFonts w:hint="eastAsia"/>
        </w:rPr>
        <w:t>澎湖縣政府</w:t>
      </w:r>
      <w:r w:rsidR="005A262C">
        <w:rPr>
          <w:rFonts w:hint="eastAsia"/>
        </w:rPr>
        <w:t xml:space="preserve">　</w:t>
      </w:r>
      <w:r>
        <w:rPr>
          <w:rFonts w:hint="eastAsia"/>
        </w:rPr>
        <w:t>令</w:t>
      </w:r>
    </w:p>
    <w:p w:rsidR="002F4AED" w:rsidRDefault="002F4AED" w:rsidP="00C56A30">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28</w:t>
      </w:r>
      <w:r>
        <w:rPr>
          <w:rFonts w:hint="eastAsia"/>
        </w:rPr>
        <w:t>日</w:t>
      </w:r>
    </w:p>
    <w:p w:rsidR="002F4AED" w:rsidRDefault="002F4AED" w:rsidP="00C56A30">
      <w:pPr>
        <w:pStyle w:val="affffffffffe"/>
        <w:ind w:left="1220" w:hanging="1220"/>
      </w:pPr>
      <w:r>
        <w:rPr>
          <w:rFonts w:hint="eastAsia"/>
        </w:rPr>
        <w:t>發文字號：府建商字第</w:t>
      </w:r>
      <w:r>
        <w:rPr>
          <w:rFonts w:hint="eastAsia"/>
        </w:rPr>
        <w:t>10808424111</w:t>
      </w:r>
      <w:r>
        <w:rPr>
          <w:rFonts w:hint="eastAsia"/>
        </w:rPr>
        <w:t>號</w:t>
      </w:r>
    </w:p>
    <w:p w:rsidR="002F4AED" w:rsidRDefault="002F4AED" w:rsidP="00C56A30">
      <w:pPr>
        <w:pStyle w:val="affffffffffe"/>
        <w:ind w:left="1220" w:hanging="1220"/>
      </w:pPr>
      <w:r>
        <w:rPr>
          <w:rFonts w:hint="eastAsia"/>
        </w:rPr>
        <w:t>附</w:t>
      </w:r>
      <w:r w:rsidR="005A262C">
        <w:rPr>
          <w:rFonts w:hint="eastAsia"/>
        </w:rPr>
        <w:t xml:space="preserve">　　</w:t>
      </w:r>
      <w:r>
        <w:rPr>
          <w:rFonts w:hint="eastAsia"/>
        </w:rPr>
        <w:t>件：</w:t>
      </w:r>
    </w:p>
    <w:p w:rsidR="002F4AED" w:rsidRDefault="002F4AED" w:rsidP="005A262C">
      <w:pPr>
        <w:pStyle w:val="afffffffffff"/>
      </w:pPr>
      <w:r>
        <w:rPr>
          <w:rFonts w:hint="eastAsia"/>
        </w:rPr>
        <w:t>修正「澎湖縣政府公有立體停車場管理規範」第三點，自</w:t>
      </w:r>
      <w:r>
        <w:rPr>
          <w:rFonts w:hint="eastAsia"/>
        </w:rPr>
        <w:t>108</w:t>
      </w:r>
      <w:r>
        <w:rPr>
          <w:rFonts w:hint="eastAsia"/>
        </w:rPr>
        <w:t>年</w:t>
      </w:r>
      <w:r>
        <w:rPr>
          <w:rFonts w:hint="eastAsia"/>
        </w:rPr>
        <w:t>4</w:t>
      </w:r>
      <w:r>
        <w:rPr>
          <w:rFonts w:hint="eastAsia"/>
        </w:rPr>
        <w:t>月</w:t>
      </w:r>
      <w:r>
        <w:rPr>
          <w:rFonts w:hint="eastAsia"/>
        </w:rPr>
        <w:t>1</w:t>
      </w:r>
      <w:r>
        <w:rPr>
          <w:rFonts w:hint="eastAsia"/>
        </w:rPr>
        <w:t>日起生效。</w:t>
      </w:r>
    </w:p>
    <w:p w:rsidR="005A262C" w:rsidRDefault="002F4AED" w:rsidP="005A262C">
      <w:pPr>
        <w:pStyle w:val="afffffffffff0"/>
        <w:ind w:left="972" w:hanging="732"/>
      </w:pPr>
      <w:r>
        <w:rPr>
          <w:rFonts w:hint="eastAsia"/>
        </w:rPr>
        <w:t>附修正「澎湖縣政府公有立體停車場管理規範」第三點。</w:t>
      </w:r>
    </w:p>
    <w:p w:rsidR="002F4AED" w:rsidRPr="007E12C0" w:rsidRDefault="002F4AED" w:rsidP="00C93948">
      <w:pPr>
        <w:pStyle w:val="afffffffffff1"/>
        <w:spacing w:before="360"/>
        <w:rPr>
          <w:sz w:val="36"/>
          <w:szCs w:val="36"/>
        </w:rPr>
      </w:pPr>
      <w:r>
        <w:rPr>
          <w:rFonts w:hint="eastAsia"/>
        </w:rPr>
        <w:t>縣</w:t>
      </w:r>
      <w:r w:rsidR="005A262C">
        <w:rPr>
          <w:rFonts w:hint="eastAsia"/>
        </w:rPr>
        <w:t xml:space="preserve">　</w:t>
      </w:r>
      <w:r>
        <w:rPr>
          <w:rFonts w:hint="eastAsia"/>
        </w:rPr>
        <w:t xml:space="preserve">長　</w:t>
      </w:r>
      <w:r w:rsidR="00DC7BA0" w:rsidRPr="00DC7BA0">
        <w:rPr>
          <w:rFonts w:hint="eastAsia"/>
          <w:sz w:val="36"/>
          <w:szCs w:val="36"/>
        </w:rPr>
        <w:t>賴　峰　偉</w:t>
      </w:r>
    </w:p>
    <w:p w:rsidR="002253E7" w:rsidRPr="002253E7" w:rsidRDefault="002253E7" w:rsidP="002253E7"/>
    <w:p w:rsidR="002253E7" w:rsidRDefault="002253E7" w:rsidP="002253E7"/>
    <w:p w:rsidR="002253E7" w:rsidRPr="002253E7" w:rsidRDefault="002253E7" w:rsidP="002253E7"/>
    <w:p w:rsidR="002F4AED" w:rsidRDefault="002F4AED" w:rsidP="00C93948">
      <w:pPr>
        <w:pStyle w:val="afffffffffff2"/>
        <w:spacing w:before="360" w:after="120"/>
      </w:pPr>
      <w:r>
        <w:rPr>
          <w:rFonts w:hint="eastAsia"/>
        </w:rPr>
        <w:t>澎湖縣政府公有立體停車場管理規範第三點修正草案總說明</w:t>
      </w:r>
    </w:p>
    <w:p w:rsidR="002F4AED" w:rsidRPr="005A262C" w:rsidRDefault="002F4AED" w:rsidP="005A262C">
      <w:pPr>
        <w:ind w:firstLineChars="200" w:firstLine="480"/>
      </w:pPr>
      <w:r w:rsidRPr="005A262C">
        <w:rPr>
          <w:rFonts w:hint="eastAsia"/>
        </w:rPr>
        <w:t>澎湖縣政府</w:t>
      </w:r>
      <w:r w:rsidR="007E12C0">
        <w:rPr>
          <w:rFonts w:hint="eastAsia"/>
        </w:rPr>
        <w:t>（</w:t>
      </w:r>
      <w:r w:rsidRPr="005A262C">
        <w:rPr>
          <w:rFonts w:hint="eastAsia"/>
        </w:rPr>
        <w:t>以下簡稱本府</w:t>
      </w:r>
      <w:r w:rsidR="007E12C0">
        <w:rPr>
          <w:rFonts w:hint="eastAsia"/>
        </w:rPr>
        <w:t>）</w:t>
      </w:r>
      <w:r w:rsidRPr="005A262C">
        <w:rPr>
          <w:rFonts w:hint="eastAsia"/>
        </w:rPr>
        <w:t>為管理公有立體停車場，依澎湖縣公有停車場管理自治條例第十七條規定於民國一百零六年二月二十日府建商字第一零六零八四零六三八三號令，訂定「澎湖縣政府公有立體停車場管理規範</w:t>
      </w:r>
      <w:r w:rsidRPr="005A262C">
        <w:rPr>
          <w:rFonts w:hint="eastAsia"/>
        </w:rPr>
        <w:t xml:space="preserve"> </w:t>
      </w:r>
      <w:r w:rsidR="007E12C0">
        <w:rPr>
          <w:rFonts w:hint="eastAsia"/>
        </w:rPr>
        <w:t>（</w:t>
      </w:r>
      <w:r w:rsidRPr="005A262C">
        <w:rPr>
          <w:rFonts w:hint="eastAsia"/>
        </w:rPr>
        <w:t>以下稱本規範</w:t>
      </w:r>
      <w:r w:rsidR="007E12C0">
        <w:rPr>
          <w:rFonts w:hint="eastAsia"/>
        </w:rPr>
        <w:t>）</w:t>
      </w:r>
      <w:r w:rsidRPr="005A262C">
        <w:rPr>
          <w:rFonts w:hint="eastAsia"/>
        </w:rPr>
        <w:t>」，為配合政策鼓勵</w:t>
      </w:r>
      <w:proofErr w:type="gramStart"/>
      <w:r w:rsidRPr="005A262C">
        <w:rPr>
          <w:rFonts w:hint="eastAsia"/>
        </w:rPr>
        <w:t>民眾多善用</w:t>
      </w:r>
      <w:proofErr w:type="gramEnd"/>
      <w:r w:rsidRPr="005A262C">
        <w:rPr>
          <w:rFonts w:hint="eastAsia"/>
        </w:rPr>
        <w:t>停車場以改善市區違規停車亂</w:t>
      </w:r>
      <w:proofErr w:type="gramStart"/>
      <w:r w:rsidRPr="005A262C">
        <w:rPr>
          <w:rFonts w:hint="eastAsia"/>
        </w:rPr>
        <w:t>象</w:t>
      </w:r>
      <w:proofErr w:type="gramEnd"/>
      <w:r w:rsidRPr="005A262C">
        <w:rPr>
          <w:rFonts w:hint="eastAsia"/>
        </w:rPr>
        <w:t>，</w:t>
      </w:r>
      <w:proofErr w:type="gramStart"/>
      <w:r w:rsidRPr="005A262C">
        <w:rPr>
          <w:rFonts w:hint="eastAsia"/>
        </w:rPr>
        <w:t>爰</w:t>
      </w:r>
      <w:proofErr w:type="gramEnd"/>
      <w:r w:rsidRPr="005A262C">
        <w:rPr>
          <w:rFonts w:hint="eastAsia"/>
        </w:rPr>
        <w:t>擬具本規範第三點修正草案，修正未逾三十分鐘</w:t>
      </w:r>
      <w:proofErr w:type="gramStart"/>
      <w:r w:rsidRPr="005A262C">
        <w:rPr>
          <w:rFonts w:hint="eastAsia"/>
        </w:rPr>
        <w:t>不</w:t>
      </w:r>
      <w:proofErr w:type="gramEnd"/>
      <w:r w:rsidRPr="005A262C">
        <w:rPr>
          <w:rFonts w:hint="eastAsia"/>
        </w:rPr>
        <w:t>計費為未逾一小時</w:t>
      </w:r>
      <w:proofErr w:type="gramStart"/>
      <w:r w:rsidRPr="005A262C">
        <w:rPr>
          <w:rFonts w:hint="eastAsia"/>
        </w:rPr>
        <w:t>不</w:t>
      </w:r>
      <w:proofErr w:type="gramEnd"/>
      <w:r w:rsidRPr="005A262C">
        <w:rPr>
          <w:rFonts w:hint="eastAsia"/>
        </w:rPr>
        <w:t>計費。</w:t>
      </w:r>
    </w:p>
    <w:p w:rsidR="002F4AED" w:rsidRDefault="002F4AED" w:rsidP="00F870C2"/>
    <w:p w:rsidR="00F870C2" w:rsidRPr="00F870C2" w:rsidRDefault="00F870C2" w:rsidP="00F870C2"/>
    <w:p w:rsidR="002253E7" w:rsidRDefault="002253E7">
      <w:pPr>
        <w:widowControl/>
        <w:spacing w:line="240" w:lineRule="auto"/>
        <w:jc w:val="left"/>
        <w:rPr>
          <w:b/>
          <w:sz w:val="28"/>
          <w:szCs w:val="28"/>
        </w:rPr>
      </w:pPr>
      <w:bookmarkStart w:id="0" w:name="_GoBack"/>
      <w:r>
        <w:br w:type="page"/>
      </w:r>
    </w:p>
    <w:p w:rsidR="002F4AED" w:rsidRPr="00D37EFF" w:rsidRDefault="002F4AED" w:rsidP="00C93948">
      <w:pPr>
        <w:pStyle w:val="afffffffffff2"/>
        <w:spacing w:before="360" w:after="120"/>
      </w:pPr>
      <w:r w:rsidRPr="00D37EFF">
        <w:rPr>
          <w:rFonts w:hint="eastAsia"/>
        </w:rPr>
        <w:lastRenderedPageBreak/>
        <w:t>澎湖縣政府立體停車場管理規範</w:t>
      </w:r>
      <w:r w:rsidRPr="00CB26D5">
        <w:rPr>
          <w:rFonts w:hint="eastAsia"/>
        </w:rPr>
        <w:t>第三點</w:t>
      </w:r>
      <w:r w:rsidRPr="00D37EFF">
        <w:rPr>
          <w:rFonts w:hint="eastAsia"/>
        </w:rPr>
        <w:t>修正</w:t>
      </w:r>
      <w:r w:rsidRPr="00CB26D5">
        <w:rPr>
          <w:rFonts w:hint="eastAsia"/>
        </w:rPr>
        <w:t>草案</w:t>
      </w:r>
      <w:r w:rsidRPr="00D37EFF">
        <w:rPr>
          <w:rFonts w:hint="eastAsia"/>
        </w:rPr>
        <w:t>對照表</w:t>
      </w:r>
    </w:p>
    <w:tbl>
      <w:tblPr>
        <w:tblStyle w:val="affffffffff5"/>
        <w:tblW w:w="5000" w:type="pct"/>
        <w:tblLook w:val="04A0"/>
      </w:tblPr>
      <w:tblGrid>
        <w:gridCol w:w="3021"/>
        <w:gridCol w:w="3057"/>
        <w:gridCol w:w="2246"/>
      </w:tblGrid>
      <w:tr w:rsidR="002F4AED" w:rsidRPr="005A262C" w:rsidTr="005A262C">
        <w:tc>
          <w:tcPr>
            <w:tcW w:w="1815" w:type="pct"/>
          </w:tcPr>
          <w:bookmarkEnd w:id="0"/>
          <w:p w:rsidR="002F4AED" w:rsidRPr="005A262C" w:rsidRDefault="002F4AED" w:rsidP="00F870C2">
            <w:pPr>
              <w:spacing w:line="360" w:lineRule="exact"/>
              <w:jc w:val="center"/>
              <w:rPr>
                <w:rFonts w:ascii="標楷體" w:hAnsi="標楷體"/>
                <w:szCs w:val="24"/>
              </w:rPr>
            </w:pPr>
            <w:r w:rsidRPr="005A262C">
              <w:rPr>
                <w:rFonts w:ascii="標楷體" w:hAnsi="標楷體" w:hint="eastAsia"/>
                <w:szCs w:val="24"/>
              </w:rPr>
              <w:t>修正規定</w:t>
            </w:r>
          </w:p>
        </w:tc>
        <w:tc>
          <w:tcPr>
            <w:tcW w:w="1836" w:type="pct"/>
          </w:tcPr>
          <w:p w:rsidR="002F4AED" w:rsidRPr="005A262C" w:rsidRDefault="002F4AED" w:rsidP="00F870C2">
            <w:pPr>
              <w:spacing w:line="360" w:lineRule="exact"/>
              <w:jc w:val="center"/>
              <w:rPr>
                <w:rFonts w:ascii="標楷體" w:hAnsi="標楷體"/>
                <w:szCs w:val="24"/>
              </w:rPr>
            </w:pPr>
            <w:r w:rsidRPr="005A262C">
              <w:rPr>
                <w:rFonts w:ascii="標楷體" w:hAnsi="標楷體" w:hint="eastAsia"/>
                <w:szCs w:val="24"/>
              </w:rPr>
              <w:t>現行規定</w:t>
            </w:r>
          </w:p>
        </w:tc>
        <w:tc>
          <w:tcPr>
            <w:tcW w:w="1349" w:type="pct"/>
          </w:tcPr>
          <w:p w:rsidR="002F4AED" w:rsidRPr="005A262C" w:rsidRDefault="002F4AED" w:rsidP="00F870C2">
            <w:pPr>
              <w:spacing w:line="360" w:lineRule="exact"/>
              <w:jc w:val="center"/>
              <w:rPr>
                <w:rFonts w:ascii="標楷體" w:hAnsi="標楷體"/>
                <w:szCs w:val="24"/>
              </w:rPr>
            </w:pPr>
            <w:r w:rsidRPr="005A262C">
              <w:rPr>
                <w:rFonts w:ascii="標楷體" w:hAnsi="標楷體" w:hint="eastAsia"/>
                <w:szCs w:val="24"/>
              </w:rPr>
              <w:t>說明</w:t>
            </w:r>
          </w:p>
        </w:tc>
      </w:tr>
      <w:tr w:rsidR="002F4AED" w:rsidRPr="005A262C" w:rsidTr="005A262C">
        <w:tc>
          <w:tcPr>
            <w:tcW w:w="1815" w:type="pct"/>
          </w:tcPr>
          <w:p w:rsidR="002F4AED" w:rsidRPr="005A262C" w:rsidRDefault="002F4AED" w:rsidP="004D259A">
            <w:pPr>
              <w:numPr>
                <w:ilvl w:val="0"/>
                <w:numId w:val="1"/>
              </w:numPr>
              <w:spacing w:line="360" w:lineRule="exact"/>
              <w:ind w:left="528" w:hangingChars="220" w:hanging="528"/>
              <w:rPr>
                <w:rFonts w:ascii="標楷體" w:hAnsi="標楷體"/>
                <w:szCs w:val="24"/>
              </w:rPr>
            </w:pPr>
            <w:r w:rsidRPr="005A262C">
              <w:rPr>
                <w:rFonts w:ascii="標楷體" w:hAnsi="標楷體" w:hint="eastAsia"/>
                <w:szCs w:val="24"/>
              </w:rPr>
              <w:t>立體</w:t>
            </w:r>
            <w:r w:rsidRPr="005A262C">
              <w:rPr>
                <w:rFonts w:ascii="標楷體" w:hAnsi="標楷體"/>
                <w:szCs w:val="24"/>
              </w:rPr>
              <w:t>停車場收費標準</w:t>
            </w:r>
            <w:r w:rsidRPr="005A262C">
              <w:rPr>
                <w:rFonts w:ascii="標楷體" w:hAnsi="標楷體" w:hint="eastAsia"/>
                <w:szCs w:val="24"/>
              </w:rPr>
              <w:t>及管理規定</w:t>
            </w:r>
            <w:r w:rsidRPr="005A262C">
              <w:rPr>
                <w:rFonts w:ascii="標楷體" w:hAnsi="標楷體"/>
                <w:szCs w:val="24"/>
              </w:rPr>
              <w:t>：</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proofErr w:type="gramStart"/>
            <w:r w:rsidRPr="007007DA">
              <w:rPr>
                <w:rFonts w:ascii="Times New Roman"/>
              </w:rPr>
              <w:t>一</w:t>
            </w:r>
            <w:proofErr w:type="gramEnd"/>
            <w:r w:rsidRPr="007007DA">
              <w:rPr>
                <w:rFonts w:ascii="Times New Roman" w:hAnsi="Times New Roman"/>
              </w:rPr>
              <w:t>)</w:t>
            </w:r>
            <w:r w:rsidRPr="007007DA">
              <w:rPr>
                <w:rFonts w:ascii="Times New Roman" w:hAnsi="Times New Roman"/>
              </w:rPr>
              <w:tab/>
            </w:r>
            <w:r w:rsidRPr="007007DA">
              <w:rPr>
                <w:rFonts w:ascii="Times New Roman"/>
              </w:rPr>
              <w:t>按月收費：每月新臺幣（下同）一千五百元。單</w:t>
            </w:r>
            <w:proofErr w:type="gramStart"/>
            <w:r w:rsidRPr="007007DA">
              <w:rPr>
                <w:rFonts w:ascii="Times New Roman"/>
              </w:rPr>
              <w:t>次購繳六個月</w:t>
            </w:r>
            <w:proofErr w:type="gramEnd"/>
            <w:r w:rsidRPr="007007DA">
              <w:rPr>
                <w:rFonts w:ascii="Times New Roman"/>
              </w:rPr>
              <w:t>以上費用，每月以一千四百五十元計價，</w:t>
            </w:r>
            <w:proofErr w:type="gramStart"/>
            <w:r w:rsidRPr="007007DA">
              <w:rPr>
                <w:rFonts w:ascii="Times New Roman"/>
              </w:rPr>
              <w:t>最高購繳十二個</w:t>
            </w:r>
            <w:proofErr w:type="gramEnd"/>
            <w:r w:rsidRPr="007007DA">
              <w:rPr>
                <w:rFonts w:ascii="Times New Roman"/>
              </w:rPr>
              <w:t>月為限，並於票卡有限期限前一個月可續卡繳費。</w:t>
            </w:r>
          </w:p>
          <w:p w:rsidR="007007DA" w:rsidRPr="007007DA" w:rsidRDefault="007007DA" w:rsidP="007007DA">
            <w:pPr>
              <w:ind w:leftChars="200" w:left="960" w:hangingChars="200" w:hanging="480"/>
              <w:rPr>
                <w:rFonts w:ascii="Times New Roman" w:hAnsi="Times New Roman"/>
                <w:u w:val="single"/>
              </w:rPr>
            </w:pPr>
            <w:r w:rsidRPr="007007DA">
              <w:rPr>
                <w:rFonts w:ascii="Times New Roman" w:hAnsi="Times New Roman"/>
              </w:rPr>
              <w:t>(</w:t>
            </w:r>
            <w:r w:rsidRPr="007007DA">
              <w:rPr>
                <w:rFonts w:ascii="Times New Roman"/>
              </w:rPr>
              <w:t>二</w:t>
            </w:r>
            <w:r w:rsidRPr="007007DA">
              <w:rPr>
                <w:rFonts w:ascii="Times New Roman" w:hAnsi="Times New Roman"/>
              </w:rPr>
              <w:t>)</w:t>
            </w:r>
            <w:r w:rsidRPr="007007DA">
              <w:rPr>
                <w:rFonts w:ascii="Times New Roman" w:hAnsi="Times New Roman"/>
              </w:rPr>
              <w:tab/>
            </w:r>
            <w:r w:rsidRPr="007007DA">
              <w:rPr>
                <w:rFonts w:ascii="Times New Roman"/>
              </w:rPr>
              <w:t>計時收費：每小時收費二十元，每日最高收費一百六十元；</w:t>
            </w:r>
            <w:r w:rsidRPr="007007DA">
              <w:rPr>
                <w:rFonts w:ascii="Times New Roman"/>
                <w:u w:val="single"/>
              </w:rPr>
              <w:t>未逾一個小時</w:t>
            </w:r>
            <w:proofErr w:type="gramStart"/>
            <w:r w:rsidRPr="007007DA">
              <w:rPr>
                <w:rFonts w:ascii="Times New Roman"/>
                <w:u w:val="single"/>
              </w:rPr>
              <w:t>不</w:t>
            </w:r>
            <w:proofErr w:type="gramEnd"/>
            <w:r w:rsidRPr="007007DA">
              <w:rPr>
                <w:rFonts w:ascii="Times New Roman"/>
                <w:u w:val="single"/>
              </w:rPr>
              <w:t>計費。</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r w:rsidRPr="007007DA">
              <w:rPr>
                <w:rFonts w:ascii="Times New Roman"/>
              </w:rPr>
              <w:t>三</w:t>
            </w:r>
            <w:r w:rsidRPr="007007DA">
              <w:rPr>
                <w:rFonts w:ascii="Times New Roman" w:hAnsi="Times New Roman"/>
              </w:rPr>
              <w:t>)</w:t>
            </w:r>
            <w:r w:rsidRPr="007007DA">
              <w:rPr>
                <w:rFonts w:ascii="Times New Roman" w:hAnsi="Times New Roman"/>
              </w:rPr>
              <w:tab/>
            </w:r>
            <w:r w:rsidRPr="007007DA">
              <w:rPr>
                <w:rFonts w:ascii="Times New Roman"/>
              </w:rPr>
              <w:t>領有直轄市、縣市政府核發之身心障礙者專用停車位識別證或懸掛身心障礙者專用車牌者，前三小時免</w:t>
            </w:r>
            <w:proofErr w:type="gramStart"/>
            <w:r w:rsidRPr="007007DA">
              <w:rPr>
                <w:rFonts w:ascii="Times New Roman"/>
              </w:rPr>
              <w:t>予收</w:t>
            </w:r>
            <w:proofErr w:type="gramEnd"/>
            <w:r w:rsidRPr="007007DA">
              <w:rPr>
                <w:rFonts w:ascii="Times New Roman"/>
              </w:rPr>
              <w:t>費。</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r w:rsidRPr="007007DA">
              <w:rPr>
                <w:rFonts w:ascii="Times New Roman"/>
              </w:rPr>
              <w:t>四</w:t>
            </w:r>
            <w:r w:rsidRPr="007007DA">
              <w:rPr>
                <w:rFonts w:ascii="Times New Roman" w:hAnsi="Times New Roman"/>
              </w:rPr>
              <w:t>)</w:t>
            </w:r>
            <w:r w:rsidRPr="007007DA">
              <w:rPr>
                <w:rFonts w:ascii="Times New Roman" w:hAnsi="Times New Roman"/>
              </w:rPr>
              <w:tab/>
            </w:r>
            <w:r w:rsidRPr="007007DA">
              <w:rPr>
                <w:rFonts w:ascii="Times New Roman"/>
              </w:rPr>
              <w:t>新購月票卡，需攜帶欲登記之車輛行照，並繳交</w:t>
            </w:r>
            <w:r w:rsidRPr="007007DA">
              <w:rPr>
                <w:rFonts w:ascii="Times New Roman"/>
              </w:rPr>
              <w:lastRenderedPageBreak/>
              <w:t>二百元工本費，車輛使用者應憑票卡出入停車場，並將票卡隨時妥善保管，</w:t>
            </w:r>
            <w:proofErr w:type="gramStart"/>
            <w:r w:rsidRPr="007007DA">
              <w:rPr>
                <w:rFonts w:ascii="Times New Roman"/>
              </w:rPr>
              <w:t>如票卡</w:t>
            </w:r>
            <w:proofErr w:type="gramEnd"/>
            <w:r w:rsidRPr="007007DA">
              <w:rPr>
                <w:rFonts w:ascii="Times New Roman"/>
              </w:rPr>
              <w:t>因遺失或毀損申辦補卡者，應附文件及費用比照新購月票卡辦理。</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r w:rsidRPr="007007DA">
              <w:rPr>
                <w:rFonts w:ascii="Times New Roman"/>
              </w:rPr>
              <w:t>五</w:t>
            </w:r>
            <w:r w:rsidRPr="007007DA">
              <w:rPr>
                <w:rFonts w:ascii="Times New Roman" w:hAnsi="Times New Roman"/>
              </w:rPr>
              <w:t>)</w:t>
            </w:r>
            <w:r w:rsidRPr="007007DA">
              <w:rPr>
                <w:rFonts w:ascii="Times New Roman" w:hAnsi="Times New Roman"/>
              </w:rPr>
              <w:tab/>
            </w:r>
            <w:r w:rsidRPr="007007DA">
              <w:rPr>
                <w:rFonts w:ascii="Times New Roman"/>
              </w:rPr>
              <w:t>持月票卡者應於有效期限內至管理室辦理續卡繳費，逾期未辦者，可於十日緩衝期限內持月票卡辦理手續，但逾期時間仍由原有效期限增加繳費期限，於緩衝期限內未</w:t>
            </w:r>
            <w:proofErr w:type="gramStart"/>
            <w:r w:rsidRPr="007007DA">
              <w:rPr>
                <w:rFonts w:ascii="Times New Roman"/>
              </w:rPr>
              <w:t>付費續卡</w:t>
            </w:r>
            <w:proofErr w:type="gramEnd"/>
            <w:r w:rsidRPr="007007DA">
              <w:rPr>
                <w:rFonts w:ascii="Times New Roman"/>
              </w:rPr>
              <w:t>者即喪失月票資格，若該車輛自逾期時間起尚未離場，停車場將依計時收費辦理。</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r w:rsidRPr="007007DA">
              <w:rPr>
                <w:rFonts w:ascii="Times New Roman"/>
              </w:rPr>
              <w:t>六</w:t>
            </w:r>
            <w:r w:rsidRPr="007007DA">
              <w:rPr>
                <w:rFonts w:ascii="Times New Roman" w:hAnsi="Times New Roman"/>
              </w:rPr>
              <w:t>)</w:t>
            </w:r>
            <w:r w:rsidRPr="007007DA">
              <w:rPr>
                <w:rFonts w:ascii="Times New Roman" w:hAnsi="Times New Roman"/>
              </w:rPr>
              <w:tab/>
            </w:r>
            <w:r w:rsidRPr="007007DA">
              <w:rPr>
                <w:rFonts w:ascii="Times New Roman"/>
              </w:rPr>
              <w:t>持臨時票卡進場者，應妥善保管該票卡，於出場時繳費後繳回；若遺失票卡者，</w:t>
            </w:r>
            <w:r w:rsidRPr="007007DA">
              <w:rPr>
                <w:rFonts w:ascii="Times New Roman"/>
              </w:rPr>
              <w:lastRenderedPageBreak/>
              <w:t>除繳交臨時停車費外，並繳交工本費二百元。</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r w:rsidRPr="007007DA">
              <w:rPr>
                <w:rFonts w:ascii="Times New Roman"/>
              </w:rPr>
              <w:t>七</w:t>
            </w:r>
            <w:r w:rsidRPr="007007DA">
              <w:rPr>
                <w:rFonts w:ascii="Times New Roman" w:hAnsi="Times New Roman"/>
              </w:rPr>
              <w:t>)</w:t>
            </w:r>
            <w:r w:rsidRPr="007007DA">
              <w:rPr>
                <w:rFonts w:ascii="Times New Roman" w:hAnsi="Times New Roman"/>
              </w:rPr>
              <w:tab/>
            </w:r>
            <w:r w:rsidRPr="007007DA">
              <w:rPr>
                <w:rFonts w:ascii="Times New Roman"/>
              </w:rPr>
              <w:t>未達有效期限辦理退費者，將扣除已使用月數每月一千五百元收費（未達一個月以整月計算），餘額予以退還。</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r w:rsidRPr="007007DA">
              <w:rPr>
                <w:rFonts w:ascii="Times New Roman"/>
              </w:rPr>
              <w:t>八</w:t>
            </w:r>
            <w:r w:rsidRPr="007007DA">
              <w:rPr>
                <w:rFonts w:ascii="Times New Roman" w:hAnsi="Times New Roman"/>
              </w:rPr>
              <w:t>)</w:t>
            </w:r>
            <w:r w:rsidRPr="007007DA">
              <w:rPr>
                <w:rFonts w:ascii="Times New Roman" w:hAnsi="Times New Roman"/>
              </w:rPr>
              <w:tab/>
            </w:r>
            <w:r w:rsidRPr="007007DA">
              <w:rPr>
                <w:rFonts w:ascii="Times New Roman"/>
              </w:rPr>
              <w:t>停車月票卡限定一卡一車（登記之車輛）使用，不得轉讓（借）他人（車）使用，若發現轉讓（借）情事，即停止票卡使用資格，並得依前款規定辦理退費。</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r w:rsidRPr="007007DA">
              <w:rPr>
                <w:rFonts w:ascii="Times New Roman"/>
              </w:rPr>
              <w:t>九</w:t>
            </w:r>
            <w:r w:rsidRPr="007007DA">
              <w:rPr>
                <w:rFonts w:ascii="Times New Roman" w:hAnsi="Times New Roman"/>
              </w:rPr>
              <w:t>)</w:t>
            </w:r>
            <w:r w:rsidRPr="007007DA">
              <w:rPr>
                <w:rFonts w:ascii="Times New Roman" w:hAnsi="Times New Roman"/>
              </w:rPr>
              <w:tab/>
            </w:r>
            <w:r w:rsidRPr="007007DA">
              <w:rPr>
                <w:rFonts w:ascii="Times New Roman"/>
              </w:rPr>
              <w:t>停車場提供月票卡及臨停車輛使用停放，非固定車位出租，故不保留停車位；</w:t>
            </w:r>
            <w:proofErr w:type="gramStart"/>
            <w:r w:rsidRPr="007007DA">
              <w:rPr>
                <w:rFonts w:ascii="Times New Roman"/>
              </w:rPr>
              <w:t>若場域車位經停滿後</w:t>
            </w:r>
            <w:proofErr w:type="gramEnd"/>
            <w:r w:rsidRPr="007007DA">
              <w:rPr>
                <w:rFonts w:ascii="Times New Roman"/>
              </w:rPr>
              <w:t>，即不提供停車服務。</w:t>
            </w:r>
          </w:p>
          <w:p w:rsidR="007007DA" w:rsidRPr="007007DA" w:rsidRDefault="007007DA" w:rsidP="007007DA">
            <w:pPr>
              <w:ind w:leftChars="200" w:left="960" w:hangingChars="200" w:hanging="480"/>
              <w:rPr>
                <w:rFonts w:ascii="Times New Roman" w:hAnsi="Times New Roman"/>
              </w:rPr>
            </w:pPr>
            <w:r w:rsidRPr="007007DA">
              <w:rPr>
                <w:rFonts w:ascii="Times New Roman" w:hAnsi="Times New Roman"/>
              </w:rPr>
              <w:t>(</w:t>
            </w:r>
            <w:r w:rsidRPr="007007DA">
              <w:rPr>
                <w:rFonts w:ascii="Times New Roman"/>
              </w:rPr>
              <w:t>十</w:t>
            </w:r>
            <w:r w:rsidRPr="007007DA">
              <w:rPr>
                <w:rFonts w:ascii="Times New Roman" w:hAnsi="Times New Roman"/>
              </w:rPr>
              <w:t>)</w:t>
            </w:r>
            <w:r w:rsidRPr="007007DA">
              <w:rPr>
                <w:rFonts w:ascii="Times New Roman" w:hAnsi="Times New Roman"/>
              </w:rPr>
              <w:tab/>
            </w:r>
            <w:r w:rsidRPr="007007DA">
              <w:rPr>
                <w:rFonts w:ascii="Times New Roman"/>
              </w:rPr>
              <w:t>本停車場之收據專用章，僅提供收據之使用，不具其他法律之效</w:t>
            </w:r>
            <w:r w:rsidRPr="007007DA">
              <w:rPr>
                <w:rFonts w:ascii="Times New Roman"/>
              </w:rPr>
              <w:lastRenderedPageBreak/>
              <w:t>益，並不可用於其他非本府規定之文件。</w:t>
            </w:r>
          </w:p>
          <w:p w:rsidR="002F4AED" w:rsidRPr="005A262C" w:rsidRDefault="007007DA" w:rsidP="007007DA">
            <w:pPr>
              <w:ind w:leftChars="200" w:left="1200" w:hangingChars="300" w:hanging="720"/>
              <w:rPr>
                <w:u w:val="single"/>
              </w:rPr>
            </w:pPr>
            <w:r w:rsidRPr="007007DA">
              <w:rPr>
                <w:rFonts w:ascii="Times New Roman" w:hAnsi="Times New Roman"/>
              </w:rPr>
              <w:t>(</w:t>
            </w:r>
            <w:r w:rsidRPr="007007DA">
              <w:rPr>
                <w:rFonts w:ascii="Times New Roman"/>
              </w:rPr>
              <w:t>十一</w:t>
            </w:r>
            <w:r w:rsidRPr="007007DA">
              <w:rPr>
                <w:rFonts w:ascii="Times New Roman" w:hAnsi="Times New Roman"/>
              </w:rPr>
              <w:t>)</w:t>
            </w:r>
            <w:r w:rsidRPr="007007DA">
              <w:rPr>
                <w:rFonts w:ascii="Times New Roman" w:hAnsi="Times New Roman"/>
              </w:rPr>
              <w:tab/>
            </w:r>
            <w:r w:rsidRPr="007007DA">
              <w:rPr>
                <w:rFonts w:ascii="Times New Roman"/>
              </w:rPr>
              <w:t>本停車場禁止小客（貨）車以外之車輛進場及停放，若經查獲違規車輛之使用者為本停車場之用戶，即取消月票資格，並依規定辦理退費。</w:t>
            </w:r>
          </w:p>
        </w:tc>
        <w:tc>
          <w:tcPr>
            <w:tcW w:w="1836" w:type="pct"/>
          </w:tcPr>
          <w:p w:rsidR="002F4AED" w:rsidRPr="005A262C" w:rsidRDefault="002F4AED" w:rsidP="004D259A">
            <w:pPr>
              <w:numPr>
                <w:ilvl w:val="0"/>
                <w:numId w:val="2"/>
              </w:numPr>
              <w:spacing w:line="360" w:lineRule="exact"/>
              <w:rPr>
                <w:rFonts w:ascii="標楷體" w:hAnsi="標楷體"/>
                <w:szCs w:val="24"/>
              </w:rPr>
            </w:pPr>
            <w:r w:rsidRPr="005A262C">
              <w:rPr>
                <w:rFonts w:ascii="標楷體" w:hAnsi="標楷體" w:hint="eastAsia"/>
                <w:szCs w:val="24"/>
              </w:rPr>
              <w:lastRenderedPageBreak/>
              <w:t>立體</w:t>
            </w:r>
            <w:r w:rsidRPr="005A262C">
              <w:rPr>
                <w:rFonts w:ascii="標楷體" w:hAnsi="標楷體"/>
                <w:szCs w:val="24"/>
              </w:rPr>
              <w:t>停車場收費標準</w:t>
            </w:r>
            <w:r w:rsidRPr="005A262C">
              <w:rPr>
                <w:rFonts w:ascii="標楷體" w:hAnsi="標楷體" w:hint="eastAsia"/>
                <w:szCs w:val="24"/>
              </w:rPr>
              <w:t>及管理規定</w:t>
            </w:r>
            <w:r w:rsidRPr="005A262C">
              <w:rPr>
                <w:rFonts w:ascii="標楷體" w:hAnsi="標楷體"/>
                <w:szCs w:val="24"/>
              </w:rPr>
              <w:t>：</w:t>
            </w:r>
          </w:p>
          <w:p w:rsidR="007007DA" w:rsidRPr="007007DA" w:rsidRDefault="007007DA" w:rsidP="007007DA">
            <w:pPr>
              <w:ind w:leftChars="200" w:left="960" w:hangingChars="200" w:hanging="480"/>
              <w:rPr>
                <w:rFonts w:ascii="Times New Roman"/>
              </w:rPr>
            </w:pPr>
            <w:r w:rsidRPr="007007DA">
              <w:rPr>
                <w:rFonts w:ascii="Times New Roman" w:hint="eastAsia"/>
              </w:rPr>
              <w:t>(</w:t>
            </w:r>
            <w:proofErr w:type="gramStart"/>
            <w:r w:rsidRPr="007007DA">
              <w:rPr>
                <w:rFonts w:ascii="Times New Roman" w:hint="eastAsia"/>
              </w:rPr>
              <w:t>一</w:t>
            </w:r>
            <w:proofErr w:type="gramEnd"/>
            <w:r w:rsidRPr="007007DA">
              <w:rPr>
                <w:rFonts w:ascii="Times New Roman" w:hint="eastAsia"/>
              </w:rPr>
              <w:t>)</w:t>
            </w:r>
            <w:r w:rsidRPr="007007DA">
              <w:rPr>
                <w:rFonts w:ascii="Times New Roman" w:hint="eastAsia"/>
              </w:rPr>
              <w:tab/>
            </w:r>
            <w:r w:rsidRPr="007007DA">
              <w:rPr>
                <w:rFonts w:ascii="Times New Roman" w:hint="eastAsia"/>
              </w:rPr>
              <w:t>按月收費：每月新臺幣（下同）一千五百元。單</w:t>
            </w:r>
            <w:proofErr w:type="gramStart"/>
            <w:r w:rsidRPr="007007DA">
              <w:rPr>
                <w:rFonts w:ascii="Times New Roman" w:hint="eastAsia"/>
              </w:rPr>
              <w:t>次購繳六個月</w:t>
            </w:r>
            <w:proofErr w:type="gramEnd"/>
            <w:r w:rsidRPr="007007DA">
              <w:rPr>
                <w:rFonts w:ascii="Times New Roman" w:hint="eastAsia"/>
              </w:rPr>
              <w:t>以上費用，每月以一千四百五十元計價，</w:t>
            </w:r>
            <w:proofErr w:type="gramStart"/>
            <w:r w:rsidRPr="007007DA">
              <w:rPr>
                <w:rFonts w:ascii="Times New Roman" w:hint="eastAsia"/>
              </w:rPr>
              <w:t>最高購繳十二個</w:t>
            </w:r>
            <w:proofErr w:type="gramEnd"/>
            <w:r w:rsidRPr="007007DA">
              <w:rPr>
                <w:rFonts w:ascii="Times New Roman" w:hint="eastAsia"/>
              </w:rPr>
              <w:t>月為限，並於票卡有限期限前一個月可續卡繳費。</w:t>
            </w:r>
          </w:p>
          <w:p w:rsidR="007007DA" w:rsidRPr="007007DA" w:rsidRDefault="007007DA" w:rsidP="007007DA">
            <w:pPr>
              <w:ind w:leftChars="200" w:left="960" w:hangingChars="200" w:hanging="480"/>
              <w:rPr>
                <w:rFonts w:ascii="Times New Roman"/>
                <w:u w:val="single"/>
              </w:rPr>
            </w:pPr>
            <w:r w:rsidRPr="007007DA">
              <w:rPr>
                <w:rFonts w:ascii="Times New Roman" w:hint="eastAsia"/>
              </w:rPr>
              <w:t>(</w:t>
            </w:r>
            <w:r w:rsidRPr="007007DA">
              <w:rPr>
                <w:rFonts w:ascii="Times New Roman" w:hint="eastAsia"/>
              </w:rPr>
              <w:t>二</w:t>
            </w:r>
            <w:r w:rsidRPr="007007DA">
              <w:rPr>
                <w:rFonts w:ascii="Times New Roman" w:hint="eastAsia"/>
              </w:rPr>
              <w:t>)</w:t>
            </w:r>
            <w:r w:rsidRPr="007007DA">
              <w:rPr>
                <w:rFonts w:ascii="Times New Roman" w:hint="eastAsia"/>
              </w:rPr>
              <w:tab/>
            </w:r>
            <w:r w:rsidRPr="007007DA">
              <w:rPr>
                <w:rFonts w:ascii="Times New Roman" w:hint="eastAsia"/>
              </w:rPr>
              <w:t>計時收費：每小時收費二十元，每日最高收費一百六十元；</w:t>
            </w:r>
            <w:r w:rsidRPr="007007DA">
              <w:rPr>
                <w:rFonts w:ascii="Times New Roman" w:hint="eastAsia"/>
                <w:u w:val="single"/>
              </w:rPr>
              <w:t>未逾三十分鐘</w:t>
            </w:r>
            <w:proofErr w:type="gramStart"/>
            <w:r w:rsidRPr="007007DA">
              <w:rPr>
                <w:rFonts w:ascii="Times New Roman" w:hint="eastAsia"/>
                <w:u w:val="single"/>
              </w:rPr>
              <w:t>不</w:t>
            </w:r>
            <w:proofErr w:type="gramEnd"/>
            <w:r w:rsidRPr="007007DA">
              <w:rPr>
                <w:rFonts w:ascii="Times New Roman" w:hint="eastAsia"/>
                <w:u w:val="single"/>
              </w:rPr>
              <w:t>計費，逾三十分鐘未逾一小時以一小時計費。但停車時數超逾一小時以上，其後未逾三十分鐘者，收費十元；逾三十分鐘未逾一小時者</w:t>
            </w:r>
            <w:proofErr w:type="gramStart"/>
            <w:r w:rsidRPr="007007DA">
              <w:rPr>
                <w:rFonts w:ascii="Times New Roman" w:hint="eastAsia"/>
                <w:u w:val="single"/>
              </w:rPr>
              <w:t>者</w:t>
            </w:r>
            <w:proofErr w:type="gramEnd"/>
            <w:r w:rsidRPr="007007DA">
              <w:rPr>
                <w:rFonts w:ascii="Times New Roman" w:hint="eastAsia"/>
                <w:u w:val="single"/>
              </w:rPr>
              <w:t>，仍以一小時計費。</w:t>
            </w:r>
          </w:p>
          <w:p w:rsidR="007007DA" w:rsidRPr="007007DA" w:rsidRDefault="007007DA" w:rsidP="007007DA">
            <w:pPr>
              <w:ind w:leftChars="200" w:left="960" w:hangingChars="200" w:hanging="480"/>
              <w:rPr>
                <w:rFonts w:ascii="Times New Roman"/>
              </w:rPr>
            </w:pPr>
            <w:r w:rsidRPr="007007DA">
              <w:rPr>
                <w:rFonts w:ascii="Times New Roman" w:hint="eastAsia"/>
              </w:rPr>
              <w:t>(</w:t>
            </w:r>
            <w:r w:rsidRPr="007007DA">
              <w:rPr>
                <w:rFonts w:ascii="Times New Roman" w:hint="eastAsia"/>
              </w:rPr>
              <w:t>三</w:t>
            </w:r>
            <w:r w:rsidRPr="007007DA">
              <w:rPr>
                <w:rFonts w:ascii="Times New Roman" w:hint="eastAsia"/>
              </w:rPr>
              <w:t>)</w:t>
            </w:r>
            <w:r w:rsidRPr="007007DA">
              <w:rPr>
                <w:rFonts w:ascii="Times New Roman" w:hint="eastAsia"/>
              </w:rPr>
              <w:tab/>
            </w:r>
            <w:r w:rsidRPr="007007DA">
              <w:rPr>
                <w:rFonts w:ascii="Times New Roman" w:hint="eastAsia"/>
              </w:rPr>
              <w:t>領有直轄市、縣</w:t>
            </w:r>
            <w:r w:rsidRPr="007007DA">
              <w:rPr>
                <w:rFonts w:ascii="Times New Roman" w:hint="eastAsia"/>
              </w:rPr>
              <w:lastRenderedPageBreak/>
              <w:t>市政府核發之身心障礙者專用停車位識別證或懸掛身心障礙者專用車牌者，前三小時免</w:t>
            </w:r>
            <w:proofErr w:type="gramStart"/>
            <w:r w:rsidRPr="007007DA">
              <w:rPr>
                <w:rFonts w:ascii="Times New Roman" w:hint="eastAsia"/>
              </w:rPr>
              <w:t>予收</w:t>
            </w:r>
            <w:proofErr w:type="gramEnd"/>
            <w:r w:rsidRPr="007007DA">
              <w:rPr>
                <w:rFonts w:ascii="Times New Roman" w:hint="eastAsia"/>
              </w:rPr>
              <w:t>費。</w:t>
            </w:r>
          </w:p>
          <w:p w:rsidR="007007DA" w:rsidRPr="007007DA" w:rsidRDefault="007007DA" w:rsidP="007007DA">
            <w:pPr>
              <w:ind w:leftChars="200" w:left="960" w:hangingChars="200" w:hanging="480"/>
              <w:rPr>
                <w:rFonts w:ascii="Times New Roman"/>
              </w:rPr>
            </w:pPr>
            <w:r w:rsidRPr="007007DA">
              <w:rPr>
                <w:rFonts w:ascii="Times New Roman" w:hint="eastAsia"/>
              </w:rPr>
              <w:t>(</w:t>
            </w:r>
            <w:r w:rsidRPr="007007DA">
              <w:rPr>
                <w:rFonts w:ascii="Times New Roman" w:hint="eastAsia"/>
              </w:rPr>
              <w:t>四</w:t>
            </w:r>
            <w:r w:rsidRPr="007007DA">
              <w:rPr>
                <w:rFonts w:ascii="Times New Roman" w:hint="eastAsia"/>
              </w:rPr>
              <w:t>)</w:t>
            </w:r>
            <w:r w:rsidRPr="007007DA">
              <w:rPr>
                <w:rFonts w:ascii="Times New Roman" w:hint="eastAsia"/>
              </w:rPr>
              <w:tab/>
            </w:r>
            <w:r w:rsidRPr="007007DA">
              <w:rPr>
                <w:rFonts w:ascii="Times New Roman" w:hint="eastAsia"/>
              </w:rPr>
              <w:t>新購月票卡，需攜帶欲登記之車輛行照，並繳交二百元工本費，車輛使用者應憑票卡出入停車場，並將票卡隨時妥善保管，</w:t>
            </w:r>
            <w:proofErr w:type="gramStart"/>
            <w:r w:rsidRPr="007007DA">
              <w:rPr>
                <w:rFonts w:ascii="Times New Roman" w:hint="eastAsia"/>
              </w:rPr>
              <w:t>如票卡</w:t>
            </w:r>
            <w:proofErr w:type="gramEnd"/>
            <w:r w:rsidRPr="007007DA">
              <w:rPr>
                <w:rFonts w:ascii="Times New Roman" w:hint="eastAsia"/>
              </w:rPr>
              <w:t>因遺失或毀損申辦補卡者，應附文件及費用比照新購月票卡辦理。</w:t>
            </w:r>
          </w:p>
          <w:p w:rsidR="007007DA" w:rsidRPr="007007DA" w:rsidRDefault="007007DA" w:rsidP="007007DA">
            <w:pPr>
              <w:ind w:leftChars="200" w:left="960" w:hangingChars="200" w:hanging="480"/>
              <w:rPr>
                <w:rFonts w:ascii="Times New Roman"/>
              </w:rPr>
            </w:pPr>
            <w:r w:rsidRPr="007007DA">
              <w:rPr>
                <w:rFonts w:ascii="Times New Roman" w:hint="eastAsia"/>
              </w:rPr>
              <w:t>(</w:t>
            </w:r>
            <w:r w:rsidRPr="007007DA">
              <w:rPr>
                <w:rFonts w:ascii="Times New Roman" w:hint="eastAsia"/>
              </w:rPr>
              <w:t>五</w:t>
            </w:r>
            <w:r w:rsidRPr="007007DA">
              <w:rPr>
                <w:rFonts w:ascii="Times New Roman" w:hint="eastAsia"/>
              </w:rPr>
              <w:t>)</w:t>
            </w:r>
            <w:r w:rsidRPr="007007DA">
              <w:rPr>
                <w:rFonts w:ascii="Times New Roman" w:hint="eastAsia"/>
              </w:rPr>
              <w:tab/>
            </w:r>
            <w:r w:rsidRPr="007007DA">
              <w:rPr>
                <w:rFonts w:ascii="Times New Roman" w:hint="eastAsia"/>
              </w:rPr>
              <w:t>持月票卡者應於有效期限內至管理室辦理續卡繳費，逾期未辦者，可於十日緩衝期限內持月票卡辦理手續，但逾期時間仍由原有效期限增加繳費期限，於緩衝期限內未</w:t>
            </w:r>
            <w:proofErr w:type="gramStart"/>
            <w:r w:rsidRPr="007007DA">
              <w:rPr>
                <w:rFonts w:ascii="Times New Roman" w:hint="eastAsia"/>
              </w:rPr>
              <w:t>付費續卡</w:t>
            </w:r>
            <w:proofErr w:type="gramEnd"/>
            <w:r w:rsidRPr="007007DA">
              <w:rPr>
                <w:rFonts w:ascii="Times New Roman" w:hint="eastAsia"/>
              </w:rPr>
              <w:t>者即喪失月票資格，若該車輛</w:t>
            </w:r>
            <w:r w:rsidRPr="007007DA">
              <w:rPr>
                <w:rFonts w:ascii="Times New Roman" w:hint="eastAsia"/>
              </w:rPr>
              <w:lastRenderedPageBreak/>
              <w:t>自逾期時間起尚未離場，停車場將依計時收費辦理。</w:t>
            </w:r>
          </w:p>
          <w:p w:rsidR="007007DA" w:rsidRPr="007007DA" w:rsidRDefault="007007DA" w:rsidP="007007DA">
            <w:pPr>
              <w:ind w:leftChars="200" w:left="960" w:hangingChars="200" w:hanging="480"/>
              <w:rPr>
                <w:rFonts w:ascii="Times New Roman"/>
              </w:rPr>
            </w:pPr>
            <w:r w:rsidRPr="007007DA">
              <w:rPr>
                <w:rFonts w:ascii="Times New Roman" w:hint="eastAsia"/>
              </w:rPr>
              <w:t>(</w:t>
            </w:r>
            <w:r w:rsidRPr="007007DA">
              <w:rPr>
                <w:rFonts w:ascii="Times New Roman" w:hint="eastAsia"/>
              </w:rPr>
              <w:t>六</w:t>
            </w:r>
            <w:r w:rsidRPr="007007DA">
              <w:rPr>
                <w:rFonts w:ascii="Times New Roman" w:hint="eastAsia"/>
              </w:rPr>
              <w:t>)</w:t>
            </w:r>
            <w:r w:rsidRPr="007007DA">
              <w:rPr>
                <w:rFonts w:ascii="Times New Roman" w:hint="eastAsia"/>
              </w:rPr>
              <w:tab/>
            </w:r>
            <w:r w:rsidRPr="007007DA">
              <w:rPr>
                <w:rFonts w:ascii="Times New Roman" w:hint="eastAsia"/>
              </w:rPr>
              <w:t>持臨時票卡進場者，應妥善保管該票卡，於出場時繳費後繳回；若遺失票卡者，除繳交臨時停車費外，並繳交工本費二百元。</w:t>
            </w:r>
          </w:p>
          <w:p w:rsidR="007007DA" w:rsidRPr="007007DA" w:rsidRDefault="007007DA" w:rsidP="007007DA">
            <w:pPr>
              <w:ind w:leftChars="200" w:left="960" w:hangingChars="200" w:hanging="480"/>
              <w:rPr>
                <w:rFonts w:ascii="Times New Roman"/>
              </w:rPr>
            </w:pPr>
            <w:r w:rsidRPr="007007DA">
              <w:rPr>
                <w:rFonts w:ascii="Times New Roman" w:hint="eastAsia"/>
              </w:rPr>
              <w:t>(</w:t>
            </w:r>
            <w:r w:rsidRPr="007007DA">
              <w:rPr>
                <w:rFonts w:ascii="Times New Roman" w:hint="eastAsia"/>
              </w:rPr>
              <w:t>七</w:t>
            </w:r>
            <w:r w:rsidRPr="007007DA">
              <w:rPr>
                <w:rFonts w:ascii="Times New Roman" w:hint="eastAsia"/>
              </w:rPr>
              <w:t>)</w:t>
            </w:r>
            <w:r w:rsidRPr="007007DA">
              <w:rPr>
                <w:rFonts w:ascii="Times New Roman" w:hint="eastAsia"/>
              </w:rPr>
              <w:tab/>
            </w:r>
            <w:r w:rsidRPr="007007DA">
              <w:rPr>
                <w:rFonts w:ascii="Times New Roman" w:hint="eastAsia"/>
              </w:rPr>
              <w:t>未達有效期限辦理退費者，將扣除已使用月數每月一千五百元收費（未達一個月以整月計算），餘額予以退還。</w:t>
            </w:r>
          </w:p>
          <w:p w:rsidR="007007DA" w:rsidRPr="007007DA" w:rsidRDefault="007007DA" w:rsidP="007007DA">
            <w:pPr>
              <w:ind w:leftChars="200" w:left="960" w:hangingChars="200" w:hanging="480"/>
              <w:rPr>
                <w:rFonts w:ascii="Times New Roman"/>
              </w:rPr>
            </w:pPr>
            <w:r w:rsidRPr="007007DA">
              <w:rPr>
                <w:rFonts w:ascii="Times New Roman" w:hint="eastAsia"/>
              </w:rPr>
              <w:t>(</w:t>
            </w:r>
            <w:r w:rsidRPr="007007DA">
              <w:rPr>
                <w:rFonts w:ascii="Times New Roman" w:hint="eastAsia"/>
              </w:rPr>
              <w:t>八</w:t>
            </w:r>
            <w:r w:rsidRPr="007007DA">
              <w:rPr>
                <w:rFonts w:ascii="Times New Roman" w:hint="eastAsia"/>
              </w:rPr>
              <w:t>)</w:t>
            </w:r>
            <w:r w:rsidRPr="007007DA">
              <w:rPr>
                <w:rFonts w:ascii="Times New Roman" w:hint="eastAsia"/>
              </w:rPr>
              <w:tab/>
            </w:r>
            <w:r w:rsidRPr="007007DA">
              <w:rPr>
                <w:rFonts w:ascii="Times New Roman" w:hint="eastAsia"/>
              </w:rPr>
              <w:t>停車月票卡限定一卡一車（登記之車輛）使用，不得轉讓（借）他人（車）使用，若發現轉讓（借）情事，即停止票卡使用資格，並得依前款規定辦理退費。</w:t>
            </w:r>
          </w:p>
          <w:p w:rsidR="007007DA" w:rsidRPr="007007DA" w:rsidRDefault="007007DA" w:rsidP="007007DA">
            <w:pPr>
              <w:ind w:leftChars="200" w:left="960" w:hangingChars="200" w:hanging="480"/>
              <w:rPr>
                <w:rFonts w:ascii="Times New Roman"/>
              </w:rPr>
            </w:pPr>
            <w:r w:rsidRPr="007007DA">
              <w:rPr>
                <w:rFonts w:ascii="Times New Roman" w:hint="eastAsia"/>
              </w:rPr>
              <w:t>(</w:t>
            </w:r>
            <w:r w:rsidRPr="007007DA">
              <w:rPr>
                <w:rFonts w:ascii="Times New Roman" w:hint="eastAsia"/>
              </w:rPr>
              <w:t>九</w:t>
            </w:r>
            <w:r w:rsidRPr="007007DA">
              <w:rPr>
                <w:rFonts w:ascii="Times New Roman" w:hint="eastAsia"/>
              </w:rPr>
              <w:t>)</w:t>
            </w:r>
            <w:r w:rsidRPr="007007DA">
              <w:rPr>
                <w:rFonts w:ascii="Times New Roman" w:hint="eastAsia"/>
              </w:rPr>
              <w:tab/>
            </w:r>
            <w:r w:rsidRPr="007007DA">
              <w:rPr>
                <w:rFonts w:ascii="Times New Roman" w:hint="eastAsia"/>
              </w:rPr>
              <w:t>停車場提供月票卡及臨停車輛使用停放，非固定</w:t>
            </w:r>
            <w:r w:rsidRPr="007007DA">
              <w:rPr>
                <w:rFonts w:ascii="Times New Roman" w:hint="eastAsia"/>
              </w:rPr>
              <w:lastRenderedPageBreak/>
              <w:t>車位出租，故不保留停車位；</w:t>
            </w:r>
            <w:proofErr w:type="gramStart"/>
            <w:r w:rsidRPr="007007DA">
              <w:rPr>
                <w:rFonts w:ascii="Times New Roman" w:hint="eastAsia"/>
              </w:rPr>
              <w:t>若場域車位經停滿後</w:t>
            </w:r>
            <w:proofErr w:type="gramEnd"/>
            <w:r w:rsidRPr="007007DA">
              <w:rPr>
                <w:rFonts w:ascii="Times New Roman" w:hint="eastAsia"/>
              </w:rPr>
              <w:t>，即不提供停車服務。</w:t>
            </w:r>
          </w:p>
          <w:p w:rsidR="007007DA" w:rsidRPr="007007DA" w:rsidRDefault="007007DA" w:rsidP="007007DA">
            <w:pPr>
              <w:ind w:leftChars="200" w:left="960" w:hangingChars="200" w:hanging="480"/>
              <w:rPr>
                <w:rFonts w:ascii="Times New Roman"/>
              </w:rPr>
            </w:pPr>
            <w:r w:rsidRPr="007007DA">
              <w:rPr>
                <w:rFonts w:ascii="Times New Roman" w:hint="eastAsia"/>
              </w:rPr>
              <w:t>(</w:t>
            </w:r>
            <w:r w:rsidRPr="007007DA">
              <w:rPr>
                <w:rFonts w:ascii="Times New Roman" w:hint="eastAsia"/>
              </w:rPr>
              <w:t>十</w:t>
            </w:r>
            <w:r w:rsidRPr="007007DA">
              <w:rPr>
                <w:rFonts w:ascii="Times New Roman" w:hint="eastAsia"/>
              </w:rPr>
              <w:t>)</w:t>
            </w:r>
            <w:r w:rsidRPr="007007DA">
              <w:rPr>
                <w:rFonts w:ascii="Times New Roman" w:hint="eastAsia"/>
              </w:rPr>
              <w:tab/>
            </w:r>
            <w:r w:rsidRPr="007007DA">
              <w:rPr>
                <w:rFonts w:ascii="Times New Roman" w:hint="eastAsia"/>
              </w:rPr>
              <w:t>本停車場之收據專用章，僅提供收據之使用，不具其他法律之效益，並不可用於其他非本府規定之文件。</w:t>
            </w:r>
          </w:p>
          <w:p w:rsidR="002F4AED" w:rsidRPr="007007DA" w:rsidRDefault="007007DA" w:rsidP="007007DA">
            <w:pPr>
              <w:ind w:leftChars="200" w:left="1200" w:hangingChars="300" w:hanging="720"/>
            </w:pPr>
            <w:r w:rsidRPr="007007DA">
              <w:rPr>
                <w:rFonts w:ascii="Times New Roman" w:hAnsi="Times New Roman"/>
              </w:rPr>
              <w:t>(</w:t>
            </w:r>
            <w:r w:rsidRPr="007007DA">
              <w:rPr>
                <w:rFonts w:ascii="Times New Roman"/>
              </w:rPr>
              <w:t>十一</w:t>
            </w:r>
            <w:r w:rsidRPr="007007DA">
              <w:rPr>
                <w:rFonts w:ascii="Times New Roman" w:hAnsi="Times New Roman"/>
              </w:rPr>
              <w:t>)</w:t>
            </w:r>
            <w:r w:rsidRPr="007007DA">
              <w:rPr>
                <w:rFonts w:ascii="Times New Roman" w:hAnsi="Times New Roman"/>
              </w:rPr>
              <w:tab/>
            </w:r>
            <w:r w:rsidRPr="007007DA">
              <w:rPr>
                <w:rFonts w:ascii="Times New Roman" w:hint="eastAsia"/>
              </w:rPr>
              <w:t>本停車場禁止小客（貨）車以外之車輛進場及停放，若經查獲違規車輛之使用者為本停車場之用戶，即取消月票資格，並依規定辦理退費。</w:t>
            </w:r>
          </w:p>
        </w:tc>
        <w:tc>
          <w:tcPr>
            <w:tcW w:w="1349" w:type="pct"/>
          </w:tcPr>
          <w:p w:rsidR="002F4AED" w:rsidRPr="005A262C" w:rsidRDefault="002F4AED" w:rsidP="00F870C2">
            <w:pPr>
              <w:spacing w:line="360" w:lineRule="exact"/>
              <w:rPr>
                <w:rFonts w:ascii="標楷體" w:hAnsi="標楷體"/>
                <w:szCs w:val="24"/>
              </w:rPr>
            </w:pPr>
            <w:r w:rsidRPr="005A262C">
              <w:rPr>
                <w:rFonts w:ascii="標楷體" w:hAnsi="標楷體" w:hint="eastAsia"/>
                <w:szCs w:val="24"/>
              </w:rPr>
              <w:lastRenderedPageBreak/>
              <w:t>修正第二款、配合政策鼓勵</w:t>
            </w:r>
            <w:proofErr w:type="gramStart"/>
            <w:r w:rsidRPr="005A262C">
              <w:rPr>
                <w:rFonts w:ascii="標楷體" w:hAnsi="標楷體" w:hint="eastAsia"/>
                <w:szCs w:val="24"/>
              </w:rPr>
              <w:t>民眾多善用</w:t>
            </w:r>
            <w:proofErr w:type="gramEnd"/>
            <w:r w:rsidRPr="005A262C">
              <w:rPr>
                <w:rFonts w:ascii="標楷體" w:hAnsi="標楷體" w:hint="eastAsia"/>
                <w:szCs w:val="24"/>
              </w:rPr>
              <w:t>停車場，從原</w:t>
            </w:r>
            <w:r w:rsidRPr="005A262C">
              <w:rPr>
                <w:rFonts w:ascii="標楷體" w:hAnsi="標楷體" w:hint="eastAsia"/>
                <w:color w:val="000099"/>
                <w:szCs w:val="24"/>
              </w:rPr>
              <w:t>三十</w:t>
            </w:r>
            <w:r w:rsidRPr="005A262C">
              <w:rPr>
                <w:rFonts w:ascii="標楷體" w:hAnsi="標楷體" w:hint="eastAsia"/>
                <w:szCs w:val="24"/>
              </w:rPr>
              <w:t>分鐘免費調整至</w:t>
            </w:r>
            <w:r w:rsidRPr="005A262C">
              <w:rPr>
                <w:rFonts w:ascii="標楷體" w:hAnsi="標楷體" w:hint="eastAsia"/>
                <w:color w:val="000099"/>
                <w:szCs w:val="24"/>
              </w:rPr>
              <w:t>一</w:t>
            </w:r>
            <w:r w:rsidRPr="005A262C">
              <w:rPr>
                <w:rFonts w:ascii="標楷體" w:hAnsi="標楷體" w:hint="eastAsia"/>
                <w:szCs w:val="24"/>
              </w:rPr>
              <w:t>小時免費。</w:t>
            </w:r>
          </w:p>
        </w:tc>
      </w:tr>
    </w:tbl>
    <w:p w:rsidR="002F4AED" w:rsidRDefault="002F4AED" w:rsidP="002F4AED">
      <w:pPr>
        <w:rPr>
          <w:rFonts w:ascii="標楷體" w:hAnsi="標楷體"/>
        </w:rPr>
      </w:pPr>
    </w:p>
    <w:p w:rsidR="00A82C67" w:rsidRPr="00D37EFF" w:rsidRDefault="00A82C67" w:rsidP="002F4AED">
      <w:pPr>
        <w:rPr>
          <w:rFonts w:ascii="標楷體" w:hAnsi="標楷體"/>
        </w:rPr>
      </w:pPr>
    </w:p>
    <w:p w:rsidR="007007DA" w:rsidRDefault="007007DA">
      <w:pPr>
        <w:widowControl/>
        <w:spacing w:line="240" w:lineRule="auto"/>
        <w:jc w:val="left"/>
        <w:rPr>
          <w:b/>
          <w:sz w:val="28"/>
          <w:szCs w:val="28"/>
        </w:rPr>
      </w:pPr>
      <w:r>
        <w:br w:type="page"/>
      </w:r>
    </w:p>
    <w:p w:rsidR="002F4AED" w:rsidRDefault="002F4AED" w:rsidP="00C93948">
      <w:pPr>
        <w:pStyle w:val="afffffffffff2"/>
        <w:spacing w:before="360" w:after="120"/>
      </w:pPr>
      <w:r>
        <w:rPr>
          <w:rFonts w:hint="eastAsia"/>
        </w:rPr>
        <w:lastRenderedPageBreak/>
        <w:t>澎湖縣政府公有立體停車場管理規範</w:t>
      </w:r>
    </w:p>
    <w:p w:rsidR="002F4AED" w:rsidRDefault="002F4AED" w:rsidP="00F870C2">
      <w:pPr>
        <w:pStyle w:val="afffffffffff4"/>
      </w:pPr>
      <w:r>
        <w:rPr>
          <w:rFonts w:hint="eastAsia"/>
        </w:rPr>
        <w:t>中華民國</w:t>
      </w:r>
      <w:r>
        <w:rPr>
          <w:rFonts w:hint="eastAsia"/>
        </w:rPr>
        <w:t>106</w:t>
      </w:r>
      <w:r>
        <w:rPr>
          <w:rFonts w:hint="eastAsia"/>
        </w:rPr>
        <w:t>年</w:t>
      </w:r>
      <w:r>
        <w:rPr>
          <w:rFonts w:hint="eastAsia"/>
        </w:rPr>
        <w:t>2</w:t>
      </w:r>
      <w:r>
        <w:rPr>
          <w:rFonts w:hint="eastAsia"/>
        </w:rPr>
        <w:t>月</w:t>
      </w:r>
      <w:r>
        <w:rPr>
          <w:rFonts w:hint="eastAsia"/>
        </w:rPr>
        <w:t>20</w:t>
      </w:r>
      <w:r>
        <w:rPr>
          <w:rFonts w:hint="eastAsia"/>
        </w:rPr>
        <w:t>日澎湖縣政府</w:t>
      </w:r>
      <w:proofErr w:type="gramStart"/>
      <w:r>
        <w:rPr>
          <w:rFonts w:hint="eastAsia"/>
        </w:rPr>
        <w:t>府</w:t>
      </w:r>
      <w:proofErr w:type="gramEnd"/>
      <w:r>
        <w:rPr>
          <w:rFonts w:hint="eastAsia"/>
        </w:rPr>
        <w:t>建商字第</w:t>
      </w:r>
      <w:r>
        <w:rPr>
          <w:rFonts w:hint="eastAsia"/>
        </w:rPr>
        <w:t>10608406383</w:t>
      </w:r>
      <w:r>
        <w:rPr>
          <w:rFonts w:hint="eastAsia"/>
        </w:rPr>
        <w:t>號令制定發布全文</w:t>
      </w:r>
      <w:r>
        <w:rPr>
          <w:rFonts w:hint="eastAsia"/>
        </w:rPr>
        <w:t>7</w:t>
      </w:r>
      <w:r>
        <w:rPr>
          <w:rFonts w:hint="eastAsia"/>
        </w:rPr>
        <w:t>點</w:t>
      </w:r>
    </w:p>
    <w:p w:rsidR="002F4AED" w:rsidRDefault="002F4AED" w:rsidP="00F870C2">
      <w:pPr>
        <w:pStyle w:val="afffffffffff4"/>
      </w:pPr>
      <w:r>
        <w:rPr>
          <w:rFonts w:hint="eastAsia"/>
        </w:rPr>
        <w:t>中華民國</w:t>
      </w:r>
      <w:r>
        <w:rPr>
          <w:rFonts w:hint="eastAsia"/>
        </w:rPr>
        <w:t>106</w:t>
      </w:r>
      <w:r>
        <w:rPr>
          <w:rFonts w:hint="eastAsia"/>
        </w:rPr>
        <w:t>年</w:t>
      </w:r>
      <w:r>
        <w:rPr>
          <w:rFonts w:hint="eastAsia"/>
        </w:rPr>
        <w:t>10</w:t>
      </w:r>
      <w:r>
        <w:rPr>
          <w:rFonts w:hint="eastAsia"/>
        </w:rPr>
        <w:t>月</w:t>
      </w:r>
      <w:r>
        <w:rPr>
          <w:rFonts w:hint="eastAsia"/>
        </w:rPr>
        <w:t>3</w:t>
      </w:r>
      <w:r>
        <w:rPr>
          <w:rFonts w:hint="eastAsia"/>
        </w:rPr>
        <w:t>日澎湖縣政府</w:t>
      </w:r>
      <w:proofErr w:type="gramStart"/>
      <w:r>
        <w:rPr>
          <w:rFonts w:hint="eastAsia"/>
        </w:rPr>
        <w:t>府</w:t>
      </w:r>
      <w:proofErr w:type="gramEnd"/>
      <w:r>
        <w:rPr>
          <w:rFonts w:hint="eastAsia"/>
        </w:rPr>
        <w:t>建商字第</w:t>
      </w:r>
      <w:r>
        <w:rPr>
          <w:rFonts w:hint="eastAsia"/>
        </w:rPr>
        <w:t>10608451252</w:t>
      </w:r>
      <w:r>
        <w:rPr>
          <w:rFonts w:hint="eastAsia"/>
        </w:rPr>
        <w:t>號令修正發布第</w:t>
      </w:r>
      <w:r>
        <w:rPr>
          <w:rFonts w:hint="eastAsia"/>
        </w:rPr>
        <w:t>3</w:t>
      </w:r>
      <w:r>
        <w:rPr>
          <w:rFonts w:hint="eastAsia"/>
        </w:rPr>
        <w:t>、</w:t>
      </w:r>
      <w:r>
        <w:rPr>
          <w:rFonts w:hint="eastAsia"/>
        </w:rPr>
        <w:t>8</w:t>
      </w:r>
      <w:r>
        <w:rPr>
          <w:rFonts w:hint="eastAsia"/>
        </w:rPr>
        <w:t>點</w:t>
      </w:r>
    </w:p>
    <w:p w:rsidR="00F870C2" w:rsidRDefault="002F4AED" w:rsidP="00F870C2">
      <w:pPr>
        <w:pStyle w:val="afffffffffff4"/>
      </w:pPr>
      <w:r>
        <w:rPr>
          <w:rFonts w:hint="eastAsia"/>
        </w:rPr>
        <w:t>中華民國</w:t>
      </w:r>
      <w:r>
        <w:rPr>
          <w:rFonts w:hint="eastAsia"/>
        </w:rPr>
        <w:t>108</w:t>
      </w:r>
      <w:r>
        <w:rPr>
          <w:rFonts w:hint="eastAsia"/>
        </w:rPr>
        <w:t>年</w:t>
      </w:r>
      <w:r>
        <w:rPr>
          <w:rFonts w:hint="eastAsia"/>
        </w:rPr>
        <w:t>3</w:t>
      </w:r>
      <w:r>
        <w:rPr>
          <w:rFonts w:hint="eastAsia"/>
        </w:rPr>
        <w:t>月</w:t>
      </w:r>
      <w:r>
        <w:rPr>
          <w:rFonts w:hint="eastAsia"/>
        </w:rPr>
        <w:t>28</w:t>
      </w:r>
      <w:r>
        <w:rPr>
          <w:rFonts w:hint="eastAsia"/>
        </w:rPr>
        <w:t>日澎湖縣政府</w:t>
      </w:r>
      <w:proofErr w:type="gramStart"/>
      <w:r>
        <w:rPr>
          <w:rFonts w:hint="eastAsia"/>
        </w:rPr>
        <w:t>府</w:t>
      </w:r>
      <w:proofErr w:type="gramEnd"/>
      <w:r>
        <w:rPr>
          <w:rFonts w:hint="eastAsia"/>
        </w:rPr>
        <w:t>建商字第</w:t>
      </w:r>
      <w:r>
        <w:rPr>
          <w:rFonts w:hint="eastAsia"/>
        </w:rPr>
        <w:t>10808424111</w:t>
      </w:r>
      <w:r>
        <w:rPr>
          <w:rFonts w:hint="eastAsia"/>
        </w:rPr>
        <w:t>號令修正發布第</w:t>
      </w:r>
      <w:r>
        <w:rPr>
          <w:rFonts w:hint="eastAsia"/>
        </w:rPr>
        <w:t>3</w:t>
      </w:r>
      <w:r>
        <w:rPr>
          <w:rFonts w:hint="eastAsia"/>
        </w:rPr>
        <w:t>點</w:t>
      </w:r>
    </w:p>
    <w:p w:rsidR="002F4AED" w:rsidRPr="00F870C2" w:rsidRDefault="002F4AED" w:rsidP="00F870C2">
      <w:pPr>
        <w:ind w:left="480" w:hangingChars="200" w:hanging="480"/>
      </w:pPr>
      <w:r w:rsidRPr="00F870C2">
        <w:rPr>
          <w:rFonts w:hint="eastAsia"/>
        </w:rPr>
        <w:t>一、澎湖縣政府</w:t>
      </w:r>
      <w:r w:rsidR="007E12C0">
        <w:rPr>
          <w:rFonts w:hint="eastAsia"/>
        </w:rPr>
        <w:t>（</w:t>
      </w:r>
      <w:r w:rsidRPr="00F870C2">
        <w:rPr>
          <w:rFonts w:hint="eastAsia"/>
        </w:rPr>
        <w:t>以下簡稱本府</w:t>
      </w:r>
      <w:r w:rsidR="007E12C0">
        <w:rPr>
          <w:rFonts w:hint="eastAsia"/>
        </w:rPr>
        <w:t>）</w:t>
      </w:r>
      <w:r w:rsidRPr="00F870C2">
        <w:rPr>
          <w:rFonts w:hint="eastAsia"/>
        </w:rPr>
        <w:t>為管理公有立體停車場，依澎湖縣公有停車場管理自治條例</w:t>
      </w:r>
      <w:r w:rsidR="007E12C0">
        <w:rPr>
          <w:rFonts w:hint="eastAsia"/>
        </w:rPr>
        <w:t>（</w:t>
      </w:r>
      <w:r w:rsidRPr="00F870C2">
        <w:rPr>
          <w:rFonts w:hint="eastAsia"/>
        </w:rPr>
        <w:t>以下簡稱本自治條例</w:t>
      </w:r>
      <w:r w:rsidR="007E12C0">
        <w:rPr>
          <w:rFonts w:hint="eastAsia"/>
        </w:rPr>
        <w:t>）</w:t>
      </w:r>
      <w:r w:rsidRPr="00F870C2">
        <w:rPr>
          <w:rFonts w:hint="eastAsia"/>
        </w:rPr>
        <w:t>第十七條規定訂定本規範。</w:t>
      </w:r>
    </w:p>
    <w:p w:rsidR="002F4AED" w:rsidRPr="00F870C2" w:rsidRDefault="002F4AED" w:rsidP="00F870C2">
      <w:pPr>
        <w:ind w:left="480" w:hangingChars="200" w:hanging="480"/>
      </w:pPr>
      <w:r w:rsidRPr="00F870C2">
        <w:rPr>
          <w:rFonts w:hint="eastAsia"/>
        </w:rPr>
        <w:t>二、本規範所稱公有立體停車場包括文光國中地下停車場、縣府前廣場地下停車場、中正國小地下停車場及經本府設有停車管理系統之公有停車場。</w:t>
      </w:r>
    </w:p>
    <w:p w:rsidR="002F4AED" w:rsidRPr="00F870C2" w:rsidRDefault="002F4AED" w:rsidP="00F870C2">
      <w:pPr>
        <w:ind w:left="480" w:hangingChars="200" w:hanging="480"/>
      </w:pPr>
      <w:r w:rsidRPr="00F870C2">
        <w:rPr>
          <w:rFonts w:hint="eastAsia"/>
        </w:rPr>
        <w:t>三、立體停車場收費標準及管理規定：</w:t>
      </w:r>
    </w:p>
    <w:p w:rsidR="002F4AED" w:rsidRPr="00F870C2" w:rsidRDefault="007E12C0" w:rsidP="00F870C2">
      <w:pPr>
        <w:ind w:leftChars="200" w:left="960" w:hangingChars="200" w:hanging="480"/>
      </w:pPr>
      <w:r>
        <w:rPr>
          <w:rFonts w:hint="eastAsia"/>
        </w:rPr>
        <w:t>(</w:t>
      </w:r>
      <w:proofErr w:type="gramStart"/>
      <w:r>
        <w:rPr>
          <w:rFonts w:hint="eastAsia"/>
        </w:rPr>
        <w:t>一</w:t>
      </w:r>
      <w:proofErr w:type="gramEnd"/>
      <w:r>
        <w:rPr>
          <w:rFonts w:hint="eastAsia"/>
        </w:rPr>
        <w:t>)</w:t>
      </w:r>
      <w:r w:rsidR="002F4AED" w:rsidRPr="00F870C2">
        <w:rPr>
          <w:rFonts w:hint="eastAsia"/>
        </w:rPr>
        <w:tab/>
      </w:r>
      <w:r w:rsidR="002F4AED" w:rsidRPr="00F870C2">
        <w:rPr>
          <w:rFonts w:hint="eastAsia"/>
        </w:rPr>
        <w:t>按月收費：每月新臺幣</w:t>
      </w:r>
      <w:r>
        <w:rPr>
          <w:rFonts w:hint="eastAsia"/>
        </w:rPr>
        <w:t>（</w:t>
      </w:r>
      <w:r w:rsidR="002F4AED" w:rsidRPr="00F870C2">
        <w:rPr>
          <w:rFonts w:hint="eastAsia"/>
        </w:rPr>
        <w:t>下同</w:t>
      </w:r>
      <w:r>
        <w:rPr>
          <w:rFonts w:hint="eastAsia"/>
        </w:rPr>
        <w:t>）</w:t>
      </w:r>
      <w:r w:rsidR="002F4AED" w:rsidRPr="00F870C2">
        <w:rPr>
          <w:rFonts w:hint="eastAsia"/>
        </w:rPr>
        <w:t>一千五百元。單</w:t>
      </w:r>
      <w:proofErr w:type="gramStart"/>
      <w:r w:rsidR="002F4AED" w:rsidRPr="00F870C2">
        <w:rPr>
          <w:rFonts w:hint="eastAsia"/>
        </w:rPr>
        <w:t>次購繳六個月</w:t>
      </w:r>
      <w:proofErr w:type="gramEnd"/>
      <w:r w:rsidR="002F4AED" w:rsidRPr="00F870C2">
        <w:rPr>
          <w:rFonts w:hint="eastAsia"/>
        </w:rPr>
        <w:t>以上費用，每月以一千四百五十元計價，</w:t>
      </w:r>
      <w:proofErr w:type="gramStart"/>
      <w:r w:rsidR="002F4AED" w:rsidRPr="00F870C2">
        <w:rPr>
          <w:rFonts w:hint="eastAsia"/>
        </w:rPr>
        <w:t>最高購繳十二個</w:t>
      </w:r>
      <w:proofErr w:type="gramEnd"/>
      <w:r w:rsidR="002F4AED" w:rsidRPr="00F870C2">
        <w:rPr>
          <w:rFonts w:hint="eastAsia"/>
        </w:rPr>
        <w:t>月為限，並於票卡有限期限前一個月可續卡繳費。</w:t>
      </w:r>
    </w:p>
    <w:p w:rsidR="002F4AED" w:rsidRPr="00F870C2" w:rsidRDefault="007E12C0" w:rsidP="00F870C2">
      <w:pPr>
        <w:ind w:leftChars="200" w:left="960" w:hangingChars="200" w:hanging="480"/>
      </w:pPr>
      <w:r>
        <w:rPr>
          <w:rFonts w:hint="eastAsia"/>
        </w:rPr>
        <w:t>(</w:t>
      </w:r>
      <w:r>
        <w:rPr>
          <w:rFonts w:hint="eastAsia"/>
        </w:rPr>
        <w:t>二</w:t>
      </w:r>
      <w:r>
        <w:rPr>
          <w:rFonts w:hint="eastAsia"/>
        </w:rPr>
        <w:t>)</w:t>
      </w:r>
      <w:r w:rsidR="002F4AED" w:rsidRPr="00F870C2">
        <w:rPr>
          <w:rFonts w:hint="eastAsia"/>
        </w:rPr>
        <w:tab/>
      </w:r>
      <w:r w:rsidR="002F4AED" w:rsidRPr="00F870C2">
        <w:rPr>
          <w:rFonts w:hint="eastAsia"/>
        </w:rPr>
        <w:t>計時收費：每小時收費二十元，每日最高收費一百六十元；未逾一個小時</w:t>
      </w:r>
      <w:proofErr w:type="gramStart"/>
      <w:r w:rsidR="002F4AED" w:rsidRPr="00F870C2">
        <w:rPr>
          <w:rFonts w:hint="eastAsia"/>
        </w:rPr>
        <w:t>不</w:t>
      </w:r>
      <w:proofErr w:type="gramEnd"/>
      <w:r w:rsidR="002F4AED" w:rsidRPr="00F870C2">
        <w:rPr>
          <w:rFonts w:hint="eastAsia"/>
        </w:rPr>
        <w:t>計費。</w:t>
      </w:r>
    </w:p>
    <w:p w:rsidR="002F4AED" w:rsidRPr="00F870C2" w:rsidRDefault="007E12C0" w:rsidP="00F870C2">
      <w:pPr>
        <w:ind w:leftChars="200" w:left="960" w:hangingChars="200" w:hanging="480"/>
      </w:pPr>
      <w:r>
        <w:rPr>
          <w:rFonts w:hint="eastAsia"/>
        </w:rPr>
        <w:t>(</w:t>
      </w:r>
      <w:r>
        <w:rPr>
          <w:rFonts w:hint="eastAsia"/>
        </w:rPr>
        <w:t>三</w:t>
      </w:r>
      <w:r>
        <w:rPr>
          <w:rFonts w:hint="eastAsia"/>
        </w:rPr>
        <w:t>)</w:t>
      </w:r>
      <w:r w:rsidR="002F4AED" w:rsidRPr="00F870C2">
        <w:rPr>
          <w:rFonts w:hint="eastAsia"/>
        </w:rPr>
        <w:tab/>
      </w:r>
      <w:r w:rsidR="002F4AED" w:rsidRPr="00F870C2">
        <w:rPr>
          <w:rFonts w:hint="eastAsia"/>
        </w:rPr>
        <w:t>領有直轄市、縣市政府核發之身心障礙者專用停車位識別證或懸掛身心障礙者專用車牌者，前三小時免</w:t>
      </w:r>
      <w:proofErr w:type="gramStart"/>
      <w:r w:rsidR="002F4AED" w:rsidRPr="00F870C2">
        <w:rPr>
          <w:rFonts w:hint="eastAsia"/>
        </w:rPr>
        <w:t>予收</w:t>
      </w:r>
      <w:proofErr w:type="gramEnd"/>
      <w:r w:rsidR="002F4AED" w:rsidRPr="00F870C2">
        <w:rPr>
          <w:rFonts w:hint="eastAsia"/>
        </w:rPr>
        <w:t>費。</w:t>
      </w:r>
    </w:p>
    <w:p w:rsidR="002F4AED" w:rsidRPr="00F870C2" w:rsidRDefault="007E12C0" w:rsidP="00F870C2">
      <w:pPr>
        <w:ind w:leftChars="200" w:left="960" w:hangingChars="200" w:hanging="480"/>
      </w:pPr>
      <w:r>
        <w:rPr>
          <w:rFonts w:hint="eastAsia"/>
        </w:rPr>
        <w:t>(</w:t>
      </w:r>
      <w:r>
        <w:rPr>
          <w:rFonts w:hint="eastAsia"/>
        </w:rPr>
        <w:t>四</w:t>
      </w:r>
      <w:r>
        <w:rPr>
          <w:rFonts w:hint="eastAsia"/>
        </w:rPr>
        <w:t>)</w:t>
      </w:r>
      <w:r w:rsidR="002F4AED" w:rsidRPr="00F870C2">
        <w:rPr>
          <w:rFonts w:hint="eastAsia"/>
        </w:rPr>
        <w:tab/>
      </w:r>
      <w:r w:rsidR="002F4AED" w:rsidRPr="00F870C2">
        <w:rPr>
          <w:rFonts w:hint="eastAsia"/>
        </w:rPr>
        <w:t>新購月票卡，需攜帶欲登記之車輛行照，並繳交二百元工本費，車輛使用者應憑票卡出入停車場，並將票卡隨時妥善保管，</w:t>
      </w:r>
      <w:proofErr w:type="gramStart"/>
      <w:r w:rsidR="002F4AED" w:rsidRPr="00F870C2">
        <w:rPr>
          <w:rFonts w:hint="eastAsia"/>
        </w:rPr>
        <w:t>如票卡</w:t>
      </w:r>
      <w:proofErr w:type="gramEnd"/>
      <w:r w:rsidR="002F4AED" w:rsidRPr="00F870C2">
        <w:rPr>
          <w:rFonts w:hint="eastAsia"/>
        </w:rPr>
        <w:t>因遺失或毀損申辦補卡者，應附文件及費用比照新購月票卡辦理。</w:t>
      </w:r>
    </w:p>
    <w:p w:rsidR="002F4AED" w:rsidRPr="00F870C2" w:rsidRDefault="007E12C0" w:rsidP="00F870C2">
      <w:pPr>
        <w:ind w:leftChars="200" w:left="960" w:hangingChars="200" w:hanging="480"/>
      </w:pPr>
      <w:r>
        <w:rPr>
          <w:rFonts w:hint="eastAsia"/>
        </w:rPr>
        <w:t>(</w:t>
      </w:r>
      <w:r>
        <w:rPr>
          <w:rFonts w:hint="eastAsia"/>
        </w:rPr>
        <w:t>五</w:t>
      </w:r>
      <w:r>
        <w:rPr>
          <w:rFonts w:hint="eastAsia"/>
        </w:rPr>
        <w:t>)</w:t>
      </w:r>
      <w:r w:rsidR="002F4AED" w:rsidRPr="00F870C2">
        <w:rPr>
          <w:rFonts w:hint="eastAsia"/>
        </w:rPr>
        <w:tab/>
      </w:r>
      <w:r w:rsidR="002F4AED" w:rsidRPr="00F870C2">
        <w:rPr>
          <w:rFonts w:hint="eastAsia"/>
        </w:rPr>
        <w:t>持月票卡者應於有效期限內至管理室辦理續卡繳費，逾期未辦者，可於十日緩衝期限內持月票卡辦理手續，但逾期時間仍由原有效期限增加繳費期限，於緩衝期限內未</w:t>
      </w:r>
      <w:proofErr w:type="gramStart"/>
      <w:r w:rsidR="002F4AED" w:rsidRPr="00F870C2">
        <w:rPr>
          <w:rFonts w:hint="eastAsia"/>
        </w:rPr>
        <w:t>付費續卡</w:t>
      </w:r>
      <w:proofErr w:type="gramEnd"/>
      <w:r w:rsidR="002F4AED" w:rsidRPr="00F870C2">
        <w:rPr>
          <w:rFonts w:hint="eastAsia"/>
        </w:rPr>
        <w:t>者即喪失月票資格，若該車輛自逾期時間起尚未離場，停車場將依計時收費辦理。</w:t>
      </w:r>
    </w:p>
    <w:p w:rsidR="002F4AED" w:rsidRPr="00F870C2" w:rsidRDefault="007E12C0" w:rsidP="00F870C2">
      <w:pPr>
        <w:ind w:leftChars="200" w:left="960" w:hangingChars="200" w:hanging="480"/>
      </w:pPr>
      <w:r>
        <w:rPr>
          <w:rFonts w:hint="eastAsia"/>
        </w:rPr>
        <w:t>(</w:t>
      </w:r>
      <w:r>
        <w:rPr>
          <w:rFonts w:hint="eastAsia"/>
        </w:rPr>
        <w:t>六</w:t>
      </w:r>
      <w:r>
        <w:rPr>
          <w:rFonts w:hint="eastAsia"/>
        </w:rPr>
        <w:t>)</w:t>
      </w:r>
      <w:r w:rsidR="002F4AED" w:rsidRPr="00F870C2">
        <w:rPr>
          <w:rFonts w:hint="eastAsia"/>
        </w:rPr>
        <w:tab/>
      </w:r>
      <w:r w:rsidR="002F4AED" w:rsidRPr="00F870C2">
        <w:rPr>
          <w:rFonts w:hint="eastAsia"/>
        </w:rPr>
        <w:t>持臨時票卡進場者，應妥善保管該票卡，於出場時繳費後繳回；若遺失票卡者，除繳交臨時停車費外，並繳交工本費二百元。</w:t>
      </w:r>
    </w:p>
    <w:p w:rsidR="002F4AED" w:rsidRPr="00F870C2" w:rsidRDefault="007E12C0" w:rsidP="00F870C2">
      <w:pPr>
        <w:ind w:leftChars="200" w:left="960" w:hangingChars="200" w:hanging="480"/>
      </w:pPr>
      <w:r>
        <w:rPr>
          <w:rFonts w:hint="eastAsia"/>
        </w:rPr>
        <w:t>(</w:t>
      </w:r>
      <w:r>
        <w:rPr>
          <w:rFonts w:hint="eastAsia"/>
        </w:rPr>
        <w:t>七</w:t>
      </w:r>
      <w:r>
        <w:rPr>
          <w:rFonts w:hint="eastAsia"/>
        </w:rPr>
        <w:t>)</w:t>
      </w:r>
      <w:r w:rsidR="002F4AED" w:rsidRPr="00F870C2">
        <w:rPr>
          <w:rFonts w:hint="eastAsia"/>
        </w:rPr>
        <w:tab/>
      </w:r>
      <w:r w:rsidR="002F4AED" w:rsidRPr="00F870C2">
        <w:rPr>
          <w:rFonts w:hint="eastAsia"/>
        </w:rPr>
        <w:t>未達有效期限辦理退費者，將扣除已使用月數每月一千五百元收費</w:t>
      </w:r>
      <w:r>
        <w:rPr>
          <w:rFonts w:hint="eastAsia"/>
        </w:rPr>
        <w:t>（</w:t>
      </w:r>
      <w:r w:rsidR="002F4AED" w:rsidRPr="00F870C2">
        <w:rPr>
          <w:rFonts w:hint="eastAsia"/>
        </w:rPr>
        <w:t>未達一個月以整月計算</w:t>
      </w:r>
      <w:r>
        <w:rPr>
          <w:rFonts w:hint="eastAsia"/>
        </w:rPr>
        <w:t>）</w:t>
      </w:r>
      <w:r w:rsidR="002F4AED" w:rsidRPr="00F870C2">
        <w:rPr>
          <w:rFonts w:hint="eastAsia"/>
        </w:rPr>
        <w:t>，餘額予以退還。</w:t>
      </w:r>
    </w:p>
    <w:p w:rsidR="002F4AED" w:rsidRPr="00F870C2" w:rsidRDefault="007E12C0" w:rsidP="00F870C2">
      <w:pPr>
        <w:ind w:leftChars="200" w:left="960" w:hangingChars="200" w:hanging="480"/>
      </w:pPr>
      <w:r>
        <w:rPr>
          <w:rFonts w:hint="eastAsia"/>
        </w:rPr>
        <w:t>(</w:t>
      </w:r>
      <w:r>
        <w:rPr>
          <w:rFonts w:hint="eastAsia"/>
        </w:rPr>
        <w:t>八</w:t>
      </w:r>
      <w:r>
        <w:rPr>
          <w:rFonts w:hint="eastAsia"/>
        </w:rPr>
        <w:t>)</w:t>
      </w:r>
      <w:r w:rsidR="002F4AED" w:rsidRPr="00F870C2">
        <w:rPr>
          <w:rFonts w:hint="eastAsia"/>
        </w:rPr>
        <w:tab/>
      </w:r>
      <w:r w:rsidR="002F4AED" w:rsidRPr="00F870C2">
        <w:rPr>
          <w:rFonts w:hint="eastAsia"/>
        </w:rPr>
        <w:t>停車月票卡限定一卡一車</w:t>
      </w:r>
      <w:r>
        <w:rPr>
          <w:rFonts w:hint="eastAsia"/>
        </w:rPr>
        <w:t>（</w:t>
      </w:r>
      <w:r w:rsidR="002F4AED" w:rsidRPr="00F870C2">
        <w:rPr>
          <w:rFonts w:hint="eastAsia"/>
        </w:rPr>
        <w:t>登記之車輛</w:t>
      </w:r>
      <w:r>
        <w:rPr>
          <w:rFonts w:hint="eastAsia"/>
        </w:rPr>
        <w:t>）</w:t>
      </w:r>
      <w:r w:rsidR="002F4AED" w:rsidRPr="00F870C2">
        <w:rPr>
          <w:rFonts w:hint="eastAsia"/>
        </w:rPr>
        <w:t>使用，不得轉讓（借）他人</w:t>
      </w:r>
      <w:r>
        <w:rPr>
          <w:rFonts w:hint="eastAsia"/>
        </w:rPr>
        <w:t>（</w:t>
      </w:r>
      <w:r w:rsidR="002F4AED" w:rsidRPr="00F870C2">
        <w:rPr>
          <w:rFonts w:hint="eastAsia"/>
        </w:rPr>
        <w:t>車</w:t>
      </w:r>
      <w:r>
        <w:rPr>
          <w:rFonts w:hint="eastAsia"/>
        </w:rPr>
        <w:t>）</w:t>
      </w:r>
      <w:r w:rsidR="002F4AED" w:rsidRPr="00F870C2">
        <w:rPr>
          <w:rFonts w:hint="eastAsia"/>
        </w:rPr>
        <w:t>使用，若發現轉讓（借）情事，即停止票卡使用資格，並得依前款規定辦理退費。</w:t>
      </w:r>
    </w:p>
    <w:p w:rsidR="002F4AED" w:rsidRPr="00F870C2" w:rsidRDefault="007E12C0" w:rsidP="00F870C2">
      <w:pPr>
        <w:ind w:leftChars="200" w:left="960" w:hangingChars="200" w:hanging="480"/>
      </w:pPr>
      <w:r>
        <w:rPr>
          <w:rFonts w:hint="eastAsia"/>
        </w:rPr>
        <w:t>(</w:t>
      </w:r>
      <w:r>
        <w:rPr>
          <w:rFonts w:hint="eastAsia"/>
        </w:rPr>
        <w:t>九</w:t>
      </w:r>
      <w:r>
        <w:rPr>
          <w:rFonts w:hint="eastAsia"/>
        </w:rPr>
        <w:t>)</w:t>
      </w:r>
      <w:r w:rsidR="002F4AED" w:rsidRPr="00F870C2">
        <w:rPr>
          <w:rFonts w:hint="eastAsia"/>
        </w:rPr>
        <w:tab/>
      </w:r>
      <w:r w:rsidR="002F4AED" w:rsidRPr="00F870C2">
        <w:rPr>
          <w:rFonts w:hint="eastAsia"/>
        </w:rPr>
        <w:t>停車場提供月票卡及臨停車輛使用停放，非固定車位出租，故不保</w:t>
      </w:r>
      <w:r w:rsidR="002F4AED" w:rsidRPr="00F870C2">
        <w:rPr>
          <w:rFonts w:hint="eastAsia"/>
        </w:rPr>
        <w:lastRenderedPageBreak/>
        <w:t>留停車位；</w:t>
      </w:r>
      <w:proofErr w:type="gramStart"/>
      <w:r w:rsidR="002F4AED" w:rsidRPr="00F870C2">
        <w:rPr>
          <w:rFonts w:hint="eastAsia"/>
        </w:rPr>
        <w:t>若場域車位經停滿後</w:t>
      </w:r>
      <w:proofErr w:type="gramEnd"/>
      <w:r w:rsidR="002F4AED" w:rsidRPr="00F870C2">
        <w:rPr>
          <w:rFonts w:hint="eastAsia"/>
        </w:rPr>
        <w:t>，即不提供停車服務。</w:t>
      </w:r>
    </w:p>
    <w:p w:rsidR="002F4AED" w:rsidRPr="00F870C2" w:rsidRDefault="007E12C0" w:rsidP="00F870C2">
      <w:pPr>
        <w:ind w:leftChars="200" w:left="960" w:hangingChars="200" w:hanging="480"/>
      </w:pPr>
      <w:r>
        <w:rPr>
          <w:rFonts w:hint="eastAsia"/>
        </w:rPr>
        <w:t>(</w:t>
      </w:r>
      <w:r>
        <w:rPr>
          <w:rFonts w:hint="eastAsia"/>
        </w:rPr>
        <w:t>十</w:t>
      </w:r>
      <w:r>
        <w:rPr>
          <w:rFonts w:hint="eastAsia"/>
        </w:rPr>
        <w:t>)</w:t>
      </w:r>
      <w:r w:rsidR="002F4AED" w:rsidRPr="00F870C2">
        <w:rPr>
          <w:rFonts w:hint="eastAsia"/>
        </w:rPr>
        <w:tab/>
      </w:r>
      <w:r w:rsidR="002F4AED" w:rsidRPr="00F870C2">
        <w:rPr>
          <w:rFonts w:hint="eastAsia"/>
        </w:rPr>
        <w:t>本停車場之收據專用章，僅提供收據之使用，不具其他法律之效益，並不可用於其他非本府規定之文件。</w:t>
      </w:r>
    </w:p>
    <w:p w:rsidR="002F4AED" w:rsidRPr="00F870C2" w:rsidRDefault="007E12C0" w:rsidP="00F870C2">
      <w:pPr>
        <w:ind w:leftChars="200" w:left="1200" w:hangingChars="300" w:hanging="720"/>
      </w:pPr>
      <w:r>
        <w:rPr>
          <w:rFonts w:hint="eastAsia"/>
        </w:rPr>
        <w:t>(</w:t>
      </w:r>
      <w:r>
        <w:rPr>
          <w:rFonts w:hint="eastAsia"/>
        </w:rPr>
        <w:t>十一</w:t>
      </w:r>
      <w:r>
        <w:rPr>
          <w:rFonts w:hint="eastAsia"/>
        </w:rPr>
        <w:t>)</w:t>
      </w:r>
      <w:r w:rsidR="00F870C2">
        <w:rPr>
          <w:rFonts w:hint="eastAsia"/>
        </w:rPr>
        <w:tab/>
      </w:r>
      <w:r w:rsidR="002F4AED" w:rsidRPr="00F870C2">
        <w:rPr>
          <w:rFonts w:hint="eastAsia"/>
        </w:rPr>
        <w:t>本停車場禁止小客</w:t>
      </w:r>
      <w:r>
        <w:rPr>
          <w:rFonts w:hint="eastAsia"/>
        </w:rPr>
        <w:t>（</w:t>
      </w:r>
      <w:r w:rsidR="002F4AED" w:rsidRPr="00F870C2">
        <w:rPr>
          <w:rFonts w:hint="eastAsia"/>
        </w:rPr>
        <w:t>貨</w:t>
      </w:r>
      <w:r>
        <w:rPr>
          <w:rFonts w:hint="eastAsia"/>
        </w:rPr>
        <w:t>）</w:t>
      </w:r>
      <w:r w:rsidR="002F4AED" w:rsidRPr="00F870C2">
        <w:rPr>
          <w:rFonts w:hint="eastAsia"/>
        </w:rPr>
        <w:t>車以外之車輛進場及停放，若經查獲違規車輛之使用者為本停車場之用戶，即取消月票資格，並依規定辦理退費。</w:t>
      </w:r>
    </w:p>
    <w:p w:rsidR="002F4AED" w:rsidRPr="00F870C2" w:rsidRDefault="002F4AED" w:rsidP="00F870C2">
      <w:pPr>
        <w:ind w:left="480" w:hangingChars="200" w:hanging="480"/>
      </w:pPr>
      <w:r w:rsidRPr="00F870C2">
        <w:rPr>
          <w:rFonts w:hint="eastAsia"/>
        </w:rPr>
        <w:t>四、公有立體停車場限高二公尺，車輛進入停車場時，應請先注意入口處之限高標誌，超高車輛不得入場，如未依限高規定強行入場，車輛損壞，停車場不負責任，若因而致停車場設施損壞，車輛使用者應負損壞賠償責任。</w:t>
      </w:r>
    </w:p>
    <w:p w:rsidR="002F4AED" w:rsidRPr="00F870C2" w:rsidRDefault="002F4AED" w:rsidP="00F870C2">
      <w:pPr>
        <w:ind w:left="480" w:hangingChars="200" w:hanging="480"/>
      </w:pPr>
      <w:r w:rsidRPr="00F870C2">
        <w:rPr>
          <w:rFonts w:hint="eastAsia"/>
        </w:rPr>
        <w:t>五、車輛進出場應遵循停車場內標誌、標線或依管理人員指示方向進出，車輛停放時應依停車格位</w:t>
      </w:r>
      <w:proofErr w:type="gramStart"/>
      <w:r w:rsidRPr="00F870C2">
        <w:rPr>
          <w:rFonts w:hint="eastAsia"/>
        </w:rPr>
        <w:t>佈</w:t>
      </w:r>
      <w:proofErr w:type="gramEnd"/>
      <w:r w:rsidRPr="00F870C2">
        <w:rPr>
          <w:rFonts w:hint="eastAsia"/>
        </w:rPr>
        <w:t>設方式</w:t>
      </w:r>
      <w:proofErr w:type="gramStart"/>
      <w:r w:rsidRPr="00F870C2">
        <w:rPr>
          <w:rFonts w:hint="eastAsia"/>
        </w:rPr>
        <w:t>入格停</w:t>
      </w:r>
      <w:proofErr w:type="gramEnd"/>
      <w:r w:rsidRPr="00F870C2">
        <w:rPr>
          <w:rFonts w:hint="eastAsia"/>
        </w:rPr>
        <w:t>妥車輛，</w:t>
      </w:r>
      <w:proofErr w:type="gramStart"/>
      <w:r w:rsidRPr="00F870C2">
        <w:rPr>
          <w:rFonts w:hint="eastAsia"/>
        </w:rPr>
        <w:t>俾</w:t>
      </w:r>
      <w:proofErr w:type="gramEnd"/>
      <w:r w:rsidRPr="00F870C2">
        <w:rPr>
          <w:rFonts w:hint="eastAsia"/>
        </w:rPr>
        <w:t>確保安全，如有任意停放致妨害其他車輛行進或停放者，停車場得依本自治條例第十條規定將車輛移至適當場所，如因違規停放導致停車場內意外事故或損壞其他相關設施，車輛使用者應負損害賠償責任。</w:t>
      </w:r>
    </w:p>
    <w:p w:rsidR="002F4AED" w:rsidRPr="00F870C2" w:rsidRDefault="002F4AED" w:rsidP="00F870C2">
      <w:pPr>
        <w:ind w:left="480" w:hangingChars="200" w:hanging="480"/>
      </w:pPr>
      <w:r w:rsidRPr="00F870C2">
        <w:rPr>
          <w:rFonts w:hint="eastAsia"/>
        </w:rPr>
        <w:t>六、車輛禁止裝載易燃、</w:t>
      </w:r>
      <w:proofErr w:type="gramStart"/>
      <w:r w:rsidRPr="00F870C2">
        <w:rPr>
          <w:rFonts w:hint="eastAsia"/>
        </w:rPr>
        <w:t>易爆或其他</w:t>
      </w:r>
      <w:proofErr w:type="gramEnd"/>
      <w:r w:rsidRPr="00F870C2">
        <w:rPr>
          <w:rFonts w:hint="eastAsia"/>
        </w:rPr>
        <w:t>危險物品進入停車場停放，否則應負擔一切因而發生之損害賠償責任。</w:t>
      </w:r>
    </w:p>
    <w:p w:rsidR="002F4AED" w:rsidRPr="00F870C2" w:rsidRDefault="002F4AED" w:rsidP="00F870C2">
      <w:pPr>
        <w:ind w:left="480" w:hangingChars="200" w:hanging="480"/>
      </w:pPr>
      <w:r w:rsidRPr="00F870C2">
        <w:rPr>
          <w:rFonts w:hint="eastAsia"/>
        </w:rPr>
        <w:t>七、停車場僅出租停車位供車輛停放之用，停車場對停放之車輛不負保管責任。但可歸責於停車場之事由，致車輛損毀、滅失或車內物品遺失者，不在此限。</w:t>
      </w:r>
    </w:p>
    <w:p w:rsidR="002F4AED" w:rsidRPr="00F870C2" w:rsidRDefault="002F4AED" w:rsidP="00F870C2">
      <w:pPr>
        <w:ind w:left="480" w:hangingChars="200" w:hanging="480"/>
      </w:pPr>
      <w:r w:rsidRPr="00F870C2">
        <w:rPr>
          <w:rFonts w:hint="eastAsia"/>
        </w:rPr>
        <w:t>八、停車場進行相關設施維修及維護，若因設施整修，造成車輛進出不便者，基於場域、車輛及人員安全考量，需請持月票卡者配合，並不得要求延長使用期限或退費。</w:t>
      </w:r>
    </w:p>
    <w:p w:rsidR="00F870C2" w:rsidRDefault="00F870C2">
      <w:pPr>
        <w:widowControl/>
        <w:spacing w:line="240" w:lineRule="auto"/>
        <w:jc w:val="left"/>
        <w:rPr>
          <w:noProof/>
          <w:sz w:val="36"/>
          <w:szCs w:val="36"/>
        </w:rPr>
      </w:pPr>
      <w:r>
        <w:br w:type="page"/>
      </w:r>
    </w:p>
    <w:p w:rsidR="00621116" w:rsidRDefault="00621116" w:rsidP="00C93948">
      <w:pPr>
        <w:pStyle w:val="XXXX2"/>
        <w:spacing w:before="360"/>
      </w:pPr>
      <w:r>
        <w:rPr>
          <w:rFonts w:hint="eastAsia"/>
        </w:rPr>
        <w:lastRenderedPageBreak/>
        <w:t>澎湖縣政府　令</w:t>
      </w:r>
    </w:p>
    <w:p w:rsidR="00621116" w:rsidRDefault="00621116" w:rsidP="00C56A30">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10</w:t>
      </w:r>
      <w:r>
        <w:rPr>
          <w:rFonts w:hint="eastAsia"/>
        </w:rPr>
        <w:t>日</w:t>
      </w:r>
    </w:p>
    <w:p w:rsidR="00621116" w:rsidRDefault="00621116" w:rsidP="00C56A30">
      <w:pPr>
        <w:pStyle w:val="affffffffffe"/>
        <w:ind w:left="1220" w:hanging="1220"/>
      </w:pPr>
      <w:r>
        <w:rPr>
          <w:rFonts w:hint="eastAsia"/>
        </w:rPr>
        <w:t>發文字號：府</w:t>
      </w:r>
      <w:proofErr w:type="gramStart"/>
      <w:r>
        <w:rPr>
          <w:rFonts w:hint="eastAsia"/>
        </w:rPr>
        <w:t>建城字第</w:t>
      </w:r>
      <w:r>
        <w:rPr>
          <w:rFonts w:hint="eastAsia"/>
        </w:rPr>
        <w:t>10808421951</w:t>
      </w:r>
      <w:r>
        <w:rPr>
          <w:rFonts w:hint="eastAsia"/>
        </w:rPr>
        <w:t>號</w:t>
      </w:r>
      <w:proofErr w:type="gramEnd"/>
    </w:p>
    <w:p w:rsidR="00621116" w:rsidRDefault="00621116" w:rsidP="00C56A30">
      <w:pPr>
        <w:pStyle w:val="affffffffffe"/>
        <w:ind w:left="1220" w:hanging="1220"/>
      </w:pPr>
      <w:r>
        <w:rPr>
          <w:rFonts w:hint="eastAsia"/>
        </w:rPr>
        <w:t>附　　件：</w:t>
      </w:r>
      <w:r>
        <w:rPr>
          <w:rFonts w:hint="eastAsia"/>
        </w:rPr>
        <w:t xml:space="preserve"> </w:t>
      </w:r>
    </w:p>
    <w:p w:rsidR="00621116" w:rsidRDefault="00621116" w:rsidP="00621116">
      <w:pPr>
        <w:pStyle w:val="afffffffffff"/>
      </w:pPr>
      <w:r>
        <w:rPr>
          <w:rFonts w:hint="eastAsia"/>
        </w:rPr>
        <w:t>修正「澎湖縣都市設計審議作業要點」第三點，自即日起生效。</w:t>
      </w:r>
    </w:p>
    <w:p w:rsidR="00621116" w:rsidRDefault="00621116" w:rsidP="00621116">
      <w:pPr>
        <w:pStyle w:val="afffffffffff0"/>
        <w:ind w:left="972" w:hanging="732"/>
      </w:pPr>
      <w:r>
        <w:rPr>
          <w:rFonts w:hint="eastAsia"/>
        </w:rPr>
        <w:t>附修正「澎湖縣都市設計審議作業要點」。</w:t>
      </w:r>
    </w:p>
    <w:p w:rsidR="00621116" w:rsidRPr="00621116" w:rsidRDefault="00621116" w:rsidP="00C93948">
      <w:pPr>
        <w:pStyle w:val="afffffffffff1"/>
        <w:spacing w:before="360"/>
      </w:pPr>
      <w:r>
        <w:rPr>
          <w:rFonts w:hint="eastAsia"/>
        </w:rPr>
        <w:t xml:space="preserve">縣　長　</w:t>
      </w:r>
      <w:r w:rsidR="00DC7BA0" w:rsidRPr="00DC7BA0">
        <w:rPr>
          <w:rFonts w:hint="eastAsia"/>
          <w:sz w:val="36"/>
        </w:rPr>
        <w:t>賴　峰　偉</w:t>
      </w:r>
    </w:p>
    <w:p w:rsidR="00621116" w:rsidRDefault="00621116" w:rsidP="00621116">
      <w:pPr>
        <w:widowControl/>
        <w:spacing w:line="240" w:lineRule="auto"/>
        <w:jc w:val="left"/>
      </w:pPr>
    </w:p>
    <w:p w:rsidR="00621116" w:rsidRDefault="00621116" w:rsidP="00621116">
      <w:pPr>
        <w:widowControl/>
        <w:spacing w:line="240" w:lineRule="auto"/>
        <w:jc w:val="left"/>
      </w:pPr>
    </w:p>
    <w:p w:rsidR="00621116" w:rsidRDefault="00621116" w:rsidP="00621116">
      <w:pPr>
        <w:widowControl/>
        <w:spacing w:line="240" w:lineRule="auto"/>
        <w:jc w:val="left"/>
      </w:pPr>
    </w:p>
    <w:p w:rsidR="002253E7" w:rsidRDefault="002253E7" w:rsidP="00621116">
      <w:pPr>
        <w:widowControl/>
        <w:spacing w:line="240" w:lineRule="auto"/>
        <w:jc w:val="left"/>
      </w:pPr>
    </w:p>
    <w:p w:rsidR="002253E7" w:rsidRDefault="002253E7" w:rsidP="00621116">
      <w:pPr>
        <w:widowControl/>
        <w:spacing w:line="240" w:lineRule="auto"/>
        <w:jc w:val="left"/>
      </w:pPr>
    </w:p>
    <w:p w:rsidR="00621116" w:rsidRDefault="00621116" w:rsidP="00C93948">
      <w:pPr>
        <w:pStyle w:val="afffffffffff2"/>
        <w:spacing w:before="360" w:after="120"/>
      </w:pPr>
      <w:r>
        <w:rPr>
          <w:rFonts w:hint="eastAsia"/>
        </w:rPr>
        <w:t>澎湖縣都市設計審議作業要點第三點規定修正草案總說明</w:t>
      </w:r>
    </w:p>
    <w:p w:rsidR="00621116" w:rsidRDefault="00621116" w:rsidP="00621116">
      <w:pPr>
        <w:widowControl/>
        <w:spacing w:line="240" w:lineRule="auto"/>
        <w:ind w:firstLineChars="200" w:firstLine="480"/>
        <w:jc w:val="left"/>
      </w:pPr>
      <w:r w:rsidRPr="00621116">
        <w:rPr>
          <w:rFonts w:hint="eastAsia"/>
        </w:rPr>
        <w:t>為利本縣都市設計審議委員會審查都市設計審議案件，以符合都市計畫區整體發展之需要，</w:t>
      </w:r>
      <w:proofErr w:type="gramStart"/>
      <w:r w:rsidRPr="00621116">
        <w:rPr>
          <w:rFonts w:hint="eastAsia"/>
        </w:rPr>
        <w:t>本府特訂</w:t>
      </w:r>
      <w:proofErr w:type="gramEnd"/>
      <w:r w:rsidRPr="00621116">
        <w:rPr>
          <w:rFonts w:hint="eastAsia"/>
        </w:rPr>
        <w:t>定「澎湖縣都市設計審議作業要點」，為配合本府一百零八年二月十五日公告發布實施「變更馬公都市計畫細部計畫第</w:t>
      </w:r>
      <w:r w:rsidRPr="00621116">
        <w:t>A</w:t>
      </w:r>
      <w:r w:rsidRPr="00621116">
        <w:rPr>
          <w:rFonts w:hint="eastAsia"/>
        </w:rPr>
        <w:t>、</w:t>
      </w:r>
      <w:r w:rsidRPr="00621116">
        <w:t>B</w:t>
      </w:r>
      <w:r w:rsidRPr="00621116">
        <w:rPr>
          <w:rFonts w:hint="eastAsia"/>
        </w:rPr>
        <w:t>、</w:t>
      </w:r>
      <w:r w:rsidRPr="00621116">
        <w:t>C</w:t>
      </w:r>
      <w:r w:rsidRPr="00621116">
        <w:rPr>
          <w:rFonts w:hint="eastAsia"/>
        </w:rPr>
        <w:t>、</w:t>
      </w:r>
      <w:r w:rsidRPr="00621116">
        <w:t>D</w:t>
      </w:r>
      <w:r w:rsidRPr="00621116">
        <w:rPr>
          <w:rFonts w:hint="eastAsia"/>
        </w:rPr>
        <w:t>、</w:t>
      </w:r>
      <w:r w:rsidRPr="00621116">
        <w:t>E</w:t>
      </w:r>
      <w:r w:rsidRPr="00621116">
        <w:rPr>
          <w:rFonts w:hint="eastAsia"/>
        </w:rPr>
        <w:t>區</w:t>
      </w:r>
      <w:r w:rsidR="007E12C0">
        <w:t>（</w:t>
      </w:r>
      <w:r w:rsidRPr="00621116">
        <w:rPr>
          <w:rFonts w:hint="eastAsia"/>
        </w:rPr>
        <w:t>配合主細分離專案通盤檢討</w:t>
      </w:r>
      <w:r w:rsidR="007E12C0">
        <w:t>）</w:t>
      </w:r>
      <w:r w:rsidRPr="00621116">
        <w:rPr>
          <w:rFonts w:hint="eastAsia"/>
        </w:rPr>
        <w:t>」及一百零八年三月二十九日公告發布實施「二</w:t>
      </w:r>
      <w:proofErr w:type="gramStart"/>
      <w:r w:rsidRPr="00621116">
        <w:rPr>
          <w:rFonts w:hint="eastAsia"/>
        </w:rPr>
        <w:t>崁</w:t>
      </w:r>
      <w:proofErr w:type="gramEnd"/>
      <w:r w:rsidRPr="00621116">
        <w:rPr>
          <w:rFonts w:hint="eastAsia"/>
        </w:rPr>
        <w:t>傳統聚落特定區細部計畫</w:t>
      </w:r>
      <w:r w:rsidR="007E12C0">
        <w:t>（</w:t>
      </w:r>
      <w:r w:rsidRPr="00621116">
        <w:rPr>
          <w:rFonts w:hint="eastAsia"/>
        </w:rPr>
        <w:t>配合主要計畫及細部計畫分離</w:t>
      </w:r>
      <w:r w:rsidR="007E12C0">
        <w:t>）</w:t>
      </w:r>
      <w:r w:rsidRPr="00621116">
        <w:rPr>
          <w:rFonts w:hint="eastAsia"/>
        </w:rPr>
        <w:t>」之需要，</w:t>
      </w:r>
      <w:proofErr w:type="gramStart"/>
      <w:r w:rsidRPr="00621116">
        <w:rPr>
          <w:rFonts w:hint="eastAsia"/>
        </w:rPr>
        <w:t>爰</w:t>
      </w:r>
      <w:proofErr w:type="gramEnd"/>
      <w:r w:rsidRPr="00621116">
        <w:rPr>
          <w:rFonts w:hint="eastAsia"/>
        </w:rPr>
        <w:t>擬具「澎湖縣都市設計審議作業要點」修正草案，配合都市計畫施行修正部分</w:t>
      </w:r>
      <w:r>
        <w:rPr>
          <w:rFonts w:hint="eastAsia"/>
        </w:rPr>
        <w:t>細部計畫名稱。</w:t>
      </w:r>
    </w:p>
    <w:p w:rsidR="00621116" w:rsidRDefault="00621116" w:rsidP="00621116">
      <w:pPr>
        <w:widowControl/>
        <w:spacing w:line="240" w:lineRule="auto"/>
        <w:ind w:firstLineChars="200" w:firstLine="480"/>
        <w:jc w:val="left"/>
      </w:pPr>
    </w:p>
    <w:p w:rsidR="00621116" w:rsidRDefault="00621116" w:rsidP="00621116">
      <w:pPr>
        <w:widowControl/>
        <w:spacing w:line="240" w:lineRule="auto"/>
        <w:ind w:firstLineChars="200" w:firstLine="480"/>
        <w:jc w:val="left"/>
      </w:pPr>
    </w:p>
    <w:p w:rsidR="00621116" w:rsidRDefault="00621116" w:rsidP="00621116">
      <w:pPr>
        <w:widowControl/>
        <w:spacing w:line="240" w:lineRule="auto"/>
        <w:ind w:firstLineChars="200" w:firstLine="480"/>
        <w:jc w:val="left"/>
      </w:pPr>
    </w:p>
    <w:p w:rsidR="002253E7" w:rsidRDefault="002253E7">
      <w:pPr>
        <w:widowControl/>
        <w:spacing w:line="240" w:lineRule="auto"/>
        <w:jc w:val="left"/>
        <w:rPr>
          <w:b/>
          <w:sz w:val="28"/>
          <w:szCs w:val="28"/>
        </w:rPr>
      </w:pPr>
      <w:r>
        <w:br w:type="page"/>
      </w:r>
    </w:p>
    <w:p w:rsidR="00621116" w:rsidRPr="00D23ECE" w:rsidRDefault="00621116" w:rsidP="00C93948">
      <w:pPr>
        <w:pStyle w:val="afffffffffff2"/>
        <w:spacing w:before="360" w:after="120"/>
      </w:pPr>
      <w:r w:rsidRPr="00D23ECE">
        <w:lastRenderedPageBreak/>
        <w:t>澎湖縣</w:t>
      </w:r>
      <w:r w:rsidRPr="00D23ECE">
        <w:rPr>
          <w:rFonts w:hint="eastAsia"/>
        </w:rPr>
        <w:t>都市設計審議作業要點</w:t>
      </w:r>
      <w:r>
        <w:rPr>
          <w:rFonts w:hint="eastAsia"/>
        </w:rPr>
        <w:t>第三點</w:t>
      </w:r>
      <w:r w:rsidRPr="00D23ECE">
        <w:rPr>
          <w:rFonts w:hint="eastAsia"/>
        </w:rPr>
        <w:t>修</w:t>
      </w:r>
      <w:r w:rsidRPr="00D23ECE">
        <w:t>正</w:t>
      </w:r>
      <w:r>
        <w:rPr>
          <w:rFonts w:hint="eastAsia"/>
        </w:rPr>
        <w:t>草案</w:t>
      </w:r>
      <w:r w:rsidRPr="00D23ECE">
        <w:t>對</w:t>
      </w:r>
      <w:r w:rsidRPr="00D23ECE">
        <w:rPr>
          <w:rFonts w:hint="eastAsia"/>
        </w:rPr>
        <w:t>照</w:t>
      </w:r>
      <w:r w:rsidRPr="00D23ECE">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011"/>
        <w:gridCol w:w="3011"/>
        <w:gridCol w:w="2200"/>
      </w:tblGrid>
      <w:tr w:rsidR="00621116" w:rsidRPr="00621116" w:rsidTr="007007DA">
        <w:trPr>
          <w:trHeight w:val="255"/>
        </w:trPr>
        <w:tc>
          <w:tcPr>
            <w:tcW w:w="18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21116" w:rsidRPr="00621116" w:rsidRDefault="00621116" w:rsidP="00621116">
            <w:pPr>
              <w:snapToGrid w:val="0"/>
              <w:jc w:val="center"/>
              <w:rPr>
                <w:szCs w:val="20"/>
              </w:rPr>
            </w:pPr>
            <w:r w:rsidRPr="00621116">
              <w:rPr>
                <w:rFonts w:hAnsi="標楷體"/>
                <w:szCs w:val="20"/>
              </w:rPr>
              <w:t>修正規定</w:t>
            </w:r>
          </w:p>
        </w:tc>
        <w:tc>
          <w:tcPr>
            <w:tcW w:w="18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21116" w:rsidRPr="00621116" w:rsidRDefault="00621116" w:rsidP="00621116">
            <w:pPr>
              <w:snapToGrid w:val="0"/>
              <w:jc w:val="center"/>
              <w:rPr>
                <w:szCs w:val="20"/>
              </w:rPr>
            </w:pPr>
            <w:r w:rsidRPr="00621116">
              <w:rPr>
                <w:rFonts w:hAnsi="標楷體"/>
                <w:szCs w:val="20"/>
              </w:rPr>
              <w:t>現行規定</w:t>
            </w:r>
          </w:p>
        </w:tc>
        <w:tc>
          <w:tcPr>
            <w:tcW w:w="133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21116" w:rsidRPr="00621116" w:rsidRDefault="00621116" w:rsidP="00621116">
            <w:pPr>
              <w:snapToGrid w:val="0"/>
              <w:jc w:val="center"/>
              <w:rPr>
                <w:szCs w:val="20"/>
              </w:rPr>
            </w:pPr>
            <w:r w:rsidRPr="00621116">
              <w:rPr>
                <w:rFonts w:hAnsi="標楷體"/>
                <w:szCs w:val="20"/>
              </w:rPr>
              <w:t>說明</w:t>
            </w:r>
          </w:p>
        </w:tc>
      </w:tr>
      <w:tr w:rsidR="00621116" w:rsidRPr="00621116" w:rsidTr="007007DA">
        <w:tc>
          <w:tcPr>
            <w:tcW w:w="18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21116" w:rsidRPr="00621116" w:rsidRDefault="00621116" w:rsidP="00621116">
            <w:pPr>
              <w:pStyle w:val="Default"/>
              <w:spacing w:line="370" w:lineRule="exact"/>
              <w:ind w:left="482" w:hanging="482"/>
              <w:jc w:val="both"/>
              <w:rPr>
                <w:rFonts w:ascii="Times New Roman" w:cs="Times New Roman"/>
                <w:szCs w:val="20"/>
              </w:rPr>
            </w:pPr>
            <w:r w:rsidRPr="00621116">
              <w:rPr>
                <w:rFonts w:ascii="Times New Roman" w:cs="Times New Roman"/>
                <w:szCs w:val="20"/>
              </w:rPr>
              <w:t>三、審議案件除依都市計畫</w:t>
            </w:r>
            <w:r w:rsidRPr="00621116">
              <w:rPr>
                <w:rFonts w:ascii="Times New Roman" w:cs="Times New Roman"/>
                <w:szCs w:val="20"/>
              </w:rPr>
              <w:t xml:space="preserve"> </w:t>
            </w:r>
            <w:r w:rsidRPr="00621116">
              <w:rPr>
                <w:rFonts w:ascii="Times New Roman" w:cs="Times New Roman"/>
                <w:szCs w:val="20"/>
              </w:rPr>
              <w:t>說明書規定辦理外，應依下列規定辦理：</w:t>
            </w:r>
            <w:r w:rsidRPr="00621116">
              <w:rPr>
                <w:rFonts w:ascii="Times New Roman" w:cs="Times New Roman"/>
                <w:szCs w:val="20"/>
              </w:rPr>
              <w:t xml:space="preserve"> </w:t>
            </w:r>
          </w:p>
          <w:p w:rsidR="00621116" w:rsidRPr="00621116" w:rsidRDefault="007007DA" w:rsidP="007007DA">
            <w:pPr>
              <w:pStyle w:val="Default"/>
              <w:spacing w:line="370" w:lineRule="exact"/>
              <w:ind w:leftChars="200" w:left="960" w:hangingChars="200" w:hanging="480"/>
              <w:jc w:val="both"/>
              <w:rPr>
                <w:rFonts w:ascii="Times New Roman" w:cs="Times New Roman"/>
                <w:szCs w:val="20"/>
              </w:rPr>
            </w:pPr>
            <w:r>
              <w:rPr>
                <w:rFonts w:ascii="Times New Roman" w:cs="Times New Roman" w:hint="eastAsia"/>
                <w:szCs w:val="20"/>
              </w:rPr>
              <w:t>(</w:t>
            </w:r>
            <w:proofErr w:type="gramStart"/>
            <w:r w:rsidR="00621116" w:rsidRPr="00621116">
              <w:rPr>
                <w:rFonts w:ascii="Times New Roman" w:cs="Times New Roman"/>
                <w:szCs w:val="20"/>
              </w:rPr>
              <w:t>ㄧ</w:t>
            </w:r>
            <w:proofErr w:type="gramEnd"/>
            <w:r>
              <w:rPr>
                <w:rFonts w:ascii="Times New Roman" w:cs="Times New Roman" w:hint="eastAsia"/>
                <w:szCs w:val="20"/>
              </w:rPr>
              <w:t>)</w:t>
            </w:r>
            <w:r>
              <w:rPr>
                <w:rFonts w:ascii="Times New Roman" w:cs="Times New Roman"/>
                <w:szCs w:val="20"/>
              </w:rPr>
              <w:tab/>
            </w:r>
            <w:r w:rsidR="00621116" w:rsidRPr="00621116">
              <w:rPr>
                <w:rFonts w:ascii="Times New Roman" w:cs="Times New Roman"/>
                <w:szCs w:val="20"/>
              </w:rPr>
              <w:t>非屬公共工程或公有建築且符合下列條件之</w:t>
            </w:r>
            <w:proofErr w:type="gramStart"/>
            <w:r w:rsidR="00621116" w:rsidRPr="00621116">
              <w:rPr>
                <w:rFonts w:ascii="Times New Roman" w:cs="Times New Roman"/>
                <w:szCs w:val="20"/>
              </w:rPr>
              <w:t>一</w:t>
            </w:r>
            <w:proofErr w:type="gramEnd"/>
            <w:r w:rsidR="00621116" w:rsidRPr="00621116">
              <w:rPr>
                <w:rFonts w:ascii="Times New Roman" w:cs="Times New Roman"/>
                <w:szCs w:val="20"/>
              </w:rPr>
              <w:t>者，得授權由幹事會審議：</w:t>
            </w:r>
            <w:r w:rsidR="00621116" w:rsidRPr="00621116">
              <w:rPr>
                <w:rFonts w:ascii="Times New Roman" w:cs="Times New Roman"/>
                <w:szCs w:val="20"/>
              </w:rPr>
              <w:t xml:space="preserve"> </w:t>
            </w:r>
          </w:p>
          <w:p w:rsidR="00621116" w:rsidRPr="00621116" w:rsidRDefault="00621116" w:rsidP="007007DA">
            <w:pPr>
              <w:pStyle w:val="Default"/>
              <w:spacing w:line="370" w:lineRule="exact"/>
              <w:ind w:leftChars="400" w:left="1320" w:hangingChars="150" w:hanging="360"/>
              <w:jc w:val="both"/>
              <w:rPr>
                <w:rFonts w:ascii="Times New Roman" w:cs="Times New Roman"/>
                <w:szCs w:val="20"/>
              </w:rPr>
            </w:pPr>
            <w:r>
              <w:rPr>
                <w:rFonts w:ascii="Times New Roman" w:cs="Times New Roman" w:hint="eastAsia"/>
                <w:szCs w:val="20"/>
              </w:rPr>
              <w:t>1</w:t>
            </w:r>
            <w:r w:rsidRPr="00621116">
              <w:rPr>
                <w:rFonts w:ascii="Times New Roman" w:cs="Times New Roman"/>
                <w:szCs w:val="20"/>
              </w:rPr>
              <w:t>、基地面積</w:t>
            </w:r>
            <w:r w:rsidRPr="00621116">
              <w:rPr>
                <w:rFonts w:ascii="Times New Roman" w:cs="Times New Roman"/>
                <w:b/>
                <w:szCs w:val="20"/>
              </w:rPr>
              <w:t>三百平方公尺以下</w:t>
            </w:r>
            <w:r w:rsidRPr="00621116">
              <w:rPr>
                <w:rFonts w:ascii="Times New Roman" w:cs="Times New Roman"/>
                <w:szCs w:val="20"/>
              </w:rPr>
              <w:t>且建築樓地板面積</w:t>
            </w:r>
            <w:r w:rsidRPr="00621116">
              <w:rPr>
                <w:rFonts w:ascii="Times New Roman" w:cs="Times New Roman"/>
                <w:b/>
                <w:szCs w:val="20"/>
              </w:rPr>
              <w:t>七百二十平方公尺以下</w:t>
            </w:r>
            <w:r w:rsidRPr="00621116">
              <w:rPr>
                <w:rFonts w:ascii="Times New Roman" w:cs="Times New Roman"/>
                <w:szCs w:val="20"/>
              </w:rPr>
              <w:t>者。</w:t>
            </w:r>
            <w:r w:rsidRPr="00621116">
              <w:rPr>
                <w:rFonts w:ascii="Times New Roman" w:cs="Times New Roman"/>
                <w:szCs w:val="20"/>
              </w:rPr>
              <w:t xml:space="preserve"> </w:t>
            </w:r>
          </w:p>
          <w:p w:rsidR="00621116" w:rsidRPr="00621116" w:rsidRDefault="00621116" w:rsidP="007007DA">
            <w:pPr>
              <w:pStyle w:val="Default"/>
              <w:spacing w:line="370" w:lineRule="exact"/>
              <w:ind w:leftChars="400" w:left="1320" w:hangingChars="150" w:hanging="360"/>
              <w:jc w:val="both"/>
              <w:rPr>
                <w:rFonts w:ascii="Times New Roman" w:cs="Times New Roman"/>
                <w:szCs w:val="20"/>
              </w:rPr>
            </w:pPr>
            <w:r w:rsidRPr="00621116">
              <w:rPr>
                <w:rFonts w:ascii="Times New Roman" w:cs="Times New Roman"/>
                <w:szCs w:val="20"/>
              </w:rPr>
              <w:t>2</w:t>
            </w:r>
            <w:r w:rsidRPr="00621116">
              <w:rPr>
                <w:rFonts w:ascii="Times New Roman" w:cs="Times New Roman"/>
                <w:szCs w:val="20"/>
              </w:rPr>
              <w:t>、都市設計準則載明授權由幹事會審查者。</w:t>
            </w:r>
            <w:r w:rsidRPr="00621116">
              <w:rPr>
                <w:rFonts w:ascii="Times New Roman" w:cs="Times New Roman"/>
                <w:szCs w:val="20"/>
              </w:rPr>
              <w:t xml:space="preserve"> </w:t>
            </w:r>
          </w:p>
          <w:p w:rsidR="00621116" w:rsidRPr="00621116" w:rsidRDefault="00621116" w:rsidP="00621116">
            <w:pPr>
              <w:pStyle w:val="Default"/>
              <w:spacing w:line="370" w:lineRule="exact"/>
              <w:ind w:leftChars="200" w:left="480"/>
              <w:jc w:val="both"/>
              <w:rPr>
                <w:rFonts w:ascii="Times New Roman" w:cs="Times New Roman"/>
                <w:szCs w:val="20"/>
              </w:rPr>
            </w:pPr>
            <w:r w:rsidRPr="00621116">
              <w:rPr>
                <w:rFonts w:ascii="Times New Roman" w:cs="Times New Roman"/>
                <w:szCs w:val="20"/>
              </w:rPr>
              <w:t>本款規定範圍不含</w:t>
            </w:r>
            <w:r w:rsidRPr="00621116">
              <w:rPr>
                <w:rFonts w:ascii="Times New Roman" w:cs="Times New Roman"/>
                <w:szCs w:val="20"/>
                <w:u w:val="single"/>
              </w:rPr>
              <w:t>變更馬公都市計畫細部計畫第</w:t>
            </w:r>
            <w:r w:rsidRPr="00621116">
              <w:rPr>
                <w:rFonts w:ascii="Times New Roman" w:cs="Times New Roman"/>
                <w:szCs w:val="20"/>
                <w:u w:val="single"/>
              </w:rPr>
              <w:t>A</w:t>
            </w:r>
            <w:r w:rsidRPr="00621116">
              <w:rPr>
                <w:rFonts w:ascii="Times New Roman" w:cs="Times New Roman"/>
                <w:szCs w:val="20"/>
                <w:u w:val="single"/>
              </w:rPr>
              <w:t>區之中央街鄰近地區及二</w:t>
            </w:r>
            <w:proofErr w:type="gramStart"/>
            <w:r w:rsidRPr="00621116">
              <w:rPr>
                <w:rFonts w:ascii="Times New Roman" w:cs="Times New Roman"/>
                <w:szCs w:val="20"/>
                <w:u w:val="single"/>
              </w:rPr>
              <w:t>崁</w:t>
            </w:r>
            <w:proofErr w:type="gramEnd"/>
            <w:r w:rsidRPr="00621116">
              <w:rPr>
                <w:rFonts w:ascii="Times New Roman" w:cs="Times New Roman"/>
                <w:szCs w:val="20"/>
                <w:u w:val="single"/>
              </w:rPr>
              <w:t>傳統聚落特定區細部計畫。</w:t>
            </w:r>
          </w:p>
          <w:p w:rsidR="00621116" w:rsidRPr="00621116" w:rsidRDefault="007E12C0" w:rsidP="007007DA">
            <w:pPr>
              <w:pStyle w:val="Default"/>
              <w:spacing w:line="370" w:lineRule="exact"/>
              <w:ind w:leftChars="200" w:left="960" w:hangingChars="200" w:hanging="480"/>
              <w:jc w:val="both"/>
              <w:rPr>
                <w:rFonts w:ascii="Times New Roman" w:cs="Times New Roman"/>
                <w:szCs w:val="20"/>
              </w:rPr>
            </w:pPr>
            <w:r>
              <w:rPr>
                <w:rFonts w:ascii="Times New Roman" w:cs="Times New Roman"/>
                <w:szCs w:val="20"/>
              </w:rPr>
              <w:t>(</w:t>
            </w:r>
            <w:r>
              <w:rPr>
                <w:rFonts w:ascii="Times New Roman" w:cs="Times New Roman"/>
                <w:szCs w:val="20"/>
              </w:rPr>
              <w:t>二</w:t>
            </w:r>
            <w:r>
              <w:rPr>
                <w:rFonts w:ascii="Times New Roman" w:cs="Times New Roman"/>
                <w:szCs w:val="20"/>
              </w:rPr>
              <w:t>)</w:t>
            </w:r>
            <w:r w:rsidR="007007DA">
              <w:rPr>
                <w:rFonts w:ascii="Times New Roman" w:cs="Times New Roman" w:hint="eastAsia"/>
                <w:szCs w:val="20"/>
              </w:rPr>
              <w:tab/>
            </w:r>
            <w:r w:rsidR="00621116" w:rsidRPr="00621116">
              <w:rPr>
                <w:rFonts w:ascii="Times New Roman" w:cs="Times New Roman"/>
                <w:szCs w:val="20"/>
              </w:rPr>
              <w:t>前款以外之案件，由委員會審議。</w:t>
            </w:r>
            <w:r w:rsidR="00621116" w:rsidRPr="00621116">
              <w:rPr>
                <w:rFonts w:ascii="Times New Roman" w:cs="Times New Roman"/>
                <w:szCs w:val="20"/>
              </w:rPr>
              <w:t xml:space="preserve"> </w:t>
            </w:r>
          </w:p>
          <w:p w:rsidR="00621116" w:rsidRPr="00621116" w:rsidRDefault="007E12C0" w:rsidP="007007DA">
            <w:pPr>
              <w:pStyle w:val="Default"/>
              <w:spacing w:line="370" w:lineRule="exact"/>
              <w:ind w:leftChars="200" w:left="960" w:hangingChars="200" w:hanging="480"/>
              <w:jc w:val="both"/>
              <w:rPr>
                <w:rFonts w:ascii="Times New Roman" w:cs="Times New Roman"/>
                <w:szCs w:val="20"/>
              </w:rPr>
            </w:pPr>
            <w:r>
              <w:rPr>
                <w:rFonts w:ascii="Times New Roman" w:cs="Times New Roman"/>
                <w:szCs w:val="20"/>
              </w:rPr>
              <w:t>(</w:t>
            </w:r>
            <w:r>
              <w:rPr>
                <w:rFonts w:ascii="Times New Roman" w:cs="Times New Roman"/>
                <w:szCs w:val="20"/>
              </w:rPr>
              <w:t>三</w:t>
            </w:r>
            <w:r>
              <w:rPr>
                <w:rFonts w:ascii="Times New Roman" w:cs="Times New Roman"/>
                <w:szCs w:val="20"/>
              </w:rPr>
              <w:t>)</w:t>
            </w:r>
            <w:r w:rsidR="007007DA">
              <w:rPr>
                <w:rFonts w:ascii="Times New Roman" w:cs="Times New Roman" w:hint="eastAsia"/>
                <w:szCs w:val="20"/>
              </w:rPr>
              <w:tab/>
            </w:r>
            <w:r w:rsidR="00621116" w:rsidRPr="00621116">
              <w:rPr>
                <w:rFonts w:ascii="Times New Roman" w:cs="Times New Roman"/>
                <w:szCs w:val="20"/>
              </w:rPr>
              <w:t>都市設計審議作業程序，如附圖。</w:t>
            </w:r>
            <w:r w:rsidR="00621116" w:rsidRPr="00621116">
              <w:rPr>
                <w:rFonts w:ascii="Times New Roman" w:cs="Times New Roman"/>
                <w:szCs w:val="20"/>
              </w:rPr>
              <w:t xml:space="preserve"> </w:t>
            </w:r>
          </w:p>
        </w:tc>
        <w:tc>
          <w:tcPr>
            <w:tcW w:w="18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21116" w:rsidRPr="00621116" w:rsidRDefault="00621116" w:rsidP="007007DA">
            <w:pPr>
              <w:pStyle w:val="Default"/>
              <w:spacing w:line="370" w:lineRule="exact"/>
              <w:ind w:left="482" w:hanging="482"/>
              <w:rPr>
                <w:rFonts w:ascii="Times New Roman" w:cs="Times New Roman"/>
                <w:szCs w:val="20"/>
              </w:rPr>
            </w:pPr>
            <w:r w:rsidRPr="00621116">
              <w:rPr>
                <w:rFonts w:ascii="Times New Roman" w:cs="Times New Roman"/>
                <w:szCs w:val="20"/>
              </w:rPr>
              <w:t>三、審議案件除依都市計畫說明書規定辦理外，應依下列規定辦理：</w:t>
            </w:r>
            <w:r w:rsidRPr="00621116">
              <w:rPr>
                <w:rFonts w:ascii="Times New Roman" w:cs="Times New Roman"/>
                <w:szCs w:val="20"/>
              </w:rPr>
              <w:t xml:space="preserve"> </w:t>
            </w:r>
          </w:p>
          <w:p w:rsidR="00621116" w:rsidRPr="00621116" w:rsidRDefault="007007DA" w:rsidP="007007DA">
            <w:pPr>
              <w:pStyle w:val="Default"/>
              <w:spacing w:line="370" w:lineRule="exact"/>
              <w:ind w:leftChars="200" w:left="960" w:hangingChars="200" w:hanging="480"/>
              <w:jc w:val="both"/>
              <w:rPr>
                <w:rFonts w:ascii="Times New Roman" w:cs="Times New Roman"/>
                <w:szCs w:val="20"/>
              </w:rPr>
            </w:pPr>
            <w:r>
              <w:rPr>
                <w:rFonts w:ascii="Times New Roman" w:cs="Times New Roman" w:hint="eastAsia"/>
                <w:szCs w:val="20"/>
              </w:rPr>
              <w:t>(</w:t>
            </w:r>
            <w:proofErr w:type="gramStart"/>
            <w:r w:rsidR="00621116" w:rsidRPr="00621116">
              <w:rPr>
                <w:rFonts w:ascii="Times New Roman" w:cs="Times New Roman"/>
                <w:szCs w:val="20"/>
              </w:rPr>
              <w:t>ㄧ</w:t>
            </w:r>
            <w:proofErr w:type="gramEnd"/>
            <w:r>
              <w:rPr>
                <w:rFonts w:ascii="Times New Roman" w:cs="Times New Roman" w:hint="eastAsia"/>
                <w:szCs w:val="20"/>
              </w:rPr>
              <w:t>)</w:t>
            </w:r>
            <w:r w:rsidR="00621116" w:rsidRPr="00621116">
              <w:rPr>
                <w:rFonts w:ascii="Times New Roman" w:cs="Times New Roman"/>
                <w:szCs w:val="20"/>
              </w:rPr>
              <w:t>非屬公共工程或公有建築且符合下列條件之</w:t>
            </w:r>
            <w:proofErr w:type="gramStart"/>
            <w:r w:rsidR="00621116" w:rsidRPr="00621116">
              <w:rPr>
                <w:rFonts w:ascii="Times New Roman" w:cs="Times New Roman"/>
                <w:szCs w:val="20"/>
              </w:rPr>
              <w:t>一</w:t>
            </w:r>
            <w:proofErr w:type="gramEnd"/>
            <w:r w:rsidR="00621116" w:rsidRPr="00621116">
              <w:rPr>
                <w:rFonts w:ascii="Times New Roman" w:cs="Times New Roman"/>
                <w:szCs w:val="20"/>
              </w:rPr>
              <w:t>者，得授權由幹事會審議：</w:t>
            </w:r>
            <w:r w:rsidR="00621116" w:rsidRPr="00621116">
              <w:rPr>
                <w:rFonts w:ascii="Times New Roman" w:cs="Times New Roman"/>
                <w:szCs w:val="20"/>
              </w:rPr>
              <w:t xml:space="preserve"> </w:t>
            </w:r>
          </w:p>
          <w:p w:rsidR="00621116" w:rsidRPr="00621116" w:rsidRDefault="00621116" w:rsidP="007007DA">
            <w:pPr>
              <w:pStyle w:val="Default"/>
              <w:spacing w:line="370" w:lineRule="exact"/>
              <w:ind w:leftChars="400" w:left="1320" w:hangingChars="150" w:hanging="360"/>
              <w:jc w:val="both"/>
              <w:rPr>
                <w:rFonts w:ascii="Times New Roman" w:cs="Times New Roman"/>
                <w:szCs w:val="20"/>
              </w:rPr>
            </w:pPr>
            <w:r>
              <w:rPr>
                <w:rFonts w:ascii="Times New Roman" w:cs="Times New Roman" w:hint="eastAsia"/>
                <w:szCs w:val="20"/>
              </w:rPr>
              <w:t>1</w:t>
            </w:r>
            <w:r w:rsidRPr="00621116">
              <w:rPr>
                <w:rFonts w:ascii="Times New Roman" w:cs="Times New Roman"/>
                <w:szCs w:val="20"/>
              </w:rPr>
              <w:t>、基地面積</w:t>
            </w:r>
            <w:r w:rsidRPr="00621116">
              <w:rPr>
                <w:rFonts w:ascii="Times New Roman" w:cs="Times New Roman"/>
                <w:b/>
                <w:szCs w:val="20"/>
              </w:rPr>
              <w:t>三百平方公尺以下</w:t>
            </w:r>
            <w:r w:rsidRPr="00621116">
              <w:rPr>
                <w:rFonts w:ascii="Times New Roman" w:cs="Times New Roman"/>
                <w:szCs w:val="20"/>
              </w:rPr>
              <w:t>且建築樓地板面積</w:t>
            </w:r>
            <w:r w:rsidRPr="00621116">
              <w:rPr>
                <w:rFonts w:ascii="Times New Roman" w:cs="Times New Roman"/>
                <w:b/>
                <w:szCs w:val="20"/>
              </w:rPr>
              <w:t>七百二十平方公尺以下</w:t>
            </w:r>
            <w:r w:rsidRPr="00621116">
              <w:rPr>
                <w:rFonts w:ascii="Times New Roman" w:cs="Times New Roman"/>
                <w:szCs w:val="20"/>
              </w:rPr>
              <w:t>者。</w:t>
            </w:r>
            <w:r w:rsidRPr="00621116">
              <w:rPr>
                <w:rFonts w:ascii="Times New Roman" w:cs="Times New Roman"/>
                <w:szCs w:val="20"/>
              </w:rPr>
              <w:t xml:space="preserve"> </w:t>
            </w:r>
          </w:p>
          <w:p w:rsidR="00621116" w:rsidRPr="00621116" w:rsidRDefault="00621116" w:rsidP="007007DA">
            <w:pPr>
              <w:pStyle w:val="Default"/>
              <w:spacing w:line="370" w:lineRule="exact"/>
              <w:ind w:leftChars="400" w:left="1320" w:hangingChars="150" w:hanging="360"/>
              <w:jc w:val="both"/>
              <w:rPr>
                <w:rFonts w:ascii="Times New Roman" w:cs="Times New Roman"/>
                <w:szCs w:val="20"/>
              </w:rPr>
            </w:pPr>
            <w:r w:rsidRPr="00621116">
              <w:rPr>
                <w:rFonts w:ascii="Times New Roman" w:cs="Times New Roman"/>
                <w:szCs w:val="20"/>
              </w:rPr>
              <w:t>2</w:t>
            </w:r>
            <w:r w:rsidRPr="00621116">
              <w:rPr>
                <w:rFonts w:ascii="Times New Roman" w:cs="Times New Roman"/>
                <w:szCs w:val="20"/>
              </w:rPr>
              <w:t>、都市設計準則載明授權由幹事會審查者。</w:t>
            </w:r>
            <w:r w:rsidRPr="00621116">
              <w:rPr>
                <w:rFonts w:ascii="Times New Roman" w:cs="Times New Roman"/>
                <w:szCs w:val="20"/>
              </w:rPr>
              <w:t xml:space="preserve"> </w:t>
            </w:r>
          </w:p>
          <w:p w:rsidR="00621116" w:rsidRPr="00621116" w:rsidRDefault="00621116" w:rsidP="007007DA">
            <w:pPr>
              <w:pStyle w:val="Default"/>
              <w:spacing w:line="370" w:lineRule="exact"/>
              <w:ind w:leftChars="200" w:left="480"/>
              <w:jc w:val="both"/>
              <w:rPr>
                <w:rFonts w:ascii="Times New Roman" w:cs="Times New Roman"/>
                <w:szCs w:val="20"/>
              </w:rPr>
            </w:pPr>
            <w:r w:rsidRPr="00621116">
              <w:rPr>
                <w:rFonts w:ascii="Times New Roman" w:cs="Times New Roman"/>
                <w:szCs w:val="20"/>
              </w:rPr>
              <w:t>本款規定範圍不含</w:t>
            </w:r>
            <w:r w:rsidRPr="00621116">
              <w:rPr>
                <w:rFonts w:ascii="Times New Roman" w:cs="Times New Roman"/>
                <w:szCs w:val="20"/>
                <w:u w:val="single"/>
              </w:rPr>
              <w:t>中央街鄰近地區細部計畫之歷史風貌保存區及二</w:t>
            </w:r>
            <w:proofErr w:type="gramStart"/>
            <w:r w:rsidRPr="00621116">
              <w:rPr>
                <w:rFonts w:ascii="Times New Roman" w:cs="Times New Roman"/>
                <w:szCs w:val="20"/>
                <w:u w:val="single"/>
              </w:rPr>
              <w:t>崁</w:t>
            </w:r>
            <w:proofErr w:type="gramEnd"/>
            <w:r w:rsidRPr="00621116">
              <w:rPr>
                <w:rFonts w:ascii="Times New Roman" w:cs="Times New Roman"/>
                <w:szCs w:val="20"/>
                <w:u w:val="single"/>
              </w:rPr>
              <w:t>傳統聚落特定區計畫。</w:t>
            </w:r>
            <w:r w:rsidRPr="00621116">
              <w:rPr>
                <w:rFonts w:ascii="Times New Roman" w:cs="Times New Roman"/>
                <w:szCs w:val="20"/>
              </w:rPr>
              <w:t xml:space="preserve"> </w:t>
            </w:r>
          </w:p>
          <w:p w:rsidR="00621116" w:rsidRPr="00621116" w:rsidRDefault="007E12C0" w:rsidP="007007DA">
            <w:pPr>
              <w:pStyle w:val="Default"/>
              <w:spacing w:line="370" w:lineRule="exact"/>
              <w:ind w:leftChars="200" w:left="960" w:hangingChars="200" w:hanging="480"/>
              <w:jc w:val="both"/>
              <w:rPr>
                <w:rFonts w:ascii="Times New Roman" w:cs="Times New Roman"/>
                <w:szCs w:val="20"/>
              </w:rPr>
            </w:pPr>
            <w:r>
              <w:rPr>
                <w:rFonts w:ascii="Times New Roman" w:cs="Times New Roman"/>
                <w:szCs w:val="20"/>
              </w:rPr>
              <w:t>(</w:t>
            </w:r>
            <w:r>
              <w:rPr>
                <w:rFonts w:ascii="Times New Roman" w:cs="Times New Roman"/>
                <w:szCs w:val="20"/>
              </w:rPr>
              <w:t>二</w:t>
            </w:r>
            <w:r>
              <w:rPr>
                <w:rFonts w:ascii="Times New Roman" w:cs="Times New Roman"/>
                <w:szCs w:val="20"/>
              </w:rPr>
              <w:t>)</w:t>
            </w:r>
            <w:r w:rsidR="007007DA">
              <w:rPr>
                <w:rFonts w:ascii="Times New Roman" w:cs="Times New Roman" w:hint="eastAsia"/>
                <w:szCs w:val="20"/>
              </w:rPr>
              <w:tab/>
            </w:r>
            <w:r w:rsidR="00621116" w:rsidRPr="00621116">
              <w:rPr>
                <w:rFonts w:ascii="Times New Roman" w:cs="Times New Roman"/>
                <w:szCs w:val="20"/>
              </w:rPr>
              <w:t>前款以外之案件，由委員會審議。</w:t>
            </w:r>
            <w:r w:rsidR="00621116" w:rsidRPr="00621116">
              <w:rPr>
                <w:rFonts w:ascii="Times New Roman" w:cs="Times New Roman"/>
                <w:szCs w:val="20"/>
              </w:rPr>
              <w:t xml:space="preserve"> </w:t>
            </w:r>
          </w:p>
          <w:p w:rsidR="00621116" w:rsidRPr="00621116" w:rsidRDefault="007E12C0" w:rsidP="007007DA">
            <w:pPr>
              <w:pStyle w:val="Default"/>
              <w:spacing w:line="370" w:lineRule="exact"/>
              <w:ind w:leftChars="200" w:left="960" w:hangingChars="200" w:hanging="480"/>
              <w:jc w:val="both"/>
              <w:rPr>
                <w:rFonts w:ascii="Times New Roman" w:cs="Times New Roman"/>
                <w:szCs w:val="20"/>
              </w:rPr>
            </w:pPr>
            <w:r>
              <w:rPr>
                <w:rFonts w:ascii="Times New Roman" w:cs="Times New Roman"/>
                <w:szCs w:val="20"/>
              </w:rPr>
              <w:t>(</w:t>
            </w:r>
            <w:r>
              <w:rPr>
                <w:rFonts w:ascii="Times New Roman" w:cs="Times New Roman"/>
                <w:szCs w:val="20"/>
              </w:rPr>
              <w:t>三</w:t>
            </w:r>
            <w:r>
              <w:rPr>
                <w:rFonts w:ascii="Times New Roman" w:cs="Times New Roman"/>
                <w:szCs w:val="20"/>
              </w:rPr>
              <w:t>)</w:t>
            </w:r>
            <w:r w:rsidR="007007DA">
              <w:rPr>
                <w:rFonts w:ascii="Times New Roman" w:cs="Times New Roman" w:hint="eastAsia"/>
                <w:szCs w:val="20"/>
              </w:rPr>
              <w:tab/>
            </w:r>
            <w:r w:rsidR="00621116" w:rsidRPr="00621116">
              <w:rPr>
                <w:rFonts w:ascii="Times New Roman" w:cs="Times New Roman"/>
                <w:szCs w:val="20"/>
              </w:rPr>
              <w:t>都市設計審議作業程序，如附圖。</w:t>
            </w:r>
            <w:r w:rsidR="00621116" w:rsidRPr="00621116">
              <w:rPr>
                <w:rFonts w:ascii="Times New Roman" w:cs="Times New Roman"/>
                <w:szCs w:val="20"/>
              </w:rPr>
              <w:t xml:space="preserve"> </w:t>
            </w:r>
          </w:p>
        </w:tc>
        <w:tc>
          <w:tcPr>
            <w:tcW w:w="133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21116" w:rsidRPr="00621116" w:rsidRDefault="00621116" w:rsidP="007007DA">
            <w:pPr>
              <w:jc w:val="left"/>
              <w:rPr>
                <w:szCs w:val="20"/>
              </w:rPr>
            </w:pPr>
            <w:r w:rsidRPr="00621116">
              <w:rPr>
                <w:rFonts w:hAnsi="標楷體"/>
              </w:rPr>
              <w:t>配合都市計畫施行修正部分細部計畫名稱</w:t>
            </w:r>
          </w:p>
        </w:tc>
      </w:tr>
    </w:tbl>
    <w:p w:rsidR="00621116" w:rsidRDefault="00621116" w:rsidP="00621116"/>
    <w:p w:rsidR="00621116" w:rsidRDefault="00621116" w:rsidP="00621116">
      <w:pPr>
        <w:widowControl/>
        <w:spacing w:line="240" w:lineRule="auto"/>
        <w:ind w:firstLineChars="200" w:firstLine="480"/>
        <w:jc w:val="left"/>
      </w:pPr>
    </w:p>
    <w:p w:rsidR="002253E7" w:rsidRDefault="002253E7">
      <w:pPr>
        <w:widowControl/>
        <w:spacing w:line="240" w:lineRule="auto"/>
        <w:jc w:val="left"/>
        <w:rPr>
          <w:b/>
          <w:sz w:val="28"/>
          <w:szCs w:val="28"/>
        </w:rPr>
      </w:pPr>
      <w:r>
        <w:br w:type="page"/>
      </w:r>
    </w:p>
    <w:p w:rsidR="00621116" w:rsidRDefault="00621116" w:rsidP="00C93948">
      <w:pPr>
        <w:pStyle w:val="afffffffffff2"/>
        <w:spacing w:before="360" w:after="120"/>
      </w:pPr>
      <w:r>
        <w:rPr>
          <w:rFonts w:hint="eastAsia"/>
        </w:rPr>
        <w:lastRenderedPageBreak/>
        <w:t>澎湖縣都市設計審議作業要點</w:t>
      </w:r>
    </w:p>
    <w:p w:rsidR="00621116" w:rsidRDefault="00621116" w:rsidP="00621116">
      <w:pPr>
        <w:pStyle w:val="afffffffffff4"/>
      </w:pPr>
      <w:r>
        <w:rPr>
          <w:rFonts w:hint="eastAsia"/>
        </w:rPr>
        <w:t>中華民國</w:t>
      </w:r>
      <w:r>
        <w:rPr>
          <w:rFonts w:hint="eastAsia"/>
        </w:rPr>
        <w:t>108</w:t>
      </w:r>
      <w:r>
        <w:rPr>
          <w:rFonts w:hint="eastAsia"/>
        </w:rPr>
        <w:t>年</w:t>
      </w:r>
      <w:r>
        <w:rPr>
          <w:rFonts w:hint="eastAsia"/>
        </w:rPr>
        <w:t>4</w:t>
      </w:r>
      <w:r>
        <w:rPr>
          <w:rFonts w:hint="eastAsia"/>
        </w:rPr>
        <w:t>月</w:t>
      </w:r>
      <w:r>
        <w:rPr>
          <w:rFonts w:hint="eastAsia"/>
        </w:rPr>
        <w:t>10</w:t>
      </w:r>
      <w:r>
        <w:rPr>
          <w:rFonts w:hint="eastAsia"/>
        </w:rPr>
        <w:t>日澎湖縣政府</w:t>
      </w:r>
      <w:proofErr w:type="gramStart"/>
      <w:r>
        <w:rPr>
          <w:rFonts w:hint="eastAsia"/>
        </w:rPr>
        <w:t>府建城字第</w:t>
      </w:r>
      <w:r>
        <w:rPr>
          <w:rFonts w:hint="eastAsia"/>
        </w:rPr>
        <w:t>10808421952</w:t>
      </w:r>
      <w:proofErr w:type="gramEnd"/>
      <w:r>
        <w:rPr>
          <w:rFonts w:hint="eastAsia"/>
        </w:rPr>
        <w:t>號令修正發布第</w:t>
      </w:r>
      <w:r>
        <w:rPr>
          <w:rFonts w:hint="eastAsia"/>
        </w:rPr>
        <w:t>3</w:t>
      </w:r>
      <w:r>
        <w:rPr>
          <w:rFonts w:hint="eastAsia"/>
        </w:rPr>
        <w:t>點</w:t>
      </w:r>
    </w:p>
    <w:p w:rsidR="00621116" w:rsidRPr="00621116" w:rsidRDefault="00621116" w:rsidP="00621116">
      <w:pPr>
        <w:ind w:left="480" w:hangingChars="200" w:hanging="480"/>
      </w:pPr>
      <w:r w:rsidRPr="00621116">
        <w:rPr>
          <w:rFonts w:hint="eastAsia"/>
        </w:rPr>
        <w:t>一、為利澎湖縣（以下簡稱本縣）都市設計審議委員會審查都市設計審議案</w:t>
      </w:r>
      <w:r w:rsidR="00A82C67">
        <w:rPr>
          <w:rFonts w:hint="eastAsia"/>
        </w:rPr>
        <w:t xml:space="preserve">   </w:t>
      </w:r>
      <w:r w:rsidRPr="00621116">
        <w:rPr>
          <w:rFonts w:hint="eastAsia"/>
        </w:rPr>
        <w:t>件，依據內政部九十七年八月二十五日台內營字第零九七零八零六二六二號令訂定發布之都市設計審議作業注意事項擬定，以符合都市計畫區或特定地區整體發展之需要，特訂定本要點。</w:t>
      </w:r>
      <w:r w:rsidRPr="00621116">
        <w:t xml:space="preserve"> </w:t>
      </w:r>
    </w:p>
    <w:p w:rsidR="00621116" w:rsidRPr="00621116" w:rsidRDefault="00621116" w:rsidP="00621116">
      <w:pPr>
        <w:ind w:left="480" w:hangingChars="200" w:hanging="480"/>
      </w:pPr>
      <w:r w:rsidRPr="00621116">
        <w:rPr>
          <w:rFonts w:hint="eastAsia"/>
        </w:rPr>
        <w:t>二、都市設計審議視申請規模分為委員會或幹事會審議議決。委員會依設置要點規定，由召集人擔任主席，並由副召集人及所有委員共同出席；幹事會審議由執行秘書擔任主席，並由幹事及邀請委員會外聘委員</w:t>
      </w:r>
      <w:proofErr w:type="gramStart"/>
      <w:r w:rsidRPr="00621116">
        <w:rPr>
          <w:rFonts w:hint="eastAsia"/>
        </w:rPr>
        <w:t>ㄧ</w:t>
      </w:r>
      <w:proofErr w:type="gramEnd"/>
      <w:r w:rsidRPr="00621116">
        <w:rPr>
          <w:rFonts w:hint="eastAsia"/>
        </w:rPr>
        <w:t>至二人共同出席。</w:t>
      </w:r>
      <w:r w:rsidRPr="00621116">
        <w:t xml:space="preserve"> </w:t>
      </w:r>
    </w:p>
    <w:p w:rsidR="00621116" w:rsidRPr="00621116" w:rsidRDefault="00621116" w:rsidP="00621116">
      <w:pPr>
        <w:ind w:left="480" w:hangingChars="200" w:hanging="480"/>
      </w:pPr>
      <w:r w:rsidRPr="00621116">
        <w:rPr>
          <w:rFonts w:hint="eastAsia"/>
        </w:rPr>
        <w:t>三、審議案件除依都市計畫說明書規定辦理外，應依下列規定辦理：</w:t>
      </w:r>
      <w:r w:rsidRPr="00621116">
        <w:t xml:space="preserve"> </w:t>
      </w:r>
    </w:p>
    <w:p w:rsidR="00621116" w:rsidRPr="00621116" w:rsidRDefault="007E12C0" w:rsidP="00621116">
      <w:pPr>
        <w:ind w:leftChars="200" w:left="960" w:hangingChars="200" w:hanging="480"/>
      </w:pPr>
      <w:r>
        <w:t>(</w:t>
      </w:r>
      <w:proofErr w:type="gramStart"/>
      <w:r>
        <w:t>一</w:t>
      </w:r>
      <w:proofErr w:type="gramEnd"/>
      <w:r>
        <w:t>)</w:t>
      </w:r>
      <w:r w:rsidR="00621116" w:rsidRPr="00621116">
        <w:tab/>
      </w:r>
      <w:r w:rsidR="00621116" w:rsidRPr="00621116">
        <w:rPr>
          <w:rFonts w:hint="eastAsia"/>
        </w:rPr>
        <w:t>非屬公共工程或公有建築且符合下列條件之</w:t>
      </w:r>
      <w:proofErr w:type="gramStart"/>
      <w:r w:rsidR="00621116" w:rsidRPr="00621116">
        <w:rPr>
          <w:rFonts w:hint="eastAsia"/>
        </w:rPr>
        <w:t>一</w:t>
      </w:r>
      <w:proofErr w:type="gramEnd"/>
      <w:r w:rsidR="00621116" w:rsidRPr="00621116">
        <w:rPr>
          <w:rFonts w:hint="eastAsia"/>
        </w:rPr>
        <w:t>者，得授權由幹事會審議：</w:t>
      </w:r>
      <w:r w:rsidR="00621116" w:rsidRPr="00621116">
        <w:t xml:space="preserve"> </w:t>
      </w:r>
    </w:p>
    <w:p w:rsidR="00621116" w:rsidRPr="00621116" w:rsidRDefault="00621116" w:rsidP="00DE6946">
      <w:pPr>
        <w:ind w:leftChars="400" w:left="1200" w:hangingChars="100" w:hanging="240"/>
      </w:pPr>
      <w:r w:rsidRPr="00621116">
        <w:t>1.</w:t>
      </w:r>
      <w:r w:rsidRPr="00621116">
        <w:tab/>
      </w:r>
      <w:r w:rsidRPr="00621116">
        <w:rPr>
          <w:rFonts w:hint="eastAsia"/>
        </w:rPr>
        <w:t>基地面積三百平方公尺以下且建築樓地板面積七百二十平方公尺以下者。</w:t>
      </w:r>
      <w:r w:rsidRPr="00621116">
        <w:t xml:space="preserve"> </w:t>
      </w:r>
    </w:p>
    <w:p w:rsidR="00621116" w:rsidRPr="00621116" w:rsidRDefault="00621116" w:rsidP="00DE6946">
      <w:pPr>
        <w:ind w:leftChars="400" w:left="1200" w:hangingChars="100" w:hanging="240"/>
      </w:pPr>
      <w:r w:rsidRPr="00621116">
        <w:t>2.</w:t>
      </w:r>
      <w:r w:rsidRPr="00621116">
        <w:tab/>
      </w:r>
      <w:r w:rsidRPr="00621116">
        <w:rPr>
          <w:rFonts w:hint="eastAsia"/>
        </w:rPr>
        <w:t>都市設計準則載明授權由幹事會審查者。</w:t>
      </w:r>
      <w:r w:rsidRPr="00621116">
        <w:t xml:space="preserve"> </w:t>
      </w:r>
    </w:p>
    <w:p w:rsidR="00621116" w:rsidRPr="00621116" w:rsidRDefault="00621116" w:rsidP="00DE6946">
      <w:pPr>
        <w:ind w:leftChars="400" w:left="960"/>
      </w:pPr>
      <w:r w:rsidRPr="00621116">
        <w:rPr>
          <w:rFonts w:hint="eastAsia"/>
        </w:rPr>
        <w:t>本款規定範圍不含馬公都市計畫第</w:t>
      </w:r>
      <w:r w:rsidRPr="00621116">
        <w:rPr>
          <w:rFonts w:hint="eastAsia"/>
        </w:rPr>
        <w:t>A</w:t>
      </w:r>
      <w:r w:rsidRPr="00621116">
        <w:rPr>
          <w:rFonts w:hint="eastAsia"/>
        </w:rPr>
        <w:t>區細部計畫之中央街鄰近地區及二</w:t>
      </w:r>
      <w:proofErr w:type="gramStart"/>
      <w:r w:rsidRPr="00621116">
        <w:rPr>
          <w:rFonts w:hint="eastAsia"/>
        </w:rPr>
        <w:t>崁</w:t>
      </w:r>
      <w:proofErr w:type="gramEnd"/>
      <w:r w:rsidRPr="00621116">
        <w:rPr>
          <w:rFonts w:hint="eastAsia"/>
        </w:rPr>
        <w:t>傳統聚落特定區細部計畫。</w:t>
      </w:r>
    </w:p>
    <w:p w:rsidR="00621116" w:rsidRPr="00621116" w:rsidRDefault="007E12C0" w:rsidP="00A82C67">
      <w:pPr>
        <w:ind w:leftChars="200" w:left="960" w:hangingChars="200" w:hanging="480"/>
      </w:pPr>
      <w:r>
        <w:rPr>
          <w:rFonts w:hint="eastAsia"/>
        </w:rPr>
        <w:t>(</w:t>
      </w:r>
      <w:r>
        <w:rPr>
          <w:rFonts w:hint="eastAsia"/>
        </w:rPr>
        <w:t>二</w:t>
      </w:r>
      <w:r>
        <w:rPr>
          <w:rFonts w:hint="eastAsia"/>
        </w:rPr>
        <w:t>)</w:t>
      </w:r>
      <w:r w:rsidR="00621116" w:rsidRPr="00621116">
        <w:rPr>
          <w:rFonts w:hint="eastAsia"/>
        </w:rPr>
        <w:tab/>
      </w:r>
      <w:r w:rsidR="00621116" w:rsidRPr="00621116">
        <w:rPr>
          <w:rFonts w:hint="eastAsia"/>
        </w:rPr>
        <w:t>前款以外之案件，由委員會審議。</w:t>
      </w:r>
      <w:r w:rsidR="00621116" w:rsidRPr="00621116">
        <w:rPr>
          <w:rFonts w:hint="eastAsia"/>
        </w:rPr>
        <w:t xml:space="preserve"> </w:t>
      </w:r>
    </w:p>
    <w:p w:rsidR="00621116" w:rsidRPr="00621116" w:rsidRDefault="007E12C0" w:rsidP="00A82C67">
      <w:pPr>
        <w:ind w:leftChars="200" w:left="960" w:hangingChars="200" w:hanging="480"/>
      </w:pPr>
      <w:r>
        <w:t>(</w:t>
      </w:r>
      <w:r>
        <w:t>三</w:t>
      </w:r>
      <w:r>
        <w:t>)</w:t>
      </w:r>
      <w:r w:rsidR="00621116" w:rsidRPr="00621116">
        <w:tab/>
      </w:r>
      <w:r w:rsidR="00621116" w:rsidRPr="00621116">
        <w:rPr>
          <w:rFonts w:hint="eastAsia"/>
        </w:rPr>
        <w:t>都市設計審議作業程序，如附圖。</w:t>
      </w:r>
      <w:r w:rsidR="00621116" w:rsidRPr="00621116">
        <w:t xml:space="preserve"> </w:t>
      </w:r>
    </w:p>
    <w:p w:rsidR="00621116" w:rsidRPr="00621116" w:rsidRDefault="00621116" w:rsidP="00621116">
      <w:pPr>
        <w:ind w:left="480" w:hangingChars="200" w:hanging="480"/>
      </w:pPr>
      <w:r w:rsidRPr="00621116">
        <w:rPr>
          <w:rFonts w:hint="eastAsia"/>
        </w:rPr>
        <w:t>四、都市設計審議審查申請書應載明事項如下列：</w:t>
      </w:r>
      <w:r w:rsidRPr="00621116">
        <w:t xml:space="preserve"> </w:t>
      </w:r>
    </w:p>
    <w:p w:rsidR="00621116" w:rsidRPr="00621116" w:rsidRDefault="007E12C0" w:rsidP="00A82C67">
      <w:pPr>
        <w:ind w:leftChars="200" w:left="960" w:hangingChars="200" w:hanging="480"/>
      </w:pPr>
      <w:r>
        <w:rPr>
          <w:rFonts w:hint="eastAsia"/>
        </w:rPr>
        <w:t>(</w:t>
      </w:r>
      <w:proofErr w:type="gramStart"/>
      <w:r>
        <w:rPr>
          <w:rFonts w:hint="eastAsia"/>
        </w:rPr>
        <w:t>一</w:t>
      </w:r>
      <w:proofErr w:type="gramEnd"/>
      <w:r>
        <w:rPr>
          <w:rFonts w:hint="eastAsia"/>
        </w:rPr>
        <w:t>)</w:t>
      </w:r>
      <w:r w:rsidR="00621116" w:rsidRPr="00621116">
        <w:rPr>
          <w:rFonts w:hint="eastAsia"/>
        </w:rPr>
        <w:tab/>
      </w:r>
      <w:r w:rsidR="00621116" w:rsidRPr="00621116">
        <w:rPr>
          <w:rFonts w:hint="eastAsia"/>
        </w:rPr>
        <w:t>申請人姓名、地址、電話及簽章。</w:t>
      </w:r>
      <w:r w:rsidR="00621116" w:rsidRPr="00621116">
        <w:rPr>
          <w:rFonts w:hint="eastAsia"/>
        </w:rPr>
        <w:t xml:space="preserve"> </w:t>
      </w:r>
    </w:p>
    <w:p w:rsidR="00621116" w:rsidRPr="00621116" w:rsidRDefault="007E12C0" w:rsidP="00A82C67">
      <w:pPr>
        <w:ind w:leftChars="200" w:left="960" w:hangingChars="200" w:hanging="480"/>
      </w:pPr>
      <w:r>
        <w:rPr>
          <w:rFonts w:hint="eastAsia"/>
        </w:rPr>
        <w:t>(</w:t>
      </w:r>
      <w:r>
        <w:rPr>
          <w:rFonts w:hint="eastAsia"/>
        </w:rPr>
        <w:t>二</w:t>
      </w:r>
      <w:r>
        <w:rPr>
          <w:rFonts w:hint="eastAsia"/>
        </w:rPr>
        <w:t>)</w:t>
      </w:r>
      <w:r w:rsidR="00621116" w:rsidRPr="00621116">
        <w:rPr>
          <w:rFonts w:hint="eastAsia"/>
        </w:rPr>
        <w:tab/>
      </w:r>
      <w:r w:rsidR="00621116" w:rsidRPr="00621116">
        <w:rPr>
          <w:rFonts w:hint="eastAsia"/>
        </w:rPr>
        <w:t>設計人姓名、地址、電話及傳真號碼、營開業證書字號及簽章。</w:t>
      </w:r>
      <w:r w:rsidR="00621116" w:rsidRPr="00621116">
        <w:rPr>
          <w:rFonts w:hint="eastAsia"/>
        </w:rPr>
        <w:t xml:space="preserve"> </w:t>
      </w:r>
    </w:p>
    <w:p w:rsidR="00621116" w:rsidRPr="00621116" w:rsidRDefault="007E12C0" w:rsidP="00A82C67">
      <w:pPr>
        <w:ind w:leftChars="200" w:left="960" w:hangingChars="200" w:hanging="480"/>
      </w:pPr>
      <w:r>
        <w:rPr>
          <w:rFonts w:hint="eastAsia"/>
        </w:rPr>
        <w:t>(</w:t>
      </w:r>
      <w:r>
        <w:rPr>
          <w:rFonts w:hint="eastAsia"/>
        </w:rPr>
        <w:t>三</w:t>
      </w:r>
      <w:r>
        <w:rPr>
          <w:rFonts w:hint="eastAsia"/>
        </w:rPr>
        <w:t>)</w:t>
      </w:r>
      <w:r w:rsidR="00621116" w:rsidRPr="00621116">
        <w:rPr>
          <w:rFonts w:hint="eastAsia"/>
        </w:rPr>
        <w:tab/>
      </w:r>
      <w:r w:rsidR="00621116" w:rsidRPr="00621116">
        <w:rPr>
          <w:rFonts w:hint="eastAsia"/>
        </w:rPr>
        <w:t>設計標的地址、地號及土地使用分區用途。</w:t>
      </w:r>
      <w:r w:rsidR="00621116" w:rsidRPr="00621116">
        <w:rPr>
          <w:rFonts w:hint="eastAsia"/>
        </w:rPr>
        <w:t xml:space="preserve"> </w:t>
      </w:r>
    </w:p>
    <w:p w:rsidR="00621116" w:rsidRPr="00621116" w:rsidRDefault="00621116" w:rsidP="00621116">
      <w:pPr>
        <w:ind w:left="480" w:hangingChars="200" w:hanging="480"/>
      </w:pPr>
      <w:r w:rsidRPr="00621116">
        <w:rPr>
          <w:rFonts w:hint="eastAsia"/>
        </w:rPr>
        <w:t>五、都市設計審議審查工程計畫書及圖樣應包括：</w:t>
      </w:r>
      <w:r w:rsidRPr="00621116">
        <w:t xml:space="preserve"> </w:t>
      </w:r>
    </w:p>
    <w:p w:rsidR="00621116" w:rsidRPr="00621116" w:rsidRDefault="007E12C0" w:rsidP="00A82C67">
      <w:pPr>
        <w:ind w:leftChars="200" w:left="960" w:hangingChars="200" w:hanging="480"/>
      </w:pPr>
      <w:r>
        <w:rPr>
          <w:rFonts w:hint="eastAsia"/>
        </w:rPr>
        <w:t>(</w:t>
      </w:r>
      <w:proofErr w:type="gramStart"/>
      <w:r>
        <w:rPr>
          <w:rFonts w:hint="eastAsia"/>
        </w:rPr>
        <w:t>一</w:t>
      </w:r>
      <w:proofErr w:type="gramEnd"/>
      <w:r>
        <w:rPr>
          <w:rFonts w:hint="eastAsia"/>
        </w:rPr>
        <w:t>)</w:t>
      </w:r>
      <w:r w:rsidR="00621116" w:rsidRPr="00621116">
        <w:rPr>
          <w:rFonts w:hint="eastAsia"/>
        </w:rPr>
        <w:tab/>
      </w:r>
      <w:r w:rsidR="00621116" w:rsidRPr="00621116">
        <w:rPr>
          <w:rFonts w:hint="eastAsia"/>
        </w:rPr>
        <w:t>簡述工程內容、設計目標及構想。</w:t>
      </w:r>
      <w:r w:rsidR="00621116" w:rsidRPr="00621116">
        <w:rPr>
          <w:rFonts w:hint="eastAsia"/>
        </w:rPr>
        <w:t xml:space="preserve"> </w:t>
      </w:r>
    </w:p>
    <w:p w:rsidR="00621116" w:rsidRPr="00621116" w:rsidRDefault="007E12C0" w:rsidP="00A82C67">
      <w:pPr>
        <w:ind w:leftChars="200" w:left="960" w:hangingChars="200" w:hanging="480"/>
      </w:pPr>
      <w:r>
        <w:rPr>
          <w:rFonts w:hint="eastAsia"/>
        </w:rPr>
        <w:t>(</w:t>
      </w:r>
      <w:r>
        <w:rPr>
          <w:rFonts w:hint="eastAsia"/>
        </w:rPr>
        <w:t>二</w:t>
      </w:r>
      <w:r>
        <w:rPr>
          <w:rFonts w:hint="eastAsia"/>
        </w:rPr>
        <w:t>)</w:t>
      </w:r>
      <w:r w:rsidR="00621116" w:rsidRPr="00621116">
        <w:rPr>
          <w:rFonts w:hint="eastAsia"/>
        </w:rPr>
        <w:tab/>
      </w:r>
      <w:r w:rsidR="00621116" w:rsidRPr="00621116">
        <w:rPr>
          <w:rFonts w:hint="eastAsia"/>
        </w:rPr>
        <w:t>工程位置圖、範圍</w:t>
      </w:r>
      <w:proofErr w:type="gramStart"/>
      <w:r w:rsidR="00621116" w:rsidRPr="00621116">
        <w:rPr>
          <w:rFonts w:hint="eastAsia"/>
        </w:rPr>
        <w:t>及工址現況</w:t>
      </w:r>
      <w:proofErr w:type="gramEnd"/>
      <w:r w:rsidR="00621116" w:rsidRPr="00621116">
        <w:rPr>
          <w:rFonts w:hint="eastAsia"/>
        </w:rPr>
        <w:t>。</w:t>
      </w:r>
      <w:r w:rsidR="00621116" w:rsidRPr="00621116">
        <w:rPr>
          <w:rFonts w:hint="eastAsia"/>
        </w:rPr>
        <w:t xml:space="preserve"> </w:t>
      </w:r>
    </w:p>
    <w:p w:rsidR="00621116" w:rsidRPr="00621116" w:rsidRDefault="007E12C0" w:rsidP="00A82C67">
      <w:pPr>
        <w:ind w:leftChars="200" w:left="960" w:hangingChars="200" w:hanging="480"/>
      </w:pPr>
      <w:r>
        <w:t>(</w:t>
      </w:r>
      <w:r>
        <w:t>三</w:t>
      </w:r>
      <w:r>
        <w:t>)</w:t>
      </w:r>
      <w:r w:rsidR="00621116" w:rsidRPr="00621116">
        <w:tab/>
      </w:r>
      <w:r w:rsidR="00621116" w:rsidRPr="00621116">
        <w:rPr>
          <w:rFonts w:hint="eastAsia"/>
        </w:rPr>
        <w:t>平面、立面配置圖</w:t>
      </w:r>
      <w:r>
        <w:t>（</w:t>
      </w:r>
      <w:r w:rsidR="00621116" w:rsidRPr="00621116">
        <w:rPr>
          <w:rFonts w:hint="eastAsia"/>
        </w:rPr>
        <w:t>比例尺至少五百分之一</w:t>
      </w:r>
      <w:r>
        <w:t>）</w:t>
      </w:r>
      <w:r w:rsidR="00621116" w:rsidRPr="00621116">
        <w:rPr>
          <w:rFonts w:hint="eastAsia"/>
        </w:rPr>
        <w:t>。</w:t>
      </w:r>
      <w:r w:rsidR="00621116" w:rsidRPr="00621116">
        <w:t xml:space="preserve"> </w:t>
      </w:r>
    </w:p>
    <w:p w:rsidR="00621116" w:rsidRPr="00621116" w:rsidRDefault="007E12C0" w:rsidP="00A82C67">
      <w:pPr>
        <w:ind w:leftChars="200" w:left="960" w:hangingChars="200" w:hanging="480"/>
      </w:pPr>
      <w:r>
        <w:t>(</w:t>
      </w:r>
      <w:r>
        <w:t>四</w:t>
      </w:r>
      <w:r>
        <w:t>)</w:t>
      </w:r>
      <w:r w:rsidR="00621116" w:rsidRPr="00621116">
        <w:tab/>
      </w:r>
      <w:r w:rsidR="00621116" w:rsidRPr="00621116">
        <w:rPr>
          <w:rFonts w:hint="eastAsia"/>
        </w:rPr>
        <w:t>地區整體地景之配合設計</w:t>
      </w:r>
      <w:r>
        <w:t>（</w:t>
      </w:r>
      <w:r w:rsidR="00621116" w:rsidRPr="00621116">
        <w:rPr>
          <w:rFonts w:hint="eastAsia"/>
        </w:rPr>
        <w:t>包含量體、造型、色彩、質感</w:t>
      </w:r>
      <w:r>
        <w:t>）</w:t>
      </w:r>
      <w:r w:rsidR="00621116" w:rsidRPr="00621116">
        <w:rPr>
          <w:rFonts w:hint="eastAsia"/>
        </w:rPr>
        <w:t>。</w:t>
      </w:r>
      <w:r w:rsidR="00621116" w:rsidRPr="00621116">
        <w:t xml:space="preserve"> </w:t>
      </w:r>
    </w:p>
    <w:p w:rsidR="00621116" w:rsidRPr="00621116" w:rsidRDefault="007E12C0" w:rsidP="00A82C67">
      <w:pPr>
        <w:ind w:leftChars="200" w:left="960" w:hangingChars="200" w:hanging="480"/>
      </w:pPr>
      <w:r>
        <w:rPr>
          <w:rFonts w:hint="eastAsia"/>
        </w:rPr>
        <w:t>(</w:t>
      </w:r>
      <w:r>
        <w:rPr>
          <w:rFonts w:hint="eastAsia"/>
        </w:rPr>
        <w:t>五</w:t>
      </w:r>
      <w:r>
        <w:rPr>
          <w:rFonts w:hint="eastAsia"/>
        </w:rPr>
        <w:t>)</w:t>
      </w:r>
      <w:r w:rsidR="00621116" w:rsidRPr="00621116">
        <w:rPr>
          <w:rFonts w:hint="eastAsia"/>
        </w:rPr>
        <w:tab/>
      </w:r>
      <w:r w:rsidR="00621116" w:rsidRPr="00621116">
        <w:rPr>
          <w:rFonts w:hint="eastAsia"/>
        </w:rPr>
        <w:t>對環境之衝擊減輕對策</w:t>
      </w:r>
      <w:r>
        <w:rPr>
          <w:rFonts w:hint="eastAsia"/>
        </w:rPr>
        <w:t>（</w:t>
      </w:r>
      <w:r w:rsidR="00621116" w:rsidRPr="00621116">
        <w:rPr>
          <w:rFonts w:hint="eastAsia"/>
        </w:rPr>
        <w:t>含交通衝擊、微氣候衝擊、</w:t>
      </w:r>
      <w:proofErr w:type="gramStart"/>
      <w:r w:rsidR="00621116" w:rsidRPr="00621116">
        <w:rPr>
          <w:rFonts w:hint="eastAsia"/>
        </w:rPr>
        <w:t>眩</w:t>
      </w:r>
      <w:proofErr w:type="gramEnd"/>
      <w:r w:rsidR="00621116" w:rsidRPr="00621116">
        <w:rPr>
          <w:rFonts w:hint="eastAsia"/>
        </w:rPr>
        <w:t>光與噪音影響等</w:t>
      </w:r>
      <w:r>
        <w:rPr>
          <w:rFonts w:hint="eastAsia"/>
        </w:rPr>
        <w:t>）</w:t>
      </w:r>
      <w:r w:rsidR="00621116" w:rsidRPr="00621116">
        <w:rPr>
          <w:rFonts w:hint="eastAsia"/>
        </w:rPr>
        <w:t>。</w:t>
      </w:r>
    </w:p>
    <w:p w:rsidR="00621116" w:rsidRPr="00621116" w:rsidRDefault="007E12C0" w:rsidP="00A82C67">
      <w:pPr>
        <w:ind w:leftChars="200" w:left="960" w:hangingChars="200" w:hanging="480"/>
      </w:pPr>
      <w:r>
        <w:lastRenderedPageBreak/>
        <w:t>(</w:t>
      </w:r>
      <w:r>
        <w:t>六</w:t>
      </w:r>
      <w:r>
        <w:t>)</w:t>
      </w:r>
      <w:r w:rsidR="00621116" w:rsidRPr="00621116">
        <w:tab/>
      </w:r>
      <w:r w:rsidR="00621116" w:rsidRPr="00621116">
        <w:rPr>
          <w:rFonts w:hint="eastAsia"/>
        </w:rPr>
        <w:t>對公共安全之處理對策</w:t>
      </w:r>
      <w:r>
        <w:t>（</w:t>
      </w:r>
      <w:r w:rsidR="00621116" w:rsidRPr="00621116">
        <w:rPr>
          <w:rFonts w:hint="eastAsia"/>
        </w:rPr>
        <w:t>含水土保持、地質安全、排水</w:t>
      </w:r>
      <w:proofErr w:type="gramStart"/>
      <w:r w:rsidR="00621116" w:rsidRPr="00621116">
        <w:rPr>
          <w:rFonts w:hint="eastAsia"/>
        </w:rPr>
        <w:t>逕</w:t>
      </w:r>
      <w:proofErr w:type="gramEnd"/>
      <w:r w:rsidR="00621116" w:rsidRPr="00621116">
        <w:rPr>
          <w:rFonts w:hint="eastAsia"/>
        </w:rPr>
        <w:t>流評估等</w:t>
      </w:r>
      <w:r>
        <w:t>）</w:t>
      </w:r>
      <w:r w:rsidR="00621116" w:rsidRPr="00621116">
        <w:rPr>
          <w:rFonts w:hint="eastAsia"/>
        </w:rPr>
        <w:t>。</w:t>
      </w:r>
    </w:p>
    <w:p w:rsidR="00621116" w:rsidRPr="00621116" w:rsidRDefault="007E12C0" w:rsidP="00A82C67">
      <w:pPr>
        <w:ind w:leftChars="200" w:left="960" w:hangingChars="200" w:hanging="480"/>
      </w:pPr>
      <w:r>
        <w:rPr>
          <w:rFonts w:hint="eastAsia"/>
        </w:rPr>
        <w:t>(</w:t>
      </w:r>
      <w:r>
        <w:rPr>
          <w:rFonts w:hint="eastAsia"/>
        </w:rPr>
        <w:t>七</w:t>
      </w:r>
      <w:r>
        <w:rPr>
          <w:rFonts w:hint="eastAsia"/>
        </w:rPr>
        <w:t>)</w:t>
      </w:r>
      <w:r w:rsidR="00621116" w:rsidRPr="00621116">
        <w:rPr>
          <w:rFonts w:hint="eastAsia"/>
        </w:rPr>
        <w:tab/>
      </w:r>
      <w:r w:rsidR="00621116" w:rsidRPr="00621116">
        <w:rPr>
          <w:rFonts w:hint="eastAsia"/>
        </w:rPr>
        <w:t>地景與植栽計畫與設計。</w:t>
      </w:r>
      <w:r w:rsidR="00621116" w:rsidRPr="00621116">
        <w:rPr>
          <w:rFonts w:hint="eastAsia"/>
        </w:rPr>
        <w:t xml:space="preserve"> </w:t>
      </w:r>
    </w:p>
    <w:p w:rsidR="00621116" w:rsidRPr="00621116" w:rsidRDefault="007E12C0" w:rsidP="00A82C67">
      <w:pPr>
        <w:ind w:leftChars="200" w:left="960" w:hangingChars="200" w:hanging="480"/>
      </w:pPr>
      <w:r>
        <w:rPr>
          <w:rFonts w:hint="eastAsia"/>
        </w:rPr>
        <w:t>(</w:t>
      </w:r>
      <w:r>
        <w:rPr>
          <w:rFonts w:hint="eastAsia"/>
        </w:rPr>
        <w:t>八</w:t>
      </w:r>
      <w:r>
        <w:rPr>
          <w:rFonts w:hint="eastAsia"/>
        </w:rPr>
        <w:t>)</w:t>
      </w:r>
      <w:r w:rsidR="00621116" w:rsidRPr="00621116">
        <w:rPr>
          <w:rFonts w:hint="eastAsia"/>
        </w:rPr>
        <w:tab/>
      </w:r>
      <w:r w:rsidR="00621116" w:rsidRPr="00621116">
        <w:rPr>
          <w:rFonts w:hint="eastAsia"/>
        </w:rPr>
        <w:t>無障礙設施與動線設計。</w:t>
      </w:r>
      <w:r w:rsidR="00621116" w:rsidRPr="00621116">
        <w:rPr>
          <w:rFonts w:hint="eastAsia"/>
        </w:rPr>
        <w:t xml:space="preserve"> </w:t>
      </w:r>
    </w:p>
    <w:p w:rsidR="00621116" w:rsidRPr="00621116" w:rsidRDefault="007E12C0" w:rsidP="00A82C67">
      <w:pPr>
        <w:ind w:leftChars="200" w:left="960" w:hangingChars="200" w:hanging="480"/>
      </w:pPr>
      <w:r>
        <w:t>(</w:t>
      </w:r>
      <w:r>
        <w:t>九</w:t>
      </w:r>
      <w:r>
        <w:t>)</w:t>
      </w:r>
      <w:r w:rsidR="00621116" w:rsidRPr="00621116">
        <w:tab/>
      </w:r>
      <w:r w:rsidR="00621116" w:rsidRPr="00621116">
        <w:rPr>
          <w:rFonts w:hint="eastAsia"/>
        </w:rPr>
        <w:t>與地區既有都市活動網絡、人行系統、開放空間之連</w:t>
      </w:r>
      <w:proofErr w:type="gramStart"/>
      <w:r w:rsidR="00621116" w:rsidRPr="00621116">
        <w:rPr>
          <w:rFonts w:hint="eastAsia"/>
        </w:rPr>
        <w:t>繫</w:t>
      </w:r>
      <w:proofErr w:type="gramEnd"/>
      <w:r w:rsidR="00621116" w:rsidRPr="00621116">
        <w:rPr>
          <w:rFonts w:hint="eastAsia"/>
        </w:rPr>
        <w:t>關係。</w:t>
      </w:r>
      <w:r w:rsidR="00621116" w:rsidRPr="00621116">
        <w:t xml:space="preserve"> </w:t>
      </w:r>
    </w:p>
    <w:p w:rsidR="00621116" w:rsidRPr="00621116" w:rsidRDefault="007E12C0" w:rsidP="00A82C67">
      <w:pPr>
        <w:ind w:leftChars="200" w:left="960" w:hangingChars="200" w:hanging="480"/>
      </w:pPr>
      <w:r>
        <w:rPr>
          <w:rFonts w:hint="eastAsia"/>
        </w:rPr>
        <w:t>(</w:t>
      </w:r>
      <w:r>
        <w:rPr>
          <w:rFonts w:hint="eastAsia"/>
        </w:rPr>
        <w:t>十</w:t>
      </w:r>
      <w:r>
        <w:rPr>
          <w:rFonts w:hint="eastAsia"/>
        </w:rPr>
        <w:t>)</w:t>
      </w:r>
      <w:r w:rsidR="00621116" w:rsidRPr="00621116">
        <w:rPr>
          <w:rFonts w:hint="eastAsia"/>
        </w:rPr>
        <w:tab/>
      </w:r>
      <w:r w:rsidR="00621116" w:rsidRPr="00621116">
        <w:rPr>
          <w:rFonts w:hint="eastAsia"/>
        </w:rPr>
        <w:t>夜景照明計畫。</w:t>
      </w:r>
      <w:r w:rsidR="00621116" w:rsidRPr="00621116">
        <w:rPr>
          <w:rFonts w:hint="eastAsia"/>
        </w:rPr>
        <w:t xml:space="preserve"> </w:t>
      </w:r>
    </w:p>
    <w:p w:rsidR="00621116" w:rsidRPr="00621116" w:rsidRDefault="00621116" w:rsidP="00A82C67">
      <w:pPr>
        <w:ind w:leftChars="400" w:left="960"/>
      </w:pPr>
      <w:r w:rsidRPr="00621116">
        <w:rPr>
          <w:rFonts w:hint="eastAsia"/>
        </w:rPr>
        <w:t>前項第五至十款申請基地面積低於一千五百平方公尺者免審議。</w:t>
      </w:r>
      <w:r w:rsidRPr="00621116">
        <w:rPr>
          <w:rFonts w:hint="eastAsia"/>
        </w:rPr>
        <w:t xml:space="preserve"> </w:t>
      </w:r>
    </w:p>
    <w:p w:rsidR="00621116" w:rsidRPr="00621116" w:rsidRDefault="00621116" w:rsidP="00621116">
      <w:pPr>
        <w:ind w:left="480" w:hangingChars="200" w:hanging="480"/>
      </w:pPr>
      <w:r w:rsidRPr="00621116">
        <w:rPr>
          <w:rFonts w:hint="eastAsia"/>
        </w:rPr>
        <w:t>六、都市設計審議委員會議，設計人應親自列席會場說明，並於審議時使用相關之投影簡報資料進行簡報，簡報資料應含第五條之相關資料。</w:t>
      </w:r>
      <w:r w:rsidRPr="00621116">
        <w:t xml:space="preserve"> </w:t>
      </w:r>
    </w:p>
    <w:p w:rsidR="00621116" w:rsidRPr="00621116" w:rsidRDefault="00621116" w:rsidP="00621116">
      <w:pPr>
        <w:ind w:left="480" w:hangingChars="200" w:hanging="480"/>
      </w:pPr>
      <w:r w:rsidRPr="00621116">
        <w:rPr>
          <w:rFonts w:hint="eastAsia"/>
        </w:rPr>
        <w:t>七、設計人對於審議結果認有無法執行者，得列舉有關事項向委員會或幹事會申請覆議，並以一次為限。</w:t>
      </w:r>
    </w:p>
    <w:p w:rsidR="00621116" w:rsidRPr="00621116" w:rsidRDefault="00621116" w:rsidP="00621116">
      <w:pPr>
        <w:ind w:left="480" w:hangingChars="200" w:hanging="480"/>
      </w:pPr>
    </w:p>
    <w:p w:rsidR="00291BC0" w:rsidRDefault="00291BC0">
      <w:pPr>
        <w:widowControl/>
        <w:spacing w:line="240" w:lineRule="auto"/>
        <w:jc w:val="left"/>
      </w:pPr>
      <w:r>
        <w:br w:type="page"/>
      </w:r>
    </w:p>
    <w:p w:rsidR="00291BC0" w:rsidRDefault="00291BC0" w:rsidP="00291BC0">
      <w:r>
        <w:rPr>
          <w:rFonts w:hint="eastAsia"/>
        </w:rPr>
        <w:lastRenderedPageBreak/>
        <w:t>附圖</w:t>
      </w:r>
    </w:p>
    <w:p w:rsidR="00291BC0" w:rsidRPr="00AF7154" w:rsidRDefault="00291BC0" w:rsidP="00A410D5">
      <w:pPr>
        <w:spacing w:afterLines="150"/>
        <w:jc w:val="center"/>
        <w:rPr>
          <w:b/>
          <w:sz w:val="28"/>
          <w:szCs w:val="28"/>
          <w:u w:val="single"/>
        </w:rPr>
      </w:pPr>
      <w:r w:rsidRPr="00AF7154">
        <w:rPr>
          <w:rFonts w:hint="eastAsia"/>
          <w:b/>
          <w:sz w:val="28"/>
          <w:szCs w:val="28"/>
          <w:u w:val="single"/>
        </w:rPr>
        <w:t>澎湖縣都市設計審議程序圖</w:t>
      </w:r>
    </w:p>
    <w:p w:rsidR="00291BC0" w:rsidRDefault="003E2E07" w:rsidP="00291BC0">
      <w:pPr>
        <w:pStyle w:val="Default"/>
        <w:spacing w:before="60"/>
        <w:rPr>
          <w:sz w:val="16"/>
          <w:szCs w:val="16"/>
        </w:rPr>
      </w:pPr>
      <w:r w:rsidRPr="003E2E07">
        <w:rPr>
          <w:noProof/>
          <w:sz w:val="28"/>
          <w:szCs w:val="28"/>
        </w:rPr>
        <w:pict>
          <v:shapetype id="_x0000_t109" coordsize="21600,21600" o:spt="109" path="m,l,21600r21600,l21600,xe">
            <v:stroke joinstyle="miter"/>
            <v:path gradientshapeok="t" o:connecttype="rect"/>
          </v:shapetype>
          <v:shape id="_x0000_s1419" type="#_x0000_t109" style="position:absolute;margin-left:133.2pt;margin-top:6.45pt;width:175.85pt;height:41.85pt;z-index:251667968">
            <v:textbox>
              <w:txbxContent>
                <w:p w:rsidR="00C93948" w:rsidRDefault="00C93948" w:rsidP="00291BC0">
                  <w:pPr>
                    <w:pStyle w:val="Default"/>
                    <w:spacing w:line="300" w:lineRule="exact"/>
                    <w:jc w:val="center"/>
                    <w:rPr>
                      <w:sz w:val="28"/>
                      <w:szCs w:val="28"/>
                    </w:rPr>
                  </w:pPr>
                  <w:r>
                    <w:rPr>
                      <w:rFonts w:hint="eastAsia"/>
                      <w:sz w:val="28"/>
                      <w:szCs w:val="28"/>
                    </w:rPr>
                    <w:t>起造人、設計人</w:t>
                  </w:r>
                  <w:r>
                    <w:rPr>
                      <w:sz w:val="28"/>
                      <w:szCs w:val="28"/>
                    </w:rPr>
                    <w:t xml:space="preserve"> </w:t>
                  </w:r>
                </w:p>
                <w:p w:rsidR="00C93948" w:rsidRDefault="00C93948" w:rsidP="00291BC0">
                  <w:pPr>
                    <w:pStyle w:val="Default"/>
                    <w:spacing w:line="300" w:lineRule="exact"/>
                    <w:jc w:val="center"/>
                    <w:rPr>
                      <w:sz w:val="28"/>
                      <w:szCs w:val="28"/>
                    </w:rPr>
                  </w:pPr>
                  <w:r>
                    <w:rPr>
                      <w:rFonts w:hint="eastAsia"/>
                      <w:sz w:val="28"/>
                      <w:szCs w:val="28"/>
                    </w:rPr>
                    <w:t>檢具審議圖說</w:t>
                  </w:r>
                </w:p>
                <w:p w:rsidR="00C93948" w:rsidRPr="00813398" w:rsidRDefault="00C93948" w:rsidP="00291BC0"/>
              </w:txbxContent>
            </v:textbox>
          </v:shape>
        </w:pict>
      </w:r>
    </w:p>
    <w:p w:rsidR="00291BC0" w:rsidRDefault="00291BC0" w:rsidP="00291BC0">
      <w:pPr>
        <w:pStyle w:val="Default"/>
        <w:rPr>
          <w:sz w:val="16"/>
          <w:szCs w:val="16"/>
        </w:rPr>
      </w:pPr>
    </w:p>
    <w:p w:rsidR="00291BC0" w:rsidRPr="00BE4EF9" w:rsidRDefault="00291BC0" w:rsidP="00291BC0">
      <w:pPr>
        <w:pStyle w:val="Default"/>
        <w:jc w:val="both"/>
        <w:rPr>
          <w:rFonts w:ascii="新細明體" w:eastAsia="新細明體" w:cs="新細明體"/>
          <w:sz w:val="18"/>
          <w:szCs w:val="18"/>
        </w:rPr>
      </w:pPr>
      <w:proofErr w:type="gramStart"/>
      <w:r w:rsidRPr="00BE4EF9">
        <w:rPr>
          <w:rFonts w:ascii="新細明體" w:eastAsia="新細明體" w:cs="新細明體" w:hint="eastAsia"/>
          <w:sz w:val="18"/>
          <w:szCs w:val="18"/>
        </w:rPr>
        <w:t>‧</w:t>
      </w:r>
      <w:proofErr w:type="gramEnd"/>
      <w:r w:rsidRPr="00BE4EF9">
        <w:rPr>
          <w:rFonts w:ascii="新細明體" w:eastAsia="新細明體" w:cs="新細明體" w:hint="eastAsia"/>
          <w:sz w:val="18"/>
          <w:szCs w:val="18"/>
        </w:rPr>
        <w:t>都市設計準則授權者</w:t>
      </w:r>
    </w:p>
    <w:p w:rsidR="00291BC0" w:rsidRPr="00BE4EF9" w:rsidRDefault="00291BC0" w:rsidP="00291BC0">
      <w:pPr>
        <w:pStyle w:val="Default"/>
        <w:jc w:val="both"/>
        <w:rPr>
          <w:rFonts w:ascii="新細明體" w:eastAsia="新細明體" w:cs="新細明體"/>
          <w:sz w:val="18"/>
          <w:szCs w:val="18"/>
        </w:rPr>
      </w:pPr>
      <w:proofErr w:type="gramStart"/>
      <w:r w:rsidRPr="00BE4EF9">
        <w:rPr>
          <w:rFonts w:ascii="新細明體" w:eastAsia="新細明體" w:cs="新細明體" w:hint="eastAsia"/>
          <w:sz w:val="18"/>
          <w:szCs w:val="18"/>
        </w:rPr>
        <w:t>‧</w:t>
      </w:r>
      <w:proofErr w:type="gramEnd"/>
      <w:r w:rsidRPr="00BE4EF9">
        <w:rPr>
          <w:rFonts w:ascii="新細明體" w:eastAsia="新細明體" w:cs="新細明體" w:hint="eastAsia"/>
          <w:sz w:val="18"/>
          <w:szCs w:val="18"/>
        </w:rPr>
        <w:t>基地小於</w:t>
      </w:r>
      <w:r w:rsidRPr="00BE4EF9">
        <w:rPr>
          <w:rFonts w:ascii="Times New Roman" w:eastAsia="新細明體" w:cs="Times New Roman"/>
          <w:sz w:val="18"/>
          <w:szCs w:val="18"/>
        </w:rPr>
        <w:t>300m</w:t>
      </w:r>
      <w:r w:rsidRPr="00BE4EF9">
        <w:rPr>
          <w:rFonts w:ascii="Times New Roman" w:eastAsia="新細明體" w:cs="Times New Roman"/>
          <w:position w:val="6"/>
          <w:sz w:val="18"/>
          <w:szCs w:val="18"/>
          <w:vertAlign w:val="superscript"/>
        </w:rPr>
        <w:t>2</w:t>
      </w:r>
      <w:r w:rsidRPr="00BE4EF9">
        <w:rPr>
          <w:rFonts w:ascii="新細明體" w:eastAsia="新細明體" w:cs="新細明體" w:hint="eastAsia"/>
          <w:sz w:val="18"/>
          <w:szCs w:val="18"/>
        </w:rPr>
        <w:t>者</w:t>
      </w:r>
    </w:p>
    <w:p w:rsidR="00291BC0" w:rsidRPr="00BE4EF9" w:rsidRDefault="003E2E07" w:rsidP="00291BC0">
      <w:pPr>
        <w:pStyle w:val="Default"/>
        <w:jc w:val="both"/>
        <w:rPr>
          <w:rFonts w:ascii="新細明體" w:eastAsia="新細明體" w:cs="新細明體"/>
          <w:sz w:val="18"/>
          <w:szCs w:val="18"/>
        </w:rPr>
      </w:pPr>
      <w:r w:rsidRPr="003E2E07">
        <w:rPr>
          <w:rFonts w:ascii="新細明體" w:eastAsia="新細明體" w:cs="新細明體"/>
          <w:noProof/>
          <w:color w:val="F2F2F2"/>
          <w:sz w:val="18"/>
          <w:szCs w:val="18"/>
        </w:rPr>
        <w:pict>
          <v:shapetype id="_x0000_t32" coordsize="21600,21600" o:spt="32" o:oned="t" path="m,l21600,21600e" filled="f">
            <v:path arrowok="t" fillok="f" o:connecttype="none"/>
            <o:lock v:ext="edit" shapetype="t"/>
          </v:shapetype>
          <v:shape id="_x0000_s1420" type="#_x0000_t32" style="position:absolute;left:0;text-align:left;margin-left:220.3pt;margin-top:2.3pt;width:0;height:17.6pt;z-index:251668992" o:connectortype="straight" strokecolor="gray">
            <v:stroke endarrow="block"/>
          </v:shape>
        </w:pict>
      </w:r>
      <w:proofErr w:type="gramStart"/>
      <w:r w:rsidR="00291BC0" w:rsidRPr="00BE4EF9">
        <w:rPr>
          <w:rFonts w:ascii="新細明體" w:eastAsia="新細明體" w:cs="新細明體" w:hint="eastAsia"/>
          <w:sz w:val="18"/>
          <w:szCs w:val="18"/>
        </w:rPr>
        <w:t>‧</w:t>
      </w:r>
      <w:proofErr w:type="gramEnd"/>
      <w:r w:rsidR="00291BC0" w:rsidRPr="00BE4EF9">
        <w:rPr>
          <w:rFonts w:ascii="新細明體" w:eastAsia="新細明體" w:cs="新細明體" w:hint="eastAsia"/>
          <w:sz w:val="18"/>
          <w:szCs w:val="18"/>
        </w:rPr>
        <w:t>建築樓地板面積小於</w:t>
      </w:r>
      <w:r w:rsidR="00291BC0" w:rsidRPr="00BE4EF9">
        <w:rPr>
          <w:rFonts w:ascii="Times New Roman" w:eastAsia="新細明體" w:cs="Times New Roman"/>
          <w:sz w:val="18"/>
          <w:szCs w:val="18"/>
        </w:rPr>
        <w:t>720 m</w:t>
      </w:r>
      <w:r w:rsidR="00291BC0" w:rsidRPr="00BE4EF9">
        <w:rPr>
          <w:rFonts w:ascii="Times New Roman" w:eastAsia="新細明體" w:cs="Times New Roman"/>
          <w:position w:val="6"/>
          <w:sz w:val="18"/>
          <w:szCs w:val="18"/>
          <w:vertAlign w:val="superscript"/>
        </w:rPr>
        <w:t>2</w:t>
      </w:r>
      <w:r w:rsidR="00291BC0" w:rsidRPr="00BE4EF9">
        <w:rPr>
          <w:rFonts w:ascii="新細明體" w:eastAsia="新細明體" w:cs="新細明體" w:hint="eastAsia"/>
          <w:sz w:val="18"/>
          <w:szCs w:val="18"/>
        </w:rPr>
        <w:t>者</w:t>
      </w:r>
    </w:p>
    <w:p w:rsidR="00291BC0" w:rsidRPr="00BE4EF9" w:rsidRDefault="003E2E07" w:rsidP="00291BC0">
      <w:pPr>
        <w:pStyle w:val="Default"/>
        <w:ind w:rightChars="2397" w:right="5753"/>
        <w:jc w:val="both"/>
        <w:rPr>
          <w:rFonts w:ascii="Times New Roman" w:eastAsia="新細明體" w:cs="Times New Roman"/>
          <w:sz w:val="18"/>
          <w:szCs w:val="18"/>
        </w:rPr>
      </w:pPr>
      <w:r w:rsidRPr="003E2E07">
        <w:rPr>
          <w:rFonts w:ascii="新細明體" w:eastAsia="新細明體" w:cs="新細明體"/>
          <w:noProof/>
          <w:color w:val="F2F2F2"/>
          <w:sz w:val="18"/>
          <w:szCs w:val="18"/>
        </w:rPr>
        <w:pict>
          <v:shape id="_x0000_s1423" type="#_x0000_t32" style="position:absolute;left:0;text-align:left;margin-left:266.65pt;margin-top:23.6pt;width:0;height:28.85pt;z-index:251672064" o:connectortype="straight" strokecolor="gray">
            <v:stroke endarrow="block"/>
          </v:shape>
        </w:pict>
      </w:r>
      <w:r w:rsidRPr="003E2E07">
        <w:rPr>
          <w:rFonts w:ascii="新細明體" w:eastAsia="新細明體" w:cs="新細明體"/>
          <w:noProof/>
          <w:color w:val="F2F2F2"/>
          <w:sz w:val="18"/>
          <w:szCs w:val="18"/>
        </w:rPr>
        <w:pict>
          <v:shape id="_x0000_s1422" type="#_x0000_t32" style="position:absolute;left:0;text-align:left;margin-left:173.7pt;margin-top:23.6pt;width:0;height:28.85pt;z-index:251671040" o:connectortype="straight" strokecolor="gray">
            <v:stroke endarrow="block"/>
          </v:shape>
        </w:pict>
      </w:r>
      <w:r w:rsidRPr="003E2E07">
        <w:rPr>
          <w:rFonts w:ascii="新細明體" w:eastAsia="新細明體" w:cs="新細明體"/>
          <w:noProof/>
          <w:color w:val="F2F2F2"/>
          <w:sz w:val="18"/>
          <w:szCs w:val="18"/>
        </w:rPr>
        <w:pict>
          <v:shape id="_x0000_s1424" type="#_x0000_t109" style="position:absolute;left:0;text-align:left;margin-left:279.75pt;margin-top:23.6pt;width:137.3pt;height:23.4pt;z-index:251673088" stroked="f">
            <v:textbox>
              <w:txbxContent>
                <w:p w:rsidR="00C93948" w:rsidRPr="00BE4EF9" w:rsidRDefault="00C93948" w:rsidP="00291BC0">
                  <w:pPr>
                    <w:rPr>
                      <w:sz w:val="18"/>
                      <w:szCs w:val="18"/>
                    </w:rPr>
                  </w:pPr>
                  <w:proofErr w:type="gramStart"/>
                  <w:r w:rsidRPr="00BE4EF9">
                    <w:rPr>
                      <w:rFonts w:ascii="新細明體" w:cs="新細明體" w:hint="eastAsia"/>
                      <w:sz w:val="18"/>
                      <w:szCs w:val="18"/>
                    </w:rPr>
                    <w:t>‧</w:t>
                  </w:r>
                  <w:proofErr w:type="gramEnd"/>
                  <w:r w:rsidRPr="00BE4EF9">
                    <w:rPr>
                      <w:rFonts w:ascii="新細明體" w:cs="新細明體" w:hint="eastAsia"/>
                      <w:sz w:val="18"/>
                      <w:szCs w:val="18"/>
                    </w:rPr>
                    <w:t>幹事會審議範圍以外者</w:t>
                  </w:r>
                </w:p>
              </w:txbxContent>
            </v:textbox>
          </v:shape>
        </w:pict>
      </w:r>
      <w:r w:rsidRPr="003E2E07">
        <w:rPr>
          <w:rFonts w:ascii="新細明體" w:eastAsia="新細明體" w:cs="新細明體"/>
          <w:noProof/>
          <w:color w:val="F2F2F2"/>
          <w:sz w:val="18"/>
          <w:szCs w:val="18"/>
        </w:rPr>
        <w:pict>
          <v:shape id="_x0000_s1433" type="#_x0000_t32" style="position:absolute;left:0;text-align:left;margin-left:219.75pt;margin-top:45.4pt;width:0;height:146.6pt;flip:y;z-index:251682304" o:connectortype="straight" strokecolor="gray">
            <v:stroke endarrow="block"/>
          </v:shape>
        </w:pict>
      </w:r>
      <w:r>
        <w:rPr>
          <w:rFonts w:ascii="Times New Roman" w:eastAsia="新細明體" w:cs="Times New Roman"/>
          <w:noProof/>
          <w:sz w:val="18"/>
          <w:szCs w:val="18"/>
        </w:rPr>
        <w:pict>
          <v:shapetype id="_x0000_t110" coordsize="21600,21600" o:spt="110" path="m10800,l,10800,10800,21600,21600,10800xe">
            <v:stroke joinstyle="miter"/>
            <v:path gradientshapeok="t" o:connecttype="rect" textboxrect="5400,5400,16200,16200"/>
          </v:shapetype>
          <v:shape id="_x0000_s1421" type="#_x0000_t110" style="position:absolute;left:0;text-align:left;margin-left:173.7pt;margin-top:3.55pt;width:92.95pt;height:41.85pt;z-index:251670016" strokecolor="gray">
            <v:textbox style="mso-next-textbox:#_x0000_s1421">
              <w:txbxContent>
                <w:p w:rsidR="00C93948" w:rsidRDefault="00C93948" w:rsidP="00291BC0">
                  <w:pPr>
                    <w:pStyle w:val="Default"/>
                    <w:spacing w:line="300" w:lineRule="exact"/>
                    <w:jc w:val="center"/>
                    <w:rPr>
                      <w:sz w:val="28"/>
                      <w:szCs w:val="28"/>
                    </w:rPr>
                  </w:pPr>
                  <w:r>
                    <w:rPr>
                      <w:rFonts w:hint="eastAsia"/>
                      <w:sz w:val="28"/>
                      <w:szCs w:val="28"/>
                    </w:rPr>
                    <w:t>預審</w:t>
                  </w:r>
                </w:p>
                <w:p w:rsidR="00C93948" w:rsidRDefault="00C93948" w:rsidP="00291BC0"/>
              </w:txbxContent>
            </v:textbox>
          </v:shape>
        </w:pict>
      </w:r>
      <w:proofErr w:type="gramStart"/>
      <w:r w:rsidR="007E12C0">
        <w:rPr>
          <w:rFonts w:ascii="Times New Roman" w:eastAsia="新細明體" w:cs="Times New Roman"/>
          <w:sz w:val="18"/>
          <w:szCs w:val="18"/>
        </w:rPr>
        <w:t>（</w:t>
      </w:r>
      <w:proofErr w:type="gramEnd"/>
      <w:r w:rsidR="00291BC0" w:rsidRPr="00A317FE">
        <w:rPr>
          <w:rFonts w:ascii="新細明體" w:eastAsia="新細明體" w:cs="新細明體" w:hint="eastAsia"/>
          <w:sz w:val="18"/>
          <w:szCs w:val="18"/>
        </w:rPr>
        <w:t>本款規定範圍不含</w:t>
      </w:r>
      <w:r w:rsidR="00291BC0" w:rsidRPr="00572D12">
        <w:rPr>
          <w:rFonts w:ascii="新細明體" w:eastAsia="新細明體" w:cs="新細明體" w:hint="eastAsia"/>
          <w:sz w:val="18"/>
          <w:szCs w:val="18"/>
        </w:rPr>
        <w:t>馬公都市計畫第A區細部計畫之中央街鄰近地區</w:t>
      </w:r>
      <w:r w:rsidR="00291BC0" w:rsidRPr="00A317FE">
        <w:rPr>
          <w:rFonts w:ascii="新細明體" w:eastAsia="新細明體" w:cs="新細明體" w:hint="eastAsia"/>
          <w:sz w:val="18"/>
          <w:szCs w:val="18"/>
        </w:rPr>
        <w:t>及二</w:t>
      </w:r>
      <w:proofErr w:type="gramStart"/>
      <w:r w:rsidR="00291BC0" w:rsidRPr="00A317FE">
        <w:rPr>
          <w:rFonts w:ascii="新細明體" w:eastAsia="新細明體" w:cs="新細明體" w:hint="eastAsia"/>
          <w:sz w:val="18"/>
          <w:szCs w:val="18"/>
        </w:rPr>
        <w:t>崁</w:t>
      </w:r>
      <w:proofErr w:type="gramEnd"/>
      <w:r w:rsidR="00291BC0" w:rsidRPr="00A317FE">
        <w:rPr>
          <w:rFonts w:ascii="新細明體" w:eastAsia="新細明體" w:cs="新細明體" w:hint="eastAsia"/>
          <w:sz w:val="18"/>
          <w:szCs w:val="18"/>
        </w:rPr>
        <w:t>傳統聚落特定區</w:t>
      </w:r>
      <w:r w:rsidR="00291BC0">
        <w:rPr>
          <w:rFonts w:ascii="新細明體" w:eastAsia="新細明體" w:cs="新細明體" w:hint="eastAsia"/>
          <w:sz w:val="18"/>
          <w:szCs w:val="18"/>
        </w:rPr>
        <w:t>細部</w:t>
      </w:r>
      <w:r w:rsidR="00291BC0" w:rsidRPr="00A317FE">
        <w:rPr>
          <w:rFonts w:ascii="新細明體" w:eastAsia="新細明體" w:cs="新細明體" w:hint="eastAsia"/>
          <w:sz w:val="18"/>
          <w:szCs w:val="18"/>
        </w:rPr>
        <w:t>計畫。</w:t>
      </w:r>
      <w:r w:rsidR="007E12C0">
        <w:rPr>
          <w:rFonts w:ascii="Times New Roman" w:eastAsia="新細明體" w:cs="Times New Roman"/>
          <w:sz w:val="18"/>
          <w:szCs w:val="18"/>
        </w:rPr>
        <w:t>）</w:t>
      </w:r>
      <w:r w:rsidR="00291BC0" w:rsidRPr="00BE4EF9">
        <w:rPr>
          <w:rFonts w:ascii="Times New Roman" w:eastAsia="新細明體" w:cs="Times New Roman"/>
          <w:sz w:val="18"/>
          <w:szCs w:val="18"/>
        </w:rPr>
        <w:t xml:space="preserve"> </w:t>
      </w:r>
    </w:p>
    <w:p w:rsidR="00291BC0" w:rsidRDefault="003E2E07" w:rsidP="00291BC0">
      <w:pPr>
        <w:pStyle w:val="Default"/>
        <w:rPr>
          <w:rFonts w:ascii="Times New Roman" w:eastAsia="新細明體" w:cs="Times New Roman"/>
          <w:sz w:val="16"/>
          <w:szCs w:val="16"/>
        </w:rPr>
      </w:pPr>
      <w:r w:rsidRPr="003E2E07">
        <w:rPr>
          <w:rFonts w:ascii="新細明體" w:eastAsia="新細明體" w:cs="新細明體"/>
          <w:noProof/>
          <w:color w:val="F2F2F2"/>
          <w:sz w:val="16"/>
          <w:szCs w:val="16"/>
        </w:rPr>
        <w:pict>
          <v:shape id="_x0000_s1427" type="#_x0000_t109" style="position:absolute;margin-left:247.35pt;margin-top:5.65pt;width:172.5pt;height:41.15pt;z-index:251676160">
            <v:textbox style="mso-next-textbox:#_x0000_s1427">
              <w:txbxContent>
                <w:p w:rsidR="00C93948" w:rsidRDefault="00C93948" w:rsidP="00291BC0">
                  <w:pPr>
                    <w:pStyle w:val="Default"/>
                    <w:spacing w:line="300" w:lineRule="exact"/>
                    <w:jc w:val="center"/>
                    <w:rPr>
                      <w:sz w:val="28"/>
                      <w:szCs w:val="28"/>
                    </w:rPr>
                  </w:pPr>
                  <w:r>
                    <w:rPr>
                      <w:rFonts w:hint="eastAsia"/>
                      <w:sz w:val="28"/>
                      <w:szCs w:val="28"/>
                    </w:rPr>
                    <w:t>申請委員會審議</w:t>
                  </w:r>
                </w:p>
                <w:p w:rsidR="00C93948" w:rsidRDefault="00C93948" w:rsidP="00291BC0">
                  <w:pPr>
                    <w:pStyle w:val="Default"/>
                    <w:jc w:val="center"/>
                    <w:rPr>
                      <w:rFonts w:ascii="新細明體" w:eastAsia="新細明體" w:cs="新細明體"/>
                      <w:sz w:val="16"/>
                      <w:szCs w:val="16"/>
                    </w:rPr>
                  </w:pPr>
                  <w:r>
                    <w:rPr>
                      <w:rFonts w:ascii="新細明體" w:eastAsia="新細明體" w:cs="新細明體" w:hint="eastAsia"/>
                      <w:sz w:val="16"/>
                      <w:szCs w:val="16"/>
                    </w:rPr>
                    <w:t>需檢具審議圖說</w:t>
                  </w:r>
                  <w:r>
                    <w:rPr>
                      <w:rFonts w:ascii="Times New Roman" w:eastAsia="新細明體" w:cs="Times New Roman"/>
                      <w:sz w:val="16"/>
                      <w:szCs w:val="16"/>
                    </w:rPr>
                    <w:t>15</w:t>
                  </w:r>
                  <w:r>
                    <w:rPr>
                      <w:rFonts w:ascii="新細明體" w:eastAsia="新細明體" w:cs="新細明體" w:hint="eastAsia"/>
                      <w:sz w:val="16"/>
                      <w:szCs w:val="16"/>
                    </w:rPr>
                    <w:t>份</w:t>
                  </w:r>
                </w:p>
                <w:p w:rsidR="00C93948" w:rsidRPr="00993236" w:rsidRDefault="00C93948" w:rsidP="00291BC0">
                  <w:pPr>
                    <w:pStyle w:val="Default"/>
                    <w:spacing w:line="300" w:lineRule="exact"/>
                    <w:jc w:val="center"/>
                    <w:rPr>
                      <w:sz w:val="28"/>
                      <w:szCs w:val="28"/>
                    </w:rPr>
                  </w:pPr>
                </w:p>
              </w:txbxContent>
            </v:textbox>
          </v:shape>
        </w:pict>
      </w:r>
      <w:r w:rsidRPr="003E2E07">
        <w:rPr>
          <w:rFonts w:ascii="新細明體" w:eastAsia="新細明體" w:cs="新細明體"/>
          <w:noProof/>
          <w:color w:val="F2F2F2"/>
          <w:sz w:val="16"/>
          <w:szCs w:val="16"/>
        </w:rPr>
        <w:pict>
          <v:shape id="_x0000_s1426" type="#_x0000_t109" style="position:absolute;margin-left:18.8pt;margin-top:5.65pt;width:172.5pt;height:41.15pt;z-index:251675136">
            <v:textbox style="mso-next-textbox:#_x0000_s1426">
              <w:txbxContent>
                <w:p w:rsidR="00C93948" w:rsidRDefault="00C93948" w:rsidP="00291BC0">
                  <w:pPr>
                    <w:pStyle w:val="Default"/>
                    <w:spacing w:line="300" w:lineRule="exact"/>
                    <w:jc w:val="center"/>
                    <w:rPr>
                      <w:sz w:val="28"/>
                      <w:szCs w:val="28"/>
                    </w:rPr>
                  </w:pPr>
                  <w:r>
                    <w:rPr>
                      <w:rFonts w:hint="eastAsia"/>
                      <w:sz w:val="28"/>
                      <w:szCs w:val="28"/>
                    </w:rPr>
                    <w:t>申請幹事會審議</w:t>
                  </w:r>
                </w:p>
                <w:p w:rsidR="00C93948" w:rsidRDefault="00C93948" w:rsidP="00291BC0">
                  <w:pPr>
                    <w:pStyle w:val="Default"/>
                    <w:jc w:val="center"/>
                    <w:rPr>
                      <w:rFonts w:ascii="新細明體" w:eastAsia="新細明體" w:cs="新細明體"/>
                      <w:sz w:val="16"/>
                      <w:szCs w:val="16"/>
                    </w:rPr>
                  </w:pPr>
                  <w:r>
                    <w:rPr>
                      <w:rFonts w:ascii="新細明體" w:eastAsia="新細明體" w:cs="新細明體" w:hint="eastAsia"/>
                      <w:sz w:val="16"/>
                      <w:szCs w:val="16"/>
                    </w:rPr>
                    <w:t>需檢具審議圖說</w:t>
                  </w:r>
                  <w:r>
                    <w:rPr>
                      <w:rFonts w:ascii="Times New Roman" w:eastAsia="新細明體" w:cs="Times New Roman"/>
                      <w:sz w:val="16"/>
                      <w:szCs w:val="16"/>
                    </w:rPr>
                    <w:t>1</w:t>
                  </w:r>
                  <w:r>
                    <w:rPr>
                      <w:rFonts w:ascii="Times New Roman" w:eastAsia="新細明體" w:cs="Times New Roman" w:hint="eastAsia"/>
                      <w:sz w:val="16"/>
                      <w:szCs w:val="16"/>
                    </w:rPr>
                    <w:t>0</w:t>
                  </w:r>
                  <w:r>
                    <w:rPr>
                      <w:rFonts w:ascii="新細明體" w:eastAsia="新細明體" w:cs="新細明體" w:hint="eastAsia"/>
                      <w:sz w:val="16"/>
                      <w:szCs w:val="16"/>
                    </w:rPr>
                    <w:t>份</w:t>
                  </w:r>
                </w:p>
                <w:p w:rsidR="00C93948" w:rsidRPr="00993236" w:rsidRDefault="00C93948" w:rsidP="00291BC0">
                  <w:pPr>
                    <w:pStyle w:val="Default"/>
                    <w:spacing w:line="300" w:lineRule="exact"/>
                    <w:jc w:val="center"/>
                    <w:rPr>
                      <w:sz w:val="28"/>
                      <w:szCs w:val="28"/>
                    </w:rPr>
                  </w:pPr>
                </w:p>
              </w:txbxContent>
            </v:textbox>
          </v:shape>
        </w:pict>
      </w:r>
    </w:p>
    <w:p w:rsidR="00291BC0" w:rsidRDefault="00291BC0" w:rsidP="00291BC0">
      <w:pPr>
        <w:pStyle w:val="Default"/>
        <w:jc w:val="center"/>
        <w:rPr>
          <w:sz w:val="28"/>
          <w:szCs w:val="28"/>
        </w:rPr>
      </w:pPr>
    </w:p>
    <w:p w:rsidR="00291BC0" w:rsidRDefault="00291BC0" w:rsidP="00291BC0">
      <w:pPr>
        <w:pStyle w:val="Default"/>
        <w:jc w:val="center"/>
        <w:rPr>
          <w:sz w:val="28"/>
          <w:szCs w:val="28"/>
        </w:rPr>
      </w:pPr>
    </w:p>
    <w:p w:rsidR="00291BC0" w:rsidRDefault="003E2E07" w:rsidP="00291BC0">
      <w:pPr>
        <w:pStyle w:val="Default"/>
        <w:rPr>
          <w:sz w:val="28"/>
          <w:szCs w:val="28"/>
        </w:rPr>
      </w:pPr>
      <w:r>
        <w:rPr>
          <w:noProof/>
          <w:sz w:val="28"/>
          <w:szCs w:val="28"/>
        </w:rPr>
        <w:pict>
          <v:shape id="_x0000_s1429" type="#_x0000_t32" style="position:absolute;margin-left:335.3pt;margin-top:1.15pt;width:.05pt;height:62.4pt;z-index:251678208" o:connectortype="straight">
            <v:stroke endarrow="block"/>
          </v:shape>
        </w:pict>
      </w:r>
      <w:r>
        <w:rPr>
          <w:noProof/>
          <w:sz w:val="28"/>
          <w:szCs w:val="28"/>
        </w:rPr>
        <w:pict>
          <v:shape id="_x0000_s1428" type="#_x0000_t32" style="position:absolute;margin-left:103.45pt;margin-top:1.15pt;width:.55pt;height:62.4pt;flip:x;z-index:251677184" o:connectortype="straight">
            <v:stroke endarrow="block"/>
          </v:shape>
        </w:pict>
      </w:r>
    </w:p>
    <w:p w:rsidR="00291BC0" w:rsidRDefault="003E2E07" w:rsidP="00291BC0">
      <w:pPr>
        <w:pStyle w:val="Default"/>
        <w:jc w:val="center"/>
        <w:rPr>
          <w:sz w:val="28"/>
          <w:szCs w:val="28"/>
        </w:rPr>
      </w:pPr>
      <w:r w:rsidRPr="003E2E07">
        <w:rPr>
          <w:rFonts w:ascii="新細明體" w:eastAsia="新細明體" w:cs="新細明體"/>
          <w:noProof/>
          <w:color w:val="F2F2F2"/>
          <w:sz w:val="16"/>
          <w:szCs w:val="16"/>
        </w:rPr>
        <w:pict>
          <v:shape id="_x0000_s1425" type="#_x0000_t109" style="position:absolute;left:0;text-align:left;margin-left:220.3pt;margin-top:-.05pt;width:137.3pt;height:39.65pt;z-index:251674112" stroked="f">
            <v:textbox style="mso-next-textbox:#_x0000_s1425">
              <w:txbxContent>
                <w:p w:rsidR="00C93948" w:rsidRPr="00E23C7C" w:rsidRDefault="00C93948" w:rsidP="00A410D5">
                  <w:pPr>
                    <w:pStyle w:val="Default"/>
                    <w:spacing w:afterLines="50" w:line="500" w:lineRule="exact"/>
                    <w:jc w:val="both"/>
                    <w:rPr>
                      <w:rFonts w:ascii="新細明體" w:eastAsia="新細明體" w:cs="新細明體"/>
                      <w:sz w:val="16"/>
                      <w:szCs w:val="16"/>
                    </w:rPr>
                  </w:pPr>
                  <w:r w:rsidRPr="00E23C7C">
                    <w:rPr>
                      <w:rFonts w:ascii="新細明體" w:eastAsia="新細明體" w:cs="新細明體" w:hint="eastAsia"/>
                      <w:sz w:val="16"/>
                      <w:szCs w:val="16"/>
                    </w:rPr>
                    <w:t>依會議決議修正</w:t>
                  </w:r>
                </w:p>
                <w:p w:rsidR="00C93948" w:rsidRPr="0012530A" w:rsidRDefault="00C93948" w:rsidP="00291BC0"/>
              </w:txbxContent>
            </v:textbox>
          </v:shape>
        </w:pict>
      </w:r>
    </w:p>
    <w:p w:rsidR="00291BC0" w:rsidRDefault="00291BC0" w:rsidP="00291BC0">
      <w:pPr>
        <w:pStyle w:val="Default"/>
        <w:rPr>
          <w:sz w:val="28"/>
          <w:szCs w:val="28"/>
        </w:rPr>
      </w:pPr>
    </w:p>
    <w:p w:rsidR="00291BC0" w:rsidRDefault="003E2E07" w:rsidP="00291BC0">
      <w:pPr>
        <w:pStyle w:val="Default"/>
        <w:spacing w:before="120"/>
        <w:jc w:val="center"/>
        <w:rPr>
          <w:sz w:val="28"/>
          <w:szCs w:val="28"/>
        </w:rPr>
      </w:pPr>
      <w:r w:rsidRPr="003E2E07">
        <w:rPr>
          <w:rFonts w:ascii="新細明體" w:eastAsia="新細明體" w:cs="新細明體"/>
          <w:noProof/>
          <w:color w:val="F2F2F2"/>
          <w:sz w:val="18"/>
          <w:szCs w:val="18"/>
        </w:rPr>
        <w:pict>
          <v:shape id="_x0000_s1431" type="#_x0000_t110" style="position:absolute;left:0;text-align:left;margin-left:288.4pt;margin-top:7.9pt;width:92.95pt;height:41.85pt;z-index:251680256">
            <v:textbox style="mso-next-textbox:#_x0000_s1431">
              <w:txbxContent>
                <w:p w:rsidR="00C93948" w:rsidRDefault="00C93948" w:rsidP="00291BC0">
                  <w:pPr>
                    <w:pStyle w:val="Default"/>
                    <w:spacing w:line="300" w:lineRule="exact"/>
                    <w:jc w:val="center"/>
                    <w:rPr>
                      <w:sz w:val="28"/>
                      <w:szCs w:val="28"/>
                    </w:rPr>
                  </w:pPr>
                  <w:r>
                    <w:rPr>
                      <w:rFonts w:hint="eastAsia"/>
                      <w:sz w:val="28"/>
                      <w:szCs w:val="28"/>
                    </w:rPr>
                    <w:t>審議</w:t>
                  </w:r>
                </w:p>
                <w:p w:rsidR="00C93948" w:rsidRDefault="00C93948" w:rsidP="00291BC0"/>
              </w:txbxContent>
            </v:textbox>
          </v:shape>
        </w:pict>
      </w:r>
      <w:r w:rsidRPr="003E2E07">
        <w:rPr>
          <w:rFonts w:ascii="新細明體" w:eastAsia="新細明體" w:cs="新細明體"/>
          <w:noProof/>
          <w:color w:val="F2F2F2"/>
          <w:sz w:val="18"/>
          <w:szCs w:val="18"/>
        </w:rPr>
        <w:pict>
          <v:shape id="_x0000_s1430" type="#_x0000_t110" style="position:absolute;left:0;text-align:left;margin-left:57.35pt;margin-top:8.45pt;width:92.95pt;height:41.85pt;z-index:251679232">
            <v:textbox style="mso-next-textbox:#_x0000_s1430">
              <w:txbxContent>
                <w:p w:rsidR="00C93948" w:rsidRDefault="00C93948" w:rsidP="00291BC0">
                  <w:pPr>
                    <w:pStyle w:val="Default"/>
                    <w:spacing w:line="300" w:lineRule="exact"/>
                    <w:jc w:val="center"/>
                    <w:rPr>
                      <w:sz w:val="28"/>
                      <w:szCs w:val="28"/>
                    </w:rPr>
                  </w:pPr>
                  <w:r>
                    <w:rPr>
                      <w:rFonts w:hint="eastAsia"/>
                      <w:sz w:val="28"/>
                      <w:szCs w:val="28"/>
                    </w:rPr>
                    <w:t>審議</w:t>
                  </w:r>
                </w:p>
                <w:p w:rsidR="00C93948" w:rsidRDefault="00C93948" w:rsidP="00291BC0"/>
              </w:txbxContent>
            </v:textbox>
          </v:shape>
        </w:pict>
      </w:r>
      <w:r w:rsidRPr="003E2E07">
        <w:rPr>
          <w:rFonts w:ascii="新細明體" w:eastAsia="新細明體" w:cs="新細明體"/>
          <w:noProof/>
          <w:color w:val="F2F2F2"/>
          <w:sz w:val="16"/>
          <w:szCs w:val="16"/>
        </w:rPr>
        <w:pict>
          <v:shape id="_x0000_s1442" type="#_x0000_t109" style="position:absolute;left:0;text-align:left;margin-left:210.7pt;margin-top:23.5pt;width:87.95pt;height:29.65pt;z-index:251691520" filled="f" stroked="f">
            <v:textbox style="mso-next-textbox:#_x0000_s1442">
              <w:txbxContent>
                <w:p w:rsidR="00C93948" w:rsidRPr="0012530A" w:rsidRDefault="00C93948" w:rsidP="00A410D5">
                  <w:pPr>
                    <w:pStyle w:val="Default"/>
                    <w:spacing w:afterLines="50" w:line="500" w:lineRule="exact"/>
                    <w:jc w:val="both"/>
                  </w:pPr>
                  <w:r>
                    <w:rPr>
                      <w:rFonts w:ascii="新細明體" w:eastAsia="新細明體" w:cs="新細明體" w:hint="eastAsia"/>
                      <w:sz w:val="16"/>
                      <w:szCs w:val="16"/>
                    </w:rPr>
                    <w:t xml:space="preserve">        未通過</w:t>
                  </w:r>
                </w:p>
              </w:txbxContent>
            </v:textbox>
          </v:shape>
        </w:pict>
      </w:r>
    </w:p>
    <w:p w:rsidR="00291BC0" w:rsidRDefault="003E2E07" w:rsidP="00291BC0">
      <w:pPr>
        <w:pStyle w:val="Default"/>
        <w:rPr>
          <w:sz w:val="28"/>
          <w:szCs w:val="28"/>
        </w:rPr>
      </w:pPr>
      <w:r>
        <w:rPr>
          <w:noProof/>
          <w:sz w:val="28"/>
          <w:szCs w:val="28"/>
        </w:rPr>
        <w:pict>
          <v:shape id="_x0000_s1441" type="#_x0000_t109" style="position:absolute;margin-left:131.8pt;margin-top:1.85pt;width:87.95pt;height:29.65pt;z-index:251690496" filled="f" stroked="f">
            <v:textbox style="mso-next-textbox:#_x0000_s1441">
              <w:txbxContent>
                <w:p w:rsidR="00C93948" w:rsidRPr="0012530A" w:rsidRDefault="00C93948" w:rsidP="00A410D5">
                  <w:pPr>
                    <w:pStyle w:val="Default"/>
                    <w:spacing w:afterLines="50" w:line="500" w:lineRule="exact"/>
                    <w:jc w:val="both"/>
                  </w:pPr>
                  <w:r>
                    <w:rPr>
                      <w:rFonts w:ascii="新細明體" w:eastAsia="新細明體" w:cs="新細明體" w:hint="eastAsia"/>
                      <w:sz w:val="16"/>
                      <w:szCs w:val="16"/>
                    </w:rPr>
                    <w:t xml:space="preserve">        未通過</w:t>
                  </w:r>
                </w:p>
              </w:txbxContent>
            </v:textbox>
          </v:shape>
        </w:pict>
      </w:r>
    </w:p>
    <w:p w:rsidR="00291BC0" w:rsidRDefault="003E2E07" w:rsidP="00291BC0">
      <w:pPr>
        <w:pStyle w:val="Default"/>
        <w:jc w:val="both"/>
        <w:rPr>
          <w:rFonts w:ascii="新細明體" w:eastAsia="新細明體" w:cs="新細明體"/>
          <w:sz w:val="16"/>
          <w:szCs w:val="16"/>
        </w:rPr>
      </w:pPr>
      <w:r w:rsidRPr="003E2E07">
        <w:rPr>
          <w:rFonts w:ascii="新細明體" w:eastAsia="新細明體" w:cs="新細明體"/>
          <w:noProof/>
          <w:color w:val="F2F2F2"/>
          <w:sz w:val="16"/>
          <w:szCs w:val="16"/>
        </w:rPr>
        <w:pict>
          <v:shape id="_x0000_s1434" type="#_x0000_t109" style="position:absolute;left:0;text-align:left;margin-left:337.65pt;margin-top:5.6pt;width:63pt;height:65.9pt;z-index:251683328" filled="f" stroked="f">
            <v:textbox style="mso-next-textbox:#_x0000_s1434">
              <w:txbxContent>
                <w:p w:rsidR="00C93948" w:rsidRDefault="00C93948" w:rsidP="00A410D5">
                  <w:pPr>
                    <w:pStyle w:val="Default"/>
                    <w:spacing w:afterLines="50" w:line="500" w:lineRule="exact"/>
                    <w:jc w:val="both"/>
                    <w:rPr>
                      <w:rFonts w:ascii="新細明體" w:eastAsia="新細明體" w:cs="新細明體"/>
                      <w:sz w:val="16"/>
                      <w:szCs w:val="16"/>
                    </w:rPr>
                  </w:pPr>
                  <w:r>
                    <w:rPr>
                      <w:rFonts w:ascii="新細明體" w:eastAsia="新細明體" w:cs="新細明體" w:hint="eastAsia"/>
                      <w:sz w:val="16"/>
                      <w:szCs w:val="16"/>
                    </w:rPr>
                    <w:t>通過</w:t>
                  </w:r>
                </w:p>
                <w:p w:rsidR="00C93948" w:rsidRDefault="00C93948" w:rsidP="00291BC0">
                  <w:pPr>
                    <w:pStyle w:val="Default"/>
                    <w:spacing w:line="200" w:lineRule="exact"/>
                    <w:jc w:val="both"/>
                    <w:rPr>
                      <w:rFonts w:ascii="新細明體" w:eastAsia="新細明體" w:cs="新細明體"/>
                      <w:sz w:val="16"/>
                      <w:szCs w:val="16"/>
                    </w:rPr>
                  </w:pPr>
                  <w:r>
                    <w:rPr>
                      <w:rFonts w:ascii="新細明體" w:eastAsia="新細明體" w:cs="新細明體" w:hint="eastAsia"/>
                      <w:sz w:val="16"/>
                      <w:szCs w:val="16"/>
                    </w:rPr>
                    <w:t>結果</w:t>
                  </w:r>
                  <w:r>
                    <w:rPr>
                      <w:rFonts w:ascii="Times New Roman" w:eastAsia="新細明體" w:cs="Times New Roman"/>
                      <w:sz w:val="16"/>
                      <w:szCs w:val="16"/>
                    </w:rPr>
                    <w:t>15</w:t>
                  </w:r>
                  <w:r>
                    <w:rPr>
                      <w:rFonts w:ascii="新細明體" w:eastAsia="新細明體" w:cs="新細明體" w:hint="eastAsia"/>
                      <w:sz w:val="16"/>
                      <w:szCs w:val="16"/>
                    </w:rPr>
                    <w:t>日內書面通知</w:t>
                  </w:r>
                </w:p>
                <w:p w:rsidR="00C93948" w:rsidRPr="000312EE" w:rsidRDefault="00C93948" w:rsidP="00291BC0">
                  <w:pPr>
                    <w:widowControl/>
                    <w:rPr>
                      <w:rFonts w:ascii="標楷體" w:cs="標楷體"/>
                      <w:color w:val="595959"/>
                      <w:kern w:val="0"/>
                      <w:sz w:val="28"/>
                      <w:szCs w:val="28"/>
                    </w:rPr>
                  </w:pPr>
                </w:p>
                <w:p w:rsidR="00C93948" w:rsidRPr="0012530A" w:rsidRDefault="00C93948" w:rsidP="00291BC0"/>
              </w:txbxContent>
            </v:textbox>
          </v:shape>
        </w:pict>
      </w:r>
      <w:r w:rsidRPr="003E2E07">
        <w:rPr>
          <w:noProof/>
          <w:sz w:val="28"/>
          <w:szCs w:val="28"/>
        </w:rPr>
        <w:pict>
          <v:shape id="_x0000_s1436" type="#_x0000_t32" style="position:absolute;left:0;text-align:left;margin-left:103.95pt;margin-top:9.6pt;width:.05pt;height:61.9pt;z-index:251685376" o:connectortype="straight">
            <v:stroke endarrow="block"/>
          </v:shape>
        </w:pict>
      </w:r>
      <w:r w:rsidRPr="003E2E07">
        <w:rPr>
          <w:noProof/>
          <w:sz w:val="28"/>
          <w:szCs w:val="28"/>
        </w:rPr>
        <w:pict>
          <v:shape id="_x0000_s1440" type="#_x0000_t32" style="position:absolute;left:0;text-align:left;margin-left:335.3pt;margin-top:6.85pt;width:.05pt;height:65.2pt;z-index:251689472" o:connectortype="straight">
            <v:stroke endarrow="block"/>
          </v:shape>
        </w:pict>
      </w:r>
    </w:p>
    <w:p w:rsidR="00291BC0" w:rsidRDefault="003E2E07" w:rsidP="00291BC0">
      <w:pPr>
        <w:pStyle w:val="Default"/>
        <w:rPr>
          <w:rFonts w:ascii="新細明體" w:eastAsia="新細明體" w:cs="新細明體"/>
          <w:sz w:val="16"/>
          <w:szCs w:val="16"/>
        </w:rPr>
      </w:pPr>
      <w:r w:rsidRPr="003E2E07">
        <w:rPr>
          <w:rFonts w:ascii="新細明體" w:eastAsia="新細明體" w:cs="新細明體"/>
          <w:noProof/>
          <w:color w:val="F2F2F2"/>
          <w:sz w:val="16"/>
          <w:szCs w:val="16"/>
        </w:rPr>
        <w:pict>
          <v:shape id="_x0000_s1435" type="#_x0000_t109" style="position:absolute;margin-left:42.45pt;margin-top:3.5pt;width:66.75pt;height:65.9pt;z-index:251684352" filled="f" stroked="f">
            <v:textbox style="mso-next-textbox:#_x0000_s1435">
              <w:txbxContent>
                <w:p w:rsidR="00C93948" w:rsidRDefault="00C93948" w:rsidP="00A410D5">
                  <w:pPr>
                    <w:pStyle w:val="Default"/>
                    <w:spacing w:afterLines="50" w:line="500" w:lineRule="exact"/>
                    <w:jc w:val="both"/>
                    <w:rPr>
                      <w:rFonts w:ascii="新細明體" w:eastAsia="新細明體" w:cs="新細明體"/>
                      <w:sz w:val="16"/>
                      <w:szCs w:val="16"/>
                    </w:rPr>
                  </w:pPr>
                  <w:r>
                    <w:rPr>
                      <w:rFonts w:ascii="新細明體" w:eastAsia="新細明體" w:cs="新細明體" w:hint="eastAsia"/>
                      <w:sz w:val="16"/>
                      <w:szCs w:val="16"/>
                    </w:rPr>
                    <w:t xml:space="preserve">        通過</w:t>
                  </w:r>
                </w:p>
                <w:p w:rsidR="00C93948" w:rsidRDefault="00C93948" w:rsidP="00291BC0">
                  <w:pPr>
                    <w:pStyle w:val="Default"/>
                    <w:spacing w:line="200" w:lineRule="exact"/>
                    <w:jc w:val="both"/>
                    <w:rPr>
                      <w:rFonts w:ascii="新細明體" w:eastAsia="新細明體" w:cs="新細明體"/>
                      <w:sz w:val="16"/>
                      <w:szCs w:val="16"/>
                    </w:rPr>
                  </w:pPr>
                  <w:r>
                    <w:rPr>
                      <w:rFonts w:ascii="新細明體" w:eastAsia="新細明體" w:cs="新細明體" w:hint="eastAsia"/>
                      <w:sz w:val="16"/>
                      <w:szCs w:val="16"/>
                    </w:rPr>
                    <w:t>結果</w:t>
                  </w:r>
                  <w:r>
                    <w:rPr>
                      <w:rFonts w:ascii="Times New Roman" w:eastAsia="新細明體" w:cs="Times New Roman"/>
                      <w:sz w:val="16"/>
                      <w:szCs w:val="16"/>
                    </w:rPr>
                    <w:t>15</w:t>
                  </w:r>
                  <w:r>
                    <w:rPr>
                      <w:rFonts w:ascii="新細明體" w:eastAsia="新細明體" w:cs="新細明體" w:hint="eastAsia"/>
                      <w:sz w:val="16"/>
                      <w:szCs w:val="16"/>
                    </w:rPr>
                    <w:t>日內</w:t>
                  </w:r>
                </w:p>
                <w:p w:rsidR="00C93948" w:rsidRDefault="00C93948" w:rsidP="00291BC0">
                  <w:pPr>
                    <w:pStyle w:val="Default"/>
                    <w:spacing w:line="200" w:lineRule="exact"/>
                    <w:jc w:val="both"/>
                    <w:rPr>
                      <w:rFonts w:ascii="新細明體" w:eastAsia="新細明體" w:cs="新細明體"/>
                      <w:sz w:val="16"/>
                      <w:szCs w:val="16"/>
                    </w:rPr>
                  </w:pPr>
                  <w:r>
                    <w:rPr>
                      <w:rFonts w:ascii="新細明體" w:eastAsia="新細明體" w:cs="新細明體" w:hint="eastAsia"/>
                      <w:sz w:val="16"/>
                      <w:szCs w:val="16"/>
                    </w:rPr>
                    <w:t>書面通知</w:t>
                  </w:r>
                </w:p>
                <w:p w:rsidR="00C93948" w:rsidRPr="000312EE" w:rsidRDefault="00C93948" w:rsidP="00291BC0">
                  <w:pPr>
                    <w:widowControl/>
                    <w:rPr>
                      <w:rFonts w:ascii="標楷體" w:cs="標楷體"/>
                      <w:color w:val="595959"/>
                      <w:kern w:val="0"/>
                      <w:sz w:val="28"/>
                      <w:szCs w:val="28"/>
                    </w:rPr>
                  </w:pPr>
                </w:p>
                <w:p w:rsidR="00C93948" w:rsidRPr="0012530A" w:rsidRDefault="00C93948" w:rsidP="00291BC0"/>
              </w:txbxContent>
            </v:textbox>
          </v:shape>
        </w:pict>
      </w:r>
      <w:r w:rsidRPr="003E2E07">
        <w:rPr>
          <w:noProof/>
          <w:sz w:val="28"/>
          <w:szCs w:val="28"/>
        </w:rPr>
        <w:pict>
          <v:shape id="_x0000_s1432" type="#_x0000_t32" style="position:absolute;margin-left:151.95pt;margin-top:5.8pt;width:138.1pt;height:0;z-index:251681280" o:connectortype="straight" strokeweight=".25pt">
            <v:stroke dashstyle="dash"/>
          </v:shape>
        </w:pict>
      </w:r>
    </w:p>
    <w:p w:rsidR="00291BC0" w:rsidRDefault="00291BC0" w:rsidP="00291BC0">
      <w:pPr>
        <w:pStyle w:val="Default"/>
        <w:rPr>
          <w:rFonts w:ascii="新細明體" w:eastAsia="新細明體" w:cs="新細明體"/>
          <w:sz w:val="16"/>
          <w:szCs w:val="16"/>
        </w:rPr>
      </w:pPr>
    </w:p>
    <w:p w:rsidR="00291BC0" w:rsidRDefault="00291BC0" w:rsidP="00291BC0">
      <w:pPr>
        <w:pStyle w:val="Default"/>
        <w:rPr>
          <w:rFonts w:ascii="新細明體" w:eastAsia="新細明體" w:cs="新細明體"/>
          <w:sz w:val="16"/>
          <w:szCs w:val="16"/>
        </w:rPr>
      </w:pPr>
    </w:p>
    <w:p w:rsidR="00291BC0" w:rsidRDefault="00291BC0" w:rsidP="00291BC0">
      <w:pPr>
        <w:pStyle w:val="Default"/>
        <w:rPr>
          <w:rFonts w:ascii="新細明體" w:eastAsia="新細明體" w:cs="新細明體"/>
          <w:sz w:val="16"/>
          <w:szCs w:val="16"/>
        </w:rPr>
      </w:pPr>
    </w:p>
    <w:p w:rsidR="00291BC0" w:rsidRDefault="00291BC0" w:rsidP="00291BC0">
      <w:pPr>
        <w:pStyle w:val="Default"/>
        <w:rPr>
          <w:rFonts w:ascii="新細明體" w:eastAsia="新細明體" w:cs="新細明體"/>
          <w:sz w:val="16"/>
          <w:szCs w:val="16"/>
        </w:rPr>
      </w:pPr>
    </w:p>
    <w:p w:rsidR="00291BC0" w:rsidRDefault="003E2E07" w:rsidP="00291BC0">
      <w:pPr>
        <w:pStyle w:val="Default"/>
        <w:rPr>
          <w:rFonts w:ascii="新細明體" w:eastAsia="新細明體" w:cs="新細明體"/>
          <w:sz w:val="16"/>
          <w:szCs w:val="16"/>
        </w:rPr>
      </w:pPr>
      <w:r w:rsidRPr="003E2E07">
        <w:rPr>
          <w:rFonts w:ascii="新細明體" w:eastAsia="新細明體" w:cs="新細明體"/>
          <w:noProof/>
          <w:color w:val="F2F2F2"/>
          <w:sz w:val="16"/>
          <w:szCs w:val="16"/>
        </w:rPr>
        <w:pict>
          <v:shape id="_x0000_s1438" type="#_x0000_t109" style="position:absolute;margin-left:57.35pt;margin-top:9.25pt;width:341.65pt;height:41.15pt;z-index:251687424">
            <v:textbox style="mso-next-textbox:#_x0000_s1438">
              <w:txbxContent>
                <w:p w:rsidR="00C93948" w:rsidRDefault="00C93948" w:rsidP="00291BC0">
                  <w:pPr>
                    <w:pStyle w:val="Default"/>
                    <w:spacing w:line="300" w:lineRule="exact"/>
                    <w:jc w:val="center"/>
                    <w:rPr>
                      <w:sz w:val="28"/>
                      <w:szCs w:val="28"/>
                    </w:rPr>
                  </w:pPr>
                  <w:r>
                    <w:rPr>
                      <w:rFonts w:hint="eastAsia"/>
                      <w:sz w:val="28"/>
                      <w:szCs w:val="28"/>
                    </w:rPr>
                    <w:t>核定</w:t>
                  </w:r>
                </w:p>
                <w:p w:rsidR="00C93948" w:rsidRDefault="00C93948" w:rsidP="00291BC0">
                  <w:pPr>
                    <w:pStyle w:val="Default"/>
                    <w:jc w:val="center"/>
                    <w:rPr>
                      <w:rFonts w:ascii="新細明體" w:eastAsia="新細明體" w:cs="新細明體"/>
                      <w:sz w:val="16"/>
                      <w:szCs w:val="16"/>
                    </w:rPr>
                  </w:pPr>
                  <w:r>
                    <w:rPr>
                      <w:rFonts w:ascii="新細明體" w:eastAsia="新細明體" w:cs="新細明體" w:hint="eastAsia"/>
                      <w:sz w:val="16"/>
                      <w:szCs w:val="16"/>
                    </w:rPr>
                    <w:t>需檢具完整圖說</w:t>
                  </w:r>
                  <w:r>
                    <w:rPr>
                      <w:rFonts w:ascii="Times New Roman" w:eastAsia="新細明體" w:cs="Times New Roman"/>
                      <w:sz w:val="16"/>
                      <w:szCs w:val="16"/>
                    </w:rPr>
                    <w:t>5</w:t>
                  </w:r>
                  <w:r>
                    <w:rPr>
                      <w:rFonts w:ascii="新細明體" w:eastAsia="新細明體" w:cs="新細明體" w:hint="eastAsia"/>
                      <w:sz w:val="16"/>
                      <w:szCs w:val="16"/>
                    </w:rPr>
                    <w:t>份</w:t>
                  </w:r>
                </w:p>
                <w:p w:rsidR="00C93948" w:rsidRPr="00993236" w:rsidRDefault="00C93948" w:rsidP="00291BC0">
                  <w:pPr>
                    <w:pStyle w:val="Default"/>
                    <w:spacing w:line="300" w:lineRule="exact"/>
                    <w:jc w:val="center"/>
                    <w:rPr>
                      <w:sz w:val="28"/>
                      <w:szCs w:val="28"/>
                    </w:rPr>
                  </w:pPr>
                </w:p>
              </w:txbxContent>
            </v:textbox>
          </v:shape>
        </w:pict>
      </w:r>
    </w:p>
    <w:p w:rsidR="00291BC0" w:rsidRDefault="00291BC0" w:rsidP="00291BC0">
      <w:pPr>
        <w:pStyle w:val="Default"/>
        <w:rPr>
          <w:rFonts w:ascii="新細明體" w:eastAsia="新細明體" w:cs="新細明體"/>
          <w:sz w:val="16"/>
          <w:szCs w:val="16"/>
        </w:rPr>
      </w:pPr>
    </w:p>
    <w:p w:rsidR="00291BC0" w:rsidRDefault="00291BC0" w:rsidP="00291BC0">
      <w:pPr>
        <w:pStyle w:val="Default"/>
        <w:rPr>
          <w:rFonts w:ascii="新細明體" w:eastAsia="新細明體" w:cs="新細明體"/>
          <w:sz w:val="16"/>
          <w:szCs w:val="16"/>
        </w:rPr>
      </w:pPr>
    </w:p>
    <w:p w:rsidR="00291BC0" w:rsidRDefault="003E2E07" w:rsidP="00291BC0">
      <w:pPr>
        <w:pStyle w:val="Default"/>
        <w:rPr>
          <w:rFonts w:ascii="新細明體" w:eastAsia="新細明體" w:cs="新細明體"/>
          <w:sz w:val="16"/>
          <w:szCs w:val="16"/>
        </w:rPr>
      </w:pPr>
      <w:r w:rsidRPr="003E2E07">
        <w:rPr>
          <w:noProof/>
          <w:sz w:val="28"/>
          <w:szCs w:val="28"/>
        </w:rPr>
        <w:pict>
          <v:shape id="_x0000_s1437" type="#_x0000_t32" style="position:absolute;margin-left:224.25pt;margin-top:5.2pt;width:0;height:30.85pt;z-index:251686400" o:connectortype="straight">
            <v:stroke endarrow="block"/>
          </v:shape>
        </w:pict>
      </w:r>
    </w:p>
    <w:p w:rsidR="00291BC0" w:rsidRDefault="00291BC0" w:rsidP="00291BC0">
      <w:pPr>
        <w:pStyle w:val="Default"/>
        <w:rPr>
          <w:rFonts w:ascii="新細明體" w:eastAsia="新細明體" w:cs="新細明體"/>
          <w:sz w:val="16"/>
          <w:szCs w:val="16"/>
        </w:rPr>
      </w:pPr>
    </w:p>
    <w:p w:rsidR="00291BC0" w:rsidRDefault="00291BC0" w:rsidP="00291BC0">
      <w:pPr>
        <w:pStyle w:val="Default"/>
        <w:rPr>
          <w:rFonts w:ascii="新細明體" w:eastAsia="新細明體" w:cs="新細明體"/>
          <w:sz w:val="16"/>
          <w:szCs w:val="16"/>
        </w:rPr>
      </w:pPr>
    </w:p>
    <w:p w:rsidR="00291BC0" w:rsidRDefault="003E2E07" w:rsidP="00291BC0">
      <w:pPr>
        <w:pStyle w:val="Default"/>
        <w:rPr>
          <w:rFonts w:ascii="新細明體" w:eastAsia="新細明體" w:cs="新細明體"/>
          <w:sz w:val="16"/>
          <w:szCs w:val="16"/>
        </w:rPr>
      </w:pPr>
      <w:r w:rsidRPr="003E2E07">
        <w:rPr>
          <w:rFonts w:ascii="新細明體" w:eastAsia="新細明體" w:cs="新細明體"/>
          <w:noProof/>
          <w:color w:val="F2F2F2"/>
          <w:sz w:val="16"/>
          <w:szCs w:val="16"/>
        </w:rPr>
        <w:pict>
          <v:shape id="_x0000_s1439" type="#_x0000_t109" style="position:absolute;margin-left:56.25pt;margin-top:5.85pt;width:341.65pt;height:39.75pt;z-index:251688448">
            <v:textbox style="mso-next-textbox:#_x0000_s1439">
              <w:txbxContent>
                <w:p w:rsidR="00C93948" w:rsidRPr="00993236" w:rsidRDefault="00C93948" w:rsidP="00A410D5">
                  <w:pPr>
                    <w:pStyle w:val="Default"/>
                    <w:spacing w:beforeLines="50" w:line="300" w:lineRule="exact"/>
                    <w:jc w:val="center"/>
                    <w:rPr>
                      <w:sz w:val="28"/>
                      <w:szCs w:val="28"/>
                    </w:rPr>
                  </w:pPr>
                  <w:r>
                    <w:rPr>
                      <w:rFonts w:hint="eastAsia"/>
                      <w:sz w:val="28"/>
                      <w:szCs w:val="28"/>
                    </w:rPr>
                    <w:t>據以申請建照或工程發包</w:t>
                  </w:r>
                </w:p>
              </w:txbxContent>
            </v:textbox>
          </v:shape>
        </w:pict>
      </w:r>
    </w:p>
    <w:p w:rsidR="00291BC0" w:rsidRDefault="00291BC0" w:rsidP="00291BC0">
      <w:pPr>
        <w:pStyle w:val="Default"/>
        <w:rPr>
          <w:rFonts w:ascii="新細明體" w:eastAsia="新細明體" w:cs="新細明體"/>
          <w:sz w:val="16"/>
          <w:szCs w:val="16"/>
        </w:rPr>
      </w:pPr>
    </w:p>
    <w:p w:rsidR="00291BC0" w:rsidRDefault="00291BC0" w:rsidP="00291BC0">
      <w:pPr>
        <w:pStyle w:val="Default"/>
        <w:rPr>
          <w:rFonts w:ascii="新細明體" w:eastAsia="新細明體" w:cs="新細明體"/>
          <w:sz w:val="16"/>
          <w:szCs w:val="16"/>
        </w:rPr>
      </w:pPr>
    </w:p>
    <w:p w:rsidR="00291BC0" w:rsidRDefault="00291BC0" w:rsidP="00291BC0">
      <w:pPr>
        <w:pStyle w:val="Default"/>
        <w:rPr>
          <w:rFonts w:ascii="新細明體" w:eastAsia="新細明體" w:cs="新細明體"/>
          <w:sz w:val="16"/>
          <w:szCs w:val="16"/>
        </w:rPr>
      </w:pPr>
    </w:p>
    <w:p w:rsidR="00291BC0" w:rsidRPr="00567161" w:rsidRDefault="00291BC0" w:rsidP="00291BC0">
      <w:pPr>
        <w:pStyle w:val="Default"/>
        <w:rPr>
          <w:rFonts w:ascii="新細明體" w:eastAsia="新細明體" w:cs="新細明體"/>
          <w:sz w:val="20"/>
          <w:szCs w:val="20"/>
        </w:rPr>
      </w:pPr>
    </w:p>
    <w:p w:rsidR="00291BC0" w:rsidRPr="00291BC0" w:rsidRDefault="00291BC0" w:rsidP="00291BC0">
      <w:pPr>
        <w:pStyle w:val="Default"/>
        <w:spacing w:before="60"/>
        <w:rPr>
          <w:rFonts w:ascii="Times New Roman" w:cs="Times New Roman"/>
          <w:sz w:val="20"/>
          <w:szCs w:val="20"/>
        </w:rPr>
      </w:pPr>
      <w:r w:rsidRPr="00291BC0">
        <w:rPr>
          <w:rFonts w:ascii="Times New Roman" w:cs="Times New Roman"/>
          <w:sz w:val="20"/>
          <w:szCs w:val="20"/>
        </w:rPr>
        <w:t>說明：</w:t>
      </w:r>
      <w:r w:rsidRPr="00291BC0">
        <w:rPr>
          <w:rFonts w:ascii="Times New Roman" w:cs="Times New Roman"/>
          <w:sz w:val="20"/>
          <w:szCs w:val="20"/>
        </w:rPr>
        <w:t xml:space="preserve"> </w:t>
      </w:r>
    </w:p>
    <w:p w:rsidR="00291BC0" w:rsidRPr="00291BC0" w:rsidRDefault="00291BC0" w:rsidP="004D259A">
      <w:pPr>
        <w:pStyle w:val="Default"/>
        <w:numPr>
          <w:ilvl w:val="0"/>
          <w:numId w:val="3"/>
        </w:numPr>
        <w:spacing w:before="60"/>
        <w:ind w:left="567" w:hanging="283"/>
        <w:rPr>
          <w:rFonts w:ascii="Times New Roman" w:cs="Times New Roman"/>
          <w:sz w:val="20"/>
          <w:szCs w:val="20"/>
        </w:rPr>
      </w:pPr>
      <w:r w:rsidRPr="00291BC0">
        <w:rPr>
          <w:rFonts w:ascii="Times New Roman" w:cs="Times New Roman"/>
          <w:sz w:val="20"/>
          <w:szCs w:val="20"/>
        </w:rPr>
        <w:t>幹事會或委員會審議時，設計人應列席說明，並得</w:t>
      </w:r>
      <w:proofErr w:type="gramStart"/>
      <w:r w:rsidRPr="00291BC0">
        <w:rPr>
          <w:rFonts w:ascii="Times New Roman" w:cs="Times New Roman"/>
          <w:sz w:val="20"/>
          <w:szCs w:val="20"/>
        </w:rPr>
        <w:t>加邀起</w:t>
      </w:r>
      <w:proofErr w:type="gramEnd"/>
      <w:r w:rsidRPr="00291BC0">
        <w:rPr>
          <w:rFonts w:ascii="Times New Roman" w:cs="Times New Roman"/>
          <w:sz w:val="20"/>
          <w:szCs w:val="20"/>
        </w:rPr>
        <w:t>造人或當地居民代表列席陳述意見。</w:t>
      </w:r>
    </w:p>
    <w:p w:rsidR="00291BC0" w:rsidRPr="00291BC0" w:rsidRDefault="00291BC0" w:rsidP="004D259A">
      <w:pPr>
        <w:pStyle w:val="Default"/>
        <w:numPr>
          <w:ilvl w:val="0"/>
          <w:numId w:val="3"/>
        </w:numPr>
        <w:spacing w:before="60"/>
        <w:ind w:left="567" w:hanging="283"/>
        <w:rPr>
          <w:rFonts w:ascii="Times New Roman" w:cs="Times New Roman"/>
          <w:sz w:val="20"/>
          <w:szCs w:val="20"/>
        </w:rPr>
      </w:pPr>
      <w:r w:rsidRPr="00291BC0">
        <w:rPr>
          <w:rFonts w:ascii="Times New Roman" w:cs="Times New Roman"/>
          <w:sz w:val="20"/>
          <w:szCs w:val="20"/>
        </w:rPr>
        <w:t>經本府業務單位或幹事會認定內容複雜、具爭議性或可能產生重大之環境衝擊者，得</w:t>
      </w:r>
      <w:proofErr w:type="gramStart"/>
      <w:r w:rsidRPr="00291BC0">
        <w:rPr>
          <w:rFonts w:ascii="Times New Roman" w:cs="Times New Roman"/>
          <w:sz w:val="20"/>
          <w:szCs w:val="20"/>
        </w:rPr>
        <w:t>逕</w:t>
      </w:r>
      <w:proofErr w:type="gramEnd"/>
      <w:r w:rsidRPr="00291BC0">
        <w:rPr>
          <w:rFonts w:ascii="Times New Roman" w:cs="Times New Roman"/>
          <w:sz w:val="20"/>
          <w:szCs w:val="20"/>
        </w:rPr>
        <w:t>提委員會審議或組成專案小組審議後提送委員會備查。</w:t>
      </w:r>
    </w:p>
    <w:p w:rsidR="00291BC0" w:rsidRPr="00291BC0" w:rsidRDefault="00291BC0" w:rsidP="004D259A">
      <w:pPr>
        <w:pStyle w:val="Default"/>
        <w:numPr>
          <w:ilvl w:val="0"/>
          <w:numId w:val="3"/>
        </w:numPr>
        <w:spacing w:before="60"/>
        <w:ind w:left="567" w:hanging="283"/>
        <w:rPr>
          <w:rFonts w:ascii="Times New Roman" w:cs="Times New Roman"/>
          <w:sz w:val="20"/>
          <w:szCs w:val="20"/>
        </w:rPr>
      </w:pPr>
      <w:r w:rsidRPr="00291BC0">
        <w:rPr>
          <w:rFonts w:ascii="Times New Roman" w:cs="Times New Roman"/>
          <w:sz w:val="20"/>
          <w:szCs w:val="20"/>
        </w:rPr>
        <w:t>申請人對於審議結果認為有無法執行者，得列舉有關事項向委員會申請覆議，並以一次為限。</w:t>
      </w:r>
    </w:p>
    <w:p w:rsidR="00BB62B1" w:rsidRDefault="00BB62B1" w:rsidP="00C93948">
      <w:pPr>
        <w:pStyle w:val="XXXX2"/>
        <w:spacing w:before="360"/>
      </w:pPr>
      <w:r>
        <w:rPr>
          <w:rFonts w:hint="eastAsia"/>
        </w:rPr>
        <w:lastRenderedPageBreak/>
        <w:t>澎湖縣政府</w:t>
      </w:r>
      <w:r>
        <w:rPr>
          <w:rFonts w:hint="eastAsia"/>
        </w:rPr>
        <w:t xml:space="preserve">  </w:t>
      </w:r>
      <w:r>
        <w:rPr>
          <w:rFonts w:hint="eastAsia"/>
        </w:rPr>
        <w:t>令</w:t>
      </w:r>
    </w:p>
    <w:p w:rsidR="00BB62B1" w:rsidRDefault="00BB62B1" w:rsidP="00C56A30">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
    <w:p w:rsidR="00BB62B1" w:rsidRDefault="00BB62B1"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10813011571</w:t>
      </w:r>
      <w:r>
        <w:rPr>
          <w:rFonts w:hint="eastAsia"/>
        </w:rPr>
        <w:t>號</w:t>
      </w:r>
    </w:p>
    <w:p w:rsidR="00BB62B1" w:rsidRDefault="00BB62B1" w:rsidP="00C56A30">
      <w:pPr>
        <w:pStyle w:val="affffffffffe"/>
        <w:ind w:left="1220" w:hanging="1220"/>
      </w:pPr>
      <w:r>
        <w:rPr>
          <w:rFonts w:hint="eastAsia"/>
        </w:rPr>
        <w:t>附　　件：</w:t>
      </w:r>
      <w:r>
        <w:rPr>
          <w:rFonts w:hint="eastAsia"/>
        </w:rPr>
        <w:t xml:space="preserve"> </w:t>
      </w:r>
    </w:p>
    <w:p w:rsidR="00BB62B1" w:rsidRDefault="00BB62B1" w:rsidP="00BB62B1">
      <w:pPr>
        <w:pStyle w:val="afffffffffff"/>
      </w:pPr>
      <w:r>
        <w:rPr>
          <w:rFonts w:hint="eastAsia"/>
        </w:rPr>
        <w:t xml:space="preserve">廢止「澎湖縣民眾申請病危照護交通補助費實施辦法」。　　</w:t>
      </w:r>
    </w:p>
    <w:p w:rsidR="002253E7" w:rsidRDefault="00BB62B1" w:rsidP="00C93948">
      <w:pPr>
        <w:pStyle w:val="afffffffffff1"/>
        <w:spacing w:before="360"/>
      </w:pPr>
      <w:r>
        <w:rPr>
          <w:rFonts w:hint="eastAsia"/>
        </w:rPr>
        <w:t xml:space="preserve">縣　長　</w:t>
      </w:r>
      <w:r w:rsidR="00DC7BA0" w:rsidRPr="00DC7BA0">
        <w:rPr>
          <w:rFonts w:hint="eastAsia"/>
          <w:sz w:val="36"/>
        </w:rPr>
        <w:t>賴　峰　偉</w:t>
      </w:r>
    </w:p>
    <w:p w:rsidR="00F870C2" w:rsidRPr="00621116" w:rsidRDefault="00F870C2" w:rsidP="00C93948">
      <w:pPr>
        <w:pStyle w:val="afffffffffff1"/>
        <w:spacing w:before="360"/>
      </w:pPr>
    </w:p>
    <w:p w:rsidR="00BB62B1" w:rsidRPr="00BB62B1" w:rsidRDefault="00BB62B1" w:rsidP="00BB62B1"/>
    <w:p w:rsidR="00BB62B1" w:rsidRPr="00BB62B1" w:rsidRDefault="00BB62B1" w:rsidP="00BB62B1"/>
    <w:p w:rsidR="00BB62B1" w:rsidRDefault="00BB62B1" w:rsidP="00C93948">
      <w:pPr>
        <w:pStyle w:val="XXXX2"/>
        <w:spacing w:before="360"/>
      </w:pPr>
      <w:r>
        <w:rPr>
          <w:rFonts w:hint="eastAsia"/>
        </w:rPr>
        <w:t>澎湖縣政府　令</w:t>
      </w:r>
    </w:p>
    <w:p w:rsidR="00BB62B1" w:rsidRDefault="00BB62B1" w:rsidP="00C56A30">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
    <w:p w:rsidR="00BB62B1" w:rsidRDefault="00BB62B1"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10813011551</w:t>
      </w:r>
      <w:r>
        <w:rPr>
          <w:rFonts w:hint="eastAsia"/>
        </w:rPr>
        <w:t>號</w:t>
      </w:r>
    </w:p>
    <w:p w:rsidR="00BB62B1" w:rsidRDefault="00BB62B1" w:rsidP="00C56A30">
      <w:pPr>
        <w:pStyle w:val="affffffffffe"/>
        <w:ind w:left="1220" w:hanging="1220"/>
      </w:pPr>
      <w:r>
        <w:rPr>
          <w:rFonts w:hint="eastAsia"/>
        </w:rPr>
        <w:t>附　　件：</w:t>
      </w:r>
      <w:r>
        <w:rPr>
          <w:rFonts w:hint="eastAsia"/>
        </w:rPr>
        <w:t xml:space="preserve"> </w:t>
      </w:r>
    </w:p>
    <w:p w:rsidR="00BB62B1" w:rsidRDefault="00BB62B1" w:rsidP="00BB62B1">
      <w:pPr>
        <w:pStyle w:val="afffffffffff"/>
      </w:pPr>
      <w:r>
        <w:rPr>
          <w:rFonts w:hint="eastAsia"/>
        </w:rPr>
        <w:t xml:space="preserve">廢止「澎湖縣申請航空器緊急救護自治條例」。　　</w:t>
      </w:r>
    </w:p>
    <w:p w:rsidR="00F870C2" w:rsidRPr="00621116" w:rsidRDefault="00BB62B1" w:rsidP="00C93948">
      <w:pPr>
        <w:pStyle w:val="afffffffffff1"/>
        <w:spacing w:before="360"/>
      </w:pPr>
      <w:r>
        <w:rPr>
          <w:rFonts w:hint="eastAsia"/>
        </w:rPr>
        <w:t xml:space="preserve">縣　長　</w:t>
      </w:r>
      <w:r w:rsidR="00DC7BA0" w:rsidRPr="00DC7BA0">
        <w:rPr>
          <w:rFonts w:hint="eastAsia"/>
          <w:sz w:val="36"/>
          <w:szCs w:val="36"/>
        </w:rPr>
        <w:t>賴　峰　偉</w:t>
      </w:r>
      <w:r>
        <w:rPr>
          <w:rFonts w:hint="eastAsia"/>
        </w:rPr>
        <w:t xml:space="preserve">                                </w:t>
      </w:r>
      <w:r w:rsidR="00F870C2" w:rsidRPr="00621116">
        <w:br w:type="page"/>
      </w:r>
    </w:p>
    <w:p w:rsidR="00820B8D" w:rsidRDefault="00820B8D" w:rsidP="00C93948">
      <w:pPr>
        <w:pStyle w:val="XXXX2"/>
        <w:spacing w:before="360"/>
      </w:pPr>
      <w:r>
        <w:rPr>
          <w:rFonts w:hint="eastAsia"/>
        </w:rPr>
        <w:lastRenderedPageBreak/>
        <w:t>澎湖縣政府　令</w:t>
      </w:r>
    </w:p>
    <w:p w:rsidR="00820B8D" w:rsidRDefault="00820B8D" w:rsidP="00C56A30">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
    <w:p w:rsidR="00820B8D" w:rsidRDefault="00820B8D"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1081301153</w:t>
      </w:r>
      <w:r w:rsidR="00AF7154">
        <w:rPr>
          <w:rFonts w:hint="eastAsia"/>
        </w:rPr>
        <w:t>1</w:t>
      </w:r>
      <w:r>
        <w:rPr>
          <w:rFonts w:hint="eastAsia"/>
        </w:rPr>
        <w:t>號</w:t>
      </w:r>
    </w:p>
    <w:p w:rsidR="00820B8D" w:rsidRDefault="00820B8D" w:rsidP="00C56A30">
      <w:pPr>
        <w:pStyle w:val="affffffffffe"/>
        <w:ind w:left="1220" w:hanging="1220"/>
      </w:pPr>
      <w:r>
        <w:rPr>
          <w:rFonts w:hint="eastAsia"/>
        </w:rPr>
        <w:t>附</w:t>
      </w:r>
      <w:r w:rsidR="00815CD6">
        <w:rPr>
          <w:rFonts w:hint="eastAsia"/>
        </w:rPr>
        <w:t xml:space="preserve">　　</w:t>
      </w:r>
      <w:r>
        <w:rPr>
          <w:rFonts w:hint="eastAsia"/>
        </w:rPr>
        <w:t>件：</w:t>
      </w:r>
      <w:r>
        <w:rPr>
          <w:rFonts w:hint="eastAsia"/>
        </w:rPr>
        <w:t xml:space="preserve"> </w:t>
      </w:r>
    </w:p>
    <w:p w:rsidR="00820B8D" w:rsidRDefault="00820B8D" w:rsidP="007007DA">
      <w:pPr>
        <w:pStyle w:val="afffffffffff"/>
      </w:pPr>
      <w:r>
        <w:rPr>
          <w:rFonts w:hint="eastAsia"/>
        </w:rPr>
        <w:t>廢止「澎湖縣離島地區居民急</w:t>
      </w:r>
      <w:proofErr w:type="gramStart"/>
      <w:r>
        <w:rPr>
          <w:rFonts w:hint="eastAsia"/>
        </w:rPr>
        <w:t>重症轉診</w:t>
      </w:r>
      <w:proofErr w:type="gramEnd"/>
      <w:r>
        <w:rPr>
          <w:rFonts w:hint="eastAsia"/>
        </w:rPr>
        <w:t xml:space="preserve">就醫包船交通費補助自治條例」。　　</w:t>
      </w:r>
    </w:p>
    <w:p w:rsidR="00820B8D" w:rsidRDefault="00820B8D" w:rsidP="00C93948">
      <w:pPr>
        <w:pStyle w:val="afffffffffff1"/>
        <w:spacing w:before="360"/>
      </w:pPr>
      <w:r>
        <w:rPr>
          <w:rFonts w:hint="eastAsia"/>
        </w:rPr>
        <w:t xml:space="preserve">縣　長　</w:t>
      </w:r>
      <w:r w:rsidR="00DC7BA0" w:rsidRPr="00DC7BA0">
        <w:rPr>
          <w:rFonts w:hint="eastAsia"/>
          <w:sz w:val="36"/>
          <w:szCs w:val="36"/>
        </w:rPr>
        <w:t>賴　峰　偉</w:t>
      </w:r>
    </w:p>
    <w:p w:rsidR="00820B8D" w:rsidRDefault="00820B8D" w:rsidP="00820B8D">
      <w:pPr>
        <w:pStyle w:val="afffff5"/>
      </w:pPr>
    </w:p>
    <w:p w:rsidR="00820B8D" w:rsidRDefault="00820B8D" w:rsidP="00820B8D">
      <w:pPr>
        <w:pStyle w:val="afffff5"/>
      </w:pPr>
    </w:p>
    <w:p w:rsidR="00820B8D" w:rsidRDefault="00820B8D" w:rsidP="00820B8D">
      <w:pPr>
        <w:pStyle w:val="afffff5"/>
      </w:pPr>
    </w:p>
    <w:p w:rsidR="002E7C53" w:rsidRPr="002E7C53" w:rsidRDefault="002E7C53" w:rsidP="00C93948">
      <w:pPr>
        <w:pStyle w:val="XXXX2"/>
        <w:spacing w:before="360"/>
      </w:pPr>
      <w:r w:rsidRPr="002E7C53">
        <w:rPr>
          <w:rFonts w:hint="eastAsia"/>
        </w:rPr>
        <w:t>澎湖縣政府</w:t>
      </w:r>
      <w:r w:rsidRPr="002E7C53">
        <w:rPr>
          <w:rFonts w:hint="eastAsia"/>
        </w:rPr>
        <w:t xml:space="preserve">  </w:t>
      </w:r>
      <w:r w:rsidRPr="002E7C53">
        <w:rPr>
          <w:rFonts w:hint="eastAsia"/>
        </w:rPr>
        <w:t>令</w:t>
      </w:r>
    </w:p>
    <w:p w:rsidR="002E7C53" w:rsidRPr="002E7C53" w:rsidRDefault="002E7C53" w:rsidP="00C56A30">
      <w:pPr>
        <w:pStyle w:val="affffffffffe"/>
        <w:ind w:left="1220" w:hanging="1220"/>
      </w:pPr>
      <w:r w:rsidRPr="002E7C53">
        <w:rPr>
          <w:rFonts w:hint="eastAsia"/>
        </w:rPr>
        <w:t>發文日期：中華民國</w:t>
      </w:r>
      <w:r w:rsidRPr="002E7C53">
        <w:rPr>
          <w:rFonts w:hint="eastAsia"/>
        </w:rPr>
        <w:t>108</w:t>
      </w:r>
      <w:r w:rsidRPr="002E7C53">
        <w:rPr>
          <w:rFonts w:hint="eastAsia"/>
        </w:rPr>
        <w:t>年</w:t>
      </w:r>
      <w:r w:rsidRPr="002E7C53">
        <w:rPr>
          <w:rFonts w:hint="eastAsia"/>
        </w:rPr>
        <w:t>3</w:t>
      </w:r>
      <w:r w:rsidRPr="002E7C53">
        <w:rPr>
          <w:rFonts w:hint="eastAsia"/>
        </w:rPr>
        <w:t>月</w:t>
      </w:r>
      <w:r w:rsidRPr="002E7C53">
        <w:rPr>
          <w:rFonts w:hint="eastAsia"/>
        </w:rPr>
        <w:t>21</w:t>
      </w:r>
      <w:r w:rsidRPr="002E7C53">
        <w:rPr>
          <w:rFonts w:hint="eastAsia"/>
        </w:rPr>
        <w:t>日</w:t>
      </w:r>
    </w:p>
    <w:p w:rsidR="002E7C53" w:rsidRPr="002E7C53" w:rsidRDefault="002E7C53" w:rsidP="00C56A30">
      <w:pPr>
        <w:pStyle w:val="affffffffffe"/>
        <w:ind w:left="1220" w:hanging="1220"/>
      </w:pPr>
      <w:r w:rsidRPr="002E7C53">
        <w:rPr>
          <w:rFonts w:hint="eastAsia"/>
        </w:rPr>
        <w:t>發文字號：</w:t>
      </w:r>
      <w:proofErr w:type="gramStart"/>
      <w:r w:rsidRPr="002E7C53">
        <w:rPr>
          <w:rFonts w:hint="eastAsia"/>
        </w:rPr>
        <w:t>府行法字</w:t>
      </w:r>
      <w:proofErr w:type="gramEnd"/>
      <w:r w:rsidRPr="002E7C53">
        <w:rPr>
          <w:rFonts w:hint="eastAsia"/>
        </w:rPr>
        <w:t>第</w:t>
      </w:r>
      <w:r w:rsidRPr="002E7C53">
        <w:rPr>
          <w:rFonts w:hint="eastAsia"/>
        </w:rPr>
        <w:t>10813011631</w:t>
      </w:r>
      <w:r w:rsidRPr="002E7C53">
        <w:rPr>
          <w:rFonts w:hint="eastAsia"/>
        </w:rPr>
        <w:t>號</w:t>
      </w:r>
    </w:p>
    <w:p w:rsidR="002E7C53" w:rsidRPr="002E7C53" w:rsidRDefault="002E7C53" w:rsidP="00C56A30">
      <w:pPr>
        <w:pStyle w:val="affffffffffe"/>
        <w:ind w:left="1220" w:hanging="1220"/>
      </w:pPr>
      <w:r w:rsidRPr="002E7C53">
        <w:rPr>
          <w:rFonts w:hint="eastAsia"/>
        </w:rPr>
        <w:t>附</w:t>
      </w:r>
      <w:r w:rsidR="00815CD6">
        <w:rPr>
          <w:rFonts w:hint="eastAsia"/>
        </w:rPr>
        <w:t xml:space="preserve">　　</w:t>
      </w:r>
      <w:r w:rsidRPr="002E7C53">
        <w:rPr>
          <w:rFonts w:hint="eastAsia"/>
        </w:rPr>
        <w:t>件：</w:t>
      </w:r>
      <w:r w:rsidRPr="002E7C53">
        <w:rPr>
          <w:rFonts w:hint="eastAsia"/>
        </w:rPr>
        <w:t xml:space="preserve"> </w:t>
      </w:r>
    </w:p>
    <w:p w:rsidR="002E7C53" w:rsidRPr="002E7C53" w:rsidRDefault="002E7C53" w:rsidP="00815CD6">
      <w:pPr>
        <w:pStyle w:val="afffffffffff"/>
      </w:pPr>
      <w:r w:rsidRPr="002E7C53">
        <w:rPr>
          <w:rFonts w:hint="eastAsia"/>
        </w:rPr>
        <w:t>訂定「澎湖縣嚴重或緊急傷病患運送轉診及病危返鄉交通費補助辦法」。</w:t>
      </w:r>
    </w:p>
    <w:p w:rsidR="002E7C53" w:rsidRPr="002E7C53" w:rsidRDefault="002E7C53" w:rsidP="00815CD6">
      <w:pPr>
        <w:pStyle w:val="afffffffffff0"/>
        <w:ind w:left="972" w:hanging="732"/>
      </w:pPr>
      <w:r w:rsidRPr="002E7C53">
        <w:rPr>
          <w:rFonts w:hint="eastAsia"/>
        </w:rPr>
        <w:t>附「澎湖縣嚴重或緊急傷病患運送轉診及病危返鄉交通費補助辦法」</w:t>
      </w:r>
    </w:p>
    <w:p w:rsidR="002E7C53" w:rsidRPr="002E7C53" w:rsidRDefault="002E7C53" w:rsidP="00C93948">
      <w:pPr>
        <w:pStyle w:val="afffffffffff1"/>
        <w:spacing w:before="360"/>
      </w:pPr>
      <w:r w:rsidRPr="002E7C53">
        <w:rPr>
          <w:rFonts w:hint="eastAsia"/>
        </w:rPr>
        <w:t>縣</w:t>
      </w:r>
      <w:r w:rsidR="00815CD6">
        <w:rPr>
          <w:rFonts w:hint="eastAsia"/>
        </w:rPr>
        <w:t xml:space="preserve">　</w:t>
      </w:r>
      <w:r w:rsidRPr="002E7C53">
        <w:rPr>
          <w:rFonts w:hint="eastAsia"/>
        </w:rPr>
        <w:t>長</w:t>
      </w:r>
      <w:r w:rsidR="00815CD6">
        <w:rPr>
          <w:rFonts w:hint="eastAsia"/>
        </w:rPr>
        <w:t xml:space="preserve">　</w:t>
      </w:r>
      <w:r w:rsidR="00DC7BA0" w:rsidRPr="00DC7BA0">
        <w:rPr>
          <w:rFonts w:hint="eastAsia"/>
          <w:sz w:val="36"/>
          <w:szCs w:val="36"/>
        </w:rPr>
        <w:t>賴　峰　偉</w:t>
      </w:r>
      <w:r w:rsidRPr="002E7C53">
        <w:rPr>
          <w:rFonts w:hint="eastAsia"/>
        </w:rPr>
        <w:t xml:space="preserve">                                </w:t>
      </w:r>
    </w:p>
    <w:p w:rsidR="002253E7" w:rsidRDefault="002253E7">
      <w:pPr>
        <w:widowControl/>
        <w:spacing w:line="240" w:lineRule="auto"/>
        <w:jc w:val="left"/>
        <w:rPr>
          <w:b/>
          <w:sz w:val="28"/>
          <w:szCs w:val="28"/>
        </w:rPr>
      </w:pPr>
      <w:r>
        <w:br w:type="page"/>
      </w:r>
    </w:p>
    <w:p w:rsidR="002E7C53" w:rsidRPr="002E7C53" w:rsidRDefault="002E7C53" w:rsidP="00C93948">
      <w:pPr>
        <w:pStyle w:val="afffffffffff2"/>
        <w:spacing w:before="360" w:after="120"/>
      </w:pPr>
      <w:r w:rsidRPr="002E7C53">
        <w:rPr>
          <w:rFonts w:hint="eastAsia"/>
        </w:rPr>
        <w:lastRenderedPageBreak/>
        <w:t>澎湖縣嚴重或緊急傷病患運送轉診及病危返鄉交通費補助辦法</w:t>
      </w:r>
    </w:p>
    <w:p w:rsidR="002E7C53" w:rsidRPr="00815CD6" w:rsidRDefault="002E7C53" w:rsidP="00815CD6">
      <w:pPr>
        <w:ind w:left="720" w:hangingChars="300" w:hanging="720"/>
      </w:pPr>
      <w:r w:rsidRPr="00815CD6">
        <w:rPr>
          <w:rFonts w:hint="eastAsia"/>
        </w:rPr>
        <w:t>第一條</w:t>
      </w:r>
      <w:r w:rsidR="00815CD6">
        <w:rPr>
          <w:rFonts w:hint="eastAsia"/>
        </w:rPr>
        <w:t xml:space="preserve">　　</w:t>
      </w:r>
      <w:r w:rsidRPr="00815CD6">
        <w:rPr>
          <w:rFonts w:hint="eastAsia"/>
        </w:rPr>
        <w:t>澎湖縣政府</w:t>
      </w:r>
      <w:r w:rsidR="007E12C0">
        <w:rPr>
          <w:rFonts w:hint="eastAsia"/>
        </w:rPr>
        <w:t>（</w:t>
      </w:r>
      <w:r w:rsidRPr="00815CD6">
        <w:rPr>
          <w:rFonts w:hint="eastAsia"/>
        </w:rPr>
        <w:t>以下簡稱本府</w:t>
      </w:r>
      <w:r w:rsidR="007E12C0">
        <w:rPr>
          <w:rFonts w:hint="eastAsia"/>
        </w:rPr>
        <w:t>）</w:t>
      </w:r>
      <w:r w:rsidRPr="00815CD6">
        <w:rPr>
          <w:rFonts w:hint="eastAsia"/>
        </w:rPr>
        <w:t>為受理急重症病患運送轉診及病危返鄉交通費補助，以減輕民眾經濟負擔，特依山地離島地區嚴重或緊急傷病患就醫交通費補助要點及澎湖縣嚴重或緊急傷病患運送轉診自治條例第十二條規定訂定本辦法。</w:t>
      </w:r>
    </w:p>
    <w:p w:rsidR="002E7C53" w:rsidRPr="00815CD6" w:rsidRDefault="002E7C53" w:rsidP="00815CD6">
      <w:pPr>
        <w:ind w:left="720" w:hangingChars="300" w:hanging="720"/>
      </w:pPr>
      <w:r w:rsidRPr="00815CD6">
        <w:rPr>
          <w:rFonts w:hint="eastAsia"/>
        </w:rPr>
        <w:t xml:space="preserve">第二條　</w:t>
      </w:r>
      <w:r w:rsidR="00815CD6">
        <w:rPr>
          <w:rFonts w:hint="eastAsia"/>
        </w:rPr>
        <w:t xml:space="preserve">　</w:t>
      </w:r>
      <w:r w:rsidRPr="00815CD6">
        <w:rPr>
          <w:rFonts w:hint="eastAsia"/>
        </w:rPr>
        <w:t>申請嚴重或緊急傷病患運送轉診及病危返鄉交通費</w:t>
      </w:r>
      <w:r w:rsidR="007E12C0">
        <w:rPr>
          <w:rFonts w:hint="eastAsia"/>
        </w:rPr>
        <w:t>（</w:t>
      </w:r>
      <w:r w:rsidRPr="00815CD6">
        <w:rPr>
          <w:rFonts w:hint="eastAsia"/>
        </w:rPr>
        <w:t>以下簡稱交通費</w:t>
      </w:r>
      <w:r w:rsidR="007E12C0">
        <w:rPr>
          <w:rFonts w:hint="eastAsia"/>
        </w:rPr>
        <w:t>）</w:t>
      </w:r>
      <w:r w:rsidRPr="00815CD6">
        <w:rPr>
          <w:rFonts w:hint="eastAsia"/>
        </w:rPr>
        <w:t>，補助對象須事實發生時設籍澎湖縣</w:t>
      </w:r>
      <w:r w:rsidR="007E12C0">
        <w:rPr>
          <w:rFonts w:hint="eastAsia"/>
        </w:rPr>
        <w:t>（</w:t>
      </w:r>
      <w:r w:rsidRPr="00815CD6">
        <w:rPr>
          <w:rFonts w:hint="eastAsia"/>
        </w:rPr>
        <w:t>以下簡稱本縣</w:t>
      </w:r>
      <w:r w:rsidR="007E12C0">
        <w:rPr>
          <w:rFonts w:hint="eastAsia"/>
        </w:rPr>
        <w:t>）</w:t>
      </w:r>
      <w:r w:rsidRPr="00815CD6">
        <w:rPr>
          <w:rFonts w:hint="eastAsia"/>
        </w:rPr>
        <w:t>。</w:t>
      </w:r>
      <w:r w:rsidR="00815CD6">
        <w:br/>
      </w:r>
      <w:r w:rsidR="00815CD6">
        <w:rPr>
          <w:rFonts w:hint="eastAsia"/>
        </w:rPr>
        <w:t xml:space="preserve">　　</w:t>
      </w:r>
      <w:r w:rsidRPr="00815CD6">
        <w:rPr>
          <w:rFonts w:hint="eastAsia"/>
        </w:rPr>
        <w:t>新生兒以父或母為本辦法補助對象。</w:t>
      </w:r>
    </w:p>
    <w:p w:rsidR="002E7C53" w:rsidRPr="00815CD6" w:rsidRDefault="002E7C53" w:rsidP="00815CD6">
      <w:pPr>
        <w:ind w:left="720" w:hangingChars="300" w:hanging="720"/>
      </w:pPr>
      <w:r w:rsidRPr="00815CD6">
        <w:rPr>
          <w:rFonts w:hint="eastAsia"/>
        </w:rPr>
        <w:t>第三條</w:t>
      </w:r>
      <w:r w:rsidR="00815CD6">
        <w:rPr>
          <w:rFonts w:hint="eastAsia"/>
        </w:rPr>
        <w:t xml:space="preserve">　　</w:t>
      </w:r>
      <w:r w:rsidRPr="00815CD6">
        <w:rPr>
          <w:rFonts w:hint="eastAsia"/>
        </w:rPr>
        <w:t>交通費之補助，不得超過下列標準，並按實核支：</w:t>
      </w:r>
    </w:p>
    <w:p w:rsidR="002E7C53" w:rsidRPr="00815CD6" w:rsidRDefault="002E7C53" w:rsidP="00815CD6">
      <w:pPr>
        <w:ind w:leftChars="500" w:left="1680" w:hangingChars="200" w:hanging="480"/>
      </w:pPr>
      <w:r w:rsidRPr="00815CD6">
        <w:rPr>
          <w:rFonts w:hint="eastAsia"/>
        </w:rPr>
        <w:t>一、嚴重或緊急傷病患運送：</w:t>
      </w:r>
    </w:p>
    <w:p w:rsidR="002E7C53" w:rsidRPr="00815CD6" w:rsidRDefault="007E12C0" w:rsidP="00815CD6">
      <w:pPr>
        <w:ind w:leftChars="700" w:left="2160" w:hangingChars="200" w:hanging="480"/>
      </w:pPr>
      <w:r>
        <w:rPr>
          <w:rFonts w:hint="eastAsia"/>
        </w:rPr>
        <w:t>(</w:t>
      </w:r>
      <w:proofErr w:type="gramStart"/>
      <w:r>
        <w:rPr>
          <w:rFonts w:hint="eastAsia"/>
        </w:rPr>
        <w:t>一</w:t>
      </w:r>
      <w:proofErr w:type="gramEnd"/>
      <w:r>
        <w:rPr>
          <w:rFonts w:hint="eastAsia"/>
        </w:rPr>
        <w:t>)</w:t>
      </w:r>
      <w:r w:rsidR="00815CD6">
        <w:rPr>
          <w:rFonts w:hint="eastAsia"/>
        </w:rPr>
        <w:tab/>
      </w:r>
      <w:r w:rsidR="002E7C53" w:rsidRPr="00815CD6">
        <w:rPr>
          <w:rFonts w:hint="eastAsia"/>
        </w:rPr>
        <w:t>空中</w:t>
      </w:r>
      <w:proofErr w:type="gramStart"/>
      <w:r w:rsidR="002E7C53" w:rsidRPr="00815CD6">
        <w:rPr>
          <w:rFonts w:hint="eastAsia"/>
        </w:rPr>
        <w:t>後送轉診</w:t>
      </w:r>
      <w:proofErr w:type="gramEnd"/>
      <w:r w:rsidR="002E7C53" w:rsidRPr="00815CD6">
        <w:rPr>
          <w:rFonts w:hint="eastAsia"/>
        </w:rPr>
        <w:t>：全額補助航空器費用。</w:t>
      </w:r>
    </w:p>
    <w:p w:rsidR="002E7C53" w:rsidRPr="00815CD6" w:rsidRDefault="007E12C0" w:rsidP="00815CD6">
      <w:pPr>
        <w:ind w:leftChars="700" w:left="2160" w:hangingChars="200" w:hanging="480"/>
      </w:pPr>
      <w:r>
        <w:rPr>
          <w:rFonts w:hint="eastAsia"/>
        </w:rPr>
        <w:t>(</w:t>
      </w:r>
      <w:r>
        <w:rPr>
          <w:rFonts w:hint="eastAsia"/>
        </w:rPr>
        <w:t>二</w:t>
      </w:r>
      <w:r>
        <w:rPr>
          <w:rFonts w:hint="eastAsia"/>
        </w:rPr>
        <w:t>)</w:t>
      </w:r>
      <w:r w:rsidR="00815CD6">
        <w:rPr>
          <w:rFonts w:hint="eastAsia"/>
        </w:rPr>
        <w:tab/>
      </w:r>
      <w:r w:rsidR="002E7C53" w:rsidRPr="00815CD6">
        <w:rPr>
          <w:rFonts w:hint="eastAsia"/>
        </w:rPr>
        <w:t>交通轉診：搭機</w:t>
      </w:r>
      <w:r>
        <w:rPr>
          <w:rFonts w:hint="eastAsia"/>
        </w:rPr>
        <w:t>（</w:t>
      </w:r>
      <w:r w:rsidR="002E7C53" w:rsidRPr="00815CD6">
        <w:rPr>
          <w:rFonts w:hint="eastAsia"/>
        </w:rPr>
        <w:t>船</w:t>
      </w:r>
      <w:r>
        <w:rPr>
          <w:rFonts w:hint="eastAsia"/>
        </w:rPr>
        <w:t>）</w:t>
      </w:r>
      <w:r w:rsidR="002E7C53" w:rsidRPr="00815CD6">
        <w:rPr>
          <w:rFonts w:hint="eastAsia"/>
        </w:rPr>
        <w:t>轉診補助依本縣居民票價為上限並核實補助。</w:t>
      </w:r>
      <w:r w:rsidR="002E7C53" w:rsidRPr="00815CD6">
        <w:rPr>
          <w:rFonts w:hint="eastAsia"/>
        </w:rPr>
        <w:t xml:space="preserve"> </w:t>
      </w:r>
    </w:p>
    <w:p w:rsidR="002E7C53" w:rsidRPr="00815CD6" w:rsidRDefault="007E12C0" w:rsidP="00815CD6">
      <w:pPr>
        <w:ind w:leftChars="700" w:left="2160" w:hangingChars="200" w:hanging="480"/>
      </w:pPr>
      <w:r>
        <w:rPr>
          <w:rFonts w:hint="eastAsia"/>
        </w:rPr>
        <w:t>(</w:t>
      </w:r>
      <w:r>
        <w:rPr>
          <w:rFonts w:hint="eastAsia"/>
        </w:rPr>
        <w:t>三</w:t>
      </w:r>
      <w:r>
        <w:rPr>
          <w:rFonts w:hint="eastAsia"/>
        </w:rPr>
        <w:t>)</w:t>
      </w:r>
      <w:r w:rsidR="00815CD6">
        <w:rPr>
          <w:rFonts w:hint="eastAsia"/>
        </w:rPr>
        <w:tab/>
      </w:r>
      <w:r w:rsidR="002E7C53" w:rsidRPr="00815CD6">
        <w:rPr>
          <w:rFonts w:hint="eastAsia"/>
        </w:rPr>
        <w:t>二、三級離島包船：</w:t>
      </w:r>
    </w:p>
    <w:p w:rsidR="002E7C53" w:rsidRPr="00815CD6" w:rsidRDefault="002E7C53" w:rsidP="00815CD6">
      <w:pPr>
        <w:ind w:leftChars="900" w:left="2520" w:hangingChars="150" w:hanging="360"/>
      </w:pPr>
      <w:r w:rsidRPr="00815CD6">
        <w:rPr>
          <w:rFonts w:hint="eastAsia"/>
        </w:rPr>
        <w:t>1</w:t>
      </w:r>
      <w:r w:rsidRPr="00815CD6">
        <w:rPr>
          <w:rFonts w:hint="eastAsia"/>
        </w:rPr>
        <w:t>、大倉村、員貝村、鳥嶼村至馬公每趟補助新臺幣三千元整。</w:t>
      </w:r>
    </w:p>
    <w:p w:rsidR="002E7C53" w:rsidRPr="00815CD6" w:rsidRDefault="002E7C53" w:rsidP="00815CD6">
      <w:pPr>
        <w:ind w:leftChars="900" w:left="2520" w:hangingChars="150" w:hanging="360"/>
      </w:pPr>
      <w:r w:rsidRPr="00815CD6">
        <w:rPr>
          <w:rFonts w:hint="eastAsia"/>
        </w:rPr>
        <w:t>2</w:t>
      </w:r>
      <w:r w:rsidRPr="00815CD6">
        <w:rPr>
          <w:rFonts w:hint="eastAsia"/>
        </w:rPr>
        <w:t>、虎井里、桶盤里、吉貝村至馬公每趟補助新臺幣四千元整。</w:t>
      </w:r>
    </w:p>
    <w:p w:rsidR="002E7C53" w:rsidRPr="00815CD6" w:rsidRDefault="002E7C53" w:rsidP="00815CD6">
      <w:pPr>
        <w:ind w:leftChars="900" w:left="2520" w:hangingChars="150" w:hanging="360"/>
      </w:pPr>
      <w:r w:rsidRPr="00815CD6">
        <w:rPr>
          <w:rFonts w:hint="eastAsia"/>
        </w:rPr>
        <w:t>3</w:t>
      </w:r>
      <w:r w:rsidRPr="00815CD6">
        <w:rPr>
          <w:rFonts w:hint="eastAsia"/>
        </w:rPr>
        <w:t>、望安鄉本島、將軍村至馬公每趟補助新臺幣一萬五千元整。</w:t>
      </w:r>
    </w:p>
    <w:p w:rsidR="002E7C53" w:rsidRPr="00815CD6" w:rsidRDefault="002E7C53" w:rsidP="00815CD6">
      <w:pPr>
        <w:ind w:leftChars="900" w:left="2520" w:hangingChars="150" w:hanging="360"/>
      </w:pPr>
      <w:r w:rsidRPr="00815CD6">
        <w:rPr>
          <w:rFonts w:hint="eastAsia"/>
        </w:rPr>
        <w:t>4</w:t>
      </w:r>
      <w:r w:rsidRPr="00815CD6">
        <w:rPr>
          <w:rFonts w:hint="eastAsia"/>
        </w:rPr>
        <w:t>、花嶼村、東吉村、東嶼坪村、西嶼坪村至馬公每趟補助新臺幣二萬元整。</w:t>
      </w:r>
    </w:p>
    <w:p w:rsidR="002E7C53" w:rsidRPr="00815CD6" w:rsidRDefault="002E7C53" w:rsidP="00815CD6">
      <w:pPr>
        <w:ind w:leftChars="900" w:left="2520" w:hangingChars="150" w:hanging="360"/>
      </w:pPr>
      <w:r w:rsidRPr="00815CD6">
        <w:rPr>
          <w:rFonts w:hint="eastAsia"/>
        </w:rPr>
        <w:t>5</w:t>
      </w:r>
      <w:r w:rsidRPr="00815CD6">
        <w:rPr>
          <w:rFonts w:hint="eastAsia"/>
        </w:rPr>
        <w:t>、七美鄉至馬公每趟補助新臺幣三萬元整。</w:t>
      </w:r>
    </w:p>
    <w:p w:rsidR="002E7C53" w:rsidRPr="00815CD6" w:rsidRDefault="002E7C53" w:rsidP="00815CD6">
      <w:pPr>
        <w:ind w:leftChars="900" w:left="2520" w:hangingChars="150" w:hanging="360"/>
      </w:pPr>
      <w:r w:rsidRPr="00815CD6">
        <w:rPr>
          <w:rFonts w:hint="eastAsia"/>
        </w:rPr>
        <w:t>6</w:t>
      </w:r>
      <w:r w:rsidRPr="00815CD6">
        <w:rPr>
          <w:rFonts w:hint="eastAsia"/>
        </w:rPr>
        <w:t>、花嶼村、東吉村、東嶼坪村、西嶼坪村至望安鄉或七美鄉每趟補助新臺幣二萬元整。</w:t>
      </w:r>
    </w:p>
    <w:p w:rsidR="002E7C53" w:rsidRPr="00815CD6" w:rsidRDefault="002E7C53" w:rsidP="00815CD6">
      <w:pPr>
        <w:ind w:leftChars="500" w:left="1200" w:firstLineChars="200" w:firstLine="480"/>
      </w:pPr>
      <w:r w:rsidRPr="00815CD6">
        <w:rPr>
          <w:rFonts w:hint="eastAsia"/>
        </w:rPr>
        <w:t>前項第一款第二目所稱交通轉診，指經本縣醫師考量傷病情，開立「澎湖縣嚴重或緊急</w:t>
      </w:r>
      <w:proofErr w:type="gramStart"/>
      <w:r w:rsidRPr="00815CD6">
        <w:rPr>
          <w:rFonts w:hint="eastAsia"/>
        </w:rPr>
        <w:t>傷病縣民</w:t>
      </w:r>
      <w:proofErr w:type="gramEnd"/>
      <w:r w:rsidRPr="00815CD6">
        <w:rPr>
          <w:rFonts w:hint="eastAsia"/>
        </w:rPr>
        <w:t>轉診就醫交通費補助申請表」</w:t>
      </w:r>
      <w:r w:rsidR="007E12C0">
        <w:rPr>
          <w:rFonts w:hint="eastAsia"/>
        </w:rPr>
        <w:t>（</w:t>
      </w:r>
      <w:r w:rsidRPr="00815CD6">
        <w:rPr>
          <w:rFonts w:hint="eastAsia"/>
        </w:rPr>
        <w:t>如附件一</w:t>
      </w:r>
      <w:r w:rsidR="007E12C0">
        <w:rPr>
          <w:rFonts w:hint="eastAsia"/>
        </w:rPr>
        <w:t>）</w:t>
      </w:r>
      <w:r w:rsidRPr="00815CD6">
        <w:rPr>
          <w:rFonts w:hint="eastAsia"/>
        </w:rPr>
        <w:t>，始得自行搭班機、班船往返臺灣本島就醫</w:t>
      </w:r>
      <w:proofErr w:type="gramStart"/>
      <w:r w:rsidRPr="00815CD6">
        <w:rPr>
          <w:rFonts w:hint="eastAsia"/>
        </w:rPr>
        <w:t>所需實支</w:t>
      </w:r>
      <w:proofErr w:type="gramEnd"/>
      <w:r w:rsidRPr="00815CD6">
        <w:rPr>
          <w:rFonts w:hint="eastAsia"/>
        </w:rPr>
        <w:t>交通費。</w:t>
      </w:r>
    </w:p>
    <w:p w:rsidR="002E7C53" w:rsidRPr="00815CD6" w:rsidRDefault="002E7C53" w:rsidP="00815CD6">
      <w:pPr>
        <w:ind w:leftChars="500" w:left="1680" w:hangingChars="200" w:hanging="480"/>
      </w:pPr>
      <w:r w:rsidRPr="00815CD6">
        <w:rPr>
          <w:rFonts w:hint="eastAsia"/>
        </w:rPr>
        <w:t>二、病危返鄉：</w:t>
      </w:r>
    </w:p>
    <w:p w:rsidR="002E7C53" w:rsidRPr="00815CD6" w:rsidRDefault="007E12C0" w:rsidP="007B5BC4">
      <w:pPr>
        <w:ind w:leftChars="700" w:left="2160" w:hangingChars="200" w:hanging="480"/>
      </w:pPr>
      <w:r>
        <w:rPr>
          <w:rFonts w:hint="eastAsia"/>
        </w:rPr>
        <w:t>(</w:t>
      </w:r>
      <w:proofErr w:type="gramStart"/>
      <w:r>
        <w:rPr>
          <w:rFonts w:hint="eastAsia"/>
        </w:rPr>
        <w:t>一</w:t>
      </w:r>
      <w:proofErr w:type="gramEnd"/>
      <w:r>
        <w:rPr>
          <w:rFonts w:hint="eastAsia"/>
        </w:rPr>
        <w:t>)</w:t>
      </w:r>
      <w:r w:rsidR="007B5BC4">
        <w:rPr>
          <w:rFonts w:hint="eastAsia"/>
        </w:rPr>
        <w:tab/>
      </w:r>
      <w:r w:rsidR="002E7C53" w:rsidRPr="00815CD6">
        <w:rPr>
          <w:rFonts w:hint="eastAsia"/>
        </w:rPr>
        <w:t>航空器：</w:t>
      </w:r>
      <w:proofErr w:type="gramStart"/>
      <w:r w:rsidR="002E7C53" w:rsidRPr="00815CD6">
        <w:rPr>
          <w:rFonts w:hint="eastAsia"/>
        </w:rPr>
        <w:t>本府列冊</w:t>
      </w:r>
      <w:proofErr w:type="gramEnd"/>
      <w:r w:rsidR="002E7C53" w:rsidRPr="00815CD6">
        <w:rPr>
          <w:rFonts w:hint="eastAsia"/>
        </w:rPr>
        <w:t>第一、二、三款低收入戶全額補助，</w:t>
      </w:r>
      <w:r w:rsidR="002E7C53" w:rsidRPr="00815CD6">
        <w:rPr>
          <w:rFonts w:hint="eastAsia"/>
        </w:rPr>
        <w:lastRenderedPageBreak/>
        <w:t>一般民眾自付三萬元整。</w:t>
      </w:r>
    </w:p>
    <w:p w:rsidR="002E7C53" w:rsidRPr="00815CD6" w:rsidRDefault="007E12C0" w:rsidP="007B5BC4">
      <w:pPr>
        <w:ind w:leftChars="700" w:left="2160" w:hangingChars="200" w:hanging="480"/>
      </w:pPr>
      <w:r>
        <w:rPr>
          <w:rFonts w:hint="eastAsia"/>
        </w:rPr>
        <w:t>(</w:t>
      </w:r>
      <w:r>
        <w:rPr>
          <w:rFonts w:hint="eastAsia"/>
        </w:rPr>
        <w:t>二</w:t>
      </w:r>
      <w:r>
        <w:rPr>
          <w:rFonts w:hint="eastAsia"/>
        </w:rPr>
        <w:t>)</w:t>
      </w:r>
      <w:r w:rsidR="007B5BC4">
        <w:rPr>
          <w:rFonts w:hint="eastAsia"/>
        </w:rPr>
        <w:tab/>
      </w:r>
      <w:r w:rsidR="002E7C53" w:rsidRPr="00815CD6">
        <w:rPr>
          <w:rFonts w:hint="eastAsia"/>
        </w:rPr>
        <w:t>船舶：補助病患與陪同親屬一人之船資及租用救護車之車資及運費等相關費用，如</w:t>
      </w:r>
      <w:proofErr w:type="gramStart"/>
      <w:r w:rsidR="002E7C53" w:rsidRPr="00815CD6">
        <w:rPr>
          <w:rFonts w:hint="eastAsia"/>
        </w:rPr>
        <w:t>為島際間</w:t>
      </w:r>
      <w:proofErr w:type="gramEnd"/>
      <w:r w:rsidR="002E7C53" w:rsidRPr="00815CD6">
        <w:rPr>
          <w:rFonts w:hint="eastAsia"/>
        </w:rPr>
        <w:t>病危返鄉補助金額比照前項第一款第三目。</w:t>
      </w:r>
    </w:p>
    <w:p w:rsidR="002E7C53" w:rsidRPr="00815CD6" w:rsidRDefault="002E7C53" w:rsidP="00815CD6">
      <w:pPr>
        <w:ind w:left="720" w:hangingChars="300" w:hanging="720"/>
      </w:pPr>
      <w:r w:rsidRPr="00815CD6">
        <w:rPr>
          <w:rFonts w:hint="eastAsia"/>
        </w:rPr>
        <w:t>第四條</w:t>
      </w:r>
      <w:r w:rsidR="007B5BC4">
        <w:rPr>
          <w:rFonts w:hint="eastAsia"/>
        </w:rPr>
        <w:t xml:space="preserve">　　</w:t>
      </w:r>
      <w:r w:rsidRPr="00815CD6">
        <w:rPr>
          <w:rFonts w:hint="eastAsia"/>
        </w:rPr>
        <w:t>嚴重或緊急傷病患運送轉診，本縣內以轉入衛生福利部澎湖醫院、三軍總醫院澎湖分院為限；轉診臺灣本島以醫院為限。</w:t>
      </w:r>
    </w:p>
    <w:p w:rsidR="002E7C53" w:rsidRPr="00815CD6" w:rsidRDefault="002E7C53" w:rsidP="00815CD6">
      <w:pPr>
        <w:ind w:left="720" w:hangingChars="300" w:hanging="720"/>
      </w:pPr>
      <w:r w:rsidRPr="00815CD6">
        <w:rPr>
          <w:rFonts w:hint="eastAsia"/>
        </w:rPr>
        <w:t>第五條</w:t>
      </w:r>
      <w:r w:rsidR="007B5BC4">
        <w:rPr>
          <w:rFonts w:hint="eastAsia"/>
        </w:rPr>
        <w:t xml:space="preserve">　　</w:t>
      </w:r>
      <w:r w:rsidRPr="00815CD6">
        <w:rPr>
          <w:rFonts w:hint="eastAsia"/>
        </w:rPr>
        <w:t>第三條第一項第一款第二目之交通轉診，除病患本身得申請補助外，符合以下條件者，可申請補助陪同親屬一人交通費：</w:t>
      </w:r>
      <w:r w:rsidRPr="00815CD6">
        <w:rPr>
          <w:rFonts w:hint="eastAsia"/>
        </w:rPr>
        <w:t xml:space="preserve"> </w:t>
      </w:r>
    </w:p>
    <w:p w:rsidR="002E7C53" w:rsidRPr="00815CD6" w:rsidRDefault="002E7C53" w:rsidP="007B5BC4">
      <w:pPr>
        <w:ind w:leftChars="500" w:left="1680" w:hangingChars="200" w:hanging="480"/>
      </w:pPr>
      <w:r w:rsidRPr="00815CD6">
        <w:rPr>
          <w:rFonts w:hint="eastAsia"/>
        </w:rPr>
        <w:t>一、十八歲</w:t>
      </w:r>
      <w:r w:rsidR="007E12C0">
        <w:rPr>
          <w:rFonts w:hint="eastAsia"/>
        </w:rPr>
        <w:t>（</w:t>
      </w:r>
      <w:r w:rsidRPr="00815CD6">
        <w:rPr>
          <w:rFonts w:hint="eastAsia"/>
        </w:rPr>
        <w:t>含</w:t>
      </w:r>
      <w:r w:rsidR="007E12C0">
        <w:rPr>
          <w:rFonts w:hint="eastAsia"/>
        </w:rPr>
        <w:t>）</w:t>
      </w:r>
      <w:r w:rsidRPr="00815CD6">
        <w:rPr>
          <w:rFonts w:hint="eastAsia"/>
        </w:rPr>
        <w:t>以下、六十五歲</w:t>
      </w:r>
      <w:r w:rsidR="007E12C0">
        <w:rPr>
          <w:rFonts w:hint="eastAsia"/>
        </w:rPr>
        <w:t>（</w:t>
      </w:r>
      <w:r w:rsidRPr="00815CD6">
        <w:rPr>
          <w:rFonts w:hint="eastAsia"/>
        </w:rPr>
        <w:t>含</w:t>
      </w:r>
      <w:r w:rsidR="007E12C0">
        <w:rPr>
          <w:rFonts w:hint="eastAsia"/>
        </w:rPr>
        <w:t>）</w:t>
      </w:r>
      <w:r w:rsidRPr="00815CD6">
        <w:rPr>
          <w:rFonts w:hint="eastAsia"/>
        </w:rPr>
        <w:t>以上之病患。</w:t>
      </w:r>
    </w:p>
    <w:p w:rsidR="002E7C53" w:rsidRPr="00815CD6" w:rsidRDefault="002E7C53" w:rsidP="007B5BC4">
      <w:pPr>
        <w:ind w:leftChars="500" w:left="1680" w:hangingChars="200" w:hanging="480"/>
      </w:pPr>
      <w:r w:rsidRPr="00815CD6">
        <w:rPr>
          <w:rFonts w:hint="eastAsia"/>
        </w:rPr>
        <w:t>二、領有重大傷病卡之癌症患者。</w:t>
      </w:r>
    </w:p>
    <w:p w:rsidR="002E7C53" w:rsidRPr="00815CD6" w:rsidRDefault="002E7C53" w:rsidP="007B5BC4">
      <w:pPr>
        <w:ind w:leftChars="500" w:left="1680" w:hangingChars="200" w:hanging="480"/>
      </w:pPr>
      <w:r w:rsidRPr="00815CD6">
        <w:rPr>
          <w:rFonts w:hint="eastAsia"/>
        </w:rPr>
        <w:t>三、領有重大傷病卡之罕見疾病或腦性麻痺病患。</w:t>
      </w:r>
    </w:p>
    <w:p w:rsidR="002E7C53" w:rsidRPr="00815CD6" w:rsidRDefault="002E7C53" w:rsidP="007B5BC4">
      <w:pPr>
        <w:ind w:leftChars="500" w:left="1680" w:hangingChars="200" w:hanging="480"/>
      </w:pPr>
      <w:r w:rsidRPr="00815CD6">
        <w:rPr>
          <w:rFonts w:hint="eastAsia"/>
        </w:rPr>
        <w:t>四、視障民眾領有身心障礙手冊為中度或重度者</w:t>
      </w:r>
      <w:r w:rsidR="007E12C0">
        <w:rPr>
          <w:rFonts w:hint="eastAsia"/>
        </w:rPr>
        <w:t>（</w:t>
      </w:r>
      <w:r w:rsidRPr="00815CD6">
        <w:rPr>
          <w:rFonts w:hint="eastAsia"/>
        </w:rPr>
        <w:t>第二類</w:t>
      </w:r>
      <w:r w:rsidR="007E12C0">
        <w:rPr>
          <w:rFonts w:hint="eastAsia"/>
        </w:rPr>
        <w:t>）</w:t>
      </w:r>
      <w:r w:rsidRPr="00815CD6">
        <w:rPr>
          <w:rFonts w:hint="eastAsia"/>
        </w:rPr>
        <w:t>或近全盲診斷證明書</w:t>
      </w:r>
      <w:proofErr w:type="gramStart"/>
      <w:r w:rsidRPr="00815CD6">
        <w:rPr>
          <w:rFonts w:hint="eastAsia"/>
        </w:rPr>
        <w:t>註</w:t>
      </w:r>
      <w:proofErr w:type="gramEnd"/>
      <w:r w:rsidRPr="00815CD6">
        <w:rPr>
          <w:rFonts w:hint="eastAsia"/>
        </w:rPr>
        <w:t>需親屬陪同者。</w:t>
      </w:r>
    </w:p>
    <w:p w:rsidR="002E7C53" w:rsidRPr="00815CD6" w:rsidRDefault="002E7C53" w:rsidP="007B5BC4">
      <w:pPr>
        <w:ind w:leftChars="500" w:left="1200" w:firstLineChars="200" w:firstLine="480"/>
      </w:pPr>
      <w:r w:rsidRPr="00815CD6">
        <w:rPr>
          <w:rFonts w:hint="eastAsia"/>
        </w:rPr>
        <w:t>前項第一款至第四款陪同者應年滿十八歲且為親屬關係，若無親屬，則需村里長出具證明佐證。</w:t>
      </w:r>
    </w:p>
    <w:p w:rsidR="002E7C53" w:rsidRPr="00815CD6" w:rsidRDefault="002E7C53" w:rsidP="00815CD6">
      <w:pPr>
        <w:ind w:left="720" w:hangingChars="300" w:hanging="720"/>
      </w:pPr>
      <w:r w:rsidRPr="00815CD6">
        <w:rPr>
          <w:rFonts w:hint="eastAsia"/>
        </w:rPr>
        <w:t>第六條</w:t>
      </w:r>
      <w:r w:rsidR="007B5BC4">
        <w:rPr>
          <w:rFonts w:hint="eastAsia"/>
        </w:rPr>
        <w:t xml:space="preserve">　　</w:t>
      </w:r>
      <w:r w:rsidRPr="00815CD6">
        <w:rPr>
          <w:rFonts w:hint="eastAsia"/>
        </w:rPr>
        <w:t>申請交通轉診補助費，每次應檢具病患下列文件向所轄衛生所或衛生局提出申請，經本府衛生局審核後撥付補助款：</w:t>
      </w:r>
    </w:p>
    <w:p w:rsidR="002E7C53" w:rsidRPr="00815CD6" w:rsidRDefault="002E7C53" w:rsidP="007B5BC4">
      <w:pPr>
        <w:ind w:leftChars="500" w:left="1680" w:hangingChars="200" w:hanging="480"/>
      </w:pPr>
      <w:r w:rsidRPr="00815CD6">
        <w:rPr>
          <w:rFonts w:hint="eastAsia"/>
        </w:rPr>
        <w:t>一、交通費補助申請表正本。</w:t>
      </w:r>
    </w:p>
    <w:p w:rsidR="002E7C53" w:rsidRPr="00815CD6" w:rsidRDefault="002E7C53" w:rsidP="007B5BC4">
      <w:pPr>
        <w:ind w:leftChars="500" w:left="1680" w:hangingChars="200" w:hanging="480"/>
      </w:pPr>
      <w:r w:rsidRPr="00815CD6">
        <w:rPr>
          <w:rFonts w:hint="eastAsia"/>
        </w:rPr>
        <w:t>二、具票價之機</w:t>
      </w:r>
      <w:r w:rsidR="007E12C0">
        <w:rPr>
          <w:rFonts w:hint="eastAsia"/>
        </w:rPr>
        <w:t>（</w:t>
      </w:r>
      <w:r w:rsidRPr="00815CD6">
        <w:rPr>
          <w:rFonts w:hint="eastAsia"/>
        </w:rPr>
        <w:t>船</w:t>
      </w:r>
      <w:r w:rsidR="007E12C0">
        <w:rPr>
          <w:rFonts w:hint="eastAsia"/>
        </w:rPr>
        <w:t>）</w:t>
      </w:r>
      <w:r w:rsidRPr="00815CD6">
        <w:rPr>
          <w:rFonts w:hint="eastAsia"/>
        </w:rPr>
        <w:t>票正本。</w:t>
      </w:r>
    </w:p>
    <w:p w:rsidR="002E7C53" w:rsidRPr="00815CD6" w:rsidRDefault="002E7C53" w:rsidP="007B5BC4">
      <w:pPr>
        <w:ind w:leftChars="500" w:left="1680" w:hangingChars="200" w:hanging="480"/>
      </w:pPr>
      <w:r w:rsidRPr="00815CD6">
        <w:rPr>
          <w:rFonts w:hint="eastAsia"/>
        </w:rPr>
        <w:t>三、身分證正反面影本</w:t>
      </w:r>
      <w:r w:rsidR="007E12C0">
        <w:rPr>
          <w:rFonts w:hint="eastAsia"/>
        </w:rPr>
        <w:t>（</w:t>
      </w:r>
      <w:r w:rsidRPr="00815CD6">
        <w:rPr>
          <w:rFonts w:hint="eastAsia"/>
        </w:rPr>
        <w:t>兒童可戶口名簿影本</w:t>
      </w:r>
      <w:r w:rsidR="007E12C0">
        <w:rPr>
          <w:rFonts w:hint="eastAsia"/>
        </w:rPr>
        <w:t>）</w:t>
      </w:r>
      <w:r w:rsidRPr="00815CD6">
        <w:rPr>
          <w:rFonts w:hint="eastAsia"/>
        </w:rPr>
        <w:t>。</w:t>
      </w:r>
    </w:p>
    <w:p w:rsidR="002E7C53" w:rsidRPr="00815CD6" w:rsidRDefault="002E7C53" w:rsidP="007B5BC4">
      <w:pPr>
        <w:ind w:leftChars="500" w:left="1680" w:hangingChars="200" w:hanging="480"/>
      </w:pPr>
      <w:r w:rsidRPr="00815CD6">
        <w:rPr>
          <w:rFonts w:hint="eastAsia"/>
        </w:rPr>
        <w:t>四、金融機構帳戶存摺影本。</w:t>
      </w:r>
    </w:p>
    <w:p w:rsidR="002E7C53" w:rsidRPr="00815CD6" w:rsidRDefault="002E7C53" w:rsidP="007B5BC4">
      <w:pPr>
        <w:ind w:leftChars="500" w:left="1200" w:firstLineChars="200" w:firstLine="480"/>
      </w:pPr>
      <w:r w:rsidRPr="00815CD6">
        <w:rPr>
          <w:rFonts w:hint="eastAsia"/>
        </w:rPr>
        <w:t>前項病患如為重大傷病者，加附重大傷病核定審查通知書，如有陪同者，加附陪同者同日同班機</w:t>
      </w:r>
      <w:r w:rsidR="007E12C0">
        <w:rPr>
          <w:rFonts w:hint="eastAsia"/>
        </w:rPr>
        <w:t>（</w:t>
      </w:r>
      <w:r w:rsidRPr="00815CD6">
        <w:rPr>
          <w:rFonts w:hint="eastAsia"/>
        </w:rPr>
        <w:t>船</w:t>
      </w:r>
      <w:r w:rsidR="007E12C0">
        <w:rPr>
          <w:rFonts w:hint="eastAsia"/>
        </w:rPr>
        <w:t>）</w:t>
      </w:r>
      <w:r w:rsidRPr="00815CD6">
        <w:rPr>
          <w:rFonts w:hint="eastAsia"/>
        </w:rPr>
        <w:t>票、親屬關係證明及陪同切結書</w:t>
      </w:r>
      <w:r w:rsidR="007E12C0">
        <w:rPr>
          <w:rFonts w:hint="eastAsia"/>
        </w:rPr>
        <w:t>（</w:t>
      </w:r>
      <w:r w:rsidRPr="00815CD6">
        <w:rPr>
          <w:rFonts w:hint="eastAsia"/>
        </w:rPr>
        <w:t>如附件二</w:t>
      </w:r>
      <w:r w:rsidR="007E12C0">
        <w:rPr>
          <w:rFonts w:hint="eastAsia"/>
        </w:rPr>
        <w:t>）</w:t>
      </w:r>
      <w:r w:rsidRPr="00815CD6">
        <w:rPr>
          <w:rFonts w:hint="eastAsia"/>
        </w:rPr>
        <w:t>，陪同切結書由衛生局提供制式表格。</w:t>
      </w:r>
    </w:p>
    <w:p w:rsidR="002E7C53" w:rsidRPr="00815CD6" w:rsidRDefault="002E7C53" w:rsidP="007B5BC4">
      <w:pPr>
        <w:ind w:leftChars="500" w:left="1200" w:firstLineChars="200" w:firstLine="480"/>
      </w:pPr>
      <w:r w:rsidRPr="00815CD6">
        <w:rPr>
          <w:rFonts w:hint="eastAsia"/>
        </w:rPr>
        <w:t>前項第一款申請表各</w:t>
      </w:r>
      <w:proofErr w:type="gramStart"/>
      <w:r w:rsidRPr="00815CD6">
        <w:rPr>
          <w:rFonts w:hint="eastAsia"/>
        </w:rPr>
        <w:t>欄位均需填寫</w:t>
      </w:r>
      <w:proofErr w:type="gramEnd"/>
      <w:r w:rsidRPr="00815CD6">
        <w:rPr>
          <w:rFonts w:hint="eastAsia"/>
        </w:rPr>
        <w:t>正確、完整，一張申請表限申請來回一趟次，不受理郵寄方式申請，申請表遺失或逾期，不予受理。</w:t>
      </w:r>
    </w:p>
    <w:p w:rsidR="002E7C53" w:rsidRPr="00815CD6" w:rsidRDefault="002E7C53" w:rsidP="00815CD6">
      <w:pPr>
        <w:ind w:left="720" w:hangingChars="300" w:hanging="720"/>
      </w:pPr>
      <w:r w:rsidRPr="00815CD6">
        <w:rPr>
          <w:rFonts w:hint="eastAsia"/>
        </w:rPr>
        <w:t>第七條</w:t>
      </w:r>
      <w:r w:rsidR="007B5BC4">
        <w:rPr>
          <w:rFonts w:hint="eastAsia"/>
        </w:rPr>
        <w:t xml:space="preserve">　　</w:t>
      </w:r>
      <w:r w:rsidRPr="00815CD6">
        <w:rPr>
          <w:rFonts w:hint="eastAsia"/>
        </w:rPr>
        <w:t>交通</w:t>
      </w:r>
      <w:proofErr w:type="gramStart"/>
      <w:r w:rsidRPr="00815CD6">
        <w:rPr>
          <w:rFonts w:hint="eastAsia"/>
        </w:rPr>
        <w:t>轉診應以</w:t>
      </w:r>
      <w:proofErr w:type="gramEnd"/>
      <w:r w:rsidRPr="00815CD6">
        <w:rPr>
          <w:rFonts w:hint="eastAsia"/>
        </w:rPr>
        <w:t>就醫事實為原則，不含非因疾病之預防性手術、身心障礙鑑定、健康檢查、心理評估、掛號費、病房差額或其他非屬赴</w:t>
      </w:r>
      <w:proofErr w:type="gramStart"/>
      <w:r w:rsidRPr="00815CD6">
        <w:rPr>
          <w:rFonts w:hint="eastAsia"/>
        </w:rPr>
        <w:t>臺</w:t>
      </w:r>
      <w:proofErr w:type="gramEnd"/>
      <w:r w:rsidRPr="00815CD6">
        <w:rPr>
          <w:rFonts w:hint="eastAsia"/>
        </w:rPr>
        <w:t>交通費等相關費用。</w:t>
      </w:r>
    </w:p>
    <w:p w:rsidR="002E7C53" w:rsidRPr="00815CD6" w:rsidRDefault="002E7C53" w:rsidP="00815CD6">
      <w:pPr>
        <w:ind w:left="720" w:hangingChars="300" w:hanging="720"/>
      </w:pPr>
      <w:r w:rsidRPr="00815CD6">
        <w:rPr>
          <w:rFonts w:hint="eastAsia"/>
        </w:rPr>
        <w:t>第八條</w:t>
      </w:r>
      <w:r w:rsidR="007B5BC4">
        <w:rPr>
          <w:rFonts w:hint="eastAsia"/>
        </w:rPr>
        <w:t xml:space="preserve">　　</w:t>
      </w:r>
      <w:r w:rsidRPr="00815CD6">
        <w:rPr>
          <w:rFonts w:hint="eastAsia"/>
        </w:rPr>
        <w:t>申請交通轉診補助應以赴</w:t>
      </w:r>
      <w:proofErr w:type="gramStart"/>
      <w:r w:rsidRPr="00815CD6">
        <w:rPr>
          <w:rFonts w:hint="eastAsia"/>
        </w:rPr>
        <w:t>臺</w:t>
      </w:r>
      <w:proofErr w:type="gramEnd"/>
      <w:r w:rsidRPr="00815CD6">
        <w:rPr>
          <w:rFonts w:hint="eastAsia"/>
        </w:rPr>
        <w:t>就醫地點最近機場</w:t>
      </w:r>
      <w:r w:rsidR="007E12C0">
        <w:rPr>
          <w:rFonts w:hint="eastAsia"/>
        </w:rPr>
        <w:t>（</w:t>
      </w:r>
      <w:r w:rsidRPr="00815CD6">
        <w:rPr>
          <w:rFonts w:hint="eastAsia"/>
        </w:rPr>
        <w:t>港口</w:t>
      </w:r>
      <w:r w:rsidR="007E12C0">
        <w:rPr>
          <w:rFonts w:hint="eastAsia"/>
        </w:rPr>
        <w:t>）</w:t>
      </w:r>
      <w:r w:rsidRPr="00815CD6">
        <w:rPr>
          <w:rFonts w:hint="eastAsia"/>
        </w:rPr>
        <w:t>為限，</w:t>
      </w:r>
      <w:proofErr w:type="gramStart"/>
      <w:r w:rsidRPr="00815CD6">
        <w:rPr>
          <w:rFonts w:hint="eastAsia"/>
        </w:rPr>
        <w:t>若機</w:t>
      </w:r>
      <w:proofErr w:type="gramEnd"/>
      <w:r w:rsidR="007E12C0">
        <w:rPr>
          <w:rFonts w:hint="eastAsia"/>
        </w:rPr>
        <w:t>（</w:t>
      </w:r>
      <w:r w:rsidRPr="00815CD6">
        <w:rPr>
          <w:rFonts w:hint="eastAsia"/>
        </w:rPr>
        <w:t>船</w:t>
      </w:r>
      <w:r w:rsidR="007E12C0">
        <w:rPr>
          <w:rFonts w:hint="eastAsia"/>
        </w:rPr>
        <w:t>）</w:t>
      </w:r>
      <w:r w:rsidRPr="00815CD6">
        <w:rPr>
          <w:rFonts w:hint="eastAsia"/>
        </w:rPr>
        <w:t>票去程或回程為非就醫地點最近機場</w:t>
      </w:r>
      <w:r w:rsidR="007E12C0">
        <w:rPr>
          <w:rFonts w:hint="eastAsia"/>
        </w:rPr>
        <w:t>（</w:t>
      </w:r>
      <w:r w:rsidRPr="00815CD6">
        <w:rPr>
          <w:rFonts w:hint="eastAsia"/>
        </w:rPr>
        <w:t>港口</w:t>
      </w:r>
      <w:r w:rsidR="007E12C0">
        <w:rPr>
          <w:rFonts w:hint="eastAsia"/>
        </w:rPr>
        <w:t>）</w:t>
      </w:r>
      <w:r w:rsidRPr="00815CD6">
        <w:rPr>
          <w:rFonts w:hint="eastAsia"/>
        </w:rPr>
        <w:t>，其機</w:t>
      </w:r>
      <w:r w:rsidR="007E12C0">
        <w:rPr>
          <w:rFonts w:hint="eastAsia"/>
        </w:rPr>
        <w:t>（</w:t>
      </w:r>
      <w:r w:rsidRPr="00815CD6">
        <w:rPr>
          <w:rFonts w:hint="eastAsia"/>
        </w:rPr>
        <w:t>船</w:t>
      </w:r>
      <w:r w:rsidR="007E12C0">
        <w:rPr>
          <w:rFonts w:hint="eastAsia"/>
        </w:rPr>
        <w:t>）</w:t>
      </w:r>
      <w:r w:rsidRPr="00815CD6">
        <w:rPr>
          <w:rFonts w:hint="eastAsia"/>
        </w:rPr>
        <w:t>票</w:t>
      </w:r>
      <w:r w:rsidRPr="00815CD6">
        <w:rPr>
          <w:rFonts w:hint="eastAsia"/>
        </w:rPr>
        <w:lastRenderedPageBreak/>
        <w:t>差額應由申請人自行負擔。</w:t>
      </w:r>
    </w:p>
    <w:p w:rsidR="002E7C53" w:rsidRPr="00815CD6" w:rsidRDefault="002E7C53" w:rsidP="00815CD6">
      <w:pPr>
        <w:ind w:left="720" w:hangingChars="300" w:hanging="720"/>
      </w:pPr>
      <w:r w:rsidRPr="00815CD6">
        <w:rPr>
          <w:rFonts w:hint="eastAsia"/>
        </w:rPr>
        <w:t>第九條</w:t>
      </w:r>
      <w:r w:rsidR="007B5BC4">
        <w:rPr>
          <w:rFonts w:hint="eastAsia"/>
        </w:rPr>
        <w:t xml:space="preserve">　　</w:t>
      </w:r>
      <w:r w:rsidRPr="00815CD6">
        <w:rPr>
          <w:rFonts w:hint="eastAsia"/>
        </w:rPr>
        <w:t>交通轉診補助申請之搭乘機</w:t>
      </w:r>
      <w:r w:rsidR="007E12C0">
        <w:rPr>
          <w:rFonts w:hint="eastAsia"/>
        </w:rPr>
        <w:t>（</w:t>
      </w:r>
      <w:r w:rsidRPr="00815CD6">
        <w:rPr>
          <w:rFonts w:hint="eastAsia"/>
        </w:rPr>
        <w:t>船</w:t>
      </w:r>
      <w:r w:rsidR="007E12C0">
        <w:rPr>
          <w:rFonts w:hint="eastAsia"/>
        </w:rPr>
        <w:t>）</w:t>
      </w:r>
      <w:proofErr w:type="gramStart"/>
      <w:r w:rsidRPr="00815CD6">
        <w:rPr>
          <w:rFonts w:hint="eastAsia"/>
        </w:rPr>
        <w:t>票需載</w:t>
      </w:r>
      <w:proofErr w:type="gramEnd"/>
      <w:r w:rsidRPr="00815CD6">
        <w:rPr>
          <w:rFonts w:hint="eastAsia"/>
        </w:rPr>
        <w:t>明旅客姓名、票價、搭乘日期及班次，若無票價顯示，加附航空</w:t>
      </w:r>
      <w:r w:rsidR="007E12C0">
        <w:rPr>
          <w:rFonts w:hint="eastAsia"/>
        </w:rPr>
        <w:t>（</w:t>
      </w:r>
      <w:r w:rsidRPr="00815CD6">
        <w:rPr>
          <w:rFonts w:hint="eastAsia"/>
        </w:rPr>
        <w:t>船</w:t>
      </w:r>
      <w:r w:rsidR="007E12C0">
        <w:rPr>
          <w:rFonts w:hint="eastAsia"/>
        </w:rPr>
        <w:t>）</w:t>
      </w:r>
      <w:r w:rsidRPr="00815CD6">
        <w:rPr>
          <w:rFonts w:hint="eastAsia"/>
        </w:rPr>
        <w:t>公司櫃台開立購票證明或旅行社</w:t>
      </w:r>
      <w:proofErr w:type="gramStart"/>
      <w:r w:rsidRPr="00815CD6">
        <w:rPr>
          <w:rFonts w:hint="eastAsia"/>
        </w:rPr>
        <w:t>開立代收</w:t>
      </w:r>
      <w:proofErr w:type="gramEnd"/>
      <w:r w:rsidRPr="00815CD6">
        <w:rPr>
          <w:rFonts w:hint="eastAsia"/>
        </w:rPr>
        <w:t>轉付收據，</w:t>
      </w:r>
      <w:proofErr w:type="gramStart"/>
      <w:r w:rsidRPr="00815CD6">
        <w:rPr>
          <w:rFonts w:hint="eastAsia"/>
        </w:rPr>
        <w:t>若機</w:t>
      </w:r>
      <w:proofErr w:type="gramEnd"/>
      <w:r w:rsidR="007E12C0">
        <w:rPr>
          <w:rFonts w:hint="eastAsia"/>
        </w:rPr>
        <w:t>（</w:t>
      </w:r>
      <w:r w:rsidRPr="00815CD6">
        <w:rPr>
          <w:rFonts w:hint="eastAsia"/>
        </w:rPr>
        <w:t>船</w:t>
      </w:r>
      <w:r w:rsidR="007E12C0">
        <w:rPr>
          <w:rFonts w:hint="eastAsia"/>
        </w:rPr>
        <w:t>）</w:t>
      </w:r>
      <w:r w:rsidRPr="00815CD6">
        <w:rPr>
          <w:rFonts w:hint="eastAsia"/>
        </w:rPr>
        <w:t>票遺失除應補上述之購票證明或代收轉付收據外，應於航空</w:t>
      </w:r>
      <w:r w:rsidR="007E12C0">
        <w:rPr>
          <w:rFonts w:hint="eastAsia"/>
        </w:rPr>
        <w:t>（</w:t>
      </w:r>
      <w:r w:rsidRPr="00815CD6">
        <w:rPr>
          <w:rFonts w:hint="eastAsia"/>
        </w:rPr>
        <w:t>船</w:t>
      </w:r>
      <w:r w:rsidR="007E12C0">
        <w:rPr>
          <w:rFonts w:hint="eastAsia"/>
        </w:rPr>
        <w:t>）</w:t>
      </w:r>
      <w:r w:rsidRPr="00815CD6">
        <w:rPr>
          <w:rFonts w:hint="eastAsia"/>
        </w:rPr>
        <w:t>公司櫃台</w:t>
      </w:r>
      <w:proofErr w:type="gramStart"/>
      <w:r w:rsidRPr="00815CD6">
        <w:rPr>
          <w:rFonts w:hint="eastAsia"/>
        </w:rPr>
        <w:t>加開搭機</w:t>
      </w:r>
      <w:proofErr w:type="gramEnd"/>
      <w:r w:rsidR="007E12C0">
        <w:rPr>
          <w:rFonts w:hint="eastAsia"/>
        </w:rPr>
        <w:t>（</w:t>
      </w:r>
      <w:r w:rsidRPr="00815CD6">
        <w:rPr>
          <w:rFonts w:hint="eastAsia"/>
        </w:rPr>
        <w:t>船</w:t>
      </w:r>
      <w:r w:rsidR="007E12C0">
        <w:rPr>
          <w:rFonts w:hint="eastAsia"/>
        </w:rPr>
        <w:t>）</w:t>
      </w:r>
      <w:r w:rsidRPr="00815CD6">
        <w:rPr>
          <w:rFonts w:hint="eastAsia"/>
        </w:rPr>
        <w:t>證明，以茲佐證。</w:t>
      </w:r>
    </w:p>
    <w:p w:rsidR="002E7C53" w:rsidRPr="00815CD6" w:rsidRDefault="002E7C53" w:rsidP="00815CD6">
      <w:pPr>
        <w:ind w:left="720" w:hangingChars="300" w:hanging="720"/>
      </w:pPr>
      <w:r w:rsidRPr="00815CD6">
        <w:rPr>
          <w:rFonts w:hint="eastAsia"/>
        </w:rPr>
        <w:t>第十條</w:t>
      </w:r>
      <w:r w:rsidR="007B5BC4">
        <w:rPr>
          <w:rFonts w:hint="eastAsia"/>
        </w:rPr>
        <w:t xml:space="preserve">　　</w:t>
      </w:r>
      <w:r w:rsidRPr="00815CD6">
        <w:rPr>
          <w:rFonts w:hint="eastAsia"/>
        </w:rPr>
        <w:t>本補助費用應於開立「澎湖縣嚴重或緊急</w:t>
      </w:r>
      <w:proofErr w:type="gramStart"/>
      <w:r w:rsidRPr="00815CD6">
        <w:rPr>
          <w:rFonts w:hint="eastAsia"/>
        </w:rPr>
        <w:t>傷病縣民</w:t>
      </w:r>
      <w:proofErr w:type="gramEnd"/>
      <w:r w:rsidRPr="00815CD6">
        <w:rPr>
          <w:rFonts w:hint="eastAsia"/>
        </w:rPr>
        <w:t>轉診就醫交通費補助申請表」或「澎湖縣離島地區居民急</w:t>
      </w:r>
      <w:proofErr w:type="gramStart"/>
      <w:r w:rsidRPr="00815CD6">
        <w:rPr>
          <w:rFonts w:hint="eastAsia"/>
        </w:rPr>
        <w:t>重症轉診</w:t>
      </w:r>
      <w:proofErr w:type="gramEnd"/>
      <w:r w:rsidRPr="00815CD6">
        <w:rPr>
          <w:rFonts w:hint="eastAsia"/>
        </w:rPr>
        <w:t>就醫包船交通費補助申請表」</w:t>
      </w:r>
      <w:r w:rsidR="007E12C0">
        <w:rPr>
          <w:rFonts w:hint="eastAsia"/>
        </w:rPr>
        <w:t>（</w:t>
      </w:r>
      <w:r w:rsidRPr="00815CD6">
        <w:rPr>
          <w:rFonts w:hint="eastAsia"/>
        </w:rPr>
        <w:t>如附件三</w:t>
      </w:r>
      <w:r w:rsidR="007E12C0">
        <w:rPr>
          <w:rFonts w:hint="eastAsia"/>
        </w:rPr>
        <w:t>）</w:t>
      </w:r>
      <w:r w:rsidRPr="00815CD6">
        <w:rPr>
          <w:rFonts w:hint="eastAsia"/>
        </w:rPr>
        <w:t>及切結書</w:t>
      </w:r>
      <w:r w:rsidR="007E12C0">
        <w:rPr>
          <w:rFonts w:hint="eastAsia"/>
        </w:rPr>
        <w:t>（</w:t>
      </w:r>
      <w:r w:rsidRPr="00815CD6">
        <w:rPr>
          <w:rFonts w:hint="eastAsia"/>
        </w:rPr>
        <w:t>如附件四</w:t>
      </w:r>
      <w:r w:rsidR="007E12C0">
        <w:rPr>
          <w:rFonts w:hint="eastAsia"/>
        </w:rPr>
        <w:t>）</w:t>
      </w:r>
      <w:r w:rsidRPr="00815CD6">
        <w:rPr>
          <w:rFonts w:hint="eastAsia"/>
        </w:rPr>
        <w:t>起，並完成轉診就醫後三</w:t>
      </w:r>
      <w:proofErr w:type="gramStart"/>
      <w:r w:rsidRPr="00815CD6">
        <w:rPr>
          <w:rFonts w:hint="eastAsia"/>
        </w:rPr>
        <w:t>個</w:t>
      </w:r>
      <w:proofErr w:type="gramEnd"/>
      <w:r w:rsidRPr="00815CD6">
        <w:rPr>
          <w:rFonts w:hint="eastAsia"/>
        </w:rPr>
        <w:t>月內，檢具相關證明文件送本府衛生局</w:t>
      </w:r>
      <w:r w:rsidR="007E12C0">
        <w:rPr>
          <w:rFonts w:hint="eastAsia"/>
        </w:rPr>
        <w:t>（</w:t>
      </w:r>
      <w:r w:rsidRPr="00815CD6">
        <w:rPr>
          <w:rFonts w:hint="eastAsia"/>
        </w:rPr>
        <w:t>所</w:t>
      </w:r>
      <w:r w:rsidR="007E12C0">
        <w:rPr>
          <w:rFonts w:hint="eastAsia"/>
        </w:rPr>
        <w:t>）</w:t>
      </w:r>
      <w:r w:rsidRPr="00815CD6">
        <w:rPr>
          <w:rFonts w:hint="eastAsia"/>
        </w:rPr>
        <w:t>申請辦理，經審核補助對象、範圍、項目、金額等相關文件無誤後，由本府</w:t>
      </w:r>
      <w:proofErr w:type="gramStart"/>
      <w:r w:rsidRPr="00815CD6">
        <w:rPr>
          <w:rFonts w:hint="eastAsia"/>
        </w:rPr>
        <w:t>逕</w:t>
      </w:r>
      <w:proofErr w:type="gramEnd"/>
      <w:r w:rsidRPr="00815CD6">
        <w:rPr>
          <w:rFonts w:hint="eastAsia"/>
        </w:rPr>
        <w:t>撥病患或陪同親屬金融機構帳戶，且委託匯入當次陪同親屬之帳戶每次申請皆需填寫匯款委託書</w:t>
      </w:r>
      <w:r w:rsidR="007E12C0">
        <w:rPr>
          <w:rFonts w:hint="eastAsia"/>
        </w:rPr>
        <w:t>（</w:t>
      </w:r>
      <w:r w:rsidRPr="00815CD6">
        <w:rPr>
          <w:rFonts w:hint="eastAsia"/>
        </w:rPr>
        <w:t>如附件五</w:t>
      </w:r>
      <w:r w:rsidR="007E12C0">
        <w:rPr>
          <w:rFonts w:hint="eastAsia"/>
        </w:rPr>
        <w:t>）</w:t>
      </w:r>
      <w:r w:rsidRPr="00815CD6">
        <w:rPr>
          <w:rFonts w:hint="eastAsia"/>
        </w:rPr>
        <w:t>，以供佐證，匯款委託書由衛生局提供制式表格；逾期不予受理。</w:t>
      </w:r>
    </w:p>
    <w:p w:rsidR="002E7C53" w:rsidRPr="00815CD6" w:rsidRDefault="002E7C53" w:rsidP="007B5BC4">
      <w:pPr>
        <w:ind w:left="960" w:hangingChars="400" w:hanging="960"/>
      </w:pPr>
      <w:r w:rsidRPr="00815CD6">
        <w:rPr>
          <w:rFonts w:hint="eastAsia"/>
        </w:rPr>
        <w:t>第十一條</w:t>
      </w:r>
      <w:r w:rsidR="007B5BC4">
        <w:rPr>
          <w:rFonts w:hint="eastAsia"/>
        </w:rPr>
        <w:t xml:space="preserve">　　</w:t>
      </w:r>
      <w:r w:rsidRPr="00815CD6">
        <w:rPr>
          <w:rFonts w:hint="eastAsia"/>
        </w:rPr>
        <w:t>本府衛生局得隨時派員訪視並稽查補助對象，若偽造或冒用他人搭乘證明申請補助或未依補助用途支用或虛報、浮報等情事，經查證屬實，除應繳回溢領補助款，自發現日起二年內不得再申請本補助。</w:t>
      </w:r>
    </w:p>
    <w:p w:rsidR="002E7C53" w:rsidRPr="00815CD6" w:rsidRDefault="002E7C53" w:rsidP="007B5BC4">
      <w:pPr>
        <w:ind w:left="960" w:hangingChars="400" w:hanging="960"/>
      </w:pPr>
      <w:r w:rsidRPr="00815CD6">
        <w:rPr>
          <w:rFonts w:hint="eastAsia"/>
        </w:rPr>
        <w:t>第十二條</w:t>
      </w:r>
      <w:r w:rsidR="007B5BC4">
        <w:rPr>
          <w:rFonts w:hint="eastAsia"/>
        </w:rPr>
        <w:t xml:space="preserve">　　</w:t>
      </w:r>
      <w:r w:rsidRPr="00815CD6">
        <w:rPr>
          <w:rFonts w:hint="eastAsia"/>
        </w:rPr>
        <w:t>若已向其他機關申請相同補助費用者，則本機關將不予重覆補助。</w:t>
      </w:r>
    </w:p>
    <w:p w:rsidR="002E7C53" w:rsidRPr="00815CD6" w:rsidRDefault="002E7C53" w:rsidP="007B5BC4">
      <w:pPr>
        <w:ind w:left="960" w:hangingChars="400" w:hanging="960"/>
      </w:pPr>
      <w:r w:rsidRPr="00815CD6">
        <w:rPr>
          <w:rFonts w:hint="eastAsia"/>
        </w:rPr>
        <w:t>第十三條</w:t>
      </w:r>
      <w:r w:rsidR="007B5BC4">
        <w:rPr>
          <w:rFonts w:hint="eastAsia"/>
        </w:rPr>
        <w:t xml:space="preserve">　　</w:t>
      </w:r>
      <w:r w:rsidRPr="00815CD6">
        <w:rPr>
          <w:rFonts w:hint="eastAsia"/>
        </w:rPr>
        <w:t>受補助之個人申請支付款項時，應本誠信原則對所提支出憑證之支付事實及真實性負責，如有不實，應負相關責任。</w:t>
      </w:r>
    </w:p>
    <w:p w:rsidR="002E7C53" w:rsidRPr="00815CD6" w:rsidRDefault="002E7C53" w:rsidP="007B5BC4">
      <w:pPr>
        <w:ind w:left="960" w:hangingChars="400" w:hanging="960"/>
      </w:pPr>
      <w:r w:rsidRPr="00815CD6">
        <w:rPr>
          <w:rFonts w:hint="eastAsia"/>
        </w:rPr>
        <w:t>第十四條</w:t>
      </w:r>
      <w:r w:rsidR="007B5BC4">
        <w:rPr>
          <w:rFonts w:hint="eastAsia"/>
        </w:rPr>
        <w:t xml:space="preserve">　　</w:t>
      </w:r>
      <w:r w:rsidRPr="00815CD6">
        <w:rPr>
          <w:rFonts w:hint="eastAsia"/>
        </w:rPr>
        <w:t>本辦法所需經費，由本府衛生局按年度編列預算支應。</w:t>
      </w:r>
    </w:p>
    <w:p w:rsidR="00F870C2" w:rsidRPr="00815CD6" w:rsidRDefault="002E7C53" w:rsidP="007B5BC4">
      <w:pPr>
        <w:ind w:left="960" w:hangingChars="400" w:hanging="960"/>
      </w:pPr>
      <w:r w:rsidRPr="00815CD6">
        <w:rPr>
          <w:rFonts w:hint="eastAsia"/>
        </w:rPr>
        <w:t>第十五條</w:t>
      </w:r>
      <w:r w:rsidR="007B5BC4">
        <w:rPr>
          <w:rFonts w:hint="eastAsia"/>
        </w:rPr>
        <w:t xml:space="preserve">　　</w:t>
      </w:r>
      <w:r w:rsidRPr="00815CD6">
        <w:rPr>
          <w:rFonts w:hint="eastAsia"/>
        </w:rPr>
        <w:t>本辦法自公布日施行。</w:t>
      </w:r>
    </w:p>
    <w:p w:rsidR="007B5BC4" w:rsidRDefault="007B5BC4">
      <w:pPr>
        <w:widowControl/>
        <w:spacing w:line="240" w:lineRule="auto"/>
        <w:jc w:val="left"/>
      </w:pPr>
      <w:r>
        <w:br w:type="page"/>
      </w:r>
    </w:p>
    <w:p w:rsidR="00AF1C90" w:rsidRDefault="00AF1C90" w:rsidP="00C93948">
      <w:pPr>
        <w:pStyle w:val="XXXX2"/>
        <w:spacing w:before="360"/>
      </w:pPr>
      <w:r>
        <w:rPr>
          <w:rFonts w:hint="eastAsia"/>
        </w:rPr>
        <w:lastRenderedPageBreak/>
        <w:t>澎湖縣政府　令</w:t>
      </w:r>
    </w:p>
    <w:p w:rsidR="00AF1C90" w:rsidRDefault="00AF1C90" w:rsidP="00C56A30">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
    <w:p w:rsidR="00AF1C90" w:rsidRDefault="00AF1C90"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10813011611</w:t>
      </w:r>
      <w:r>
        <w:rPr>
          <w:rFonts w:hint="eastAsia"/>
        </w:rPr>
        <w:t>號</w:t>
      </w:r>
    </w:p>
    <w:p w:rsidR="00AF1C90" w:rsidRDefault="00AF1C90" w:rsidP="00C56A30">
      <w:pPr>
        <w:pStyle w:val="affffffffffe"/>
        <w:ind w:left="1220" w:hanging="1220"/>
      </w:pPr>
      <w:r>
        <w:rPr>
          <w:rFonts w:hint="eastAsia"/>
        </w:rPr>
        <w:t>附　　件：</w:t>
      </w:r>
      <w:r>
        <w:rPr>
          <w:rFonts w:hint="eastAsia"/>
        </w:rPr>
        <w:t xml:space="preserve"> </w:t>
      </w:r>
    </w:p>
    <w:p w:rsidR="00AF1C90" w:rsidRDefault="00AF1C90" w:rsidP="00AF1C90">
      <w:pPr>
        <w:pStyle w:val="afffffffffff"/>
      </w:pPr>
      <w:r>
        <w:rPr>
          <w:rFonts w:hint="eastAsia"/>
        </w:rPr>
        <w:t>制定「澎湖縣嚴重或緊急傷病患運送轉診自治條例」。</w:t>
      </w:r>
    </w:p>
    <w:p w:rsidR="00AF1C90" w:rsidRDefault="00AF1C90" w:rsidP="00AF1C90">
      <w:pPr>
        <w:pStyle w:val="afffffffffff0"/>
        <w:ind w:left="972" w:hanging="732"/>
      </w:pPr>
      <w:r>
        <w:rPr>
          <w:rFonts w:hint="eastAsia"/>
        </w:rPr>
        <w:t>附「澎湖縣嚴重或緊急傷病患運送轉診自治條例」</w:t>
      </w:r>
    </w:p>
    <w:p w:rsidR="00AF1C90" w:rsidRDefault="00AF1C90" w:rsidP="00C93948">
      <w:pPr>
        <w:pStyle w:val="afffffffffff1"/>
        <w:spacing w:before="360"/>
      </w:pPr>
      <w:r>
        <w:rPr>
          <w:rFonts w:hint="eastAsia"/>
        </w:rPr>
        <w:t xml:space="preserve">縣　長　</w:t>
      </w:r>
      <w:r w:rsidR="00DC7BA0" w:rsidRPr="00DC7BA0">
        <w:rPr>
          <w:rFonts w:hint="eastAsia"/>
          <w:sz w:val="36"/>
          <w:szCs w:val="36"/>
        </w:rPr>
        <w:t>賴　峰　偉</w:t>
      </w:r>
      <w:r>
        <w:rPr>
          <w:rFonts w:hint="eastAsia"/>
        </w:rPr>
        <w:t xml:space="preserve">                                </w:t>
      </w:r>
    </w:p>
    <w:p w:rsidR="002253E7" w:rsidRPr="002253E7" w:rsidRDefault="002253E7" w:rsidP="002253E7"/>
    <w:p w:rsidR="002253E7" w:rsidRDefault="002253E7" w:rsidP="002253E7"/>
    <w:p w:rsidR="002253E7" w:rsidRPr="002253E7" w:rsidRDefault="002253E7" w:rsidP="002253E7"/>
    <w:p w:rsidR="00AF1C90" w:rsidRDefault="00AF1C90" w:rsidP="00C93948">
      <w:pPr>
        <w:pStyle w:val="afffffffffff2"/>
        <w:spacing w:before="360" w:after="120"/>
      </w:pPr>
      <w:r>
        <w:rPr>
          <w:rFonts w:hint="eastAsia"/>
        </w:rPr>
        <w:t>澎湖縣嚴重或緊急傷病患運送轉診自治條例</w:t>
      </w:r>
    </w:p>
    <w:p w:rsidR="00AF1C90" w:rsidRDefault="00AF1C90" w:rsidP="00186E94">
      <w:pPr>
        <w:spacing w:line="360" w:lineRule="exact"/>
        <w:ind w:left="720" w:hangingChars="300" w:hanging="720"/>
      </w:pPr>
      <w:r>
        <w:rPr>
          <w:rFonts w:hint="eastAsia"/>
        </w:rPr>
        <w:t>第一條</w:t>
      </w:r>
      <w:r w:rsidR="003F24CD">
        <w:rPr>
          <w:rFonts w:hint="eastAsia"/>
        </w:rPr>
        <w:t xml:space="preserve">　　</w:t>
      </w:r>
      <w:r>
        <w:rPr>
          <w:rFonts w:hint="eastAsia"/>
        </w:rPr>
        <w:t>為嚴重或緊急傷病患需經運送轉診至適當醫療院所救治，以確保民眾生命安全及獲得更妥適的醫療照護，減輕經濟負擔，特制定本自治條例。</w:t>
      </w:r>
    </w:p>
    <w:p w:rsidR="00AF1C90" w:rsidRDefault="00AF1C90" w:rsidP="00186E94">
      <w:pPr>
        <w:spacing w:line="360" w:lineRule="exact"/>
        <w:ind w:left="720" w:hangingChars="300" w:hanging="720"/>
      </w:pPr>
      <w:r>
        <w:rPr>
          <w:rFonts w:hint="eastAsia"/>
        </w:rPr>
        <w:t>第二條</w:t>
      </w:r>
      <w:r w:rsidR="003F24CD">
        <w:rPr>
          <w:rFonts w:hint="eastAsia"/>
        </w:rPr>
        <w:t xml:space="preserve">　　</w:t>
      </w:r>
      <w:r>
        <w:rPr>
          <w:rFonts w:hint="eastAsia"/>
        </w:rPr>
        <w:t>本自治條例之主管機關為澎湖縣政府</w:t>
      </w:r>
      <w:r w:rsidR="007E12C0">
        <w:rPr>
          <w:rFonts w:hint="eastAsia"/>
        </w:rPr>
        <w:t>（</w:t>
      </w:r>
      <w:r>
        <w:rPr>
          <w:rFonts w:hint="eastAsia"/>
        </w:rPr>
        <w:t>以下簡稱本府</w:t>
      </w:r>
      <w:r w:rsidR="007E12C0">
        <w:rPr>
          <w:rFonts w:hint="eastAsia"/>
        </w:rPr>
        <w:t>）</w:t>
      </w:r>
      <w:r>
        <w:rPr>
          <w:rFonts w:hint="eastAsia"/>
        </w:rPr>
        <w:t>，執行機關為澎湖縣政府衛生局</w:t>
      </w:r>
      <w:r w:rsidR="007E12C0">
        <w:rPr>
          <w:rFonts w:hint="eastAsia"/>
        </w:rPr>
        <w:t>（</w:t>
      </w:r>
      <w:r>
        <w:rPr>
          <w:rFonts w:hint="eastAsia"/>
        </w:rPr>
        <w:t>以下簡稱本府衛生局</w:t>
      </w:r>
      <w:r w:rsidR="007E12C0">
        <w:rPr>
          <w:rFonts w:hint="eastAsia"/>
        </w:rPr>
        <w:t>）</w:t>
      </w:r>
      <w:r>
        <w:rPr>
          <w:rFonts w:hint="eastAsia"/>
        </w:rPr>
        <w:t>。</w:t>
      </w:r>
    </w:p>
    <w:p w:rsidR="00AF1C90" w:rsidRDefault="00AF1C90" w:rsidP="00186E94">
      <w:pPr>
        <w:spacing w:line="360" w:lineRule="exact"/>
        <w:ind w:left="720" w:hangingChars="300" w:hanging="720"/>
      </w:pPr>
      <w:r>
        <w:rPr>
          <w:rFonts w:hint="eastAsia"/>
        </w:rPr>
        <w:t>第三條</w:t>
      </w:r>
      <w:r w:rsidR="003F24CD">
        <w:rPr>
          <w:rFonts w:hint="eastAsia"/>
        </w:rPr>
        <w:t xml:space="preserve">　　</w:t>
      </w:r>
      <w:r>
        <w:rPr>
          <w:rFonts w:hint="eastAsia"/>
        </w:rPr>
        <w:t>本自治條例所稱嚴重或緊急傷病患須符合下列情形之</w:t>
      </w:r>
      <w:proofErr w:type="gramStart"/>
      <w:r>
        <w:rPr>
          <w:rFonts w:hint="eastAsia"/>
        </w:rPr>
        <w:t>一</w:t>
      </w:r>
      <w:proofErr w:type="gramEnd"/>
      <w:r>
        <w:rPr>
          <w:rFonts w:hint="eastAsia"/>
        </w:rPr>
        <w:t>：</w:t>
      </w:r>
    </w:p>
    <w:p w:rsidR="00AF1C90" w:rsidRDefault="00AF1C90" w:rsidP="00186E94">
      <w:pPr>
        <w:spacing w:line="360" w:lineRule="exact"/>
        <w:ind w:leftChars="500" w:left="1680" w:hangingChars="200" w:hanging="480"/>
      </w:pPr>
      <w:r>
        <w:rPr>
          <w:rFonts w:hint="eastAsia"/>
        </w:rPr>
        <w:t>一、創傷指數小於十二或年齡小於五歲且創傷指數小於九。</w:t>
      </w:r>
    </w:p>
    <w:p w:rsidR="00AF1C90" w:rsidRDefault="00AF1C90" w:rsidP="00186E94">
      <w:pPr>
        <w:spacing w:line="360" w:lineRule="exact"/>
        <w:ind w:leftChars="500" w:left="1680" w:hangingChars="200" w:hanging="480"/>
      </w:pPr>
      <w:r>
        <w:rPr>
          <w:rFonts w:hint="eastAsia"/>
        </w:rPr>
        <w:t>二、昏迷指數小於十或昏迷指數變動降低超過二分。</w:t>
      </w:r>
    </w:p>
    <w:p w:rsidR="00AF1C90" w:rsidRDefault="003F24CD" w:rsidP="00186E94">
      <w:pPr>
        <w:spacing w:line="360" w:lineRule="exact"/>
        <w:ind w:leftChars="500" w:left="1680" w:hangingChars="200" w:hanging="480"/>
      </w:pPr>
      <w:r>
        <w:rPr>
          <w:rFonts w:hint="eastAsia"/>
        </w:rPr>
        <w:t>三</w:t>
      </w:r>
      <w:r w:rsidR="00AF1C90">
        <w:rPr>
          <w:rFonts w:hint="eastAsia"/>
        </w:rPr>
        <w:t>、頭、頸、軀幹的穿刺或壓碎傷，導致生命徵象不穩定。</w:t>
      </w:r>
    </w:p>
    <w:p w:rsidR="00AF1C90" w:rsidRDefault="00AF1C90" w:rsidP="00186E94">
      <w:pPr>
        <w:spacing w:line="360" w:lineRule="exact"/>
        <w:ind w:leftChars="500" w:left="1680" w:hangingChars="200" w:hanging="480"/>
      </w:pPr>
      <w:r>
        <w:rPr>
          <w:rFonts w:hint="eastAsia"/>
        </w:rPr>
        <w:t>四、脊椎、脊髓嚴重或已導致肢體癱瘓的創傷。</w:t>
      </w:r>
    </w:p>
    <w:p w:rsidR="00AF1C90" w:rsidRDefault="00AF1C90" w:rsidP="00186E94">
      <w:pPr>
        <w:spacing w:line="360" w:lineRule="exact"/>
        <w:ind w:leftChars="500" w:left="1680" w:hangingChars="200" w:hanging="480"/>
      </w:pPr>
      <w:r>
        <w:rPr>
          <w:rFonts w:hint="eastAsia"/>
        </w:rPr>
        <w:t>五、完全性或未完全性的截肢傷（不含手指、腳趾截肢傷）。</w:t>
      </w:r>
    </w:p>
    <w:p w:rsidR="00AF1C90" w:rsidRDefault="00AF1C90" w:rsidP="00186E94">
      <w:pPr>
        <w:spacing w:line="360" w:lineRule="exact"/>
        <w:ind w:leftChars="500" w:left="1680" w:hangingChars="200" w:hanging="480"/>
      </w:pPr>
      <w:r>
        <w:rPr>
          <w:rFonts w:hint="eastAsia"/>
        </w:rPr>
        <w:t>六、二處以上之長骨骨折或嚴重骨盆骨折。</w:t>
      </w:r>
    </w:p>
    <w:p w:rsidR="00AF1C90" w:rsidRDefault="00AF1C90" w:rsidP="00186E94">
      <w:pPr>
        <w:spacing w:line="360" w:lineRule="exact"/>
        <w:ind w:leftChars="500" w:left="1680" w:hangingChars="200" w:hanging="480"/>
      </w:pPr>
      <w:r>
        <w:rPr>
          <w:rFonts w:hint="eastAsia"/>
        </w:rPr>
        <w:t>七、二度、三度燒傷面積達百分之十或顏面、會陰等部位燒傷。</w:t>
      </w:r>
    </w:p>
    <w:p w:rsidR="00AF1C90" w:rsidRDefault="00AF1C90" w:rsidP="00186E94">
      <w:pPr>
        <w:spacing w:line="360" w:lineRule="exact"/>
        <w:ind w:leftChars="500" w:left="1680" w:hangingChars="200" w:hanging="480"/>
      </w:pPr>
      <w:r>
        <w:rPr>
          <w:rFonts w:hint="eastAsia"/>
        </w:rPr>
        <w:t>八、溺水並併發嚴重呼吸系統病症。</w:t>
      </w:r>
    </w:p>
    <w:p w:rsidR="00AF1C90" w:rsidRDefault="00AF1C90" w:rsidP="00186E94">
      <w:pPr>
        <w:spacing w:line="360" w:lineRule="exact"/>
        <w:ind w:leftChars="500" w:left="1680" w:hangingChars="200" w:hanging="480"/>
      </w:pPr>
      <w:r>
        <w:rPr>
          <w:rFonts w:hint="eastAsia"/>
        </w:rPr>
        <w:t>九、器官衰竭需積極性加護治療。</w:t>
      </w:r>
    </w:p>
    <w:p w:rsidR="00AF1C90" w:rsidRDefault="00AF1C90" w:rsidP="00186E94">
      <w:pPr>
        <w:spacing w:line="360" w:lineRule="exact"/>
        <w:ind w:leftChars="500" w:left="1680" w:hangingChars="200" w:hanging="480"/>
      </w:pPr>
      <w:r>
        <w:rPr>
          <w:rFonts w:hint="eastAsia"/>
        </w:rPr>
        <w:t>十、需立即積極治療（含侵入性治療）之低體溫症。</w:t>
      </w:r>
    </w:p>
    <w:p w:rsidR="00AF1C90" w:rsidRDefault="00AF1C90" w:rsidP="00186E94">
      <w:pPr>
        <w:spacing w:line="360" w:lineRule="exact"/>
        <w:ind w:leftChars="500" w:left="1920" w:hangingChars="300" w:hanging="720"/>
      </w:pPr>
      <w:r>
        <w:rPr>
          <w:rFonts w:hint="eastAsia"/>
        </w:rPr>
        <w:t>十一、成人患者呼吸速率每分鐘大於三十或小於十次、心跳速率每分鐘大於一五十次或小於五十次。</w:t>
      </w:r>
    </w:p>
    <w:p w:rsidR="00AF1C90" w:rsidRDefault="00AF1C90" w:rsidP="00186E94">
      <w:pPr>
        <w:spacing w:line="360" w:lineRule="exact"/>
        <w:ind w:leftChars="500" w:left="1920" w:hangingChars="300" w:hanging="720"/>
      </w:pPr>
      <w:r>
        <w:rPr>
          <w:rFonts w:hint="eastAsia"/>
        </w:rPr>
        <w:lastRenderedPageBreak/>
        <w:t>十二、心</w:t>
      </w:r>
      <w:proofErr w:type="gramStart"/>
      <w:r>
        <w:rPr>
          <w:rFonts w:hint="eastAsia"/>
        </w:rPr>
        <w:t>因性胸痛</w:t>
      </w:r>
      <w:proofErr w:type="gramEnd"/>
      <w:r>
        <w:rPr>
          <w:rFonts w:hint="eastAsia"/>
        </w:rPr>
        <w:t>、主動脈剝離、動脈瘤滲漏、急性中風、抽搐不止。</w:t>
      </w:r>
    </w:p>
    <w:p w:rsidR="00AF1C90" w:rsidRDefault="00AF1C90" w:rsidP="00186E94">
      <w:pPr>
        <w:spacing w:line="360" w:lineRule="exact"/>
        <w:ind w:leftChars="500" w:left="1920" w:hangingChars="300" w:hanging="720"/>
      </w:pPr>
      <w:r>
        <w:rPr>
          <w:rFonts w:hint="eastAsia"/>
        </w:rPr>
        <w:t>十三、高危險性產婦或新生兒。</w:t>
      </w:r>
    </w:p>
    <w:p w:rsidR="00AF1C90" w:rsidRDefault="00AF1C90" w:rsidP="00186E94">
      <w:pPr>
        <w:spacing w:line="360" w:lineRule="exact"/>
        <w:ind w:leftChars="500" w:left="1920" w:hangingChars="300" w:hanging="720"/>
      </w:pPr>
      <w:r>
        <w:rPr>
          <w:rFonts w:hint="eastAsia"/>
        </w:rPr>
        <w:t>十四、其他非經運送轉診，將影響緊急醫療救護時效者。</w:t>
      </w:r>
    </w:p>
    <w:p w:rsidR="00AF1C90" w:rsidRDefault="00AF1C90" w:rsidP="00186E94">
      <w:pPr>
        <w:spacing w:line="360" w:lineRule="exact"/>
        <w:ind w:left="720" w:hangingChars="300" w:hanging="720"/>
      </w:pPr>
      <w:r>
        <w:rPr>
          <w:rFonts w:hint="eastAsia"/>
        </w:rPr>
        <w:t>第四條</w:t>
      </w:r>
      <w:r w:rsidR="003F24CD">
        <w:rPr>
          <w:rFonts w:hint="eastAsia"/>
        </w:rPr>
        <w:t xml:space="preserve">　　</w:t>
      </w:r>
      <w:r w:rsidR="00AF7154">
        <w:rPr>
          <w:rFonts w:hint="eastAsia"/>
        </w:rPr>
        <w:t>前</w:t>
      </w:r>
      <w:r>
        <w:rPr>
          <w:rFonts w:hint="eastAsia"/>
        </w:rPr>
        <w:t>條嚴重或緊急傷病患，由下列機構認定之：</w:t>
      </w:r>
    </w:p>
    <w:p w:rsidR="00AF1C90" w:rsidRDefault="00AF1C90" w:rsidP="00186E94">
      <w:pPr>
        <w:spacing w:line="360" w:lineRule="exact"/>
        <w:ind w:leftChars="500" w:left="1680" w:hangingChars="200" w:hanging="480"/>
      </w:pPr>
      <w:r>
        <w:rPr>
          <w:rFonts w:hint="eastAsia"/>
        </w:rPr>
        <w:t>一、空中轉診：本縣所轄急救責任醫院及衛生所。</w:t>
      </w:r>
    </w:p>
    <w:p w:rsidR="00AF1C90" w:rsidRDefault="00AF1C90" w:rsidP="00186E94">
      <w:pPr>
        <w:spacing w:line="360" w:lineRule="exact"/>
        <w:ind w:leftChars="500" w:left="1680" w:hangingChars="200" w:hanging="480"/>
      </w:pPr>
      <w:r>
        <w:rPr>
          <w:rFonts w:hint="eastAsia"/>
        </w:rPr>
        <w:t>二、病危返鄉：前款所列機構、惠民醫院及臺灣本島醫院。</w:t>
      </w:r>
    </w:p>
    <w:p w:rsidR="00AF1C90" w:rsidRDefault="00AF1C90" w:rsidP="00186E94">
      <w:pPr>
        <w:spacing w:line="360" w:lineRule="exact"/>
        <w:ind w:leftChars="500" w:left="1680" w:hangingChars="200" w:hanging="480"/>
      </w:pPr>
      <w:r>
        <w:rPr>
          <w:rFonts w:hint="eastAsia"/>
        </w:rPr>
        <w:t>三、二、三級離島包船：由所屬衛生所認定。</w:t>
      </w:r>
    </w:p>
    <w:p w:rsidR="00AF1C90" w:rsidRDefault="00AF1C90" w:rsidP="00186E94">
      <w:pPr>
        <w:spacing w:line="360" w:lineRule="exact"/>
        <w:ind w:leftChars="500" w:left="1680" w:hangingChars="200" w:hanging="480"/>
      </w:pPr>
      <w:r>
        <w:rPr>
          <w:rFonts w:hint="eastAsia"/>
        </w:rPr>
        <w:t>四、交通轉診</w:t>
      </w:r>
      <w:proofErr w:type="gramStart"/>
      <w:r>
        <w:rPr>
          <w:rFonts w:hint="eastAsia"/>
        </w:rPr>
        <w:t>﹙</w:t>
      </w:r>
      <w:proofErr w:type="gramEnd"/>
      <w:r>
        <w:rPr>
          <w:rFonts w:hint="eastAsia"/>
        </w:rPr>
        <w:t>不包括直昇機、包機及包船</w:t>
      </w:r>
      <w:proofErr w:type="gramStart"/>
      <w:r>
        <w:rPr>
          <w:rFonts w:hint="eastAsia"/>
        </w:rPr>
        <w:t>﹚</w:t>
      </w:r>
      <w:proofErr w:type="gramEnd"/>
      <w:r>
        <w:rPr>
          <w:rFonts w:hint="eastAsia"/>
        </w:rPr>
        <w:t>：除馬公市第一衛生所及臺灣本島醫院外，第一、二、三款所列機構。</w:t>
      </w:r>
    </w:p>
    <w:p w:rsidR="00AF1C90" w:rsidRDefault="00AF1C90" w:rsidP="00186E94">
      <w:pPr>
        <w:spacing w:line="360" w:lineRule="exact"/>
        <w:ind w:leftChars="500" w:left="1200" w:firstLineChars="200" w:firstLine="480"/>
      </w:pPr>
      <w:r>
        <w:rPr>
          <w:rFonts w:hint="eastAsia"/>
        </w:rPr>
        <w:t>前項第三款所稱二、三級離島，指下列地區：</w:t>
      </w:r>
    </w:p>
    <w:p w:rsidR="00AF1C90" w:rsidRDefault="00AF1C90" w:rsidP="00186E94">
      <w:pPr>
        <w:spacing w:line="360" w:lineRule="exact"/>
        <w:ind w:leftChars="500" w:left="1680" w:hangingChars="200" w:hanging="480"/>
      </w:pPr>
      <w:r>
        <w:rPr>
          <w:rFonts w:hint="eastAsia"/>
        </w:rPr>
        <w:t>一、馬公市：虎井里、桶盤里。</w:t>
      </w:r>
    </w:p>
    <w:p w:rsidR="00AF1C90" w:rsidRDefault="00AF1C90" w:rsidP="00186E94">
      <w:pPr>
        <w:spacing w:line="360" w:lineRule="exact"/>
        <w:ind w:leftChars="500" w:left="1680" w:hangingChars="200" w:hanging="480"/>
      </w:pPr>
      <w:r>
        <w:rPr>
          <w:rFonts w:hint="eastAsia"/>
        </w:rPr>
        <w:t>二、白沙鄉：吉貝村、員貝村、大倉村、鳥嶼村。</w:t>
      </w:r>
    </w:p>
    <w:p w:rsidR="00AF1C90" w:rsidRDefault="00AF1C90" w:rsidP="00186E94">
      <w:pPr>
        <w:spacing w:line="360" w:lineRule="exact"/>
        <w:ind w:leftChars="500" w:left="1680" w:hangingChars="200" w:hanging="480"/>
      </w:pPr>
      <w:r>
        <w:rPr>
          <w:rFonts w:hint="eastAsia"/>
        </w:rPr>
        <w:t>三、望安鄉各村。</w:t>
      </w:r>
    </w:p>
    <w:p w:rsidR="00AF1C90" w:rsidRDefault="00AF1C90" w:rsidP="00186E94">
      <w:pPr>
        <w:spacing w:line="360" w:lineRule="exact"/>
        <w:ind w:leftChars="500" w:left="1680" w:hangingChars="200" w:hanging="480"/>
      </w:pPr>
      <w:r>
        <w:rPr>
          <w:rFonts w:hint="eastAsia"/>
        </w:rPr>
        <w:t>四、七美鄉各村。</w:t>
      </w:r>
    </w:p>
    <w:p w:rsidR="00AF1C90" w:rsidRDefault="00AF1C90" w:rsidP="00186E94">
      <w:pPr>
        <w:spacing w:line="360" w:lineRule="exact"/>
        <w:ind w:left="720" w:hangingChars="300" w:hanging="720"/>
      </w:pPr>
      <w:r>
        <w:rPr>
          <w:rFonts w:hint="eastAsia"/>
        </w:rPr>
        <w:t>第五條</w:t>
      </w:r>
      <w:r w:rsidR="003F24CD">
        <w:rPr>
          <w:rFonts w:hint="eastAsia"/>
        </w:rPr>
        <w:t xml:space="preserve">　　</w:t>
      </w:r>
      <w:r>
        <w:rPr>
          <w:rFonts w:hint="eastAsia"/>
        </w:rPr>
        <w:t>因限於人員、設備及專長能力，無法確定病人之病因或提供完整治療時，應建議病人運送轉診。</w:t>
      </w:r>
      <w:r w:rsidR="003F24CD">
        <w:br/>
      </w:r>
      <w:r w:rsidR="003F24CD">
        <w:rPr>
          <w:rFonts w:hint="eastAsia"/>
        </w:rPr>
        <w:t xml:space="preserve">　　</w:t>
      </w:r>
      <w:r>
        <w:rPr>
          <w:rFonts w:hint="eastAsia"/>
        </w:rPr>
        <w:t>空中</w:t>
      </w:r>
      <w:proofErr w:type="gramStart"/>
      <w:r>
        <w:rPr>
          <w:rFonts w:hint="eastAsia"/>
        </w:rPr>
        <w:t>轉診以運送</w:t>
      </w:r>
      <w:proofErr w:type="gramEnd"/>
      <w:r>
        <w:rPr>
          <w:rFonts w:hint="eastAsia"/>
        </w:rPr>
        <w:t>距離最近航程之地區為原則；二、三級離島包船以轉入衛生福利部澎湖醫院、三軍總醫院澎湖分院為限；交通</w:t>
      </w:r>
      <w:proofErr w:type="gramStart"/>
      <w:r>
        <w:rPr>
          <w:rFonts w:hint="eastAsia"/>
        </w:rPr>
        <w:t>轉診以轉入</w:t>
      </w:r>
      <w:proofErr w:type="gramEnd"/>
      <w:r>
        <w:rPr>
          <w:rFonts w:hint="eastAsia"/>
        </w:rPr>
        <w:t>臺灣本島醫療機構為限。</w:t>
      </w:r>
    </w:p>
    <w:p w:rsidR="00AF1C90" w:rsidRDefault="00AF1C90" w:rsidP="00186E94">
      <w:pPr>
        <w:spacing w:line="360" w:lineRule="exact"/>
        <w:ind w:left="720" w:hangingChars="300" w:hanging="720"/>
      </w:pPr>
      <w:r>
        <w:rPr>
          <w:rFonts w:hint="eastAsia"/>
        </w:rPr>
        <w:t>第六條</w:t>
      </w:r>
      <w:r w:rsidR="003F24CD">
        <w:rPr>
          <w:rFonts w:hint="eastAsia"/>
        </w:rPr>
        <w:t xml:space="preserve">　　</w:t>
      </w:r>
      <w:r>
        <w:rPr>
          <w:rFonts w:hint="eastAsia"/>
        </w:rPr>
        <w:t>凡符合第三條規定需經空中轉診者，由第四條第一款之認定機構填具空中轉診申請表提出申請，經衛生福利部空中轉診審核中心審查符合轉診規定者，認定機構應協助聯繫運送載具提供單位及接收醫院。</w:t>
      </w:r>
    </w:p>
    <w:p w:rsidR="00AF1C90" w:rsidRDefault="00AF1C90" w:rsidP="00186E94">
      <w:pPr>
        <w:spacing w:line="360" w:lineRule="exact"/>
        <w:ind w:left="720" w:hangingChars="300" w:hanging="720"/>
      </w:pPr>
      <w:r>
        <w:rPr>
          <w:rFonts w:hint="eastAsia"/>
        </w:rPr>
        <w:t>第七條</w:t>
      </w:r>
      <w:r w:rsidR="003F24CD">
        <w:rPr>
          <w:rFonts w:hint="eastAsia"/>
        </w:rPr>
        <w:t xml:space="preserve">　　</w:t>
      </w:r>
      <w:r>
        <w:rPr>
          <w:rFonts w:hint="eastAsia"/>
        </w:rPr>
        <w:t>申請運送轉診認定之機構需具備文件：</w:t>
      </w:r>
    </w:p>
    <w:p w:rsidR="00AF1C90" w:rsidRDefault="00AF1C90" w:rsidP="00186E94">
      <w:pPr>
        <w:spacing w:line="360" w:lineRule="exact"/>
        <w:ind w:leftChars="500" w:left="1680" w:hangingChars="200" w:hanging="480"/>
      </w:pPr>
      <w:r>
        <w:rPr>
          <w:rFonts w:hint="eastAsia"/>
        </w:rPr>
        <w:t>一、診斷證明書。</w:t>
      </w:r>
    </w:p>
    <w:p w:rsidR="00AF1C90" w:rsidRDefault="00AF1C90" w:rsidP="00186E94">
      <w:pPr>
        <w:spacing w:line="360" w:lineRule="exact"/>
        <w:ind w:leftChars="500" w:left="1680" w:hangingChars="200" w:hanging="480"/>
      </w:pPr>
      <w:r>
        <w:rPr>
          <w:rFonts w:hint="eastAsia"/>
        </w:rPr>
        <w:t>二、全民健康保險轉診單。</w:t>
      </w:r>
    </w:p>
    <w:p w:rsidR="00AF1C90" w:rsidRDefault="00AF1C90" w:rsidP="00186E94">
      <w:pPr>
        <w:spacing w:line="360" w:lineRule="exact"/>
        <w:ind w:leftChars="500" w:left="1680" w:hangingChars="200" w:hanging="480"/>
      </w:pPr>
      <w:r>
        <w:rPr>
          <w:rFonts w:hint="eastAsia"/>
        </w:rPr>
        <w:t>三、轉診申請表。</w:t>
      </w:r>
    </w:p>
    <w:p w:rsidR="00AF1C90" w:rsidRDefault="00AF1C90" w:rsidP="00186E94">
      <w:pPr>
        <w:spacing w:line="360" w:lineRule="exact"/>
        <w:ind w:leftChars="500" w:left="1680" w:hangingChars="200" w:hanging="480"/>
      </w:pPr>
      <w:r>
        <w:rPr>
          <w:rFonts w:hint="eastAsia"/>
        </w:rPr>
        <w:t>四、緊急傷病患轉診單。</w:t>
      </w:r>
    </w:p>
    <w:p w:rsidR="00AF1C90" w:rsidRDefault="00AF1C90" w:rsidP="00186E94">
      <w:pPr>
        <w:spacing w:line="360" w:lineRule="exact"/>
        <w:ind w:leftChars="500" w:left="1680" w:hangingChars="200" w:hanging="480"/>
      </w:pPr>
      <w:r>
        <w:rPr>
          <w:rFonts w:hint="eastAsia"/>
        </w:rPr>
        <w:t>五、搭乘人員名單。</w:t>
      </w:r>
    </w:p>
    <w:p w:rsidR="00AF1C90" w:rsidRDefault="00AF1C90" w:rsidP="00186E94">
      <w:pPr>
        <w:spacing w:line="360" w:lineRule="exact"/>
        <w:ind w:leftChars="500" w:left="1680" w:hangingChars="200" w:hanging="480"/>
      </w:pPr>
      <w:r>
        <w:rPr>
          <w:rFonts w:hint="eastAsia"/>
        </w:rPr>
        <w:t>六、同意書。</w:t>
      </w:r>
    </w:p>
    <w:p w:rsidR="00AF1C90" w:rsidRDefault="00AF1C90" w:rsidP="00186E94">
      <w:pPr>
        <w:spacing w:line="360" w:lineRule="exact"/>
        <w:ind w:leftChars="500" w:left="1200" w:firstLineChars="200" w:firstLine="480"/>
      </w:pPr>
      <w:r>
        <w:rPr>
          <w:rFonts w:hint="eastAsia"/>
        </w:rPr>
        <w:t>病危病患檢附病危通知單及前項第一、五、六款文件。</w:t>
      </w:r>
    </w:p>
    <w:p w:rsidR="00AF1C90" w:rsidRDefault="00AF1C90" w:rsidP="00186E94">
      <w:pPr>
        <w:spacing w:line="360" w:lineRule="exact"/>
        <w:ind w:left="720" w:hangingChars="300" w:hanging="720"/>
      </w:pPr>
      <w:r>
        <w:rPr>
          <w:rFonts w:hint="eastAsia"/>
        </w:rPr>
        <w:t>第八條</w:t>
      </w:r>
      <w:r w:rsidR="003F24CD">
        <w:rPr>
          <w:rFonts w:hint="eastAsia"/>
        </w:rPr>
        <w:t xml:space="preserve">　　</w:t>
      </w:r>
      <w:r>
        <w:rPr>
          <w:rFonts w:hint="eastAsia"/>
        </w:rPr>
        <w:t>二、三級離島地區居民符合第三條規定，需包船轉診者，由第四條第三款之醫療機構認定並開具轉診證明，本府補助包船交通費。</w:t>
      </w:r>
    </w:p>
    <w:p w:rsidR="00AF1C90" w:rsidRDefault="00AF1C90" w:rsidP="00186E94">
      <w:pPr>
        <w:spacing w:line="360" w:lineRule="exact"/>
        <w:ind w:left="720" w:hangingChars="300" w:hanging="720"/>
      </w:pPr>
      <w:r>
        <w:rPr>
          <w:rFonts w:hint="eastAsia"/>
        </w:rPr>
        <w:lastRenderedPageBreak/>
        <w:t>第九條</w:t>
      </w:r>
      <w:r w:rsidR="003F24CD">
        <w:rPr>
          <w:rFonts w:hint="eastAsia"/>
        </w:rPr>
        <w:t xml:space="preserve">　　</w:t>
      </w:r>
      <w:r>
        <w:rPr>
          <w:rFonts w:hint="eastAsia"/>
        </w:rPr>
        <w:t>包船交通補助費，應檢具下列文件向所轄衛生所提出申請，經本府衛生局核准補助：</w:t>
      </w:r>
    </w:p>
    <w:p w:rsidR="00AF1C90" w:rsidRDefault="00AF1C90" w:rsidP="00186E94">
      <w:pPr>
        <w:spacing w:line="360" w:lineRule="exact"/>
        <w:ind w:leftChars="500" w:left="1680" w:hangingChars="200" w:hanging="480"/>
      </w:pPr>
      <w:r>
        <w:rPr>
          <w:rFonts w:hint="eastAsia"/>
        </w:rPr>
        <w:t>一、診斷證明書。</w:t>
      </w:r>
    </w:p>
    <w:p w:rsidR="00AF1C90" w:rsidRDefault="00AF1C90" w:rsidP="00186E94">
      <w:pPr>
        <w:spacing w:line="360" w:lineRule="exact"/>
        <w:ind w:leftChars="500" w:left="1680" w:hangingChars="200" w:hanging="480"/>
      </w:pPr>
      <w:r>
        <w:rPr>
          <w:rFonts w:hint="eastAsia"/>
        </w:rPr>
        <w:t>二、切結書。</w:t>
      </w:r>
    </w:p>
    <w:p w:rsidR="00AF1C90" w:rsidRDefault="00AF1C90" w:rsidP="00186E94">
      <w:pPr>
        <w:spacing w:line="360" w:lineRule="exact"/>
        <w:ind w:leftChars="500" w:left="1680" w:hangingChars="200" w:hanging="480"/>
      </w:pPr>
      <w:r>
        <w:rPr>
          <w:rFonts w:hint="eastAsia"/>
        </w:rPr>
        <w:t>三、急</w:t>
      </w:r>
      <w:proofErr w:type="gramStart"/>
      <w:r>
        <w:rPr>
          <w:rFonts w:hint="eastAsia"/>
        </w:rPr>
        <w:t>重症轉診</w:t>
      </w:r>
      <w:proofErr w:type="gramEnd"/>
      <w:r>
        <w:rPr>
          <w:rFonts w:hint="eastAsia"/>
        </w:rPr>
        <w:t>就醫包船交通費補助申請表。</w:t>
      </w:r>
    </w:p>
    <w:p w:rsidR="00AF1C90" w:rsidRDefault="00AF1C90" w:rsidP="00186E94">
      <w:pPr>
        <w:spacing w:line="360" w:lineRule="exact"/>
        <w:ind w:leftChars="500" w:left="1680" w:hangingChars="200" w:hanging="480"/>
      </w:pPr>
      <w:r>
        <w:rPr>
          <w:rFonts w:hint="eastAsia"/>
        </w:rPr>
        <w:t>四、</w:t>
      </w:r>
      <w:proofErr w:type="gramStart"/>
      <w:r>
        <w:rPr>
          <w:rFonts w:hint="eastAsia"/>
        </w:rPr>
        <w:t>承租船費原始</w:t>
      </w:r>
      <w:proofErr w:type="gramEnd"/>
      <w:r>
        <w:rPr>
          <w:rFonts w:hint="eastAsia"/>
        </w:rPr>
        <w:t>憑證。</w:t>
      </w:r>
    </w:p>
    <w:p w:rsidR="00AF1C90" w:rsidRDefault="00AF1C90" w:rsidP="00186E94">
      <w:pPr>
        <w:spacing w:line="360" w:lineRule="exact"/>
        <w:ind w:left="720" w:hangingChars="300" w:hanging="720"/>
      </w:pPr>
      <w:r>
        <w:rPr>
          <w:rFonts w:hint="eastAsia"/>
        </w:rPr>
        <w:t>第十條</w:t>
      </w:r>
      <w:r w:rsidR="003F24CD">
        <w:rPr>
          <w:rFonts w:hint="eastAsia"/>
        </w:rPr>
        <w:t xml:space="preserve">　　</w:t>
      </w:r>
      <w:r>
        <w:rPr>
          <w:rFonts w:hint="eastAsia"/>
        </w:rPr>
        <w:t>急重症病患自行包船轉診就醫之一切意外責任，由當事人自行負擔，不得</w:t>
      </w:r>
      <w:proofErr w:type="gramStart"/>
      <w:r>
        <w:rPr>
          <w:rFonts w:hint="eastAsia"/>
        </w:rPr>
        <w:t>對本府作任何</w:t>
      </w:r>
      <w:proofErr w:type="gramEnd"/>
      <w:r>
        <w:rPr>
          <w:rFonts w:hint="eastAsia"/>
        </w:rPr>
        <w:t>要求。</w:t>
      </w:r>
    </w:p>
    <w:p w:rsidR="00AF1C90" w:rsidRDefault="00AF1C90" w:rsidP="00186E94">
      <w:pPr>
        <w:spacing w:line="360" w:lineRule="exact"/>
        <w:ind w:left="960" w:hangingChars="400" w:hanging="960"/>
      </w:pPr>
      <w:r>
        <w:rPr>
          <w:rFonts w:hint="eastAsia"/>
        </w:rPr>
        <w:t>第十一條</w:t>
      </w:r>
      <w:r w:rsidR="003F24CD">
        <w:rPr>
          <w:rFonts w:hint="eastAsia"/>
        </w:rPr>
        <w:t xml:space="preserve">　　</w:t>
      </w:r>
      <w:r>
        <w:rPr>
          <w:rFonts w:hint="eastAsia"/>
        </w:rPr>
        <w:t>本條例所列文件得依緊急醫療救護法、救護直昇機管理辦法及衛生福利部離島地區緊急空中後送案件標準作業手冊規定。</w:t>
      </w:r>
    </w:p>
    <w:p w:rsidR="00AF1C90" w:rsidRDefault="00AF1C90" w:rsidP="00186E94">
      <w:pPr>
        <w:spacing w:line="360" w:lineRule="exact"/>
        <w:ind w:left="960" w:hangingChars="400" w:hanging="960"/>
      </w:pPr>
      <w:r>
        <w:rPr>
          <w:rFonts w:hint="eastAsia"/>
        </w:rPr>
        <w:t>第十二條</w:t>
      </w:r>
      <w:r w:rsidR="00186E94">
        <w:rPr>
          <w:rFonts w:hint="eastAsia"/>
        </w:rPr>
        <w:t xml:space="preserve">　　</w:t>
      </w:r>
      <w:r>
        <w:rPr>
          <w:rFonts w:hint="eastAsia"/>
        </w:rPr>
        <w:t>租用載具執行任務，其費用由中央各權責機關、本府及民眾分別負擔，其辦法由本府另訂之。</w:t>
      </w:r>
    </w:p>
    <w:p w:rsidR="00AF1C90" w:rsidRDefault="00AF1C90" w:rsidP="00186E94">
      <w:pPr>
        <w:spacing w:line="360" w:lineRule="exact"/>
        <w:ind w:left="960" w:hangingChars="400" w:hanging="960"/>
      </w:pPr>
      <w:r>
        <w:rPr>
          <w:rFonts w:hint="eastAsia"/>
        </w:rPr>
        <w:t>第十三條</w:t>
      </w:r>
      <w:r w:rsidR="00186E94">
        <w:rPr>
          <w:rFonts w:hint="eastAsia"/>
        </w:rPr>
        <w:t xml:space="preserve">　　</w:t>
      </w:r>
      <w:r>
        <w:rPr>
          <w:rFonts w:hint="eastAsia"/>
        </w:rPr>
        <w:t>本自治條例自公布日施行。</w:t>
      </w:r>
    </w:p>
    <w:p w:rsidR="00983A94" w:rsidRDefault="00983A94" w:rsidP="00983A94">
      <w:pPr>
        <w:ind w:left="720" w:hangingChars="300" w:hanging="720"/>
      </w:pPr>
    </w:p>
    <w:p w:rsidR="002253E7" w:rsidRDefault="002253E7" w:rsidP="00983A94">
      <w:pPr>
        <w:ind w:left="720" w:hangingChars="300" w:hanging="720"/>
      </w:pPr>
    </w:p>
    <w:p w:rsidR="002253E7" w:rsidRDefault="002253E7" w:rsidP="00983A94">
      <w:pPr>
        <w:ind w:left="720" w:hangingChars="300" w:hanging="720"/>
      </w:pPr>
    </w:p>
    <w:p w:rsidR="002253E7" w:rsidRDefault="002253E7" w:rsidP="00983A94">
      <w:pPr>
        <w:ind w:left="720" w:hangingChars="300" w:hanging="720"/>
      </w:pPr>
    </w:p>
    <w:p w:rsidR="00983A94" w:rsidRDefault="00983A94" w:rsidP="00983A94">
      <w:pPr>
        <w:ind w:left="720" w:hangingChars="300" w:hanging="720"/>
      </w:pPr>
    </w:p>
    <w:p w:rsidR="00983A94" w:rsidRDefault="00983A94" w:rsidP="00983A94">
      <w:pPr>
        <w:ind w:left="720" w:hangingChars="300" w:hanging="720"/>
      </w:pPr>
    </w:p>
    <w:p w:rsidR="00983A94" w:rsidRDefault="00983A94" w:rsidP="00C93948">
      <w:pPr>
        <w:pStyle w:val="XXXX2"/>
        <w:spacing w:before="360"/>
      </w:pPr>
      <w:r>
        <w:rPr>
          <w:rFonts w:hint="eastAsia"/>
        </w:rPr>
        <w:t>澎湖縣政府　令</w:t>
      </w:r>
    </w:p>
    <w:p w:rsidR="00983A94" w:rsidRDefault="00983A94" w:rsidP="00C56A30">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24</w:t>
      </w:r>
      <w:r>
        <w:rPr>
          <w:rFonts w:hint="eastAsia"/>
        </w:rPr>
        <w:t>日</w:t>
      </w:r>
    </w:p>
    <w:p w:rsidR="00983A94" w:rsidRDefault="00983A94"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10813017241</w:t>
      </w:r>
      <w:r>
        <w:rPr>
          <w:rFonts w:hint="eastAsia"/>
        </w:rPr>
        <w:t>號</w:t>
      </w:r>
    </w:p>
    <w:p w:rsidR="00983A94" w:rsidRDefault="00983A94" w:rsidP="00C56A30">
      <w:pPr>
        <w:pStyle w:val="affffffffffe"/>
        <w:ind w:left="1220" w:hanging="1220"/>
      </w:pPr>
      <w:r>
        <w:rPr>
          <w:rFonts w:hint="eastAsia"/>
        </w:rPr>
        <w:t>附　　件：</w:t>
      </w:r>
    </w:p>
    <w:p w:rsidR="00983A94" w:rsidRDefault="00983A94" w:rsidP="00983A94">
      <w:pPr>
        <w:pStyle w:val="afffffffffff"/>
      </w:pPr>
      <w:r>
        <w:rPr>
          <w:rFonts w:hint="eastAsia"/>
        </w:rPr>
        <w:t xml:space="preserve">廢止「澎湖縣立慢性病防治所編制表」。　　</w:t>
      </w:r>
    </w:p>
    <w:p w:rsidR="00AF1C90" w:rsidRDefault="00983A94" w:rsidP="00C93948">
      <w:pPr>
        <w:pStyle w:val="afffffffffff1"/>
        <w:spacing w:before="360"/>
      </w:pPr>
      <w:r>
        <w:rPr>
          <w:rFonts w:hint="eastAsia"/>
        </w:rPr>
        <w:t xml:space="preserve">縣　長　</w:t>
      </w:r>
      <w:r w:rsidR="00DC7BA0" w:rsidRPr="00DC7BA0">
        <w:rPr>
          <w:rFonts w:hint="eastAsia"/>
          <w:sz w:val="36"/>
          <w:szCs w:val="36"/>
        </w:rPr>
        <w:t>賴　峰　偉</w:t>
      </w:r>
      <w:r>
        <w:rPr>
          <w:rFonts w:hint="eastAsia"/>
        </w:rPr>
        <w:t xml:space="preserve">                                </w:t>
      </w:r>
    </w:p>
    <w:p w:rsidR="00983A94" w:rsidRDefault="00983A94" w:rsidP="00815CD6">
      <w:pPr>
        <w:ind w:left="720" w:hangingChars="300" w:hanging="720"/>
      </w:pPr>
    </w:p>
    <w:p w:rsidR="00983A94" w:rsidRDefault="00983A94">
      <w:pPr>
        <w:widowControl/>
        <w:spacing w:line="240" w:lineRule="auto"/>
        <w:jc w:val="left"/>
        <w:rPr>
          <w:b/>
          <w:sz w:val="28"/>
          <w:szCs w:val="28"/>
        </w:rPr>
      </w:pPr>
      <w:r>
        <w:br w:type="page"/>
      </w:r>
    </w:p>
    <w:p w:rsidR="00983A94" w:rsidRPr="00A139A6" w:rsidRDefault="00983A94" w:rsidP="00C93948">
      <w:pPr>
        <w:pStyle w:val="afffffffffff2"/>
        <w:spacing w:before="360" w:after="120"/>
      </w:pPr>
      <w:r w:rsidRPr="00A139A6">
        <w:rPr>
          <w:rFonts w:hint="eastAsia"/>
        </w:rPr>
        <w:lastRenderedPageBreak/>
        <w:t>澎湖縣立慢性病防治所編制表</w:t>
      </w:r>
    </w:p>
    <w:tbl>
      <w:tblPr>
        <w:tblStyle w:val="affffffffff5"/>
        <w:tblW w:w="5000" w:type="pct"/>
        <w:tblLook w:val="04A0"/>
      </w:tblPr>
      <w:tblGrid>
        <w:gridCol w:w="1533"/>
        <w:gridCol w:w="13"/>
        <w:gridCol w:w="1547"/>
        <w:gridCol w:w="1397"/>
        <w:gridCol w:w="926"/>
        <w:gridCol w:w="2908"/>
      </w:tblGrid>
      <w:tr w:rsidR="00983A94" w:rsidRPr="00983A94" w:rsidTr="00983A94">
        <w:trPr>
          <w:trHeight w:val="567"/>
        </w:trPr>
        <w:tc>
          <w:tcPr>
            <w:tcW w:w="929" w:type="pct"/>
            <w:gridSpan w:val="2"/>
            <w:vAlign w:val="center"/>
          </w:tcPr>
          <w:p w:rsidR="00983A94" w:rsidRPr="00983A94" w:rsidRDefault="00983A94" w:rsidP="00983A94">
            <w:pPr>
              <w:jc w:val="center"/>
              <w:rPr>
                <w:rFonts w:ascii="Times New Roman" w:hAnsi="Times New Roman"/>
              </w:rPr>
            </w:pPr>
            <w:r w:rsidRPr="00983A94">
              <w:rPr>
                <w:rFonts w:ascii="Times New Roman"/>
              </w:rPr>
              <w:t>職</w:t>
            </w:r>
            <w:r w:rsidRPr="00983A94">
              <w:rPr>
                <w:rFonts w:ascii="Times New Roman" w:hAnsi="Times New Roman"/>
              </w:rPr>
              <w:t xml:space="preserve">   </w:t>
            </w:r>
            <w:r w:rsidRPr="00983A94">
              <w:rPr>
                <w:rFonts w:ascii="Times New Roman"/>
              </w:rPr>
              <w:t>稱</w:t>
            </w:r>
          </w:p>
        </w:tc>
        <w:tc>
          <w:tcPr>
            <w:tcW w:w="929" w:type="pct"/>
            <w:vAlign w:val="center"/>
          </w:tcPr>
          <w:p w:rsidR="00983A94" w:rsidRPr="00983A94" w:rsidRDefault="00983A94" w:rsidP="00983A94">
            <w:pPr>
              <w:jc w:val="center"/>
              <w:rPr>
                <w:rFonts w:ascii="Times New Roman" w:hAnsi="Times New Roman"/>
              </w:rPr>
            </w:pPr>
            <w:r w:rsidRPr="00983A94">
              <w:rPr>
                <w:rFonts w:ascii="Times New Roman"/>
              </w:rPr>
              <w:t>級</w:t>
            </w:r>
            <w:r w:rsidRPr="00983A94">
              <w:rPr>
                <w:rFonts w:ascii="Times New Roman" w:hAnsi="Times New Roman"/>
              </w:rPr>
              <w:t xml:space="preserve">   </w:t>
            </w:r>
            <w:r w:rsidRPr="00983A94">
              <w:rPr>
                <w:rFonts w:ascii="Times New Roman"/>
              </w:rPr>
              <w:t>別</w:t>
            </w:r>
          </w:p>
        </w:tc>
        <w:tc>
          <w:tcPr>
            <w:tcW w:w="839" w:type="pct"/>
            <w:vAlign w:val="center"/>
          </w:tcPr>
          <w:p w:rsidR="00983A94" w:rsidRPr="00983A94" w:rsidRDefault="00983A94" w:rsidP="00983A94">
            <w:pPr>
              <w:jc w:val="center"/>
              <w:rPr>
                <w:rFonts w:ascii="Times New Roman" w:hAnsi="Times New Roman"/>
              </w:rPr>
            </w:pPr>
            <w:r w:rsidRPr="00983A94">
              <w:rPr>
                <w:rFonts w:ascii="Times New Roman"/>
              </w:rPr>
              <w:t>職</w:t>
            </w:r>
            <w:r w:rsidRPr="00983A94">
              <w:rPr>
                <w:rFonts w:ascii="Times New Roman" w:hAnsi="Times New Roman"/>
              </w:rPr>
              <w:t xml:space="preserve">   </w:t>
            </w:r>
            <w:r w:rsidRPr="00983A94">
              <w:rPr>
                <w:rFonts w:ascii="Times New Roman"/>
              </w:rPr>
              <w:t>等</w:t>
            </w:r>
          </w:p>
        </w:tc>
        <w:tc>
          <w:tcPr>
            <w:tcW w:w="556" w:type="pct"/>
            <w:vAlign w:val="center"/>
          </w:tcPr>
          <w:p w:rsidR="00983A94" w:rsidRPr="00983A94" w:rsidRDefault="00983A94" w:rsidP="00983A94">
            <w:pPr>
              <w:jc w:val="center"/>
              <w:rPr>
                <w:rFonts w:ascii="Times New Roman" w:hAnsi="Times New Roman"/>
              </w:rPr>
            </w:pPr>
            <w:r w:rsidRPr="00983A94">
              <w:rPr>
                <w:rFonts w:ascii="Times New Roman"/>
              </w:rPr>
              <w:t>員額</w:t>
            </w:r>
          </w:p>
        </w:tc>
        <w:tc>
          <w:tcPr>
            <w:tcW w:w="1747" w:type="pct"/>
            <w:vAlign w:val="center"/>
          </w:tcPr>
          <w:p w:rsidR="00983A94" w:rsidRPr="00983A94" w:rsidRDefault="00983A94" w:rsidP="00983A94">
            <w:pPr>
              <w:jc w:val="center"/>
              <w:rPr>
                <w:rFonts w:ascii="Times New Roman" w:hAnsi="Times New Roman"/>
              </w:rPr>
            </w:pPr>
            <w:r w:rsidRPr="00983A94">
              <w:rPr>
                <w:rFonts w:ascii="Times New Roman"/>
              </w:rPr>
              <w:t>備</w:t>
            </w:r>
            <w:r w:rsidRPr="00983A94">
              <w:rPr>
                <w:rFonts w:ascii="Times New Roman" w:hAnsi="Times New Roman"/>
              </w:rPr>
              <w:t xml:space="preserve">            </w:t>
            </w:r>
            <w:r w:rsidRPr="00983A94">
              <w:rPr>
                <w:rFonts w:ascii="Times New Roman"/>
              </w:rPr>
              <w:t>考</w:t>
            </w:r>
          </w:p>
        </w:tc>
      </w:tr>
      <w:tr w:rsidR="00983A94" w:rsidRPr="00983A94" w:rsidTr="00983A94">
        <w:trPr>
          <w:trHeight w:val="567"/>
        </w:trPr>
        <w:tc>
          <w:tcPr>
            <w:tcW w:w="929" w:type="pct"/>
            <w:gridSpan w:val="2"/>
            <w:vAlign w:val="center"/>
          </w:tcPr>
          <w:p w:rsidR="00983A94" w:rsidRPr="00983A94" w:rsidRDefault="00983A94" w:rsidP="00983A94">
            <w:pPr>
              <w:rPr>
                <w:rFonts w:ascii="Times New Roman" w:hAnsi="Times New Roman"/>
              </w:rPr>
            </w:pPr>
            <w:r w:rsidRPr="00983A94">
              <w:rPr>
                <w:rFonts w:ascii="Times New Roman"/>
              </w:rPr>
              <w:t>所長</w:t>
            </w:r>
          </w:p>
        </w:tc>
        <w:tc>
          <w:tcPr>
            <w:tcW w:w="929" w:type="pct"/>
            <w:vAlign w:val="center"/>
          </w:tcPr>
          <w:p w:rsidR="00983A94" w:rsidRPr="00983A94" w:rsidRDefault="00983A94" w:rsidP="00983A94">
            <w:pPr>
              <w:rPr>
                <w:rFonts w:ascii="Times New Roman" w:hAnsi="Times New Roman"/>
              </w:rPr>
            </w:pPr>
          </w:p>
        </w:tc>
        <w:tc>
          <w:tcPr>
            <w:tcW w:w="839" w:type="pct"/>
            <w:vAlign w:val="center"/>
          </w:tcPr>
          <w:p w:rsidR="00983A94" w:rsidRPr="00983A94" w:rsidRDefault="00983A94" w:rsidP="00983A94">
            <w:pPr>
              <w:rPr>
                <w:rFonts w:ascii="Times New Roman" w:hAnsi="Times New Roman"/>
              </w:rPr>
            </w:pPr>
          </w:p>
        </w:tc>
        <w:tc>
          <w:tcPr>
            <w:tcW w:w="556" w:type="pct"/>
            <w:vAlign w:val="center"/>
          </w:tcPr>
          <w:p w:rsidR="00983A94" w:rsidRPr="00983A94" w:rsidRDefault="007E12C0" w:rsidP="00983A94">
            <w:pPr>
              <w:jc w:val="center"/>
              <w:rPr>
                <w:rFonts w:ascii="Times New Roman" w:hAnsi="Times New Roman"/>
              </w:rPr>
            </w:pPr>
            <w:r>
              <w:rPr>
                <w:rFonts w:ascii="Times New Roman" w:hAnsi="Times New Roman"/>
              </w:rPr>
              <w:t>(</w:t>
            </w:r>
            <w:proofErr w:type="gramStart"/>
            <w:r>
              <w:rPr>
                <w:rFonts w:ascii="Times New Roman" w:hAnsi="Times New Roman"/>
              </w:rPr>
              <w:t>一</w:t>
            </w:r>
            <w:proofErr w:type="gramEnd"/>
            <w:r>
              <w:rPr>
                <w:rFonts w:ascii="Times New Roman" w:hAnsi="Times New Roman"/>
              </w:rPr>
              <w:t>)</w:t>
            </w:r>
          </w:p>
        </w:tc>
        <w:tc>
          <w:tcPr>
            <w:tcW w:w="1747" w:type="pct"/>
            <w:vAlign w:val="center"/>
          </w:tcPr>
          <w:p w:rsidR="00983A94" w:rsidRPr="00983A94" w:rsidRDefault="00983A94" w:rsidP="00983A94">
            <w:pPr>
              <w:rPr>
                <w:rFonts w:ascii="Times New Roman" w:hAnsi="Times New Roman"/>
              </w:rPr>
            </w:pPr>
            <w:r w:rsidRPr="00983A94">
              <w:rPr>
                <w:rFonts w:ascii="Times New Roman"/>
              </w:rPr>
              <w:t>由師級</w:t>
            </w:r>
            <w:proofErr w:type="gramStart"/>
            <w:r w:rsidRPr="00983A94">
              <w:rPr>
                <w:rFonts w:ascii="Times New Roman"/>
              </w:rPr>
              <w:t>醫</w:t>
            </w:r>
            <w:proofErr w:type="gramEnd"/>
            <w:r w:rsidRPr="00983A94">
              <w:rPr>
                <w:rFonts w:ascii="Times New Roman"/>
              </w:rPr>
              <w:t>事人員兼任。</w:t>
            </w:r>
          </w:p>
        </w:tc>
      </w:tr>
      <w:tr w:rsidR="00983A94" w:rsidRPr="00983A94" w:rsidTr="00983A94">
        <w:trPr>
          <w:trHeight w:val="567"/>
        </w:trPr>
        <w:tc>
          <w:tcPr>
            <w:tcW w:w="929" w:type="pct"/>
            <w:gridSpan w:val="2"/>
          </w:tcPr>
          <w:p w:rsidR="00983A94" w:rsidRPr="00983A94" w:rsidRDefault="00983A94" w:rsidP="00983A94">
            <w:pPr>
              <w:rPr>
                <w:rFonts w:ascii="Times New Roman" w:hAnsi="Times New Roman"/>
              </w:rPr>
            </w:pPr>
            <w:r w:rsidRPr="00983A94">
              <w:rPr>
                <w:rFonts w:ascii="Times New Roman"/>
              </w:rPr>
              <w:t>組主任</w:t>
            </w:r>
          </w:p>
        </w:tc>
        <w:tc>
          <w:tcPr>
            <w:tcW w:w="929" w:type="pct"/>
          </w:tcPr>
          <w:p w:rsidR="00983A94" w:rsidRPr="00983A94" w:rsidRDefault="00983A94" w:rsidP="00983A94">
            <w:pPr>
              <w:rPr>
                <w:rFonts w:ascii="Times New Roman" w:hAnsi="Times New Roman"/>
              </w:rPr>
            </w:pPr>
          </w:p>
        </w:tc>
        <w:tc>
          <w:tcPr>
            <w:tcW w:w="839" w:type="pct"/>
          </w:tcPr>
          <w:p w:rsidR="00983A94" w:rsidRPr="00983A94" w:rsidRDefault="00983A94" w:rsidP="00983A94">
            <w:pPr>
              <w:rPr>
                <w:rFonts w:ascii="Times New Roman" w:hAnsi="Times New Roman"/>
              </w:rPr>
            </w:pPr>
          </w:p>
        </w:tc>
        <w:tc>
          <w:tcPr>
            <w:tcW w:w="556" w:type="pct"/>
          </w:tcPr>
          <w:p w:rsidR="00983A94" w:rsidRPr="00983A94" w:rsidRDefault="007E12C0" w:rsidP="00983A94">
            <w:pPr>
              <w:jc w:val="center"/>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p>
        </w:tc>
        <w:tc>
          <w:tcPr>
            <w:tcW w:w="1747" w:type="pct"/>
          </w:tcPr>
          <w:p w:rsidR="00983A94" w:rsidRPr="00983A94" w:rsidRDefault="00983A94" w:rsidP="00983A94">
            <w:pPr>
              <w:ind w:left="480" w:hangingChars="200" w:hanging="480"/>
              <w:rPr>
                <w:rFonts w:ascii="Times New Roman" w:hAnsi="Times New Roman"/>
              </w:rPr>
            </w:pPr>
            <w:r w:rsidRPr="00983A94">
              <w:rPr>
                <w:rFonts w:ascii="Times New Roman"/>
              </w:rPr>
              <w:t>一、醫療組組主任由本所醫師兼任。</w:t>
            </w:r>
          </w:p>
          <w:p w:rsidR="00983A94" w:rsidRPr="00983A94" w:rsidRDefault="00983A94" w:rsidP="00983A94">
            <w:pPr>
              <w:ind w:left="480" w:hangingChars="200" w:hanging="480"/>
              <w:rPr>
                <w:rFonts w:ascii="Times New Roman" w:hAnsi="Times New Roman"/>
              </w:rPr>
            </w:pPr>
            <w:r w:rsidRPr="00983A94">
              <w:rPr>
                <w:rFonts w:ascii="Times New Roman"/>
              </w:rPr>
              <w:t>二、行政組組主任由澎湖縣政府衛生局行政科科長兼任。</w:t>
            </w:r>
          </w:p>
        </w:tc>
      </w:tr>
      <w:tr w:rsidR="00983A94" w:rsidRPr="00983A94" w:rsidTr="00983A94">
        <w:trPr>
          <w:trHeight w:val="567"/>
        </w:trPr>
        <w:tc>
          <w:tcPr>
            <w:tcW w:w="929" w:type="pct"/>
            <w:gridSpan w:val="2"/>
          </w:tcPr>
          <w:p w:rsidR="00983A94" w:rsidRPr="00983A94" w:rsidRDefault="00983A94" w:rsidP="00983A94">
            <w:pPr>
              <w:rPr>
                <w:rFonts w:ascii="Times New Roman" w:hAnsi="Times New Roman"/>
              </w:rPr>
            </w:pPr>
            <w:r w:rsidRPr="00983A94">
              <w:rPr>
                <w:rFonts w:ascii="Times New Roman"/>
              </w:rPr>
              <w:t>醫師</w:t>
            </w:r>
          </w:p>
        </w:tc>
        <w:tc>
          <w:tcPr>
            <w:tcW w:w="929" w:type="pct"/>
          </w:tcPr>
          <w:p w:rsidR="00983A94" w:rsidRPr="00983A94" w:rsidRDefault="00983A94" w:rsidP="00983A94">
            <w:pPr>
              <w:rPr>
                <w:rFonts w:ascii="Times New Roman" w:hAnsi="Times New Roman"/>
              </w:rPr>
            </w:pPr>
            <w:r w:rsidRPr="00983A94">
              <w:rPr>
                <w:rFonts w:ascii="Times New Roman"/>
              </w:rPr>
              <w:t>師</w:t>
            </w:r>
            <w:r w:rsidRPr="00983A94">
              <w:rPr>
                <w:rFonts w:ascii="Times New Roman" w:hAnsi="Times New Roman"/>
              </w:rPr>
              <w:t xml:space="preserve">    </w:t>
            </w:r>
            <w:r w:rsidRPr="00983A94">
              <w:rPr>
                <w:rFonts w:ascii="Times New Roman"/>
              </w:rPr>
              <w:t>級</w:t>
            </w:r>
          </w:p>
        </w:tc>
        <w:tc>
          <w:tcPr>
            <w:tcW w:w="839" w:type="pct"/>
          </w:tcPr>
          <w:p w:rsidR="00983A94" w:rsidRPr="00983A94" w:rsidRDefault="00983A94" w:rsidP="00983A94">
            <w:pPr>
              <w:rPr>
                <w:rFonts w:ascii="Times New Roman" w:hAnsi="Times New Roman"/>
              </w:rPr>
            </w:pPr>
          </w:p>
        </w:tc>
        <w:tc>
          <w:tcPr>
            <w:tcW w:w="556" w:type="pct"/>
          </w:tcPr>
          <w:p w:rsidR="00983A94" w:rsidRPr="00983A94" w:rsidRDefault="00983A94" w:rsidP="00983A94">
            <w:pPr>
              <w:jc w:val="center"/>
              <w:rPr>
                <w:rFonts w:ascii="Times New Roman" w:hAnsi="Times New Roman"/>
              </w:rPr>
            </w:pPr>
            <w:r w:rsidRPr="00983A94">
              <w:rPr>
                <w:rFonts w:ascii="Times New Roman"/>
              </w:rPr>
              <w:t>二</w:t>
            </w:r>
          </w:p>
        </w:tc>
        <w:tc>
          <w:tcPr>
            <w:tcW w:w="1747" w:type="pct"/>
          </w:tcPr>
          <w:p w:rsidR="00983A94" w:rsidRPr="00983A94" w:rsidRDefault="00983A94" w:rsidP="00983A94">
            <w:pPr>
              <w:rPr>
                <w:rFonts w:ascii="Times New Roman" w:hAnsi="Times New Roman"/>
              </w:rPr>
            </w:pPr>
            <w:r w:rsidRPr="00983A94">
              <w:rPr>
                <w:rFonts w:ascii="Times New Roman"/>
              </w:rPr>
              <w:t>醫師之合計員額，</w:t>
            </w:r>
            <w:proofErr w:type="gramStart"/>
            <w:r w:rsidRPr="00983A94">
              <w:rPr>
                <w:rFonts w:ascii="Times New Roman"/>
              </w:rPr>
              <w:t>其中師</w:t>
            </w:r>
            <w:proofErr w:type="gramEnd"/>
            <w:r w:rsidR="007E12C0">
              <w:rPr>
                <w:rFonts w:ascii="Times New Roman" w:hAnsi="Times New Roman"/>
              </w:rPr>
              <w:t>(</w:t>
            </w:r>
            <w:r w:rsidR="007E12C0">
              <w:rPr>
                <w:rFonts w:ascii="Times New Roman" w:hAnsi="Times New Roman"/>
              </w:rPr>
              <w:t>三</w:t>
            </w:r>
            <w:r w:rsidR="007E12C0">
              <w:rPr>
                <w:rFonts w:ascii="Times New Roman" w:hAnsi="Times New Roman"/>
              </w:rPr>
              <w:t>)</w:t>
            </w:r>
            <w:r w:rsidRPr="00983A94">
              <w:rPr>
                <w:rFonts w:ascii="Times New Roman"/>
              </w:rPr>
              <w:t>級人員不得低於百分之三十五，其餘為師</w:t>
            </w:r>
            <w:r w:rsidR="007E12C0">
              <w:rPr>
                <w:rFonts w:ascii="Times New Roman" w:hAnsi="Times New Roman"/>
              </w:rPr>
              <w:t>(</w:t>
            </w:r>
            <w:r w:rsidR="007E12C0">
              <w:rPr>
                <w:rFonts w:ascii="Times New Roman" w:hAnsi="Times New Roman"/>
              </w:rPr>
              <w:t>二</w:t>
            </w:r>
            <w:r w:rsidR="007E12C0">
              <w:rPr>
                <w:rFonts w:ascii="Times New Roman" w:hAnsi="Times New Roman"/>
              </w:rPr>
              <w:t>)</w:t>
            </w:r>
            <w:r w:rsidRPr="00983A94">
              <w:rPr>
                <w:rFonts w:ascii="Times New Roman"/>
              </w:rPr>
              <w:t>級人員。</w:t>
            </w:r>
            <w:proofErr w:type="gramStart"/>
            <w:r w:rsidRPr="00983A94">
              <w:rPr>
                <w:rFonts w:ascii="Times New Roman"/>
              </w:rPr>
              <w:t>但師</w:t>
            </w:r>
            <w:proofErr w:type="gramEnd"/>
            <w:r w:rsidR="007E12C0">
              <w:rPr>
                <w:rFonts w:ascii="Times New Roman" w:hAnsi="Times New Roman"/>
              </w:rPr>
              <w:t>(</w:t>
            </w:r>
            <w:r w:rsidR="007E12C0">
              <w:rPr>
                <w:rFonts w:ascii="Times New Roman" w:hAnsi="Times New Roman"/>
              </w:rPr>
              <w:t>二</w:t>
            </w:r>
            <w:r w:rsidR="007E12C0">
              <w:rPr>
                <w:rFonts w:ascii="Times New Roman" w:hAnsi="Times New Roman"/>
              </w:rPr>
              <w:t>)</w:t>
            </w:r>
            <w:r w:rsidRPr="00983A94">
              <w:rPr>
                <w:rFonts w:ascii="Times New Roman"/>
              </w:rPr>
              <w:t>級員額不足一人時，得以一人計。</w:t>
            </w:r>
          </w:p>
        </w:tc>
      </w:tr>
      <w:tr w:rsidR="00983A94" w:rsidRPr="00983A94" w:rsidTr="00983A94">
        <w:trPr>
          <w:trHeight w:val="567"/>
        </w:trPr>
        <w:tc>
          <w:tcPr>
            <w:tcW w:w="929" w:type="pct"/>
            <w:gridSpan w:val="2"/>
          </w:tcPr>
          <w:p w:rsidR="00983A94" w:rsidRPr="00983A94" w:rsidRDefault="00983A94" w:rsidP="00983A94">
            <w:pPr>
              <w:rPr>
                <w:rFonts w:ascii="Times New Roman" w:hAnsi="Times New Roman"/>
              </w:rPr>
            </w:pPr>
            <w:proofErr w:type="gramStart"/>
            <w:r w:rsidRPr="00983A94">
              <w:rPr>
                <w:rFonts w:ascii="Times New Roman"/>
              </w:rPr>
              <w:t>醫</w:t>
            </w:r>
            <w:proofErr w:type="gramEnd"/>
            <w:r w:rsidRPr="00983A94">
              <w:rPr>
                <w:rFonts w:ascii="Times New Roman"/>
              </w:rPr>
              <w:t>事檢驗師</w:t>
            </w:r>
          </w:p>
        </w:tc>
        <w:tc>
          <w:tcPr>
            <w:tcW w:w="929" w:type="pct"/>
          </w:tcPr>
          <w:p w:rsidR="00983A94" w:rsidRPr="00983A94" w:rsidRDefault="00983A94" w:rsidP="00983A94">
            <w:pPr>
              <w:rPr>
                <w:rFonts w:ascii="Times New Roman" w:hAnsi="Times New Roman"/>
              </w:rPr>
            </w:pPr>
            <w:r w:rsidRPr="00983A94">
              <w:rPr>
                <w:rFonts w:ascii="Times New Roman"/>
              </w:rPr>
              <w:t>師</w:t>
            </w:r>
            <w:r w:rsidRPr="00983A94">
              <w:rPr>
                <w:rFonts w:ascii="Times New Roman" w:hAnsi="Times New Roman"/>
              </w:rPr>
              <w:t xml:space="preserve">    </w:t>
            </w:r>
            <w:r w:rsidRPr="00983A94">
              <w:rPr>
                <w:rFonts w:ascii="Times New Roman"/>
              </w:rPr>
              <w:t>級</w:t>
            </w:r>
          </w:p>
        </w:tc>
        <w:tc>
          <w:tcPr>
            <w:tcW w:w="839" w:type="pct"/>
          </w:tcPr>
          <w:p w:rsidR="00983A94" w:rsidRPr="00983A94" w:rsidRDefault="00983A94" w:rsidP="00983A94">
            <w:pPr>
              <w:rPr>
                <w:rFonts w:ascii="Times New Roman" w:hAnsi="Times New Roman"/>
              </w:rPr>
            </w:pPr>
          </w:p>
        </w:tc>
        <w:tc>
          <w:tcPr>
            <w:tcW w:w="556" w:type="pct"/>
          </w:tcPr>
          <w:p w:rsidR="00983A94" w:rsidRPr="00983A94" w:rsidRDefault="00983A94" w:rsidP="00983A94">
            <w:pPr>
              <w:jc w:val="center"/>
              <w:rPr>
                <w:rFonts w:ascii="Times New Roman" w:hAnsi="Times New Roman"/>
              </w:rPr>
            </w:pPr>
            <w:proofErr w:type="gramStart"/>
            <w:r w:rsidRPr="00983A94">
              <w:rPr>
                <w:rFonts w:ascii="Times New Roman"/>
              </w:rPr>
              <w:t>一</w:t>
            </w:r>
            <w:proofErr w:type="gramEnd"/>
          </w:p>
        </w:tc>
        <w:tc>
          <w:tcPr>
            <w:tcW w:w="1747" w:type="pct"/>
          </w:tcPr>
          <w:p w:rsidR="00983A94" w:rsidRPr="00983A94" w:rsidRDefault="00983A94" w:rsidP="00983A94">
            <w:pPr>
              <w:rPr>
                <w:rFonts w:ascii="Times New Roman" w:hAnsi="Times New Roman"/>
              </w:rPr>
            </w:pPr>
            <w:r w:rsidRPr="00983A94">
              <w:rPr>
                <w:rFonts w:ascii="Times New Roman"/>
              </w:rPr>
              <w:t>師</w:t>
            </w:r>
            <w:r w:rsidR="007E12C0">
              <w:rPr>
                <w:rFonts w:ascii="Times New Roman" w:hAnsi="Times New Roman"/>
              </w:rPr>
              <w:t>(</w:t>
            </w:r>
            <w:r w:rsidR="007E12C0">
              <w:rPr>
                <w:rFonts w:ascii="Times New Roman" w:hAnsi="Times New Roman"/>
              </w:rPr>
              <w:t>二</w:t>
            </w:r>
            <w:r w:rsidR="007E12C0">
              <w:rPr>
                <w:rFonts w:ascii="Times New Roman" w:hAnsi="Times New Roman"/>
              </w:rPr>
              <w:t>)</w:t>
            </w:r>
            <w:r w:rsidRPr="00983A94">
              <w:rPr>
                <w:rFonts w:ascii="Times New Roman"/>
              </w:rPr>
              <w:t>級人員不得高於百分之十五，</w:t>
            </w:r>
            <w:proofErr w:type="gramStart"/>
            <w:r w:rsidRPr="00983A94">
              <w:rPr>
                <w:rFonts w:ascii="Times New Roman"/>
              </w:rPr>
              <w:t>其餘均為師</w:t>
            </w:r>
            <w:proofErr w:type="gramEnd"/>
            <w:r w:rsidR="007E12C0">
              <w:rPr>
                <w:rFonts w:ascii="Times New Roman" w:hAnsi="Times New Roman"/>
              </w:rPr>
              <w:t>(</w:t>
            </w:r>
            <w:r w:rsidR="007E12C0">
              <w:rPr>
                <w:rFonts w:ascii="Times New Roman" w:hAnsi="Times New Roman"/>
              </w:rPr>
              <w:t>三</w:t>
            </w:r>
            <w:r w:rsidR="007E12C0">
              <w:rPr>
                <w:rFonts w:ascii="Times New Roman" w:hAnsi="Times New Roman"/>
              </w:rPr>
              <w:t>)</w:t>
            </w:r>
            <w:r w:rsidRPr="00983A94">
              <w:rPr>
                <w:rFonts w:ascii="Times New Roman"/>
              </w:rPr>
              <w:t>級人員。</w:t>
            </w:r>
          </w:p>
        </w:tc>
      </w:tr>
      <w:tr w:rsidR="00983A94" w:rsidRPr="00983A94" w:rsidTr="00983A94">
        <w:trPr>
          <w:trHeight w:val="567"/>
        </w:trPr>
        <w:tc>
          <w:tcPr>
            <w:tcW w:w="929" w:type="pct"/>
            <w:gridSpan w:val="2"/>
            <w:vAlign w:val="center"/>
          </w:tcPr>
          <w:p w:rsidR="00983A94" w:rsidRPr="00983A94" w:rsidRDefault="00983A94" w:rsidP="00983A94">
            <w:pPr>
              <w:rPr>
                <w:rFonts w:ascii="Times New Roman" w:hAnsi="Times New Roman"/>
              </w:rPr>
            </w:pPr>
            <w:r w:rsidRPr="00983A94">
              <w:rPr>
                <w:rFonts w:ascii="Times New Roman"/>
              </w:rPr>
              <w:t>護士</w:t>
            </w:r>
          </w:p>
        </w:tc>
        <w:tc>
          <w:tcPr>
            <w:tcW w:w="929" w:type="pct"/>
            <w:vAlign w:val="center"/>
          </w:tcPr>
          <w:p w:rsidR="00983A94" w:rsidRPr="00983A94" w:rsidRDefault="00983A94" w:rsidP="00983A94">
            <w:pPr>
              <w:rPr>
                <w:rFonts w:ascii="Times New Roman" w:hAnsi="Times New Roman"/>
              </w:rPr>
            </w:pPr>
            <w:r w:rsidRPr="00983A94">
              <w:rPr>
                <w:rFonts w:ascii="Times New Roman"/>
              </w:rPr>
              <w:t>士</w:t>
            </w:r>
            <w:r w:rsidR="007E12C0">
              <w:rPr>
                <w:rFonts w:ascii="Times New Roman" w:hAnsi="Times New Roman"/>
              </w:rPr>
              <w:t>（</w:t>
            </w:r>
            <w:r w:rsidRPr="00983A94">
              <w:rPr>
                <w:rFonts w:ascii="Times New Roman"/>
              </w:rPr>
              <w:t>生</w:t>
            </w:r>
            <w:r w:rsidR="007E12C0">
              <w:rPr>
                <w:rFonts w:ascii="Times New Roman" w:hAnsi="Times New Roman"/>
              </w:rPr>
              <w:t>）</w:t>
            </w:r>
            <w:r w:rsidRPr="00983A94">
              <w:rPr>
                <w:rFonts w:ascii="Times New Roman"/>
              </w:rPr>
              <w:t>級</w:t>
            </w:r>
          </w:p>
        </w:tc>
        <w:tc>
          <w:tcPr>
            <w:tcW w:w="839" w:type="pct"/>
            <w:vAlign w:val="center"/>
          </w:tcPr>
          <w:p w:rsidR="00983A94" w:rsidRPr="00983A94" w:rsidRDefault="00983A94" w:rsidP="00983A94">
            <w:pPr>
              <w:rPr>
                <w:rFonts w:ascii="Times New Roman" w:hAnsi="Times New Roman"/>
              </w:rPr>
            </w:pPr>
          </w:p>
        </w:tc>
        <w:tc>
          <w:tcPr>
            <w:tcW w:w="556" w:type="pct"/>
            <w:vAlign w:val="center"/>
          </w:tcPr>
          <w:p w:rsidR="00983A94" w:rsidRPr="00983A94" w:rsidRDefault="00983A94" w:rsidP="00983A94">
            <w:pPr>
              <w:jc w:val="center"/>
              <w:rPr>
                <w:rFonts w:ascii="Times New Roman" w:hAnsi="Times New Roman"/>
              </w:rPr>
            </w:pPr>
            <w:proofErr w:type="gramStart"/>
            <w:r w:rsidRPr="00983A94">
              <w:rPr>
                <w:rFonts w:ascii="Times New Roman"/>
              </w:rPr>
              <w:t>一</w:t>
            </w:r>
            <w:proofErr w:type="gramEnd"/>
          </w:p>
        </w:tc>
        <w:tc>
          <w:tcPr>
            <w:tcW w:w="1747" w:type="pct"/>
            <w:vAlign w:val="center"/>
          </w:tcPr>
          <w:p w:rsidR="00983A94" w:rsidRPr="00983A94" w:rsidRDefault="00983A94" w:rsidP="00983A94">
            <w:pPr>
              <w:rPr>
                <w:rFonts w:ascii="Times New Roman" w:hAnsi="Times New Roman"/>
              </w:rPr>
            </w:pPr>
          </w:p>
        </w:tc>
      </w:tr>
      <w:tr w:rsidR="00983A94" w:rsidRPr="00983A94" w:rsidTr="00983A94">
        <w:trPr>
          <w:trHeight w:val="567"/>
        </w:trPr>
        <w:tc>
          <w:tcPr>
            <w:tcW w:w="2697" w:type="pct"/>
            <w:gridSpan w:val="4"/>
            <w:vAlign w:val="center"/>
          </w:tcPr>
          <w:p w:rsidR="00983A94" w:rsidRPr="00983A94" w:rsidRDefault="00983A94" w:rsidP="00983A94">
            <w:pPr>
              <w:jc w:val="distribute"/>
              <w:rPr>
                <w:rFonts w:ascii="Times New Roman" w:hAnsi="Times New Roman"/>
              </w:rPr>
            </w:pPr>
            <w:r w:rsidRPr="00983A94">
              <w:rPr>
                <w:rFonts w:ascii="Times New Roman"/>
              </w:rPr>
              <w:t>合</w:t>
            </w:r>
            <w:r w:rsidRPr="00983A94">
              <w:rPr>
                <w:rFonts w:ascii="Times New Roman" w:hAnsi="Times New Roman"/>
              </w:rPr>
              <w:t xml:space="preserve">                       </w:t>
            </w:r>
            <w:r w:rsidRPr="00983A94">
              <w:rPr>
                <w:rFonts w:ascii="Times New Roman"/>
              </w:rPr>
              <w:t>計</w:t>
            </w:r>
          </w:p>
        </w:tc>
        <w:tc>
          <w:tcPr>
            <w:tcW w:w="556" w:type="pct"/>
          </w:tcPr>
          <w:p w:rsidR="00983A94" w:rsidRPr="00983A94" w:rsidRDefault="00983A94" w:rsidP="00983A94">
            <w:pPr>
              <w:jc w:val="center"/>
              <w:rPr>
                <w:rFonts w:ascii="Times New Roman" w:hAnsi="Times New Roman"/>
              </w:rPr>
            </w:pPr>
            <w:r w:rsidRPr="00983A94">
              <w:rPr>
                <w:rFonts w:ascii="Times New Roman"/>
              </w:rPr>
              <w:t>四</w:t>
            </w:r>
          </w:p>
          <w:p w:rsidR="00983A94" w:rsidRPr="00983A94" w:rsidRDefault="007E12C0" w:rsidP="00983A94">
            <w:pPr>
              <w:jc w:val="center"/>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p>
        </w:tc>
        <w:tc>
          <w:tcPr>
            <w:tcW w:w="1747" w:type="pct"/>
          </w:tcPr>
          <w:p w:rsidR="00983A94" w:rsidRPr="00983A94" w:rsidRDefault="00983A94" w:rsidP="00983A94">
            <w:pPr>
              <w:rPr>
                <w:rFonts w:ascii="Times New Roman" w:hAnsi="Times New Roman"/>
              </w:rPr>
            </w:pPr>
          </w:p>
        </w:tc>
      </w:tr>
      <w:tr w:rsidR="00983A94" w:rsidRPr="00983A94" w:rsidTr="00983A94">
        <w:trPr>
          <w:trHeight w:val="567"/>
        </w:trPr>
        <w:tc>
          <w:tcPr>
            <w:tcW w:w="921" w:type="pct"/>
          </w:tcPr>
          <w:p w:rsidR="00983A94" w:rsidRPr="00983A94" w:rsidRDefault="00983A94" w:rsidP="00983A94">
            <w:pPr>
              <w:rPr>
                <w:rFonts w:ascii="Times New Roman" w:hAnsi="Times New Roman"/>
              </w:rPr>
            </w:pPr>
          </w:p>
          <w:p w:rsidR="00983A94" w:rsidRPr="00983A94" w:rsidRDefault="00983A94" w:rsidP="00983A94">
            <w:pPr>
              <w:rPr>
                <w:rFonts w:ascii="Times New Roman" w:hAnsi="Times New Roman"/>
              </w:rPr>
            </w:pPr>
            <w:r w:rsidRPr="00983A94">
              <w:rPr>
                <w:rFonts w:ascii="Times New Roman"/>
              </w:rPr>
              <w:t>備</w:t>
            </w:r>
            <w:r w:rsidRPr="00983A94">
              <w:rPr>
                <w:rFonts w:ascii="Times New Roman" w:hAnsi="Times New Roman"/>
              </w:rPr>
              <w:t xml:space="preserve">   </w:t>
            </w:r>
            <w:proofErr w:type="gramStart"/>
            <w:r w:rsidRPr="00983A94">
              <w:rPr>
                <w:rFonts w:ascii="Times New Roman"/>
              </w:rPr>
              <w:t>註</w:t>
            </w:r>
            <w:proofErr w:type="gramEnd"/>
          </w:p>
        </w:tc>
        <w:tc>
          <w:tcPr>
            <w:tcW w:w="4079" w:type="pct"/>
            <w:gridSpan w:val="5"/>
          </w:tcPr>
          <w:p w:rsidR="00983A94" w:rsidRPr="00983A94" w:rsidRDefault="00983A94" w:rsidP="00983A94">
            <w:pPr>
              <w:ind w:left="480" w:hangingChars="200" w:hanging="480"/>
              <w:jc w:val="left"/>
              <w:rPr>
                <w:rFonts w:ascii="Times New Roman" w:hAnsi="Times New Roman"/>
              </w:rPr>
            </w:pPr>
            <w:proofErr w:type="gramStart"/>
            <w:r w:rsidRPr="00983A94">
              <w:rPr>
                <w:rFonts w:ascii="Times New Roman"/>
              </w:rPr>
              <w:t>ㄧ</w:t>
            </w:r>
            <w:proofErr w:type="gramEnd"/>
            <w:r w:rsidRPr="00983A94">
              <w:rPr>
                <w:rFonts w:ascii="Times New Roman"/>
              </w:rPr>
              <w:t>、所長由本</w:t>
            </w:r>
            <w:proofErr w:type="gramStart"/>
            <w:r w:rsidRPr="00983A94">
              <w:rPr>
                <w:rFonts w:ascii="Times New Roman"/>
              </w:rPr>
              <w:t>所師級醫</w:t>
            </w:r>
            <w:proofErr w:type="gramEnd"/>
            <w:r w:rsidRPr="00983A94">
              <w:rPr>
                <w:rFonts w:ascii="Times New Roman"/>
              </w:rPr>
              <w:t>事人員兼任。</w:t>
            </w:r>
          </w:p>
          <w:p w:rsidR="00983A94" w:rsidRPr="00983A94" w:rsidRDefault="00983A94" w:rsidP="00983A94">
            <w:pPr>
              <w:ind w:left="480" w:hangingChars="200" w:hanging="480"/>
              <w:jc w:val="left"/>
              <w:rPr>
                <w:rFonts w:ascii="Times New Roman" w:hAnsi="Times New Roman"/>
              </w:rPr>
            </w:pPr>
            <w:r w:rsidRPr="00983A94">
              <w:rPr>
                <w:rFonts w:ascii="Times New Roman"/>
              </w:rPr>
              <w:t>二、醫療組組主任由本所醫師兼任，行政組組主任由澎湖縣政府衛生局行政科科長兼任。</w:t>
            </w:r>
          </w:p>
        </w:tc>
      </w:tr>
    </w:tbl>
    <w:p w:rsidR="00983A94" w:rsidRDefault="00983A94" w:rsidP="00983A94">
      <w:pPr>
        <w:jc w:val="center"/>
        <w:rPr>
          <w:rFonts w:ascii="標楷體" w:hAnsi="標楷體"/>
          <w:sz w:val="32"/>
          <w:szCs w:val="32"/>
        </w:rPr>
      </w:pPr>
    </w:p>
    <w:p w:rsidR="00983A94" w:rsidRDefault="00983A94">
      <w:pPr>
        <w:widowControl/>
        <w:spacing w:line="240" w:lineRule="auto"/>
        <w:jc w:val="left"/>
        <w:rPr>
          <w:rFonts w:ascii="標楷體" w:hAnsi="標楷體"/>
          <w:sz w:val="32"/>
          <w:szCs w:val="32"/>
        </w:rPr>
      </w:pPr>
      <w:r>
        <w:rPr>
          <w:rFonts w:ascii="標楷體" w:hAnsi="標楷體"/>
          <w:sz w:val="32"/>
          <w:szCs w:val="32"/>
        </w:rPr>
        <w:br w:type="page"/>
      </w:r>
    </w:p>
    <w:p w:rsidR="00983A94" w:rsidRDefault="00983A94" w:rsidP="00C93948">
      <w:pPr>
        <w:pStyle w:val="XXXX2"/>
        <w:spacing w:before="360"/>
      </w:pPr>
      <w:r>
        <w:rPr>
          <w:rFonts w:hint="eastAsia"/>
        </w:rPr>
        <w:lastRenderedPageBreak/>
        <w:t>澎湖縣政府　令</w:t>
      </w:r>
    </w:p>
    <w:p w:rsidR="00983A94" w:rsidRDefault="00983A94" w:rsidP="00C56A30">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983A94" w:rsidRDefault="00983A94"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10813019341</w:t>
      </w:r>
      <w:r>
        <w:rPr>
          <w:rFonts w:hint="eastAsia"/>
        </w:rPr>
        <w:t>號</w:t>
      </w:r>
    </w:p>
    <w:p w:rsidR="00983A94" w:rsidRDefault="00983A94" w:rsidP="00C56A30">
      <w:pPr>
        <w:pStyle w:val="affffffffffe"/>
        <w:ind w:left="1220" w:hanging="1220"/>
      </w:pPr>
      <w:r>
        <w:rPr>
          <w:rFonts w:hint="eastAsia"/>
        </w:rPr>
        <w:t>附</w:t>
      </w:r>
      <w:r w:rsidR="007007DA">
        <w:rPr>
          <w:rFonts w:hint="eastAsia"/>
        </w:rPr>
        <w:t xml:space="preserve">　　</w:t>
      </w:r>
      <w:r>
        <w:rPr>
          <w:rFonts w:hint="eastAsia"/>
        </w:rPr>
        <w:t>件：</w:t>
      </w:r>
      <w:r>
        <w:rPr>
          <w:rFonts w:hint="eastAsia"/>
        </w:rPr>
        <w:t xml:space="preserve"> </w:t>
      </w:r>
    </w:p>
    <w:p w:rsidR="00983A94" w:rsidRDefault="00983A94" w:rsidP="00983A94">
      <w:pPr>
        <w:pStyle w:val="afffffffffff"/>
      </w:pPr>
      <w:r>
        <w:rPr>
          <w:rFonts w:hint="eastAsia"/>
        </w:rPr>
        <w:t>修正「澎湖縣公立幼兒園招收不利條件幼兒優先入園實施辦法」，名稱並修正為「澎湖縣公立幼兒園招收需要協助幼兒優先入園實施辦法」。</w:t>
      </w:r>
    </w:p>
    <w:p w:rsidR="00983A94" w:rsidRDefault="00983A94" w:rsidP="00983A94">
      <w:pPr>
        <w:pStyle w:val="afffffffffff0"/>
        <w:ind w:left="972" w:hanging="732"/>
      </w:pPr>
      <w:r>
        <w:rPr>
          <w:rFonts w:hint="eastAsia"/>
        </w:rPr>
        <w:t xml:space="preserve">附修正「澎湖縣公立幼兒園招收需要協助幼兒優先入園實施辦法」　　</w:t>
      </w:r>
    </w:p>
    <w:p w:rsidR="00983A94" w:rsidRPr="00983A94" w:rsidRDefault="00983A94" w:rsidP="00C93948">
      <w:pPr>
        <w:pStyle w:val="afffffffffff1"/>
        <w:spacing w:before="360"/>
      </w:pPr>
      <w:r>
        <w:rPr>
          <w:rFonts w:hint="eastAsia"/>
        </w:rPr>
        <w:t xml:space="preserve">縣　長　</w:t>
      </w:r>
      <w:r w:rsidR="00DC7BA0" w:rsidRPr="00DC7BA0">
        <w:rPr>
          <w:rFonts w:hint="eastAsia"/>
          <w:sz w:val="36"/>
          <w:szCs w:val="36"/>
        </w:rPr>
        <w:t>賴　峰　偉</w:t>
      </w:r>
      <w:r w:rsidRPr="00983A94">
        <w:rPr>
          <w:rFonts w:hint="eastAsia"/>
          <w:sz w:val="36"/>
          <w:szCs w:val="36"/>
        </w:rPr>
        <w:t xml:space="preserve">    </w:t>
      </w:r>
      <w:r>
        <w:rPr>
          <w:rFonts w:hint="eastAsia"/>
        </w:rPr>
        <w:t xml:space="preserve">                            </w:t>
      </w:r>
    </w:p>
    <w:p w:rsidR="002253E7" w:rsidRPr="002253E7" w:rsidRDefault="002253E7" w:rsidP="002253E7"/>
    <w:p w:rsidR="002253E7" w:rsidRPr="002253E7" w:rsidRDefault="002253E7" w:rsidP="002253E7"/>
    <w:p w:rsidR="002253E7" w:rsidRPr="002253E7" w:rsidRDefault="002253E7" w:rsidP="002253E7"/>
    <w:p w:rsidR="00983A94" w:rsidRDefault="00983A94" w:rsidP="00C93948">
      <w:pPr>
        <w:pStyle w:val="afffffffffff2"/>
        <w:spacing w:before="360" w:after="120"/>
      </w:pPr>
      <w:r>
        <w:rPr>
          <w:rFonts w:hint="eastAsia"/>
        </w:rPr>
        <w:t>澎湖縣公立幼兒園招收需要協助幼兒優先入園實施辦法</w:t>
      </w:r>
      <w:r>
        <w:rPr>
          <w:rFonts w:hint="eastAsia"/>
        </w:rPr>
        <w:t xml:space="preserve">   </w:t>
      </w:r>
    </w:p>
    <w:p w:rsidR="00983A94" w:rsidRPr="00983A94" w:rsidRDefault="00983A94" w:rsidP="00983A94">
      <w:pPr>
        <w:ind w:left="720" w:hangingChars="300" w:hanging="720"/>
      </w:pPr>
      <w:r w:rsidRPr="00983A94">
        <w:rPr>
          <w:rFonts w:hint="eastAsia"/>
        </w:rPr>
        <w:t>第一條</w:t>
      </w:r>
      <w:r>
        <w:rPr>
          <w:rFonts w:hint="eastAsia"/>
        </w:rPr>
        <w:t xml:space="preserve">　　</w:t>
      </w:r>
      <w:r w:rsidRPr="00983A94">
        <w:rPr>
          <w:rFonts w:hint="eastAsia"/>
        </w:rPr>
        <w:t>本辦法依幼兒教育及照顧法第七條第四項、第五項及第十六條第二項規定訂定之。</w:t>
      </w:r>
    </w:p>
    <w:p w:rsidR="00983A94" w:rsidRPr="00983A94" w:rsidRDefault="00983A94" w:rsidP="00983A94">
      <w:pPr>
        <w:ind w:left="720" w:hangingChars="300" w:hanging="720"/>
      </w:pPr>
      <w:r w:rsidRPr="00983A94">
        <w:rPr>
          <w:rFonts w:hint="eastAsia"/>
        </w:rPr>
        <w:t>第二條</w:t>
      </w:r>
      <w:r>
        <w:rPr>
          <w:rFonts w:hint="eastAsia"/>
        </w:rPr>
        <w:t xml:space="preserve">　　</w:t>
      </w:r>
      <w:r w:rsidRPr="00983A94">
        <w:rPr>
          <w:rFonts w:hint="eastAsia"/>
        </w:rPr>
        <w:t>本辦法適用於澎湖縣（以下簡稱本縣）立案公立幼兒園</w:t>
      </w:r>
      <w:r w:rsidR="007E12C0">
        <w:rPr>
          <w:rFonts w:hint="eastAsia"/>
        </w:rPr>
        <w:t>（</w:t>
      </w:r>
      <w:r w:rsidRPr="00983A94">
        <w:rPr>
          <w:rFonts w:hint="eastAsia"/>
        </w:rPr>
        <w:t>以下簡稱幼兒園</w:t>
      </w:r>
      <w:r w:rsidR="007E12C0">
        <w:rPr>
          <w:rFonts w:hint="eastAsia"/>
        </w:rPr>
        <w:t>）</w:t>
      </w:r>
      <w:r w:rsidRPr="00983A94">
        <w:rPr>
          <w:rFonts w:hint="eastAsia"/>
        </w:rPr>
        <w:t>。</w:t>
      </w:r>
    </w:p>
    <w:p w:rsidR="00983A94" w:rsidRPr="00983A94" w:rsidRDefault="00983A94" w:rsidP="00983A94">
      <w:pPr>
        <w:ind w:left="720" w:hangingChars="300" w:hanging="720"/>
      </w:pPr>
      <w:r w:rsidRPr="00983A94">
        <w:rPr>
          <w:rFonts w:hint="eastAsia"/>
        </w:rPr>
        <w:t>第三條</w:t>
      </w:r>
      <w:r>
        <w:rPr>
          <w:rFonts w:hint="eastAsia"/>
        </w:rPr>
        <w:t xml:space="preserve">　　</w:t>
      </w:r>
      <w:r w:rsidRPr="00983A94">
        <w:rPr>
          <w:rFonts w:hint="eastAsia"/>
        </w:rPr>
        <w:t>本辦法所稱需要協助幼兒，係指具有下列各款情形之</w:t>
      </w:r>
      <w:proofErr w:type="gramStart"/>
      <w:r w:rsidRPr="00983A94">
        <w:rPr>
          <w:rFonts w:hint="eastAsia"/>
        </w:rPr>
        <w:t>一</w:t>
      </w:r>
      <w:proofErr w:type="gramEnd"/>
      <w:r w:rsidRPr="00983A94">
        <w:rPr>
          <w:rFonts w:hint="eastAsia"/>
        </w:rPr>
        <w:t>者：</w:t>
      </w:r>
    </w:p>
    <w:p w:rsidR="00983A94" w:rsidRPr="00983A94" w:rsidRDefault="00983A94" w:rsidP="00983A94">
      <w:pPr>
        <w:ind w:leftChars="500" w:left="1680" w:hangingChars="200" w:hanging="480"/>
      </w:pPr>
      <w:r w:rsidRPr="00983A94">
        <w:rPr>
          <w:rFonts w:hint="eastAsia"/>
        </w:rPr>
        <w:t>一、低收入戶子女。</w:t>
      </w:r>
    </w:p>
    <w:p w:rsidR="00983A94" w:rsidRPr="00983A94" w:rsidRDefault="00983A94" w:rsidP="00983A94">
      <w:pPr>
        <w:ind w:leftChars="500" w:left="1680" w:hangingChars="200" w:hanging="480"/>
      </w:pPr>
      <w:r w:rsidRPr="00983A94">
        <w:rPr>
          <w:rFonts w:hint="eastAsia"/>
        </w:rPr>
        <w:t>二、中低收入戶子女。</w:t>
      </w:r>
    </w:p>
    <w:p w:rsidR="00983A94" w:rsidRPr="00983A94" w:rsidRDefault="00983A94" w:rsidP="00983A94">
      <w:pPr>
        <w:ind w:leftChars="500" w:left="1680" w:hangingChars="200" w:hanging="480"/>
      </w:pPr>
      <w:r w:rsidRPr="00983A94">
        <w:rPr>
          <w:rFonts w:hint="eastAsia"/>
        </w:rPr>
        <w:t>三、身心障礙。</w:t>
      </w:r>
    </w:p>
    <w:p w:rsidR="00983A94" w:rsidRPr="00983A94" w:rsidRDefault="00983A94" w:rsidP="00983A94">
      <w:pPr>
        <w:ind w:leftChars="500" w:left="1680" w:hangingChars="200" w:hanging="480"/>
      </w:pPr>
      <w:r w:rsidRPr="00983A94">
        <w:rPr>
          <w:rFonts w:hint="eastAsia"/>
        </w:rPr>
        <w:t>四、原住民。</w:t>
      </w:r>
    </w:p>
    <w:p w:rsidR="00983A94" w:rsidRPr="00983A94" w:rsidRDefault="00983A94" w:rsidP="00983A94">
      <w:pPr>
        <w:ind w:leftChars="500" w:left="1680" w:hangingChars="200" w:hanging="480"/>
      </w:pPr>
      <w:r w:rsidRPr="00983A94">
        <w:rPr>
          <w:rFonts w:hint="eastAsia"/>
        </w:rPr>
        <w:t>五、特殊境遇家庭子女。</w:t>
      </w:r>
    </w:p>
    <w:p w:rsidR="00983A94" w:rsidRPr="00983A94" w:rsidRDefault="00983A94" w:rsidP="00983A94">
      <w:pPr>
        <w:ind w:leftChars="500" w:left="1680" w:hangingChars="200" w:hanging="480"/>
      </w:pPr>
      <w:r w:rsidRPr="00983A94">
        <w:rPr>
          <w:rFonts w:hint="eastAsia"/>
        </w:rPr>
        <w:t>六、中度以上身心障礙者子女。</w:t>
      </w:r>
    </w:p>
    <w:p w:rsidR="00983A94" w:rsidRPr="00983A94" w:rsidRDefault="00983A94" w:rsidP="00983A94">
      <w:pPr>
        <w:ind w:left="720" w:hangingChars="300" w:hanging="720"/>
      </w:pPr>
      <w:r w:rsidRPr="00983A94">
        <w:rPr>
          <w:rFonts w:hint="eastAsia"/>
        </w:rPr>
        <w:t>第四條</w:t>
      </w:r>
      <w:r>
        <w:rPr>
          <w:rFonts w:hint="eastAsia"/>
        </w:rPr>
        <w:t xml:space="preserve">　　</w:t>
      </w:r>
      <w:r w:rsidRPr="00983A94">
        <w:rPr>
          <w:rFonts w:hint="eastAsia"/>
        </w:rPr>
        <w:t>凡幼兒符合下列資格之</w:t>
      </w:r>
      <w:proofErr w:type="gramStart"/>
      <w:r w:rsidRPr="00983A94">
        <w:rPr>
          <w:rFonts w:hint="eastAsia"/>
        </w:rPr>
        <w:t>一</w:t>
      </w:r>
      <w:proofErr w:type="gramEnd"/>
      <w:r w:rsidRPr="00983A94">
        <w:rPr>
          <w:rFonts w:hint="eastAsia"/>
        </w:rPr>
        <w:t>者並繳驗該證明文件後，得於招生名額內依下列順序申請優先入園：</w:t>
      </w:r>
    </w:p>
    <w:p w:rsidR="00983A94" w:rsidRPr="00983A94" w:rsidRDefault="00983A94" w:rsidP="00983A94">
      <w:pPr>
        <w:ind w:leftChars="500" w:left="1680" w:hangingChars="200" w:hanging="480"/>
      </w:pPr>
      <w:r w:rsidRPr="00983A94">
        <w:rPr>
          <w:rFonts w:hint="eastAsia"/>
        </w:rPr>
        <w:t>一、低收入戶家庭之幼兒：當年度社政單位核發之低收入戶之證明文件。</w:t>
      </w:r>
    </w:p>
    <w:p w:rsidR="00983A94" w:rsidRPr="00983A94" w:rsidRDefault="00983A94" w:rsidP="00983A94">
      <w:pPr>
        <w:ind w:leftChars="500" w:left="1680" w:hangingChars="200" w:hanging="480"/>
      </w:pPr>
      <w:r w:rsidRPr="00983A94">
        <w:rPr>
          <w:rFonts w:hint="eastAsia"/>
        </w:rPr>
        <w:t>二、中低收入戶家庭之幼兒：當年度社政單位核發之中低收入戶</w:t>
      </w:r>
      <w:r w:rsidRPr="00983A94">
        <w:rPr>
          <w:rFonts w:hint="eastAsia"/>
        </w:rPr>
        <w:lastRenderedPageBreak/>
        <w:t>之證明文件。</w:t>
      </w:r>
    </w:p>
    <w:p w:rsidR="00983A94" w:rsidRPr="00983A94" w:rsidRDefault="00983A94" w:rsidP="00983A94">
      <w:pPr>
        <w:ind w:leftChars="500" w:left="1680" w:hangingChars="200" w:hanging="480"/>
      </w:pPr>
      <w:r w:rsidRPr="00983A94">
        <w:rPr>
          <w:rFonts w:hint="eastAsia"/>
        </w:rPr>
        <w:t>三、身心障礙幼兒（含發展遲緩幼兒）：領有身心障礙手冊或證明、發展遲緩證明，或經本縣特殊教育學生鑑定及就學輔導會</w:t>
      </w:r>
      <w:r w:rsidR="007E12C0">
        <w:rPr>
          <w:rFonts w:hint="eastAsia"/>
        </w:rPr>
        <w:t>（</w:t>
      </w:r>
      <w:r w:rsidRPr="00983A94">
        <w:rPr>
          <w:rFonts w:hint="eastAsia"/>
        </w:rPr>
        <w:t>以下簡稱</w:t>
      </w:r>
      <w:proofErr w:type="gramStart"/>
      <w:r w:rsidRPr="00983A94">
        <w:rPr>
          <w:rFonts w:hint="eastAsia"/>
        </w:rPr>
        <w:t>鑑</w:t>
      </w:r>
      <w:proofErr w:type="gramEnd"/>
      <w:r w:rsidRPr="00983A94">
        <w:rPr>
          <w:rFonts w:hint="eastAsia"/>
        </w:rPr>
        <w:t>輔會</w:t>
      </w:r>
      <w:r w:rsidR="007E12C0">
        <w:rPr>
          <w:rFonts w:hint="eastAsia"/>
        </w:rPr>
        <w:t>）</w:t>
      </w:r>
      <w:r w:rsidRPr="00983A94">
        <w:rPr>
          <w:rFonts w:hint="eastAsia"/>
        </w:rPr>
        <w:t>鑑定。</w:t>
      </w:r>
    </w:p>
    <w:p w:rsidR="00983A94" w:rsidRPr="00983A94" w:rsidRDefault="00983A94" w:rsidP="00983A94">
      <w:pPr>
        <w:ind w:leftChars="500" w:left="1680" w:hangingChars="200" w:hanging="480"/>
      </w:pPr>
      <w:r w:rsidRPr="00983A94">
        <w:rPr>
          <w:rFonts w:hint="eastAsia"/>
        </w:rPr>
        <w:t>四、原住民族幼兒：戶口名簿記載為原住民身分。</w:t>
      </w:r>
    </w:p>
    <w:p w:rsidR="00983A94" w:rsidRPr="00983A94" w:rsidRDefault="00983A94" w:rsidP="00983A94">
      <w:pPr>
        <w:ind w:leftChars="500" w:left="1680" w:hangingChars="200" w:hanging="480"/>
      </w:pPr>
      <w:r w:rsidRPr="00983A94">
        <w:rPr>
          <w:rFonts w:hint="eastAsia"/>
        </w:rPr>
        <w:t>五、特殊境遇家庭之幼兒：澎湖縣政府核發之特殊境遇家庭身分認定公文。</w:t>
      </w:r>
    </w:p>
    <w:p w:rsidR="00983A94" w:rsidRPr="00983A94" w:rsidRDefault="00983A94" w:rsidP="00983A94">
      <w:pPr>
        <w:ind w:leftChars="500" w:left="1680" w:hangingChars="200" w:hanging="480"/>
      </w:pPr>
      <w:r w:rsidRPr="00983A94">
        <w:rPr>
          <w:rFonts w:hint="eastAsia"/>
        </w:rPr>
        <w:t>六、中度以上身心障礙者子女：領有身心障礙手冊或證明。</w:t>
      </w:r>
    </w:p>
    <w:p w:rsidR="00983A94" w:rsidRPr="00983A94" w:rsidRDefault="00983A94" w:rsidP="00983A94">
      <w:pPr>
        <w:ind w:left="720" w:hangingChars="300" w:hanging="720"/>
      </w:pPr>
      <w:r w:rsidRPr="00983A94">
        <w:rPr>
          <w:rFonts w:hint="eastAsia"/>
        </w:rPr>
        <w:t>第五條</w:t>
      </w:r>
      <w:r>
        <w:rPr>
          <w:rFonts w:hint="eastAsia"/>
        </w:rPr>
        <w:t xml:space="preserve">　　</w:t>
      </w:r>
      <w:r w:rsidRPr="00983A94">
        <w:rPr>
          <w:rFonts w:hint="eastAsia"/>
        </w:rPr>
        <w:t>本縣各公立幼兒園得組成招生委員會，並於招生前廣為宣導優先入園資格，</w:t>
      </w:r>
      <w:proofErr w:type="gramStart"/>
      <w:r w:rsidRPr="00983A94">
        <w:rPr>
          <w:rFonts w:hint="eastAsia"/>
        </w:rPr>
        <w:t>俾</w:t>
      </w:r>
      <w:proofErr w:type="gramEnd"/>
      <w:r w:rsidRPr="00983A94">
        <w:rPr>
          <w:rFonts w:hint="eastAsia"/>
        </w:rPr>
        <w:t>利幼兒家長或監護人提早備妥相關文件，以利審核。</w:t>
      </w:r>
    </w:p>
    <w:p w:rsidR="00983A94" w:rsidRPr="00983A94" w:rsidRDefault="00983A94" w:rsidP="00983A94">
      <w:pPr>
        <w:ind w:left="720" w:hangingChars="300" w:hanging="720"/>
      </w:pPr>
      <w:r w:rsidRPr="00983A94">
        <w:rPr>
          <w:rFonts w:hint="eastAsia"/>
        </w:rPr>
        <w:t>第六條</w:t>
      </w:r>
      <w:r>
        <w:rPr>
          <w:rFonts w:hint="eastAsia"/>
        </w:rPr>
        <w:t xml:space="preserve">　　</w:t>
      </w:r>
      <w:r w:rsidRPr="00983A94">
        <w:rPr>
          <w:rFonts w:hint="eastAsia"/>
        </w:rPr>
        <w:t>公立幼兒園招收需要協助幼兒人數，依實際招收人數超過三分之二</w:t>
      </w:r>
      <w:proofErr w:type="gramStart"/>
      <w:r w:rsidRPr="00983A94">
        <w:rPr>
          <w:rFonts w:hint="eastAsia"/>
        </w:rPr>
        <w:t>以上且確有</w:t>
      </w:r>
      <w:proofErr w:type="gramEnd"/>
      <w:r w:rsidRPr="00983A94">
        <w:rPr>
          <w:rFonts w:hint="eastAsia"/>
        </w:rPr>
        <w:t>人力支援之需求時，得報請澎湖縣政府申請專業輔導人力。</w:t>
      </w:r>
      <w:r w:rsidR="00353D53">
        <w:br/>
      </w:r>
      <w:r w:rsidR="00353D53">
        <w:rPr>
          <w:rFonts w:hint="eastAsia"/>
        </w:rPr>
        <w:t xml:space="preserve">　　</w:t>
      </w:r>
      <w:r w:rsidRPr="00983A94">
        <w:rPr>
          <w:rFonts w:hint="eastAsia"/>
        </w:rPr>
        <w:t>前項所稱專業輔導人力係指諮商心理師、社會工作師、特殊教育專業人員、教師助理員及特教學生助理人員等。</w:t>
      </w:r>
      <w:r w:rsidR="00353D53">
        <w:br/>
      </w:r>
      <w:r w:rsidR="00353D53">
        <w:rPr>
          <w:rFonts w:hint="eastAsia"/>
        </w:rPr>
        <w:t xml:space="preserve">　　</w:t>
      </w:r>
      <w:r w:rsidRPr="00983A94">
        <w:rPr>
          <w:rFonts w:hint="eastAsia"/>
        </w:rPr>
        <w:t>前項諮商心理師及社會工作師支援服務申請，依本縣學生輔導諮商中心個案轉</w:t>
      </w:r>
      <w:proofErr w:type="gramStart"/>
      <w:r w:rsidRPr="00983A94">
        <w:rPr>
          <w:rFonts w:hint="eastAsia"/>
        </w:rPr>
        <w:t>介</w:t>
      </w:r>
      <w:proofErr w:type="gramEnd"/>
      <w:r w:rsidRPr="00983A94">
        <w:rPr>
          <w:rFonts w:hint="eastAsia"/>
        </w:rPr>
        <w:t>流程辦理。</w:t>
      </w:r>
      <w:r w:rsidR="00353D53">
        <w:br/>
      </w:r>
      <w:r w:rsidR="00353D53">
        <w:rPr>
          <w:rFonts w:hint="eastAsia"/>
        </w:rPr>
        <w:t xml:space="preserve">　　</w:t>
      </w:r>
      <w:r w:rsidRPr="00983A94">
        <w:rPr>
          <w:rFonts w:hint="eastAsia"/>
        </w:rPr>
        <w:t>第一項招收需要協助為身心障礙者，依本縣特殊教育相關法規辦理。</w:t>
      </w:r>
    </w:p>
    <w:p w:rsidR="00983A94" w:rsidRPr="00983A94" w:rsidRDefault="00983A94" w:rsidP="00983A94">
      <w:pPr>
        <w:ind w:left="720" w:hangingChars="300" w:hanging="720"/>
      </w:pPr>
      <w:r w:rsidRPr="00983A94">
        <w:rPr>
          <w:rFonts w:hint="eastAsia"/>
        </w:rPr>
        <w:t>第七條</w:t>
      </w:r>
      <w:r w:rsidR="00353D53">
        <w:rPr>
          <w:rFonts w:hint="eastAsia"/>
        </w:rPr>
        <w:t xml:space="preserve">　　</w:t>
      </w:r>
      <w:r w:rsidRPr="00983A94">
        <w:rPr>
          <w:rFonts w:hint="eastAsia"/>
        </w:rPr>
        <w:t>幼兒園招收需要協助幼兒為身心障礙者，每班至多招收三名，每招收一名身心障礙幼兒，輕度者</w:t>
      </w:r>
      <w:proofErr w:type="gramStart"/>
      <w:r w:rsidRPr="00983A94">
        <w:rPr>
          <w:rFonts w:hint="eastAsia"/>
        </w:rPr>
        <w:t>得減招一名</w:t>
      </w:r>
      <w:proofErr w:type="gramEnd"/>
      <w:r w:rsidRPr="00983A94">
        <w:rPr>
          <w:rFonts w:hint="eastAsia"/>
        </w:rPr>
        <w:t>，中度或重度者，</w:t>
      </w:r>
      <w:proofErr w:type="gramStart"/>
      <w:r w:rsidRPr="00983A94">
        <w:rPr>
          <w:rFonts w:hint="eastAsia"/>
        </w:rPr>
        <w:t>得減招二名</w:t>
      </w:r>
      <w:proofErr w:type="gramEnd"/>
      <w:r w:rsidRPr="00983A94">
        <w:rPr>
          <w:rFonts w:hint="eastAsia"/>
        </w:rPr>
        <w:t>。</w:t>
      </w:r>
      <w:r w:rsidR="00353D53">
        <w:br/>
      </w:r>
      <w:r w:rsidR="00353D53">
        <w:rPr>
          <w:rFonts w:hint="eastAsia"/>
        </w:rPr>
        <w:t xml:space="preserve">　　</w:t>
      </w:r>
      <w:r w:rsidRPr="00983A94">
        <w:rPr>
          <w:rFonts w:hint="eastAsia"/>
        </w:rPr>
        <w:t>班級人數二十人（含）以下者，不適用此規定。</w:t>
      </w:r>
    </w:p>
    <w:p w:rsidR="00983A94" w:rsidRPr="00983A94" w:rsidRDefault="00983A94" w:rsidP="00983A94">
      <w:pPr>
        <w:ind w:left="720" w:hangingChars="300" w:hanging="720"/>
      </w:pPr>
      <w:r w:rsidRPr="00983A94">
        <w:rPr>
          <w:rFonts w:hint="eastAsia"/>
        </w:rPr>
        <w:t>第八條</w:t>
      </w:r>
      <w:r w:rsidR="00353D53">
        <w:rPr>
          <w:rFonts w:hint="eastAsia"/>
        </w:rPr>
        <w:t xml:space="preserve">　　</w:t>
      </w:r>
      <w:r w:rsidRPr="00983A94">
        <w:rPr>
          <w:rFonts w:hint="eastAsia"/>
        </w:rPr>
        <w:t>本辦法自發布日生效。</w:t>
      </w:r>
    </w:p>
    <w:p w:rsidR="00983A94" w:rsidRPr="00983A94" w:rsidRDefault="00983A94" w:rsidP="00983A94">
      <w:pPr>
        <w:ind w:left="720" w:hangingChars="300" w:hanging="720"/>
      </w:pPr>
    </w:p>
    <w:p w:rsidR="00983A94" w:rsidRPr="00983A94" w:rsidRDefault="00983A94" w:rsidP="00983A94">
      <w:pPr>
        <w:ind w:left="720" w:hangingChars="300" w:hanging="720"/>
      </w:pPr>
    </w:p>
    <w:p w:rsidR="002253E7" w:rsidRDefault="002253E7">
      <w:pPr>
        <w:widowControl/>
        <w:spacing w:line="240" w:lineRule="auto"/>
        <w:jc w:val="left"/>
        <w:rPr>
          <w:sz w:val="28"/>
          <w:szCs w:val="28"/>
        </w:rPr>
      </w:pPr>
      <w:r>
        <w:br w:type="page"/>
      </w:r>
    </w:p>
    <w:p w:rsidR="001D1016" w:rsidRDefault="001D1016" w:rsidP="00C93948">
      <w:pPr>
        <w:pStyle w:val="XXXX2"/>
        <w:spacing w:before="360"/>
      </w:pPr>
      <w:r>
        <w:rPr>
          <w:rFonts w:hint="eastAsia"/>
        </w:rPr>
        <w:lastRenderedPageBreak/>
        <w:t>澎湖縣政府　令</w:t>
      </w:r>
    </w:p>
    <w:p w:rsidR="001D1016" w:rsidRDefault="001D1016" w:rsidP="00C56A30">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1D1016" w:rsidRDefault="001D1016"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10813019351</w:t>
      </w:r>
      <w:r>
        <w:rPr>
          <w:rFonts w:hint="eastAsia"/>
        </w:rPr>
        <w:t>號</w:t>
      </w:r>
    </w:p>
    <w:p w:rsidR="001D1016" w:rsidRDefault="001D1016" w:rsidP="00C56A30">
      <w:pPr>
        <w:pStyle w:val="affffffffffe"/>
        <w:ind w:left="1220" w:hanging="1220"/>
      </w:pPr>
      <w:r>
        <w:rPr>
          <w:rFonts w:hint="eastAsia"/>
        </w:rPr>
        <w:t>附　　件：</w:t>
      </w:r>
      <w:r>
        <w:rPr>
          <w:rFonts w:hint="eastAsia"/>
        </w:rPr>
        <w:t xml:space="preserve"> </w:t>
      </w:r>
    </w:p>
    <w:p w:rsidR="001D1016" w:rsidRDefault="001D1016" w:rsidP="001D1016">
      <w:pPr>
        <w:pStyle w:val="afffffffffff"/>
      </w:pPr>
      <w:r>
        <w:rPr>
          <w:rFonts w:hint="eastAsia"/>
        </w:rPr>
        <w:t>修正「澎湖縣公立幼兒園專任園長</w:t>
      </w:r>
      <w:proofErr w:type="gramStart"/>
      <w:r>
        <w:rPr>
          <w:rFonts w:hint="eastAsia"/>
        </w:rPr>
        <w:t>遴聘及</w:t>
      </w:r>
      <w:proofErr w:type="gramEnd"/>
      <w:r>
        <w:rPr>
          <w:rFonts w:hint="eastAsia"/>
        </w:rPr>
        <w:t>公立學校附設幼兒園專任主任任期辦法」。</w:t>
      </w:r>
    </w:p>
    <w:p w:rsidR="001D1016" w:rsidRDefault="001D1016" w:rsidP="001D1016">
      <w:pPr>
        <w:pStyle w:val="afffffffffff0"/>
        <w:ind w:left="972" w:hanging="732"/>
      </w:pPr>
      <w:r>
        <w:rPr>
          <w:rFonts w:hint="eastAsia"/>
        </w:rPr>
        <w:t>附修正「澎湖縣公立幼兒園專任園長</w:t>
      </w:r>
      <w:proofErr w:type="gramStart"/>
      <w:r>
        <w:rPr>
          <w:rFonts w:hint="eastAsia"/>
        </w:rPr>
        <w:t>遴聘及</w:t>
      </w:r>
      <w:proofErr w:type="gramEnd"/>
      <w:r>
        <w:rPr>
          <w:rFonts w:hint="eastAsia"/>
        </w:rPr>
        <w:t>公立學校附設幼兒園專任主任任期辦法」</w:t>
      </w:r>
    </w:p>
    <w:p w:rsidR="001D1016" w:rsidRDefault="001D1016" w:rsidP="00C93948">
      <w:pPr>
        <w:pStyle w:val="afffffffffff1"/>
        <w:spacing w:before="360"/>
      </w:pPr>
      <w:r>
        <w:rPr>
          <w:rFonts w:hint="eastAsia"/>
        </w:rPr>
        <w:t xml:space="preserve">縣　長　</w:t>
      </w:r>
      <w:r w:rsidR="00DC7BA0" w:rsidRPr="00DC7BA0">
        <w:rPr>
          <w:rFonts w:hint="eastAsia"/>
          <w:sz w:val="36"/>
          <w:szCs w:val="36"/>
        </w:rPr>
        <w:t>賴　峰　偉</w:t>
      </w:r>
    </w:p>
    <w:p w:rsidR="001D1016" w:rsidRDefault="001D1016" w:rsidP="001D1016">
      <w:pPr>
        <w:ind w:left="720" w:hangingChars="300" w:hanging="720"/>
      </w:pPr>
    </w:p>
    <w:p w:rsidR="001D1016" w:rsidRDefault="001D1016" w:rsidP="001D1016">
      <w:pPr>
        <w:ind w:left="720" w:hangingChars="300" w:hanging="720"/>
      </w:pPr>
    </w:p>
    <w:p w:rsidR="001D1016" w:rsidRDefault="001D1016" w:rsidP="001D1016">
      <w:pPr>
        <w:ind w:left="720" w:hangingChars="300" w:hanging="720"/>
      </w:pPr>
    </w:p>
    <w:p w:rsidR="001D1016" w:rsidRDefault="001D1016" w:rsidP="00C93948">
      <w:pPr>
        <w:pStyle w:val="afffffffffff2"/>
        <w:spacing w:before="360" w:after="120"/>
      </w:pPr>
      <w:r>
        <w:rPr>
          <w:rFonts w:hint="eastAsia"/>
        </w:rPr>
        <w:t>澎湖縣公立幼兒園專任園長</w:t>
      </w:r>
      <w:proofErr w:type="gramStart"/>
      <w:r>
        <w:rPr>
          <w:rFonts w:hint="eastAsia"/>
        </w:rPr>
        <w:t>遴聘及</w:t>
      </w:r>
      <w:proofErr w:type="gramEnd"/>
      <w:r>
        <w:rPr>
          <w:rFonts w:hint="eastAsia"/>
        </w:rPr>
        <w:t>公立學校附設幼兒園</w:t>
      </w:r>
      <w:r>
        <w:br/>
      </w:r>
      <w:r>
        <w:rPr>
          <w:rFonts w:hint="eastAsia"/>
        </w:rPr>
        <w:t>專任主任任期辦法</w:t>
      </w:r>
    </w:p>
    <w:p w:rsidR="001D1016" w:rsidRPr="001D1016" w:rsidRDefault="001D1016" w:rsidP="00A43B0B">
      <w:pPr>
        <w:pStyle w:val="afffffffffffe"/>
      </w:pPr>
      <w:r w:rsidRPr="001D1016">
        <w:rPr>
          <w:rFonts w:hint="eastAsia"/>
        </w:rPr>
        <w:t>第一條</w:t>
      </w:r>
      <w:r>
        <w:rPr>
          <w:rFonts w:hint="eastAsia"/>
        </w:rPr>
        <w:t xml:space="preserve">　　</w:t>
      </w:r>
      <w:r w:rsidRPr="001D1016">
        <w:rPr>
          <w:rFonts w:hint="eastAsia"/>
        </w:rPr>
        <w:t>本</w:t>
      </w:r>
      <w:proofErr w:type="gramStart"/>
      <w:r w:rsidRPr="001D1016">
        <w:rPr>
          <w:rFonts w:hint="eastAsia"/>
        </w:rPr>
        <w:t>辦法依教保</w:t>
      </w:r>
      <w:proofErr w:type="gramEnd"/>
      <w:r w:rsidRPr="001D1016">
        <w:rPr>
          <w:rFonts w:hint="eastAsia"/>
        </w:rPr>
        <w:t>服務人員條例</w:t>
      </w:r>
      <w:r w:rsidR="007E12C0">
        <w:rPr>
          <w:rFonts w:hint="eastAsia"/>
        </w:rPr>
        <w:t>（</w:t>
      </w:r>
      <w:r w:rsidRPr="001D1016">
        <w:rPr>
          <w:rFonts w:hint="eastAsia"/>
        </w:rPr>
        <w:t>以下簡稱本條例</w:t>
      </w:r>
      <w:r w:rsidR="007E12C0">
        <w:rPr>
          <w:rFonts w:hint="eastAsia"/>
        </w:rPr>
        <w:t>）</w:t>
      </w:r>
      <w:r w:rsidRPr="001D1016">
        <w:rPr>
          <w:rFonts w:hint="eastAsia"/>
        </w:rPr>
        <w:t>第二十條第四項規定訂定之。</w:t>
      </w:r>
    </w:p>
    <w:p w:rsidR="001D1016" w:rsidRPr="001D1016" w:rsidRDefault="001D1016" w:rsidP="001D1016">
      <w:pPr>
        <w:ind w:left="720" w:hangingChars="300" w:hanging="720"/>
      </w:pPr>
      <w:r w:rsidRPr="001D1016">
        <w:rPr>
          <w:rFonts w:hint="eastAsia"/>
        </w:rPr>
        <w:t>第二條</w:t>
      </w:r>
      <w:r>
        <w:rPr>
          <w:rFonts w:hint="eastAsia"/>
        </w:rPr>
        <w:t xml:space="preserve">　　</w:t>
      </w:r>
      <w:r w:rsidRPr="001D1016">
        <w:rPr>
          <w:rFonts w:hint="eastAsia"/>
        </w:rPr>
        <w:t>本辦法適用對象為於澎湖縣（以下簡稱本縣）縣立幼兒園、本縣內鄉（市）立幼兒園（以下簡稱公立幼兒園）之園長，及設立於本縣之各級公立學校附設幼兒園（以下簡稱附設幼兒園）之主任。但不包括下列所任用之公立幼兒園園長：</w:t>
      </w:r>
    </w:p>
    <w:p w:rsidR="001D1016" w:rsidRPr="001D1016" w:rsidRDefault="001D1016" w:rsidP="00A43B0B">
      <w:pPr>
        <w:pStyle w:val="affffffffffff"/>
      </w:pPr>
      <w:r w:rsidRPr="001D1016">
        <w:rPr>
          <w:rFonts w:hint="eastAsia"/>
        </w:rPr>
        <w:t>一、依本條例第七條第二項第一款規定，由公立托兒所所長轉換職稱取得資格之園長，仍依公務人員任用法之相關法令於原機構任用者。</w:t>
      </w:r>
    </w:p>
    <w:p w:rsidR="001D1016" w:rsidRPr="001D1016" w:rsidRDefault="001D1016" w:rsidP="001D1016">
      <w:pPr>
        <w:ind w:leftChars="500" w:left="1680" w:hangingChars="200" w:hanging="480"/>
      </w:pPr>
      <w:r w:rsidRPr="001D1016">
        <w:rPr>
          <w:rFonts w:hint="eastAsia"/>
        </w:rPr>
        <w:t>二、依本條例第七條第二項第二款規定依公務人員任用法於原機構任用，且具本條例第六條一項所定園長資格之人員，得依改制前原適用之組織法規，辦理</w:t>
      </w:r>
      <w:proofErr w:type="gramStart"/>
      <w:r w:rsidRPr="001D1016">
        <w:rPr>
          <w:rFonts w:hint="eastAsia"/>
        </w:rPr>
        <w:t>陞</w:t>
      </w:r>
      <w:proofErr w:type="gramEnd"/>
      <w:r w:rsidRPr="001D1016">
        <w:rPr>
          <w:rFonts w:hint="eastAsia"/>
        </w:rPr>
        <w:t>遷及銓敘審定為所長，於原機構擔任園長。</w:t>
      </w:r>
    </w:p>
    <w:p w:rsidR="001D1016" w:rsidRPr="001D1016" w:rsidRDefault="001D1016" w:rsidP="001D1016">
      <w:pPr>
        <w:ind w:left="720" w:hangingChars="300" w:hanging="720"/>
      </w:pPr>
      <w:r w:rsidRPr="001D1016">
        <w:rPr>
          <w:rFonts w:hint="eastAsia"/>
        </w:rPr>
        <w:t>第三條</w:t>
      </w:r>
      <w:r>
        <w:rPr>
          <w:rFonts w:hint="eastAsia"/>
        </w:rPr>
        <w:t xml:space="preserve">　　</w:t>
      </w:r>
      <w:r w:rsidRPr="001D1016">
        <w:rPr>
          <w:rFonts w:hint="eastAsia"/>
        </w:rPr>
        <w:t>為辦理公立幼兒園園長遴選作業，應依下列規定設立園長遴選小</w:t>
      </w:r>
      <w:r w:rsidRPr="001D1016">
        <w:rPr>
          <w:rFonts w:hint="eastAsia"/>
        </w:rPr>
        <w:lastRenderedPageBreak/>
        <w:t>組（以下簡稱遴選小組）：</w:t>
      </w:r>
    </w:p>
    <w:p w:rsidR="001D1016" w:rsidRPr="001D1016" w:rsidRDefault="001D1016" w:rsidP="001D1016">
      <w:pPr>
        <w:ind w:leftChars="500" w:left="1680" w:hangingChars="200" w:hanging="480"/>
      </w:pPr>
      <w:r w:rsidRPr="001D1016">
        <w:rPr>
          <w:rFonts w:hint="eastAsia"/>
        </w:rPr>
        <w:t>一、本</w:t>
      </w:r>
      <w:proofErr w:type="gramStart"/>
      <w:r w:rsidRPr="001D1016">
        <w:rPr>
          <w:rFonts w:hint="eastAsia"/>
        </w:rPr>
        <w:t>縣</w:t>
      </w:r>
      <w:proofErr w:type="gramEnd"/>
      <w:r w:rsidRPr="001D1016">
        <w:rPr>
          <w:rFonts w:hint="eastAsia"/>
        </w:rPr>
        <w:t>縣立幼兒園園長之遴選，由澎湖縣政府（以下簡稱本府）設立。</w:t>
      </w:r>
    </w:p>
    <w:p w:rsidR="001D1016" w:rsidRPr="001D1016" w:rsidRDefault="001D1016" w:rsidP="001D1016">
      <w:pPr>
        <w:ind w:leftChars="500" w:left="1680" w:hangingChars="200" w:hanging="480"/>
      </w:pPr>
      <w:r w:rsidRPr="001D1016">
        <w:rPr>
          <w:rFonts w:hint="eastAsia"/>
        </w:rPr>
        <w:t>二、本縣鄉（市）立幼兒園園長之遴選，由鄉（市）公所設立。</w:t>
      </w:r>
    </w:p>
    <w:p w:rsidR="001D1016" w:rsidRPr="001D1016" w:rsidRDefault="001D1016" w:rsidP="00A43B0B">
      <w:pPr>
        <w:pStyle w:val="affffffffffff0"/>
      </w:pPr>
      <w:r w:rsidRPr="001D1016">
        <w:rPr>
          <w:rFonts w:hint="eastAsia"/>
        </w:rPr>
        <w:t>遴選小組置委員五人至十三人，分別由本府、鄉（市）公所就下列人員聘兼之：</w:t>
      </w:r>
    </w:p>
    <w:p w:rsidR="001D1016" w:rsidRPr="001D1016" w:rsidRDefault="001D1016" w:rsidP="001D1016">
      <w:pPr>
        <w:ind w:leftChars="500" w:left="1680" w:hangingChars="200" w:hanging="480"/>
      </w:pPr>
      <w:r w:rsidRPr="001D1016">
        <w:rPr>
          <w:rFonts w:hint="eastAsia"/>
        </w:rPr>
        <w:t>一、本府或本縣鄉（市）公所代表。</w:t>
      </w:r>
    </w:p>
    <w:p w:rsidR="001D1016" w:rsidRPr="001D1016" w:rsidRDefault="001D1016" w:rsidP="001D1016">
      <w:pPr>
        <w:ind w:leftChars="500" w:left="1680" w:hangingChars="200" w:hanging="480"/>
      </w:pPr>
      <w:r w:rsidRPr="001D1016">
        <w:rPr>
          <w:rFonts w:hint="eastAsia"/>
        </w:rPr>
        <w:t>二、幼兒教育、幼兒保育學者專家代表。</w:t>
      </w:r>
    </w:p>
    <w:p w:rsidR="001D1016" w:rsidRPr="001D1016" w:rsidRDefault="001D1016" w:rsidP="001D1016">
      <w:pPr>
        <w:ind w:leftChars="500" w:left="1680" w:hangingChars="200" w:hanging="480"/>
      </w:pPr>
      <w:r w:rsidRPr="001D1016">
        <w:rPr>
          <w:rFonts w:hint="eastAsia"/>
        </w:rPr>
        <w:t>三、園（校）長代表。</w:t>
      </w:r>
    </w:p>
    <w:p w:rsidR="001D1016" w:rsidRPr="001D1016" w:rsidRDefault="001D1016" w:rsidP="001D1016">
      <w:pPr>
        <w:ind w:leftChars="500" w:left="1680" w:hangingChars="200" w:hanging="480"/>
      </w:pPr>
      <w:r w:rsidRPr="001D1016">
        <w:rPr>
          <w:rFonts w:hint="eastAsia"/>
        </w:rPr>
        <w:t>四、公立幼兒園教師或教保員代表。</w:t>
      </w:r>
    </w:p>
    <w:p w:rsidR="001D1016" w:rsidRPr="001D1016" w:rsidRDefault="001D1016" w:rsidP="001D1016">
      <w:pPr>
        <w:ind w:leftChars="500" w:left="1680" w:hangingChars="200" w:hanging="480"/>
      </w:pPr>
      <w:r w:rsidRPr="001D1016">
        <w:rPr>
          <w:rFonts w:hint="eastAsia"/>
        </w:rPr>
        <w:t>五、公立幼兒園家長代表。</w:t>
      </w:r>
    </w:p>
    <w:p w:rsidR="001D1016" w:rsidRPr="001D1016" w:rsidRDefault="001D1016" w:rsidP="001D1016">
      <w:pPr>
        <w:ind w:leftChars="300" w:left="720" w:firstLineChars="200" w:firstLine="480"/>
      </w:pPr>
      <w:r w:rsidRPr="001D1016">
        <w:rPr>
          <w:rFonts w:hint="eastAsia"/>
        </w:rPr>
        <w:t>遴選小組任</w:t>
      </w:r>
      <w:proofErr w:type="gramStart"/>
      <w:r w:rsidRPr="001D1016">
        <w:rPr>
          <w:rFonts w:hint="eastAsia"/>
        </w:rPr>
        <w:t>一</w:t>
      </w:r>
      <w:proofErr w:type="gramEnd"/>
      <w:r w:rsidRPr="001D1016">
        <w:rPr>
          <w:rFonts w:hint="eastAsia"/>
        </w:rPr>
        <w:t>性別之委員應占委員總數三分之一以上。</w:t>
      </w:r>
    </w:p>
    <w:p w:rsidR="001D1016" w:rsidRPr="001D1016" w:rsidRDefault="001D1016" w:rsidP="001D1016">
      <w:pPr>
        <w:ind w:leftChars="300" w:left="720" w:firstLineChars="200" w:firstLine="480"/>
      </w:pPr>
      <w:r w:rsidRPr="001D1016">
        <w:rPr>
          <w:rFonts w:hint="eastAsia"/>
        </w:rPr>
        <w:t>委員之任期為一年，</w:t>
      </w:r>
      <w:proofErr w:type="gramStart"/>
      <w:r w:rsidRPr="001D1016">
        <w:rPr>
          <w:rFonts w:hint="eastAsia"/>
        </w:rPr>
        <w:t>且均為無</w:t>
      </w:r>
      <w:proofErr w:type="gramEnd"/>
      <w:r w:rsidRPr="001D1016">
        <w:rPr>
          <w:rFonts w:hint="eastAsia"/>
        </w:rPr>
        <w:t>給職。</w:t>
      </w:r>
    </w:p>
    <w:p w:rsidR="001D1016" w:rsidRPr="001D1016" w:rsidRDefault="001D1016" w:rsidP="001D1016">
      <w:pPr>
        <w:ind w:leftChars="300" w:left="720" w:firstLineChars="200" w:firstLine="480"/>
      </w:pPr>
      <w:r w:rsidRPr="001D1016">
        <w:rPr>
          <w:rFonts w:hint="eastAsia"/>
        </w:rPr>
        <w:t>委員因故出缺時，由本府或本縣鄉（市）公所</w:t>
      </w:r>
      <w:proofErr w:type="gramStart"/>
      <w:r w:rsidRPr="001D1016">
        <w:rPr>
          <w:rFonts w:hint="eastAsia"/>
        </w:rPr>
        <w:t>另聘原類別</w:t>
      </w:r>
      <w:proofErr w:type="gramEnd"/>
      <w:r w:rsidRPr="001D1016">
        <w:rPr>
          <w:rFonts w:hint="eastAsia"/>
        </w:rPr>
        <w:t>代表人員遞補之；其聘期</w:t>
      </w:r>
      <w:proofErr w:type="gramStart"/>
      <w:r w:rsidRPr="001D1016">
        <w:rPr>
          <w:rFonts w:hint="eastAsia"/>
        </w:rPr>
        <w:t>至該任任期</w:t>
      </w:r>
      <w:proofErr w:type="gramEnd"/>
      <w:r w:rsidRPr="001D1016">
        <w:rPr>
          <w:rFonts w:hint="eastAsia"/>
        </w:rPr>
        <w:t>屆滿為止。</w:t>
      </w:r>
    </w:p>
    <w:p w:rsidR="001D1016" w:rsidRPr="001D1016" w:rsidRDefault="001D1016" w:rsidP="001D1016">
      <w:pPr>
        <w:ind w:left="720" w:hangingChars="300" w:hanging="720"/>
      </w:pPr>
      <w:r w:rsidRPr="001D1016">
        <w:rPr>
          <w:rFonts w:hint="eastAsia"/>
        </w:rPr>
        <w:t>第四條</w:t>
      </w:r>
      <w:r>
        <w:rPr>
          <w:rFonts w:hint="eastAsia"/>
        </w:rPr>
        <w:t xml:space="preserve">　　</w:t>
      </w:r>
      <w:r w:rsidRPr="001D1016">
        <w:rPr>
          <w:rFonts w:hint="eastAsia"/>
        </w:rPr>
        <w:t>遴選小組之任務如下：</w:t>
      </w:r>
    </w:p>
    <w:p w:rsidR="001D1016" w:rsidRPr="001D1016" w:rsidRDefault="001D1016" w:rsidP="001D1016">
      <w:pPr>
        <w:ind w:leftChars="500" w:left="1680" w:hangingChars="200" w:hanging="480"/>
      </w:pPr>
      <w:r w:rsidRPr="001D1016">
        <w:rPr>
          <w:rFonts w:hint="eastAsia"/>
        </w:rPr>
        <w:t>一、公立幼兒園園長遴選作業方式、遴選基準、資格審查、考評結果及其相關事項之審議。</w:t>
      </w:r>
    </w:p>
    <w:p w:rsidR="001D1016" w:rsidRPr="001D1016" w:rsidRDefault="001D1016" w:rsidP="001D1016">
      <w:pPr>
        <w:ind w:leftChars="500" w:left="1680" w:hangingChars="200" w:hanging="480"/>
      </w:pPr>
      <w:r w:rsidRPr="001D1016">
        <w:rPr>
          <w:rFonts w:hint="eastAsia"/>
        </w:rPr>
        <w:t>二、公立幼兒園園長任期屆滿申請連任、延任、改任事項之審議。</w:t>
      </w:r>
    </w:p>
    <w:p w:rsidR="001D1016" w:rsidRPr="001D1016" w:rsidRDefault="001D1016" w:rsidP="001D1016">
      <w:pPr>
        <w:ind w:leftChars="500" w:left="1680" w:hangingChars="200" w:hanging="480"/>
      </w:pPr>
      <w:r w:rsidRPr="001D1016">
        <w:rPr>
          <w:rFonts w:hint="eastAsia"/>
        </w:rPr>
        <w:t>三、現職公立幼兒園園長參加出缺幼兒園園長遴選事項之審議。</w:t>
      </w:r>
    </w:p>
    <w:p w:rsidR="001D1016" w:rsidRPr="001D1016" w:rsidRDefault="001D1016" w:rsidP="001D1016">
      <w:pPr>
        <w:ind w:leftChars="500" w:left="1680" w:hangingChars="200" w:hanging="480"/>
      </w:pPr>
      <w:r w:rsidRPr="001D1016">
        <w:rPr>
          <w:rFonts w:hint="eastAsia"/>
        </w:rPr>
        <w:t>四、前二款以外出缺公立幼兒園園長遴選之審議事項。</w:t>
      </w:r>
    </w:p>
    <w:p w:rsidR="001D1016" w:rsidRPr="001D1016" w:rsidRDefault="001D1016" w:rsidP="001D1016">
      <w:pPr>
        <w:ind w:left="720" w:hangingChars="300" w:hanging="720"/>
      </w:pPr>
      <w:r w:rsidRPr="001D1016">
        <w:rPr>
          <w:rFonts w:hint="eastAsia"/>
        </w:rPr>
        <w:t>第五條</w:t>
      </w:r>
      <w:r>
        <w:rPr>
          <w:rFonts w:hint="eastAsia"/>
        </w:rPr>
        <w:t xml:space="preserve">　　</w:t>
      </w:r>
      <w:r w:rsidRPr="001D1016">
        <w:rPr>
          <w:rFonts w:hint="eastAsia"/>
        </w:rPr>
        <w:t>公立幼兒園園長之遴選，每年以辦理一次為原則，並得視需要不定期召開遴選小組會議；規定如下：</w:t>
      </w:r>
    </w:p>
    <w:p w:rsidR="001D1016" w:rsidRPr="001D1016" w:rsidRDefault="001D1016" w:rsidP="001D1016">
      <w:pPr>
        <w:ind w:leftChars="500" w:left="1680" w:hangingChars="200" w:hanging="480"/>
      </w:pPr>
      <w:r w:rsidRPr="001D1016">
        <w:rPr>
          <w:rFonts w:hint="eastAsia"/>
        </w:rPr>
        <w:t>一、本</w:t>
      </w:r>
      <w:proofErr w:type="gramStart"/>
      <w:r w:rsidRPr="001D1016">
        <w:rPr>
          <w:rFonts w:hint="eastAsia"/>
        </w:rPr>
        <w:t>縣</w:t>
      </w:r>
      <w:proofErr w:type="gramEnd"/>
      <w:r w:rsidRPr="001D1016">
        <w:rPr>
          <w:rFonts w:hint="eastAsia"/>
        </w:rPr>
        <w:t>縣立幼兒園園長遴選小組，由本府教育處處長擔任召集人。</w:t>
      </w:r>
    </w:p>
    <w:p w:rsidR="001D1016" w:rsidRPr="001D1016" w:rsidRDefault="001D1016" w:rsidP="001D1016">
      <w:pPr>
        <w:ind w:leftChars="500" w:left="1680" w:hangingChars="200" w:hanging="480"/>
      </w:pPr>
      <w:r w:rsidRPr="001D1016">
        <w:rPr>
          <w:rFonts w:hint="eastAsia"/>
        </w:rPr>
        <w:t>二、鄉（市）立幼兒園園長遴選小組，由鄉（市）長擔任召集人或指定委員一人擔任之。</w:t>
      </w:r>
    </w:p>
    <w:p w:rsidR="001D1016" w:rsidRPr="001D1016" w:rsidRDefault="001D1016" w:rsidP="00A43B0B">
      <w:pPr>
        <w:ind w:leftChars="300" w:left="720" w:firstLineChars="200" w:firstLine="480"/>
      </w:pPr>
      <w:r w:rsidRPr="001D1016">
        <w:rPr>
          <w:rFonts w:hint="eastAsia"/>
        </w:rPr>
        <w:t>遴選小組開會時，委員應親自出席，不得委任他人代理。會議應有三分之二以上委員出席始得開議，出席委員過半數之同意始得決議。</w:t>
      </w:r>
    </w:p>
    <w:p w:rsidR="001D1016" w:rsidRPr="001D1016" w:rsidRDefault="001D1016" w:rsidP="001D1016">
      <w:pPr>
        <w:ind w:left="720" w:hangingChars="300" w:hanging="720"/>
      </w:pPr>
      <w:r w:rsidRPr="001D1016">
        <w:rPr>
          <w:rFonts w:hint="eastAsia"/>
        </w:rPr>
        <w:t>第六條</w:t>
      </w:r>
      <w:r w:rsidR="00A43B0B">
        <w:rPr>
          <w:rFonts w:hint="eastAsia"/>
        </w:rPr>
        <w:t xml:space="preserve">　　</w:t>
      </w:r>
      <w:r w:rsidRPr="001D1016">
        <w:rPr>
          <w:rFonts w:hint="eastAsia"/>
        </w:rPr>
        <w:t>遴選委員參與公立園長遴選工作，應依下列原則辦理：</w:t>
      </w:r>
    </w:p>
    <w:p w:rsidR="001D1016" w:rsidRPr="001D1016" w:rsidRDefault="001D1016" w:rsidP="001D1016">
      <w:pPr>
        <w:ind w:leftChars="500" w:left="1680" w:hangingChars="200" w:hanging="480"/>
      </w:pPr>
      <w:r w:rsidRPr="001D1016">
        <w:rPr>
          <w:rFonts w:hint="eastAsia"/>
        </w:rPr>
        <w:t>一、應本公平、公正之原則及獨立自主之精神進行遴選。</w:t>
      </w:r>
    </w:p>
    <w:p w:rsidR="001D1016" w:rsidRPr="001D1016" w:rsidRDefault="001D1016" w:rsidP="00A43B0B">
      <w:pPr>
        <w:ind w:leftChars="500" w:left="1680" w:hangingChars="200" w:hanging="480"/>
      </w:pPr>
      <w:r w:rsidRPr="001D1016">
        <w:rPr>
          <w:rFonts w:hint="eastAsia"/>
        </w:rPr>
        <w:t>二、不得接受園長候選人、或其他人員為園長候選人辦理之邀宴、</w:t>
      </w:r>
      <w:r w:rsidRPr="001D1016">
        <w:rPr>
          <w:rFonts w:hint="eastAsia"/>
        </w:rPr>
        <w:lastRenderedPageBreak/>
        <w:t>饋贈、請託、關說等相關活動。</w:t>
      </w:r>
    </w:p>
    <w:p w:rsidR="001D1016" w:rsidRPr="001D1016" w:rsidRDefault="001D1016" w:rsidP="00A43B0B">
      <w:pPr>
        <w:ind w:leftChars="500" w:left="1680" w:hangingChars="200" w:hanging="480"/>
      </w:pPr>
      <w:r w:rsidRPr="001D1016">
        <w:rPr>
          <w:rFonts w:hint="eastAsia"/>
        </w:rPr>
        <w:t>三、關於案件審議、決議、會議程序、內容及園長人選，應確實保密，並遵守行政程序法有關利益迴避之規定，委員與園長候選人有學位論文指導之師生關係或為其實習輔導教師者，應自行迴避。</w:t>
      </w:r>
    </w:p>
    <w:p w:rsidR="001D1016" w:rsidRPr="001D1016" w:rsidRDefault="001D1016" w:rsidP="001D1016">
      <w:pPr>
        <w:ind w:leftChars="500" w:left="1680" w:hangingChars="200" w:hanging="480"/>
      </w:pPr>
      <w:r w:rsidRPr="001D1016">
        <w:rPr>
          <w:rFonts w:hint="eastAsia"/>
        </w:rPr>
        <w:t>四、對於匿名指控事項不得提遴選小組討論審議。</w:t>
      </w:r>
    </w:p>
    <w:p w:rsidR="001D1016" w:rsidRPr="001D1016" w:rsidRDefault="001D1016" w:rsidP="00A43B0B">
      <w:pPr>
        <w:ind w:leftChars="300" w:left="720" w:firstLineChars="200" w:firstLine="480"/>
      </w:pPr>
      <w:r w:rsidRPr="001D1016">
        <w:rPr>
          <w:rFonts w:hint="eastAsia"/>
        </w:rPr>
        <w:t>違反前項義務之委員經查證屬實者，由遴選小組會議議決後報本府或鄉（市）公所解聘之。行政人員經查證屬實者，追究其行政責任。</w:t>
      </w:r>
    </w:p>
    <w:p w:rsidR="001D1016" w:rsidRPr="001D1016" w:rsidRDefault="001D1016" w:rsidP="00A43B0B">
      <w:pPr>
        <w:ind w:leftChars="300" w:left="720" w:firstLineChars="200" w:firstLine="480"/>
      </w:pPr>
      <w:r w:rsidRPr="001D1016">
        <w:rPr>
          <w:rFonts w:hint="eastAsia"/>
        </w:rPr>
        <w:t>本縣鄉（市）立幼兒園之園長遴選，得由鄉（市）公所函報本府同意後，</w:t>
      </w:r>
      <w:proofErr w:type="gramStart"/>
      <w:r w:rsidRPr="001D1016">
        <w:rPr>
          <w:rFonts w:hint="eastAsia"/>
        </w:rPr>
        <w:t>併同本</w:t>
      </w:r>
      <w:proofErr w:type="gramEnd"/>
      <w:r w:rsidRPr="001D1016">
        <w:rPr>
          <w:rFonts w:hint="eastAsia"/>
        </w:rPr>
        <w:t>府聯合辦理公立幼兒園園長遴選。</w:t>
      </w:r>
    </w:p>
    <w:p w:rsidR="001D1016" w:rsidRPr="001D1016" w:rsidRDefault="001D1016" w:rsidP="001D1016">
      <w:pPr>
        <w:ind w:left="720" w:hangingChars="300" w:hanging="720"/>
      </w:pPr>
      <w:r w:rsidRPr="001D1016">
        <w:rPr>
          <w:rFonts w:hint="eastAsia"/>
        </w:rPr>
        <w:t>第七條</w:t>
      </w:r>
      <w:r w:rsidR="00A43B0B">
        <w:rPr>
          <w:rFonts w:hint="eastAsia"/>
        </w:rPr>
        <w:t xml:space="preserve">　　</w:t>
      </w:r>
      <w:r w:rsidRPr="001D1016">
        <w:rPr>
          <w:rFonts w:hint="eastAsia"/>
        </w:rPr>
        <w:t>凡中華民國國民，身心健康，品德優良之現職公立幼兒園教師或契約進用教保員，其具備本條例所定幼兒園園長資格者，得參加本縣公立幼兒園園長遴選作業。</w:t>
      </w:r>
    </w:p>
    <w:p w:rsidR="001D1016" w:rsidRPr="001D1016" w:rsidRDefault="001D1016" w:rsidP="00A43B0B">
      <w:pPr>
        <w:ind w:leftChars="300" w:left="720" w:firstLineChars="200" w:firstLine="480"/>
      </w:pPr>
      <w:r w:rsidRPr="001D1016">
        <w:rPr>
          <w:rFonts w:hint="eastAsia"/>
        </w:rPr>
        <w:t>前項人員有本條例第十二條第一項及教師法第十四條第一項情事者，不得參加公立幼兒園園長遴選。因故意隱匿或重大過失而不知，於遴選聘任後始發現者，應撤銷其聘任資格。</w:t>
      </w:r>
    </w:p>
    <w:p w:rsidR="001D1016" w:rsidRPr="001D1016" w:rsidRDefault="001D1016" w:rsidP="001D1016">
      <w:pPr>
        <w:ind w:left="720" w:hangingChars="300" w:hanging="720"/>
      </w:pPr>
      <w:r w:rsidRPr="001D1016">
        <w:rPr>
          <w:rFonts w:hint="eastAsia"/>
        </w:rPr>
        <w:t>第八條</w:t>
      </w:r>
      <w:r w:rsidR="00A43B0B">
        <w:rPr>
          <w:rFonts w:hint="eastAsia"/>
        </w:rPr>
        <w:t xml:space="preserve">　　</w:t>
      </w:r>
      <w:r w:rsidRPr="001D1016">
        <w:rPr>
          <w:rFonts w:hint="eastAsia"/>
        </w:rPr>
        <w:t>公立幼兒園園長候選人之規範如下：</w:t>
      </w:r>
    </w:p>
    <w:p w:rsidR="001D1016" w:rsidRPr="001D1016" w:rsidRDefault="001D1016" w:rsidP="00A43B0B">
      <w:pPr>
        <w:ind w:leftChars="500" w:left="1680" w:hangingChars="200" w:hanging="480"/>
      </w:pPr>
      <w:r w:rsidRPr="001D1016">
        <w:rPr>
          <w:rFonts w:hint="eastAsia"/>
        </w:rPr>
        <w:t>一、不得自行舉辦說明會、從事競選活動、拉票、委請他人拉票或其他問卷調查。</w:t>
      </w:r>
    </w:p>
    <w:p w:rsidR="001D1016" w:rsidRPr="001D1016" w:rsidRDefault="001D1016" w:rsidP="001D1016">
      <w:pPr>
        <w:ind w:leftChars="500" w:left="1680" w:hangingChars="200" w:hanging="480"/>
      </w:pPr>
      <w:r w:rsidRPr="001D1016">
        <w:rPr>
          <w:rFonts w:hint="eastAsia"/>
        </w:rPr>
        <w:t>二、不得對其他候選人作匿名指控或發表不當言論。</w:t>
      </w:r>
    </w:p>
    <w:p w:rsidR="001D1016" w:rsidRPr="001D1016" w:rsidRDefault="001D1016" w:rsidP="001D1016">
      <w:pPr>
        <w:ind w:leftChars="500" w:left="1680" w:hangingChars="200" w:hanging="480"/>
      </w:pPr>
      <w:r w:rsidRPr="001D1016">
        <w:rPr>
          <w:rFonts w:hint="eastAsia"/>
        </w:rPr>
        <w:t>三、不得違反公務員廉政倫理規範。</w:t>
      </w:r>
    </w:p>
    <w:p w:rsidR="001D1016" w:rsidRPr="001D1016" w:rsidRDefault="001D1016" w:rsidP="001D1016">
      <w:pPr>
        <w:ind w:left="720" w:hangingChars="300" w:hanging="720"/>
      </w:pPr>
      <w:r w:rsidRPr="001D1016">
        <w:rPr>
          <w:rFonts w:hint="eastAsia"/>
        </w:rPr>
        <w:t>第九條</w:t>
      </w:r>
      <w:r w:rsidR="00A43B0B">
        <w:rPr>
          <w:rFonts w:hint="eastAsia"/>
        </w:rPr>
        <w:t xml:space="preserve">　　</w:t>
      </w:r>
      <w:r w:rsidRPr="001D1016">
        <w:rPr>
          <w:rFonts w:hint="eastAsia"/>
        </w:rPr>
        <w:t>公立幼兒園園長聘任，應依下列規定辦理。</w:t>
      </w:r>
    </w:p>
    <w:p w:rsidR="001D1016" w:rsidRPr="001D1016" w:rsidRDefault="001D1016" w:rsidP="001D1016">
      <w:pPr>
        <w:ind w:leftChars="500" w:left="1680" w:hangingChars="200" w:hanging="480"/>
      </w:pPr>
      <w:r w:rsidRPr="001D1016">
        <w:rPr>
          <w:rFonts w:hint="eastAsia"/>
        </w:rPr>
        <w:t>一、本</w:t>
      </w:r>
      <w:proofErr w:type="gramStart"/>
      <w:r w:rsidRPr="001D1016">
        <w:rPr>
          <w:rFonts w:hint="eastAsia"/>
        </w:rPr>
        <w:t>縣</w:t>
      </w:r>
      <w:proofErr w:type="gramEnd"/>
      <w:r w:rsidRPr="001D1016">
        <w:rPr>
          <w:rFonts w:hint="eastAsia"/>
        </w:rPr>
        <w:t>縣立幼兒園園長，由本府依遴選小組遴選結果，由縣長聘任。</w:t>
      </w:r>
    </w:p>
    <w:p w:rsidR="001D1016" w:rsidRPr="001D1016" w:rsidRDefault="001D1016" w:rsidP="00A43B0B">
      <w:pPr>
        <w:ind w:leftChars="500" w:left="1680" w:hangingChars="200" w:hanging="480"/>
      </w:pPr>
      <w:r w:rsidRPr="001D1016">
        <w:rPr>
          <w:rFonts w:hint="eastAsia"/>
        </w:rPr>
        <w:t>二、鄉（市）立幼兒園園長，由鄉（市）公所依遴選小組遴選結果，由鄉（市）長聘任，並函報本府備查。</w:t>
      </w:r>
    </w:p>
    <w:p w:rsidR="001D1016" w:rsidRPr="001D1016" w:rsidRDefault="001D1016" w:rsidP="001D1016">
      <w:pPr>
        <w:ind w:left="720" w:hangingChars="300" w:hanging="720"/>
      </w:pPr>
      <w:r w:rsidRPr="001D1016">
        <w:rPr>
          <w:rFonts w:hint="eastAsia"/>
        </w:rPr>
        <w:t>第十條</w:t>
      </w:r>
      <w:r w:rsidR="00A43B0B">
        <w:rPr>
          <w:rFonts w:hint="eastAsia"/>
        </w:rPr>
        <w:t xml:space="preserve">　　</w:t>
      </w:r>
      <w:r w:rsidRPr="001D1016">
        <w:rPr>
          <w:rFonts w:hint="eastAsia"/>
        </w:rPr>
        <w:t>公立幼兒園園長任期一任為四年，於同一幼兒園得連任一次。</w:t>
      </w:r>
    </w:p>
    <w:p w:rsidR="001D1016" w:rsidRPr="001D1016" w:rsidRDefault="001D1016" w:rsidP="00A43B0B">
      <w:pPr>
        <w:ind w:leftChars="300" w:left="720" w:firstLineChars="200" w:firstLine="480"/>
      </w:pPr>
      <w:r w:rsidRPr="001D1016">
        <w:rPr>
          <w:rFonts w:hint="eastAsia"/>
        </w:rPr>
        <w:t>公立幼兒園園長應在園長第一任任期屆滿二個月前，向本府、本縣鄉（市）公所提出連任申請，由遴選小組</w:t>
      </w:r>
      <w:proofErr w:type="gramStart"/>
      <w:r w:rsidRPr="001D1016">
        <w:rPr>
          <w:rFonts w:hint="eastAsia"/>
        </w:rPr>
        <w:t>視其辦園</w:t>
      </w:r>
      <w:proofErr w:type="gramEnd"/>
      <w:r w:rsidRPr="001D1016">
        <w:rPr>
          <w:rFonts w:hint="eastAsia"/>
        </w:rPr>
        <w:t>績效、連任意願及其他實際情況，決定其應否連任，經遴選小組委員三分之二以上出席，出席委員過半數同意後，報請本府、本縣鄉（市）公所聘任；未經同意者，應列為園長出缺幼兒園，並辦理園長遴選事宜。</w:t>
      </w:r>
    </w:p>
    <w:p w:rsidR="001D1016" w:rsidRPr="001D1016" w:rsidRDefault="001D1016" w:rsidP="00A43B0B">
      <w:pPr>
        <w:ind w:leftChars="300" w:left="720" w:firstLineChars="200" w:firstLine="480"/>
      </w:pPr>
      <w:r w:rsidRPr="001D1016">
        <w:rPr>
          <w:rFonts w:hint="eastAsia"/>
        </w:rPr>
        <w:lastRenderedPageBreak/>
        <w:t>公立幼兒園園長於學期中起任者，以學年為單位計算任期，計算至當年度七月三十一日為</w:t>
      </w:r>
      <w:proofErr w:type="gramStart"/>
      <w:r w:rsidRPr="001D1016">
        <w:rPr>
          <w:rFonts w:hint="eastAsia"/>
        </w:rPr>
        <w:t>準</w:t>
      </w:r>
      <w:proofErr w:type="gramEnd"/>
      <w:r w:rsidRPr="001D1016">
        <w:rPr>
          <w:rFonts w:hint="eastAsia"/>
        </w:rPr>
        <w:t>，未滿一年之年資，以一年計。</w:t>
      </w:r>
    </w:p>
    <w:p w:rsidR="001D1016" w:rsidRPr="001D1016" w:rsidRDefault="001D1016" w:rsidP="001D1016">
      <w:pPr>
        <w:ind w:left="720" w:hangingChars="300" w:hanging="720"/>
      </w:pPr>
      <w:r w:rsidRPr="001D1016">
        <w:rPr>
          <w:rFonts w:hint="eastAsia"/>
        </w:rPr>
        <w:t>第十一條</w:t>
      </w:r>
      <w:r w:rsidR="007E12C0">
        <w:rPr>
          <w:rFonts w:hint="eastAsia"/>
        </w:rPr>
        <w:t>（</w:t>
      </w:r>
      <w:r w:rsidRPr="001D1016">
        <w:rPr>
          <w:rFonts w:hint="eastAsia"/>
        </w:rPr>
        <w:t>刪除</w:t>
      </w:r>
      <w:r w:rsidR="007E12C0">
        <w:rPr>
          <w:rFonts w:hint="eastAsia"/>
        </w:rPr>
        <w:t>）</w:t>
      </w:r>
    </w:p>
    <w:p w:rsidR="001D1016" w:rsidRPr="001D1016" w:rsidRDefault="001D1016" w:rsidP="001D1016">
      <w:pPr>
        <w:ind w:left="720" w:hangingChars="300" w:hanging="720"/>
      </w:pPr>
      <w:r w:rsidRPr="001D1016">
        <w:rPr>
          <w:rFonts w:hint="eastAsia"/>
        </w:rPr>
        <w:t>第十一條</w:t>
      </w:r>
      <w:r w:rsidR="007E12C0">
        <w:rPr>
          <w:rFonts w:hint="eastAsia"/>
        </w:rPr>
        <w:t>（</w:t>
      </w:r>
      <w:r w:rsidRPr="001D1016">
        <w:rPr>
          <w:rFonts w:hint="eastAsia"/>
        </w:rPr>
        <w:t>原第十二條</w:t>
      </w:r>
      <w:r w:rsidR="007E12C0">
        <w:rPr>
          <w:rFonts w:hint="eastAsia"/>
        </w:rPr>
        <w:t>）</w:t>
      </w:r>
      <w:r w:rsidRPr="001D1016">
        <w:rPr>
          <w:rFonts w:hint="eastAsia"/>
        </w:rPr>
        <w:t xml:space="preserve">    </w:t>
      </w:r>
    </w:p>
    <w:p w:rsidR="001D1016" w:rsidRPr="001D1016" w:rsidRDefault="001D1016" w:rsidP="00A43B0B">
      <w:pPr>
        <w:ind w:leftChars="400" w:left="960" w:firstLineChars="200" w:firstLine="480"/>
      </w:pPr>
      <w:r w:rsidRPr="001D1016">
        <w:rPr>
          <w:rFonts w:hint="eastAsia"/>
        </w:rPr>
        <w:t>公立幼兒園園長自任期屆滿後一</w:t>
      </w:r>
      <w:proofErr w:type="gramStart"/>
      <w:r w:rsidRPr="001D1016">
        <w:rPr>
          <w:rFonts w:hint="eastAsia"/>
        </w:rPr>
        <w:t>年內屆齡退休</w:t>
      </w:r>
      <w:proofErr w:type="gramEnd"/>
      <w:r w:rsidRPr="001D1016">
        <w:rPr>
          <w:rFonts w:hint="eastAsia"/>
        </w:rPr>
        <w:t>者，得於任期屆滿當年度依規定截止日期前，提出園</w:t>
      </w:r>
      <w:proofErr w:type="gramStart"/>
      <w:r w:rsidRPr="001D1016">
        <w:rPr>
          <w:rFonts w:hint="eastAsia"/>
        </w:rPr>
        <w:t>務</w:t>
      </w:r>
      <w:proofErr w:type="gramEnd"/>
      <w:r w:rsidRPr="001D1016">
        <w:rPr>
          <w:rFonts w:hint="eastAsia"/>
        </w:rPr>
        <w:t>發展計畫，經遴選小組審議通過後，報本府、本縣鄉（市）公所核准後，延任至核定退休生效日止。</w:t>
      </w:r>
    </w:p>
    <w:p w:rsidR="001D1016" w:rsidRPr="001D1016" w:rsidRDefault="001D1016" w:rsidP="00A43B0B">
      <w:pPr>
        <w:ind w:leftChars="400" w:left="960" w:firstLineChars="200" w:firstLine="480"/>
      </w:pPr>
      <w:r w:rsidRPr="001D1016">
        <w:rPr>
          <w:rFonts w:hint="eastAsia"/>
        </w:rPr>
        <w:t>公立幼兒園園長於任期中因故無法任職時，由本府或本縣鄉（市）公所依規定辦理園長遴選事宜或指派適當人員代理至當學年結束。</w:t>
      </w:r>
    </w:p>
    <w:p w:rsidR="001D1016" w:rsidRPr="001D1016" w:rsidRDefault="001D1016" w:rsidP="00A43B0B">
      <w:pPr>
        <w:ind w:leftChars="400" w:left="960" w:firstLineChars="200" w:firstLine="480"/>
      </w:pPr>
      <w:r w:rsidRPr="001D1016">
        <w:rPr>
          <w:rFonts w:hint="eastAsia"/>
        </w:rPr>
        <w:t>任期屆滿無意續任或未獲</w:t>
      </w:r>
      <w:proofErr w:type="gramStart"/>
      <w:r w:rsidRPr="001D1016">
        <w:rPr>
          <w:rFonts w:hint="eastAsia"/>
        </w:rPr>
        <w:t>遴</w:t>
      </w:r>
      <w:proofErr w:type="gramEnd"/>
      <w:r w:rsidRPr="001D1016">
        <w:rPr>
          <w:rFonts w:hint="eastAsia"/>
        </w:rPr>
        <w:t>聘之公立幼兒園園長，如無教師法第十四條第一項或本條例第十二條第一項所列各款之</w:t>
      </w:r>
      <w:proofErr w:type="gramStart"/>
      <w:r w:rsidRPr="001D1016">
        <w:rPr>
          <w:rFonts w:hint="eastAsia"/>
        </w:rPr>
        <w:t>一</w:t>
      </w:r>
      <w:proofErr w:type="gramEnd"/>
      <w:r w:rsidRPr="001D1016">
        <w:rPr>
          <w:rFonts w:hint="eastAsia"/>
        </w:rPr>
        <w:t>情事者，得留任原幼兒園擔任教師或契約進用教保員，本</w:t>
      </w:r>
      <w:proofErr w:type="gramStart"/>
      <w:r w:rsidRPr="001D1016">
        <w:rPr>
          <w:rFonts w:hint="eastAsia"/>
        </w:rPr>
        <w:t>縣</w:t>
      </w:r>
      <w:proofErr w:type="gramEnd"/>
      <w:r w:rsidRPr="001D1016">
        <w:rPr>
          <w:rFonts w:hint="eastAsia"/>
        </w:rPr>
        <w:t>縣立幼兒園或與本府聯合辦理園長遴選之鄉鎮市立幼兒園，得由本府協助優先</w:t>
      </w:r>
      <w:proofErr w:type="gramStart"/>
      <w:r w:rsidRPr="001D1016">
        <w:rPr>
          <w:rFonts w:hint="eastAsia"/>
        </w:rPr>
        <w:t>介聘至</w:t>
      </w:r>
      <w:proofErr w:type="gramEnd"/>
      <w:r w:rsidRPr="001D1016">
        <w:rPr>
          <w:rFonts w:hint="eastAsia"/>
        </w:rPr>
        <w:t>本縣其他公立幼兒園擔任教師或契約進用教保員，且不受教師法、教育人員任用條例應經學校教師評審委員會審議相關規定之限制。</w:t>
      </w:r>
    </w:p>
    <w:p w:rsidR="001D1016" w:rsidRPr="001D1016" w:rsidRDefault="001D1016" w:rsidP="001D1016">
      <w:pPr>
        <w:ind w:left="720" w:hangingChars="300" w:hanging="720"/>
      </w:pPr>
      <w:r w:rsidRPr="001D1016">
        <w:rPr>
          <w:rFonts w:hint="eastAsia"/>
        </w:rPr>
        <w:t>第十二條</w:t>
      </w:r>
      <w:r w:rsidR="007E12C0">
        <w:rPr>
          <w:rFonts w:hint="eastAsia"/>
        </w:rPr>
        <w:t>（</w:t>
      </w:r>
      <w:r w:rsidRPr="001D1016">
        <w:rPr>
          <w:rFonts w:hint="eastAsia"/>
        </w:rPr>
        <w:t>原第十三條</w:t>
      </w:r>
      <w:r w:rsidR="007E12C0">
        <w:rPr>
          <w:rFonts w:hint="eastAsia"/>
        </w:rPr>
        <w:t>）</w:t>
      </w:r>
      <w:r w:rsidRPr="001D1016">
        <w:rPr>
          <w:rFonts w:hint="eastAsia"/>
        </w:rPr>
        <w:t xml:space="preserve"> </w:t>
      </w:r>
    </w:p>
    <w:p w:rsidR="001D1016" w:rsidRPr="001D1016" w:rsidRDefault="001D1016" w:rsidP="00A43B0B">
      <w:pPr>
        <w:ind w:leftChars="400" w:left="960" w:firstLineChars="200" w:firstLine="480"/>
      </w:pPr>
      <w:r w:rsidRPr="001D1016">
        <w:rPr>
          <w:rFonts w:hint="eastAsia"/>
        </w:rPr>
        <w:t>附設幼兒園專任（兼任）主任之任期，以一年為一任。</w:t>
      </w:r>
    </w:p>
    <w:p w:rsidR="001D1016" w:rsidRPr="001D1016" w:rsidRDefault="001D1016" w:rsidP="00A43B0B">
      <w:pPr>
        <w:ind w:leftChars="400" w:left="960" w:firstLineChars="200" w:firstLine="480"/>
      </w:pPr>
      <w:r w:rsidRPr="001D1016">
        <w:rPr>
          <w:rFonts w:hint="eastAsia"/>
        </w:rPr>
        <w:t>專任（兼任）主任各年度績效考評優良者，得連任。</w:t>
      </w:r>
    </w:p>
    <w:p w:rsidR="001D1016" w:rsidRPr="001D1016" w:rsidRDefault="001D1016" w:rsidP="001D1016">
      <w:pPr>
        <w:ind w:left="720" w:hangingChars="300" w:hanging="720"/>
      </w:pPr>
      <w:r w:rsidRPr="001D1016">
        <w:rPr>
          <w:rFonts w:hint="eastAsia"/>
        </w:rPr>
        <w:t>第十三條</w:t>
      </w:r>
      <w:r w:rsidR="007E12C0">
        <w:rPr>
          <w:rFonts w:hint="eastAsia"/>
        </w:rPr>
        <w:t>（</w:t>
      </w:r>
      <w:r w:rsidRPr="001D1016">
        <w:rPr>
          <w:rFonts w:hint="eastAsia"/>
        </w:rPr>
        <w:t>原第十四條</w:t>
      </w:r>
      <w:r w:rsidR="007E12C0">
        <w:rPr>
          <w:rFonts w:hint="eastAsia"/>
        </w:rPr>
        <w:t>）</w:t>
      </w:r>
      <w:r w:rsidRPr="001D1016">
        <w:rPr>
          <w:rFonts w:hint="eastAsia"/>
        </w:rPr>
        <w:t xml:space="preserve">    </w:t>
      </w:r>
    </w:p>
    <w:p w:rsidR="00A43B0B" w:rsidRDefault="001D1016" w:rsidP="00A43B0B">
      <w:pPr>
        <w:ind w:leftChars="400" w:left="960" w:firstLineChars="200" w:firstLine="480"/>
      </w:pPr>
      <w:r w:rsidRPr="001D1016">
        <w:rPr>
          <w:rFonts w:hint="eastAsia"/>
        </w:rPr>
        <w:t>本辦法自發布日施行。</w:t>
      </w:r>
    </w:p>
    <w:p w:rsidR="00A43B0B" w:rsidRDefault="00A43B0B">
      <w:pPr>
        <w:widowControl/>
        <w:spacing w:line="240" w:lineRule="auto"/>
        <w:jc w:val="left"/>
      </w:pPr>
      <w:r>
        <w:br w:type="page"/>
      </w:r>
    </w:p>
    <w:p w:rsidR="00A43B0B" w:rsidRDefault="00A43B0B" w:rsidP="00C93948">
      <w:pPr>
        <w:pStyle w:val="XXXX2"/>
        <w:spacing w:before="360"/>
      </w:pPr>
      <w:r>
        <w:rPr>
          <w:rFonts w:hint="eastAsia"/>
        </w:rPr>
        <w:lastRenderedPageBreak/>
        <w:t>澎湖縣政府</w:t>
      </w:r>
      <w:r>
        <w:rPr>
          <w:rFonts w:hint="eastAsia"/>
        </w:rPr>
        <w:t xml:space="preserve">  </w:t>
      </w:r>
      <w:r>
        <w:rPr>
          <w:rFonts w:hint="eastAsia"/>
        </w:rPr>
        <w:t>令</w:t>
      </w:r>
    </w:p>
    <w:p w:rsidR="00A43B0B" w:rsidRDefault="00A43B0B" w:rsidP="00C56A30">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A43B0B" w:rsidRDefault="00A43B0B"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10813019331</w:t>
      </w:r>
      <w:r>
        <w:rPr>
          <w:rFonts w:hint="eastAsia"/>
        </w:rPr>
        <w:t>號</w:t>
      </w:r>
    </w:p>
    <w:p w:rsidR="00A43B0B" w:rsidRDefault="00A43B0B" w:rsidP="00C56A30">
      <w:pPr>
        <w:pStyle w:val="affffffffffe"/>
        <w:ind w:left="1220" w:hanging="1220"/>
      </w:pPr>
      <w:r>
        <w:rPr>
          <w:rFonts w:hint="eastAsia"/>
        </w:rPr>
        <w:t>附　　件：</w:t>
      </w:r>
      <w:r>
        <w:rPr>
          <w:rFonts w:hint="eastAsia"/>
        </w:rPr>
        <w:t xml:space="preserve"> </w:t>
      </w:r>
    </w:p>
    <w:p w:rsidR="00A43B0B" w:rsidRDefault="00A43B0B" w:rsidP="00A43B0B">
      <w:pPr>
        <w:pStyle w:val="afffffffffff"/>
      </w:pPr>
      <w:r>
        <w:rPr>
          <w:rFonts w:hint="eastAsia"/>
        </w:rPr>
        <w:t>修正「澎湖縣幼兒教保服務諮詢會設置辦法」第一條、第二條、第三條。</w:t>
      </w:r>
    </w:p>
    <w:p w:rsidR="00A43B0B" w:rsidRDefault="00A43B0B" w:rsidP="00A43B0B">
      <w:pPr>
        <w:pStyle w:val="afffffffffff0"/>
        <w:ind w:left="972" w:hanging="732"/>
      </w:pPr>
      <w:r>
        <w:rPr>
          <w:rFonts w:hint="eastAsia"/>
        </w:rPr>
        <w:t xml:space="preserve">附修正「澎湖縣幼兒教保服務諮詢會設置辦法」第一條、第二條、第三條　　</w:t>
      </w:r>
    </w:p>
    <w:p w:rsidR="00A43B0B" w:rsidRDefault="00A43B0B" w:rsidP="00C93948">
      <w:pPr>
        <w:pStyle w:val="afffffffffff1"/>
        <w:spacing w:before="360"/>
      </w:pPr>
      <w:r>
        <w:rPr>
          <w:rFonts w:hint="eastAsia"/>
        </w:rPr>
        <w:t xml:space="preserve">縣　長　</w:t>
      </w:r>
      <w:r w:rsidR="00DC7BA0" w:rsidRPr="00DC7BA0">
        <w:rPr>
          <w:rFonts w:hint="eastAsia"/>
          <w:sz w:val="36"/>
        </w:rPr>
        <w:t>賴　峰　偉</w:t>
      </w:r>
    </w:p>
    <w:p w:rsidR="002253E7" w:rsidRPr="002253E7" w:rsidRDefault="002253E7" w:rsidP="002253E7"/>
    <w:p w:rsidR="002253E7" w:rsidRPr="002253E7" w:rsidRDefault="002253E7" w:rsidP="002253E7"/>
    <w:p w:rsidR="002253E7" w:rsidRPr="002253E7" w:rsidRDefault="002253E7" w:rsidP="002253E7"/>
    <w:p w:rsidR="00A43B0B" w:rsidRDefault="00A43B0B" w:rsidP="00C93948">
      <w:pPr>
        <w:pStyle w:val="afffffffffff2"/>
        <w:spacing w:before="360" w:after="120"/>
      </w:pPr>
      <w:r>
        <w:rPr>
          <w:rFonts w:hint="eastAsia"/>
        </w:rPr>
        <w:t>澎湖縣幼兒教保服務諮詢會設置辦法</w:t>
      </w:r>
    </w:p>
    <w:p w:rsidR="00A43B0B" w:rsidRDefault="00A43B0B" w:rsidP="00A43B0B">
      <w:pPr>
        <w:pStyle w:val="afffffffffffe"/>
      </w:pPr>
      <w:r>
        <w:rPr>
          <w:rFonts w:hint="eastAsia"/>
        </w:rPr>
        <w:t>第一條　　澎湖縣政府（以下簡稱本府）為促進幼兒教育發展，保障幼兒學齡前教育之受教權益，特設澎湖縣幼兒教保服務諮詢會</w:t>
      </w:r>
      <w:r w:rsidR="007E12C0">
        <w:rPr>
          <w:rFonts w:hint="eastAsia"/>
        </w:rPr>
        <w:t>（</w:t>
      </w:r>
      <w:r>
        <w:rPr>
          <w:rFonts w:hint="eastAsia"/>
        </w:rPr>
        <w:t>以下簡稱本會</w:t>
      </w:r>
      <w:r w:rsidR="007E12C0">
        <w:rPr>
          <w:rFonts w:hint="eastAsia"/>
        </w:rPr>
        <w:t>）</w:t>
      </w:r>
      <w:r>
        <w:rPr>
          <w:rFonts w:hint="eastAsia"/>
        </w:rPr>
        <w:t>，</w:t>
      </w:r>
      <w:proofErr w:type="gramStart"/>
      <w:r>
        <w:rPr>
          <w:rFonts w:hint="eastAsia"/>
        </w:rPr>
        <w:t>爰</w:t>
      </w:r>
      <w:proofErr w:type="gramEnd"/>
      <w:r>
        <w:rPr>
          <w:rFonts w:hint="eastAsia"/>
        </w:rPr>
        <w:t>依幼兒教育及照顧法第四條第二項及第四十四條規定訂定本辦法。</w:t>
      </w:r>
    </w:p>
    <w:p w:rsidR="00A43B0B" w:rsidRDefault="00A43B0B" w:rsidP="00A43B0B">
      <w:pPr>
        <w:pStyle w:val="afffffffffffe"/>
      </w:pPr>
      <w:r>
        <w:rPr>
          <w:rFonts w:hint="eastAsia"/>
        </w:rPr>
        <w:t>第二條　　本會任務如下：</w:t>
      </w:r>
    </w:p>
    <w:p w:rsidR="00A43B0B" w:rsidRDefault="00A43B0B" w:rsidP="00A43B0B">
      <w:pPr>
        <w:pStyle w:val="afffffffffff8"/>
      </w:pPr>
      <w:r>
        <w:rPr>
          <w:rFonts w:hint="eastAsia"/>
        </w:rPr>
        <w:t>一、提供幼兒教育政策及法規興革之建議。</w:t>
      </w:r>
    </w:p>
    <w:p w:rsidR="00A43B0B" w:rsidRDefault="00A43B0B" w:rsidP="00A43B0B">
      <w:pPr>
        <w:pStyle w:val="afffffffffff8"/>
      </w:pPr>
      <w:r>
        <w:rPr>
          <w:rFonts w:hint="eastAsia"/>
        </w:rPr>
        <w:t>二、提供幼兒教育規劃之諮詢。</w:t>
      </w:r>
    </w:p>
    <w:p w:rsidR="00A43B0B" w:rsidRDefault="00A43B0B" w:rsidP="00A43B0B">
      <w:pPr>
        <w:pStyle w:val="afffffffffff8"/>
      </w:pPr>
      <w:r>
        <w:rPr>
          <w:rFonts w:hint="eastAsia"/>
        </w:rPr>
        <w:t>三、協調、督導及宣導幼兒教保服務事項。</w:t>
      </w:r>
    </w:p>
    <w:p w:rsidR="00A43B0B" w:rsidRDefault="00A43B0B" w:rsidP="00A43B0B">
      <w:pPr>
        <w:pStyle w:val="afffffffffff8"/>
      </w:pPr>
      <w:r>
        <w:rPr>
          <w:rFonts w:hint="eastAsia"/>
        </w:rPr>
        <w:t>四、其他有關推展幼兒教育之諮詢事項。</w:t>
      </w:r>
    </w:p>
    <w:p w:rsidR="00A43B0B" w:rsidRDefault="00A43B0B" w:rsidP="00A43B0B">
      <w:pPr>
        <w:pStyle w:val="afffffffffffe"/>
      </w:pPr>
      <w:r>
        <w:rPr>
          <w:rFonts w:hint="eastAsia"/>
        </w:rPr>
        <w:t>第三條　　本會置召集人一人，由本府教育處處長兼任；副召集人一人，由教育處副處長兼任，另置委員九至十一人，由教育處處長就下列人員聘（派）兼之，任期二年，</w:t>
      </w:r>
      <w:proofErr w:type="gramStart"/>
      <w:r>
        <w:rPr>
          <w:rFonts w:hint="eastAsia"/>
        </w:rPr>
        <w:t>連聘得</w:t>
      </w:r>
      <w:proofErr w:type="gramEnd"/>
      <w:r>
        <w:rPr>
          <w:rFonts w:hint="eastAsia"/>
        </w:rPr>
        <w:t>連任：</w:t>
      </w:r>
    </w:p>
    <w:p w:rsidR="00A43B0B" w:rsidRDefault="00A43B0B" w:rsidP="00666FFC">
      <w:pPr>
        <w:pStyle w:val="affffffffffff"/>
      </w:pPr>
      <w:r>
        <w:rPr>
          <w:rFonts w:hint="eastAsia"/>
        </w:rPr>
        <w:t>一、主管機關代表。</w:t>
      </w:r>
    </w:p>
    <w:p w:rsidR="00A43B0B" w:rsidRDefault="00A43B0B" w:rsidP="00666FFC">
      <w:pPr>
        <w:pStyle w:val="affffffffffff"/>
      </w:pPr>
      <w:r>
        <w:rPr>
          <w:rFonts w:hint="eastAsia"/>
        </w:rPr>
        <w:t>二、衛生主管機關代表。</w:t>
      </w:r>
    </w:p>
    <w:p w:rsidR="00A43B0B" w:rsidRDefault="00A43B0B" w:rsidP="00666FFC">
      <w:pPr>
        <w:pStyle w:val="affffffffffff"/>
      </w:pPr>
      <w:r>
        <w:rPr>
          <w:rFonts w:hint="eastAsia"/>
        </w:rPr>
        <w:t>三、身心障礙團體代表。</w:t>
      </w:r>
    </w:p>
    <w:p w:rsidR="00A43B0B" w:rsidRDefault="00A43B0B" w:rsidP="00666FFC">
      <w:pPr>
        <w:pStyle w:val="affffffffffff"/>
      </w:pPr>
      <w:r>
        <w:rPr>
          <w:rFonts w:hint="eastAsia"/>
        </w:rPr>
        <w:t>四、教保與兒童福利學者專家。</w:t>
      </w:r>
    </w:p>
    <w:p w:rsidR="00A43B0B" w:rsidRDefault="00A43B0B" w:rsidP="00666FFC">
      <w:pPr>
        <w:pStyle w:val="affffffffffff"/>
      </w:pPr>
      <w:r>
        <w:rPr>
          <w:rFonts w:hint="eastAsia"/>
        </w:rPr>
        <w:t>五、教保與兒童福利團體代表。</w:t>
      </w:r>
    </w:p>
    <w:p w:rsidR="00A43B0B" w:rsidRDefault="00A43B0B" w:rsidP="00666FFC">
      <w:pPr>
        <w:pStyle w:val="affffffffffff"/>
      </w:pPr>
      <w:r>
        <w:rPr>
          <w:rFonts w:hint="eastAsia"/>
        </w:rPr>
        <w:lastRenderedPageBreak/>
        <w:t>六、教保服務人員團體代表。</w:t>
      </w:r>
    </w:p>
    <w:p w:rsidR="00A43B0B" w:rsidRDefault="00A43B0B" w:rsidP="00666FFC">
      <w:pPr>
        <w:pStyle w:val="affffffffffff"/>
      </w:pPr>
      <w:r>
        <w:rPr>
          <w:rFonts w:hint="eastAsia"/>
        </w:rPr>
        <w:t>七、家長團體代表。</w:t>
      </w:r>
    </w:p>
    <w:p w:rsidR="00A43B0B" w:rsidRDefault="00A43B0B" w:rsidP="00666FFC">
      <w:pPr>
        <w:pStyle w:val="affffffffffff"/>
      </w:pPr>
      <w:r>
        <w:rPr>
          <w:rFonts w:hint="eastAsia"/>
        </w:rPr>
        <w:t>八、勞動主管機關代表。</w:t>
      </w:r>
    </w:p>
    <w:p w:rsidR="00A43B0B" w:rsidRDefault="00A43B0B" w:rsidP="00666FFC">
      <w:pPr>
        <w:pStyle w:val="affffffffffff"/>
      </w:pPr>
      <w:r>
        <w:rPr>
          <w:rFonts w:hint="eastAsia"/>
        </w:rPr>
        <w:t>九、婦女團體代表。</w:t>
      </w:r>
    </w:p>
    <w:p w:rsidR="00A43B0B" w:rsidRDefault="00A43B0B" w:rsidP="00666FFC">
      <w:pPr>
        <w:pStyle w:val="affffffffffff0"/>
      </w:pPr>
      <w:r>
        <w:rPr>
          <w:rFonts w:hint="eastAsia"/>
        </w:rPr>
        <w:t>負責人不</w:t>
      </w:r>
      <w:proofErr w:type="gramStart"/>
      <w:r>
        <w:rPr>
          <w:rFonts w:hint="eastAsia"/>
        </w:rPr>
        <w:t>得以非教保</w:t>
      </w:r>
      <w:proofErr w:type="gramEnd"/>
      <w:r>
        <w:rPr>
          <w:rFonts w:hint="eastAsia"/>
        </w:rPr>
        <w:t>團體代表之身分，擔任本會之委員。</w:t>
      </w:r>
    </w:p>
    <w:p w:rsidR="00666FFC" w:rsidRDefault="00A43B0B" w:rsidP="00666FFC">
      <w:pPr>
        <w:pStyle w:val="affffffffffff0"/>
      </w:pPr>
      <w:r>
        <w:rPr>
          <w:rFonts w:hint="eastAsia"/>
        </w:rPr>
        <w:t>違反前項規定者，本府應重新聘任。</w:t>
      </w:r>
    </w:p>
    <w:p w:rsidR="002253E7" w:rsidRDefault="002253E7">
      <w:pPr>
        <w:widowControl/>
        <w:spacing w:line="240" w:lineRule="auto"/>
        <w:jc w:val="left"/>
      </w:pPr>
    </w:p>
    <w:p w:rsidR="002253E7" w:rsidRDefault="002253E7">
      <w:pPr>
        <w:widowControl/>
        <w:spacing w:line="240" w:lineRule="auto"/>
        <w:jc w:val="left"/>
      </w:pPr>
    </w:p>
    <w:p w:rsidR="002253E7" w:rsidRDefault="002253E7">
      <w:pPr>
        <w:widowControl/>
        <w:spacing w:line="240" w:lineRule="auto"/>
        <w:jc w:val="left"/>
      </w:pPr>
    </w:p>
    <w:p w:rsidR="00100103" w:rsidRDefault="00100103" w:rsidP="00C93948">
      <w:pPr>
        <w:pStyle w:val="XXXX2"/>
        <w:spacing w:before="360"/>
      </w:pPr>
      <w:r>
        <w:rPr>
          <w:rFonts w:hint="eastAsia"/>
        </w:rPr>
        <w:t>澎湖縣政府</w:t>
      </w:r>
      <w:r>
        <w:rPr>
          <w:rFonts w:hint="eastAsia"/>
        </w:rPr>
        <w:t xml:space="preserve">  </w:t>
      </w:r>
      <w:r>
        <w:rPr>
          <w:rFonts w:hint="eastAsia"/>
        </w:rPr>
        <w:t>令</w:t>
      </w:r>
    </w:p>
    <w:p w:rsidR="00100103" w:rsidRDefault="00100103" w:rsidP="00C56A30">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100103" w:rsidRDefault="00100103"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10813019371</w:t>
      </w:r>
      <w:r>
        <w:rPr>
          <w:rFonts w:hint="eastAsia"/>
        </w:rPr>
        <w:t>號</w:t>
      </w:r>
    </w:p>
    <w:p w:rsidR="00100103" w:rsidRDefault="00100103" w:rsidP="00C56A30">
      <w:pPr>
        <w:pStyle w:val="affffffffffe"/>
        <w:ind w:left="1220" w:hanging="1220"/>
      </w:pPr>
      <w:r>
        <w:rPr>
          <w:rFonts w:hint="eastAsia"/>
        </w:rPr>
        <w:t>附　　件：</w:t>
      </w:r>
      <w:r>
        <w:rPr>
          <w:rFonts w:hint="eastAsia"/>
        </w:rPr>
        <w:t xml:space="preserve"> </w:t>
      </w:r>
    </w:p>
    <w:p w:rsidR="00100103" w:rsidRDefault="00100103" w:rsidP="00100103">
      <w:pPr>
        <w:pStyle w:val="afffffffffff"/>
      </w:pPr>
      <w:r>
        <w:rPr>
          <w:rFonts w:hint="eastAsia"/>
        </w:rPr>
        <w:t>修正「澎湖縣幼兒園</w:t>
      </w:r>
      <w:proofErr w:type="gramStart"/>
      <w:r>
        <w:rPr>
          <w:rFonts w:hint="eastAsia"/>
        </w:rPr>
        <w:t>及其教保</w:t>
      </w:r>
      <w:proofErr w:type="gramEnd"/>
      <w:r>
        <w:rPr>
          <w:rFonts w:hint="eastAsia"/>
        </w:rPr>
        <w:t>服務人員獎勵辦法」，名稱並修正為「澎湖縣教保服務機構</w:t>
      </w:r>
      <w:proofErr w:type="gramStart"/>
      <w:r>
        <w:rPr>
          <w:rFonts w:hint="eastAsia"/>
        </w:rPr>
        <w:t>及其教保</w:t>
      </w:r>
      <w:proofErr w:type="gramEnd"/>
      <w:r>
        <w:rPr>
          <w:rFonts w:hint="eastAsia"/>
        </w:rPr>
        <w:t>服務人員獎勵辦法」。</w:t>
      </w:r>
    </w:p>
    <w:p w:rsidR="00100103" w:rsidRDefault="00100103" w:rsidP="00100103">
      <w:pPr>
        <w:pStyle w:val="afffffffffff0"/>
        <w:ind w:left="972" w:hanging="732"/>
      </w:pPr>
      <w:r>
        <w:rPr>
          <w:rFonts w:hint="eastAsia"/>
        </w:rPr>
        <w:t>附修正「澎湖縣教保服務機構</w:t>
      </w:r>
      <w:proofErr w:type="gramStart"/>
      <w:r>
        <w:rPr>
          <w:rFonts w:hint="eastAsia"/>
        </w:rPr>
        <w:t>及其教保</w:t>
      </w:r>
      <w:proofErr w:type="gramEnd"/>
      <w:r>
        <w:rPr>
          <w:rFonts w:hint="eastAsia"/>
        </w:rPr>
        <w:t xml:space="preserve">服務人員獎勵辦法」　　</w:t>
      </w:r>
    </w:p>
    <w:p w:rsidR="00100103" w:rsidRDefault="00100103" w:rsidP="00C93948">
      <w:pPr>
        <w:pStyle w:val="afffffffffff1"/>
        <w:spacing w:before="360"/>
      </w:pPr>
      <w:r>
        <w:rPr>
          <w:rFonts w:hint="eastAsia"/>
        </w:rPr>
        <w:t xml:space="preserve">縣　長　</w:t>
      </w:r>
      <w:r w:rsidR="00DC7BA0" w:rsidRPr="00DC7BA0">
        <w:rPr>
          <w:rFonts w:hint="eastAsia"/>
          <w:sz w:val="36"/>
          <w:szCs w:val="36"/>
        </w:rPr>
        <w:t>賴　峰　偉</w:t>
      </w:r>
      <w:r w:rsidRPr="00100103">
        <w:rPr>
          <w:rFonts w:hint="eastAsia"/>
          <w:sz w:val="36"/>
          <w:szCs w:val="36"/>
        </w:rPr>
        <w:t xml:space="preserve">           </w:t>
      </w:r>
      <w:r>
        <w:rPr>
          <w:rFonts w:hint="eastAsia"/>
        </w:rPr>
        <w:t xml:space="preserve">                     </w:t>
      </w:r>
    </w:p>
    <w:p w:rsidR="002253E7" w:rsidRPr="002253E7" w:rsidRDefault="002253E7" w:rsidP="002253E7"/>
    <w:p w:rsidR="002253E7" w:rsidRPr="002253E7" w:rsidRDefault="002253E7" w:rsidP="002253E7"/>
    <w:p w:rsidR="002253E7" w:rsidRPr="002253E7" w:rsidRDefault="002253E7" w:rsidP="002253E7"/>
    <w:p w:rsidR="00100103" w:rsidRDefault="00100103" w:rsidP="00C93948">
      <w:pPr>
        <w:pStyle w:val="afffffffffff2"/>
        <w:spacing w:before="360" w:after="120"/>
      </w:pPr>
      <w:r>
        <w:rPr>
          <w:rFonts w:hint="eastAsia"/>
        </w:rPr>
        <w:t>澎湖縣教保服務機構</w:t>
      </w:r>
      <w:proofErr w:type="gramStart"/>
      <w:r>
        <w:rPr>
          <w:rFonts w:hint="eastAsia"/>
        </w:rPr>
        <w:t>及其教保</w:t>
      </w:r>
      <w:proofErr w:type="gramEnd"/>
      <w:r>
        <w:rPr>
          <w:rFonts w:hint="eastAsia"/>
        </w:rPr>
        <w:t>服務人員獎勵辦法</w:t>
      </w:r>
    </w:p>
    <w:p w:rsidR="00100103" w:rsidRDefault="00100103" w:rsidP="00100103">
      <w:pPr>
        <w:pStyle w:val="afffffffffffe"/>
      </w:pPr>
      <w:r>
        <w:rPr>
          <w:rFonts w:hint="eastAsia"/>
        </w:rPr>
        <w:t>第一條　　本辦法依幼兒教育及照顧法（以下簡稱本法）第四十二條及教保服務人員條例（以下簡稱本條例）第三十條規定訂定之。</w:t>
      </w:r>
      <w:r>
        <w:rPr>
          <w:rFonts w:hint="eastAsia"/>
        </w:rPr>
        <w:t xml:space="preserve"> </w:t>
      </w:r>
    </w:p>
    <w:p w:rsidR="00100103" w:rsidRDefault="00100103" w:rsidP="00100103">
      <w:pPr>
        <w:pStyle w:val="affffffffffff0"/>
      </w:pPr>
      <w:r>
        <w:rPr>
          <w:rFonts w:hint="eastAsia"/>
        </w:rPr>
        <w:t>本辦法適用對象為設立或登記於澎湖縣（以下簡稱本縣）之公、私立幼兒園、社區互助式、部落</w:t>
      </w:r>
      <w:proofErr w:type="gramStart"/>
      <w:r>
        <w:rPr>
          <w:rFonts w:hint="eastAsia"/>
        </w:rPr>
        <w:t>互助式及職</w:t>
      </w:r>
      <w:proofErr w:type="gramEnd"/>
      <w:r>
        <w:rPr>
          <w:rFonts w:hint="eastAsia"/>
        </w:rPr>
        <w:t>場</w:t>
      </w:r>
      <w:proofErr w:type="gramStart"/>
      <w:r>
        <w:rPr>
          <w:rFonts w:hint="eastAsia"/>
        </w:rPr>
        <w:t>互助式教保</w:t>
      </w:r>
      <w:proofErr w:type="gramEnd"/>
      <w:r>
        <w:rPr>
          <w:rFonts w:hint="eastAsia"/>
        </w:rPr>
        <w:t>服務機構（以下簡稱教保服務機構）。</w:t>
      </w:r>
    </w:p>
    <w:p w:rsidR="00100103" w:rsidRDefault="00100103" w:rsidP="00100103">
      <w:pPr>
        <w:pStyle w:val="afffffffffffe"/>
      </w:pPr>
      <w:r>
        <w:rPr>
          <w:rFonts w:hint="eastAsia"/>
        </w:rPr>
        <w:t>第二條　　本辦法所稱教保服務人員，指服務於前項教保服務機構之下列人員：</w:t>
      </w:r>
    </w:p>
    <w:p w:rsidR="00100103" w:rsidRDefault="00100103" w:rsidP="00100103">
      <w:pPr>
        <w:pStyle w:val="affffffffffff"/>
      </w:pPr>
      <w:r>
        <w:rPr>
          <w:rFonts w:hint="eastAsia"/>
        </w:rPr>
        <w:lastRenderedPageBreak/>
        <w:t>一、園長。</w:t>
      </w:r>
    </w:p>
    <w:p w:rsidR="00100103" w:rsidRDefault="00100103" w:rsidP="00100103">
      <w:pPr>
        <w:pStyle w:val="affffffffffff"/>
      </w:pPr>
      <w:r>
        <w:rPr>
          <w:rFonts w:hint="eastAsia"/>
        </w:rPr>
        <w:t>二、主任。</w:t>
      </w:r>
    </w:p>
    <w:p w:rsidR="00100103" w:rsidRDefault="00100103" w:rsidP="00100103">
      <w:pPr>
        <w:pStyle w:val="affffffffffff"/>
      </w:pPr>
      <w:r>
        <w:rPr>
          <w:rFonts w:hint="eastAsia"/>
        </w:rPr>
        <w:t>三、教師。</w:t>
      </w:r>
    </w:p>
    <w:p w:rsidR="00100103" w:rsidRDefault="00100103" w:rsidP="00100103">
      <w:pPr>
        <w:pStyle w:val="affffffffffff"/>
      </w:pPr>
      <w:r>
        <w:rPr>
          <w:rFonts w:hint="eastAsia"/>
        </w:rPr>
        <w:t>四、教保員。</w:t>
      </w:r>
    </w:p>
    <w:p w:rsidR="00100103" w:rsidRDefault="00100103" w:rsidP="00100103">
      <w:pPr>
        <w:pStyle w:val="affffffffffff"/>
      </w:pPr>
      <w:r>
        <w:rPr>
          <w:rFonts w:hint="eastAsia"/>
        </w:rPr>
        <w:t>五、助理教保員。</w:t>
      </w:r>
    </w:p>
    <w:p w:rsidR="00100103" w:rsidRDefault="00100103" w:rsidP="00100103">
      <w:pPr>
        <w:pStyle w:val="afffffffffffe"/>
      </w:pPr>
      <w:r>
        <w:rPr>
          <w:rFonts w:hint="eastAsia"/>
        </w:rPr>
        <w:t>第三條　　澎湖縣政府（以下簡稱本府）為辦理教保服務機構</w:t>
      </w:r>
      <w:proofErr w:type="gramStart"/>
      <w:r>
        <w:rPr>
          <w:rFonts w:hint="eastAsia"/>
        </w:rPr>
        <w:t>及其教保</w:t>
      </w:r>
      <w:proofErr w:type="gramEnd"/>
      <w:r>
        <w:rPr>
          <w:rFonts w:hint="eastAsia"/>
        </w:rPr>
        <w:t>服務人員之獎勵，應設獎勵評選會（以下簡稱評選會）。</w:t>
      </w:r>
    </w:p>
    <w:p w:rsidR="00100103" w:rsidRDefault="00100103" w:rsidP="00100103">
      <w:pPr>
        <w:pStyle w:val="affffffffffff0"/>
      </w:pPr>
      <w:r>
        <w:rPr>
          <w:rFonts w:hint="eastAsia"/>
        </w:rPr>
        <w:t>評選會置委員七人至九人，由本府教育處處長指定</w:t>
      </w:r>
      <w:proofErr w:type="gramStart"/>
      <w:r>
        <w:rPr>
          <w:rFonts w:hint="eastAsia"/>
        </w:rPr>
        <w:t>一</w:t>
      </w:r>
      <w:proofErr w:type="gramEnd"/>
      <w:r>
        <w:rPr>
          <w:rFonts w:hint="eastAsia"/>
        </w:rPr>
        <w:t>人為召集人，其餘委員由本府就下列人員聘兼之：</w:t>
      </w:r>
    </w:p>
    <w:p w:rsidR="00100103" w:rsidRDefault="00100103" w:rsidP="00100103">
      <w:pPr>
        <w:pStyle w:val="affffffffffff"/>
      </w:pPr>
      <w:r>
        <w:rPr>
          <w:rFonts w:hint="eastAsia"/>
        </w:rPr>
        <w:t>一、主管教育行政機關代表。</w:t>
      </w:r>
    </w:p>
    <w:p w:rsidR="00100103" w:rsidRDefault="00100103" w:rsidP="00100103">
      <w:pPr>
        <w:pStyle w:val="affffffffffff"/>
      </w:pPr>
      <w:r>
        <w:rPr>
          <w:rFonts w:hint="eastAsia"/>
        </w:rPr>
        <w:t>二、學者專家。</w:t>
      </w:r>
    </w:p>
    <w:p w:rsidR="00100103" w:rsidRDefault="00100103" w:rsidP="00100103">
      <w:pPr>
        <w:pStyle w:val="affffffffffff"/>
      </w:pPr>
      <w:r>
        <w:rPr>
          <w:rFonts w:hint="eastAsia"/>
        </w:rPr>
        <w:t>三、公私立教保服務機構代表。</w:t>
      </w:r>
      <w:r>
        <w:rPr>
          <w:rFonts w:hint="eastAsia"/>
        </w:rPr>
        <w:t xml:space="preserve">   </w:t>
      </w:r>
    </w:p>
    <w:p w:rsidR="00100103" w:rsidRDefault="00100103" w:rsidP="00100103">
      <w:pPr>
        <w:pStyle w:val="affffffffffff"/>
      </w:pPr>
      <w:r>
        <w:rPr>
          <w:rFonts w:hint="eastAsia"/>
        </w:rPr>
        <w:t>四、教保服務人員團體代表。</w:t>
      </w:r>
    </w:p>
    <w:p w:rsidR="00100103" w:rsidRDefault="00100103" w:rsidP="00100103">
      <w:pPr>
        <w:pStyle w:val="affffffffffff"/>
      </w:pPr>
      <w:r>
        <w:rPr>
          <w:rFonts w:hint="eastAsia"/>
        </w:rPr>
        <w:t>五、家長代表。</w:t>
      </w:r>
    </w:p>
    <w:p w:rsidR="00100103" w:rsidRDefault="00100103" w:rsidP="00100103">
      <w:pPr>
        <w:pStyle w:val="affffffffffff"/>
      </w:pPr>
      <w:r>
        <w:rPr>
          <w:rFonts w:hint="eastAsia"/>
        </w:rPr>
        <w:t>六、本府人事單位代表。</w:t>
      </w:r>
    </w:p>
    <w:p w:rsidR="00100103" w:rsidRDefault="00100103" w:rsidP="00100103">
      <w:pPr>
        <w:pStyle w:val="affffffffffff0"/>
      </w:pPr>
      <w:r>
        <w:rPr>
          <w:rFonts w:hint="eastAsia"/>
        </w:rPr>
        <w:t>前項委員為無給職，任期二年，期滿得續聘之。但代表機關出任者，應隨本職同進退。</w:t>
      </w:r>
    </w:p>
    <w:p w:rsidR="00100103" w:rsidRDefault="00100103" w:rsidP="00100103">
      <w:pPr>
        <w:pStyle w:val="affffffffffff0"/>
      </w:pPr>
      <w:r>
        <w:rPr>
          <w:rFonts w:hint="eastAsia"/>
        </w:rPr>
        <w:t>評選會委員之組成，任</w:t>
      </w:r>
      <w:proofErr w:type="gramStart"/>
      <w:r>
        <w:rPr>
          <w:rFonts w:hint="eastAsia"/>
        </w:rPr>
        <w:t>一</w:t>
      </w:r>
      <w:proofErr w:type="gramEnd"/>
      <w:r>
        <w:rPr>
          <w:rFonts w:hint="eastAsia"/>
        </w:rPr>
        <w:t>性別委員應占委員總數三分之一以上。</w:t>
      </w:r>
      <w:r>
        <w:rPr>
          <w:rFonts w:hint="eastAsia"/>
        </w:rPr>
        <w:t xml:space="preserve">  </w:t>
      </w:r>
    </w:p>
    <w:p w:rsidR="00100103" w:rsidRDefault="00100103" w:rsidP="00100103">
      <w:pPr>
        <w:pStyle w:val="afffffffffffe"/>
      </w:pPr>
      <w:r>
        <w:rPr>
          <w:rFonts w:hint="eastAsia"/>
        </w:rPr>
        <w:t>第四條　　評選會委員於任期中因故出缺或有不適當之行為經本府解聘者；其缺額，由本府依前條規定，遴選適當委員補足其任期。</w:t>
      </w:r>
    </w:p>
    <w:p w:rsidR="00100103" w:rsidRDefault="00100103" w:rsidP="00100103">
      <w:pPr>
        <w:pStyle w:val="afffffffffffe"/>
      </w:pPr>
      <w:r>
        <w:rPr>
          <w:rFonts w:hint="eastAsia"/>
        </w:rPr>
        <w:t>第五條　　評選會之任務如下：</w:t>
      </w:r>
    </w:p>
    <w:p w:rsidR="00100103" w:rsidRDefault="00100103" w:rsidP="00100103">
      <w:pPr>
        <w:pStyle w:val="affffffffffff"/>
      </w:pPr>
      <w:r>
        <w:rPr>
          <w:rFonts w:hint="eastAsia"/>
        </w:rPr>
        <w:t>一、審議獎勵申請案件。</w:t>
      </w:r>
    </w:p>
    <w:p w:rsidR="00100103" w:rsidRDefault="00100103" w:rsidP="00100103">
      <w:pPr>
        <w:pStyle w:val="affffffffffff"/>
      </w:pPr>
      <w:r>
        <w:rPr>
          <w:rFonts w:hint="eastAsia"/>
        </w:rPr>
        <w:t>二、規劃年度獎勵事宜。</w:t>
      </w:r>
    </w:p>
    <w:p w:rsidR="00100103" w:rsidRDefault="00100103" w:rsidP="00100103">
      <w:pPr>
        <w:pStyle w:val="affffffffffff"/>
      </w:pPr>
      <w:r>
        <w:rPr>
          <w:rFonts w:hint="eastAsia"/>
        </w:rPr>
        <w:t>三、其他重要事項。</w:t>
      </w:r>
    </w:p>
    <w:p w:rsidR="00100103" w:rsidRDefault="00100103" w:rsidP="00100103">
      <w:pPr>
        <w:pStyle w:val="afffffffffffe"/>
      </w:pPr>
      <w:r>
        <w:rPr>
          <w:rFonts w:hint="eastAsia"/>
        </w:rPr>
        <w:t>第六條　　評選會召開評選會會議，由召集人擔任主席；召集人因故未能出席時，由出席代表互推一人擔任之。</w:t>
      </w:r>
    </w:p>
    <w:p w:rsidR="00100103" w:rsidRDefault="00100103" w:rsidP="00100103">
      <w:pPr>
        <w:pStyle w:val="affffffffffff0"/>
      </w:pPr>
      <w:r>
        <w:rPr>
          <w:rFonts w:hint="eastAsia"/>
        </w:rPr>
        <w:t>評選會之決議應有代表總數三分之二以上出席，以出席代表過半數之同意行之。</w:t>
      </w:r>
    </w:p>
    <w:p w:rsidR="00100103" w:rsidRDefault="00100103" w:rsidP="00100103">
      <w:pPr>
        <w:pStyle w:val="affffffffffff0"/>
      </w:pPr>
      <w:r>
        <w:rPr>
          <w:rFonts w:hint="eastAsia"/>
        </w:rPr>
        <w:t>評選會委員於評選案件有利害關係者，應自行迴避，不得參與評選會議決議；為前項決議時，迴避之委員不計入出席委員人數。</w:t>
      </w:r>
    </w:p>
    <w:p w:rsidR="00100103" w:rsidRDefault="00100103" w:rsidP="00100103">
      <w:pPr>
        <w:pStyle w:val="afffffffffffe"/>
      </w:pPr>
      <w:r>
        <w:rPr>
          <w:rFonts w:hint="eastAsia"/>
        </w:rPr>
        <w:t>第七條　　教保服務機構經許可設立或登記滿三年以上，並具有下列情形之</w:t>
      </w:r>
      <w:proofErr w:type="gramStart"/>
      <w:r>
        <w:rPr>
          <w:rFonts w:hint="eastAsia"/>
        </w:rPr>
        <w:t>一</w:t>
      </w:r>
      <w:proofErr w:type="gramEnd"/>
      <w:r>
        <w:rPr>
          <w:rFonts w:hint="eastAsia"/>
        </w:rPr>
        <w:t>者，得於本府規定期限內檢附相關證明文件向本府申請獎勵：</w:t>
      </w:r>
    </w:p>
    <w:p w:rsidR="00100103" w:rsidRDefault="00100103" w:rsidP="00100103">
      <w:pPr>
        <w:pStyle w:val="affffffffffff"/>
      </w:pPr>
      <w:r>
        <w:rPr>
          <w:rFonts w:hint="eastAsia"/>
        </w:rPr>
        <w:lastRenderedPageBreak/>
        <w:t>一、辦理中央主管教育機關或本府指定、委託辦理之幼兒教保業務成效卓著。</w:t>
      </w:r>
    </w:p>
    <w:p w:rsidR="00100103" w:rsidRDefault="00100103" w:rsidP="00100103">
      <w:pPr>
        <w:pStyle w:val="affffffffffff"/>
      </w:pPr>
      <w:r>
        <w:rPr>
          <w:rFonts w:hint="eastAsia"/>
        </w:rPr>
        <w:t>二、從事幼兒教保研究發展具有卓越績效。</w:t>
      </w:r>
    </w:p>
    <w:p w:rsidR="00100103" w:rsidRDefault="00100103" w:rsidP="00100103">
      <w:pPr>
        <w:pStyle w:val="affffffffffff"/>
      </w:pPr>
      <w:r>
        <w:rPr>
          <w:rFonts w:hint="eastAsia"/>
        </w:rPr>
        <w:t>三、執行幼兒教保政策成效優良。</w:t>
      </w:r>
      <w:r>
        <w:rPr>
          <w:rFonts w:hint="eastAsia"/>
        </w:rPr>
        <w:t xml:space="preserve">  </w:t>
      </w:r>
    </w:p>
    <w:p w:rsidR="00100103" w:rsidRDefault="00100103" w:rsidP="00100103">
      <w:pPr>
        <w:pStyle w:val="affffffffffff"/>
      </w:pPr>
      <w:r>
        <w:rPr>
          <w:rFonts w:hint="eastAsia"/>
        </w:rPr>
        <w:t>四、其他優良事蹟足以申請獎勵。</w:t>
      </w:r>
    </w:p>
    <w:p w:rsidR="00100103" w:rsidRDefault="00100103" w:rsidP="00100103">
      <w:pPr>
        <w:pStyle w:val="afffffffffffe"/>
      </w:pPr>
      <w:r>
        <w:rPr>
          <w:rFonts w:hint="eastAsia"/>
        </w:rPr>
        <w:t>第八條　　教保服務人員於本縣內之教保服務機構連續服務達三年以上，並具有下列情形之</w:t>
      </w:r>
      <w:proofErr w:type="gramStart"/>
      <w:r>
        <w:rPr>
          <w:rFonts w:hint="eastAsia"/>
        </w:rPr>
        <w:t>一</w:t>
      </w:r>
      <w:proofErr w:type="gramEnd"/>
      <w:r>
        <w:rPr>
          <w:rFonts w:hint="eastAsia"/>
        </w:rPr>
        <w:t>者，得於本府規定期限內自行或由教保服務機構檢附相關證明文件向本府申請獎勵：</w:t>
      </w:r>
    </w:p>
    <w:p w:rsidR="00100103" w:rsidRDefault="00100103" w:rsidP="00100103">
      <w:pPr>
        <w:pStyle w:val="affffffffffff"/>
      </w:pPr>
      <w:r>
        <w:rPr>
          <w:rFonts w:hint="eastAsia"/>
        </w:rPr>
        <w:t>一、服務年資：教保服務人員連續從事教保服務或行政工作屆滿十年、二十年、三十年或四十年，成績優良。</w:t>
      </w:r>
    </w:p>
    <w:p w:rsidR="00100103" w:rsidRDefault="00100103" w:rsidP="00100103">
      <w:pPr>
        <w:pStyle w:val="affffffffffff"/>
      </w:pPr>
      <w:r>
        <w:rPr>
          <w:rFonts w:hint="eastAsia"/>
        </w:rPr>
        <w:t>二、服務績優：在教保服務或行政工作表現績優，有具體事證。</w:t>
      </w:r>
    </w:p>
    <w:p w:rsidR="00100103" w:rsidRDefault="00100103" w:rsidP="00100103">
      <w:pPr>
        <w:pStyle w:val="affffffffffff"/>
      </w:pPr>
      <w:r>
        <w:rPr>
          <w:rFonts w:hint="eastAsia"/>
        </w:rPr>
        <w:t>三、研究績優：最近</w:t>
      </w:r>
      <w:proofErr w:type="gramStart"/>
      <w:r>
        <w:rPr>
          <w:rFonts w:hint="eastAsia"/>
        </w:rPr>
        <w:t>三</w:t>
      </w:r>
      <w:proofErr w:type="gramEnd"/>
      <w:r>
        <w:rPr>
          <w:rFonts w:hint="eastAsia"/>
        </w:rPr>
        <w:t>年內從事各種與幼兒教保有關之研究、著作、翻譯、創作或教材教具研發，成績優良。</w:t>
      </w:r>
    </w:p>
    <w:p w:rsidR="00100103" w:rsidRDefault="00100103" w:rsidP="00100103">
      <w:pPr>
        <w:pStyle w:val="affffffffffff"/>
      </w:pPr>
      <w:r>
        <w:rPr>
          <w:rFonts w:hint="eastAsia"/>
        </w:rPr>
        <w:t>四、其他優良事蹟足以申請獎勵。</w:t>
      </w:r>
    </w:p>
    <w:p w:rsidR="00100103" w:rsidRDefault="00100103" w:rsidP="00100103">
      <w:pPr>
        <w:pStyle w:val="affffffffffff0"/>
      </w:pPr>
      <w:r>
        <w:rPr>
          <w:rFonts w:hint="eastAsia"/>
        </w:rPr>
        <w:t>前項連續服務年資，得連同改制幼兒園前服務於幼稚園及托兒所之年資合併計算。</w:t>
      </w:r>
    </w:p>
    <w:p w:rsidR="00100103" w:rsidRDefault="00100103" w:rsidP="00100103">
      <w:pPr>
        <w:pStyle w:val="afffffffffffe"/>
      </w:pPr>
      <w:r>
        <w:rPr>
          <w:rFonts w:hint="eastAsia"/>
        </w:rPr>
        <w:t>第九條　　教保服務機構最近</w:t>
      </w:r>
      <w:proofErr w:type="gramStart"/>
      <w:r>
        <w:rPr>
          <w:rFonts w:hint="eastAsia"/>
        </w:rPr>
        <w:t>三</w:t>
      </w:r>
      <w:proofErr w:type="gramEnd"/>
      <w:r>
        <w:rPr>
          <w:rFonts w:hint="eastAsia"/>
        </w:rPr>
        <w:t>年內有下列情形之</w:t>
      </w:r>
      <w:proofErr w:type="gramStart"/>
      <w:r>
        <w:rPr>
          <w:rFonts w:hint="eastAsia"/>
        </w:rPr>
        <w:t>ㄧ</w:t>
      </w:r>
      <w:proofErr w:type="gramEnd"/>
      <w:r>
        <w:rPr>
          <w:rFonts w:hint="eastAsia"/>
        </w:rPr>
        <w:t>者，不予獎勵：</w:t>
      </w:r>
    </w:p>
    <w:p w:rsidR="00100103" w:rsidRDefault="00100103" w:rsidP="00100103">
      <w:pPr>
        <w:pStyle w:val="affffffffffff"/>
      </w:pPr>
      <w:r>
        <w:rPr>
          <w:rFonts w:hint="eastAsia"/>
        </w:rPr>
        <w:t>一、以不實文件或資料參加評選。</w:t>
      </w:r>
    </w:p>
    <w:p w:rsidR="00100103" w:rsidRDefault="00100103" w:rsidP="00100103">
      <w:pPr>
        <w:pStyle w:val="affffffffffff"/>
      </w:pPr>
      <w:r>
        <w:rPr>
          <w:rFonts w:hint="eastAsia"/>
        </w:rPr>
        <w:t>二、受本法第四十五條至第五十三條之處罰。</w:t>
      </w:r>
    </w:p>
    <w:p w:rsidR="00100103" w:rsidRDefault="00100103" w:rsidP="00100103">
      <w:pPr>
        <w:pStyle w:val="affffffffffff"/>
      </w:pPr>
      <w:r>
        <w:rPr>
          <w:rFonts w:hint="eastAsia"/>
        </w:rPr>
        <w:t>三、因執行業務違背法令，受本府或目的事業主管機關處分。</w:t>
      </w:r>
    </w:p>
    <w:p w:rsidR="00100103" w:rsidRDefault="00100103" w:rsidP="00100103">
      <w:pPr>
        <w:pStyle w:val="affffffffffff"/>
      </w:pPr>
      <w:r>
        <w:rPr>
          <w:rFonts w:hint="eastAsia"/>
        </w:rPr>
        <w:t>四、教保服務機構負責人因執行業務違背法令，經判刑確定。</w:t>
      </w:r>
    </w:p>
    <w:p w:rsidR="00100103" w:rsidRDefault="00100103" w:rsidP="00100103">
      <w:pPr>
        <w:pStyle w:val="affffffffffff"/>
      </w:pPr>
      <w:r>
        <w:rPr>
          <w:rFonts w:hint="eastAsia"/>
        </w:rPr>
        <w:t>五、經本府依第十五條第一項規定，撤銷獎勵資格。</w:t>
      </w:r>
    </w:p>
    <w:p w:rsidR="00100103" w:rsidRDefault="00100103" w:rsidP="00100103">
      <w:pPr>
        <w:pStyle w:val="affffffffffff"/>
      </w:pPr>
      <w:r>
        <w:rPr>
          <w:rFonts w:hint="eastAsia"/>
        </w:rPr>
        <w:t>六、受本條例第三十四條、第三十六條或第三十七條之處罰。</w:t>
      </w:r>
    </w:p>
    <w:p w:rsidR="00100103" w:rsidRDefault="00100103" w:rsidP="00100103">
      <w:pPr>
        <w:pStyle w:val="afffffffffffe"/>
      </w:pPr>
      <w:r>
        <w:rPr>
          <w:rFonts w:hint="eastAsia"/>
        </w:rPr>
        <w:t>第十條　　教保服務人員最近</w:t>
      </w:r>
      <w:proofErr w:type="gramStart"/>
      <w:r>
        <w:rPr>
          <w:rFonts w:hint="eastAsia"/>
        </w:rPr>
        <w:t>三</w:t>
      </w:r>
      <w:proofErr w:type="gramEnd"/>
      <w:r>
        <w:rPr>
          <w:rFonts w:hint="eastAsia"/>
        </w:rPr>
        <w:t>年內有下列情形之</w:t>
      </w:r>
      <w:proofErr w:type="gramStart"/>
      <w:r>
        <w:rPr>
          <w:rFonts w:hint="eastAsia"/>
        </w:rPr>
        <w:t>ㄧ</w:t>
      </w:r>
      <w:proofErr w:type="gramEnd"/>
      <w:r>
        <w:rPr>
          <w:rFonts w:hint="eastAsia"/>
        </w:rPr>
        <w:t>者，不予獎勵：</w:t>
      </w:r>
    </w:p>
    <w:p w:rsidR="00100103" w:rsidRDefault="00100103" w:rsidP="00100103">
      <w:pPr>
        <w:pStyle w:val="affffffffffff"/>
      </w:pPr>
      <w:r>
        <w:rPr>
          <w:rFonts w:hint="eastAsia"/>
        </w:rPr>
        <w:t>一、以不實文件或資料參加評選。</w:t>
      </w:r>
    </w:p>
    <w:p w:rsidR="00100103" w:rsidRDefault="00100103" w:rsidP="00100103">
      <w:pPr>
        <w:pStyle w:val="affffffffffff"/>
      </w:pPr>
      <w:r>
        <w:rPr>
          <w:rFonts w:hint="eastAsia"/>
        </w:rPr>
        <w:t>二、受本法第四十五條、第四十七條或第四十八條之處罰。</w:t>
      </w:r>
    </w:p>
    <w:p w:rsidR="00100103" w:rsidRDefault="00100103" w:rsidP="00100103">
      <w:pPr>
        <w:pStyle w:val="affffffffffff"/>
      </w:pPr>
      <w:r>
        <w:rPr>
          <w:rFonts w:hint="eastAsia"/>
        </w:rPr>
        <w:t>三、受懲戒或記過以上之處分。</w:t>
      </w:r>
    </w:p>
    <w:p w:rsidR="00100103" w:rsidRDefault="00100103" w:rsidP="00100103">
      <w:pPr>
        <w:pStyle w:val="affffffffffff"/>
      </w:pPr>
      <w:r>
        <w:rPr>
          <w:rFonts w:hint="eastAsia"/>
        </w:rPr>
        <w:t>四、教保服務人員因執行業務違背法令，經判刑確定。</w:t>
      </w:r>
    </w:p>
    <w:p w:rsidR="00100103" w:rsidRDefault="00100103" w:rsidP="00100103">
      <w:pPr>
        <w:pStyle w:val="affffffffffff"/>
      </w:pPr>
      <w:r>
        <w:rPr>
          <w:rFonts w:hint="eastAsia"/>
        </w:rPr>
        <w:t>五、經本府依第十五條第一項規定，撤銷獎勵資格。</w:t>
      </w:r>
    </w:p>
    <w:p w:rsidR="00100103" w:rsidRDefault="00100103" w:rsidP="00100103">
      <w:pPr>
        <w:pStyle w:val="affffffffffff"/>
      </w:pPr>
      <w:r>
        <w:rPr>
          <w:rFonts w:hint="eastAsia"/>
        </w:rPr>
        <w:t>六、受本條例第三十三條、第三十五條或第三十八條之處罰。</w:t>
      </w:r>
    </w:p>
    <w:p w:rsidR="00100103" w:rsidRDefault="00100103" w:rsidP="00100103">
      <w:pPr>
        <w:pStyle w:val="affffffffffff1"/>
      </w:pPr>
      <w:r>
        <w:rPr>
          <w:rFonts w:hint="eastAsia"/>
        </w:rPr>
        <w:t>第十一條　　主管機關為獎勵</w:t>
      </w:r>
      <w:proofErr w:type="gramStart"/>
      <w:r>
        <w:rPr>
          <w:rFonts w:hint="eastAsia"/>
        </w:rPr>
        <w:t>績優教保</w:t>
      </w:r>
      <w:proofErr w:type="gramEnd"/>
      <w:r>
        <w:rPr>
          <w:rFonts w:hint="eastAsia"/>
        </w:rPr>
        <w:t>服務機構及優良教保服務人員，每年得定期辦理</w:t>
      </w:r>
      <w:proofErr w:type="gramStart"/>
      <w:r>
        <w:rPr>
          <w:rFonts w:hint="eastAsia"/>
        </w:rPr>
        <w:t>績優教保</w:t>
      </w:r>
      <w:proofErr w:type="gramEnd"/>
      <w:r>
        <w:rPr>
          <w:rFonts w:hint="eastAsia"/>
        </w:rPr>
        <w:t>服務機構及優良教保服務人員評選；其年度獎</w:t>
      </w:r>
      <w:r>
        <w:rPr>
          <w:rFonts w:hint="eastAsia"/>
        </w:rPr>
        <w:lastRenderedPageBreak/>
        <w:t>勵名額及受理申請</w:t>
      </w:r>
      <w:proofErr w:type="gramStart"/>
      <w:r>
        <w:rPr>
          <w:rFonts w:hint="eastAsia"/>
        </w:rPr>
        <w:t>期間，</w:t>
      </w:r>
      <w:proofErr w:type="gramEnd"/>
      <w:r>
        <w:rPr>
          <w:rFonts w:hint="eastAsia"/>
        </w:rPr>
        <w:t>由主管機關公告之。</w:t>
      </w:r>
    </w:p>
    <w:p w:rsidR="00100103" w:rsidRDefault="00100103" w:rsidP="00100103">
      <w:pPr>
        <w:pStyle w:val="affffffffffff1"/>
      </w:pPr>
      <w:r>
        <w:rPr>
          <w:rFonts w:hint="eastAsia"/>
        </w:rPr>
        <w:t>第十二條　　教保服務機構及教保服務人員有下列情形之</w:t>
      </w:r>
      <w:proofErr w:type="gramStart"/>
      <w:r>
        <w:rPr>
          <w:rFonts w:hint="eastAsia"/>
        </w:rPr>
        <w:t>一</w:t>
      </w:r>
      <w:proofErr w:type="gramEnd"/>
      <w:r>
        <w:rPr>
          <w:rFonts w:hint="eastAsia"/>
        </w:rPr>
        <w:t>者，評選會應為不受理之決議：</w:t>
      </w:r>
    </w:p>
    <w:p w:rsidR="00100103" w:rsidRDefault="00100103" w:rsidP="00100103">
      <w:pPr>
        <w:pStyle w:val="affffffffffff2"/>
        <w:ind w:left="1920" w:hanging="480"/>
      </w:pPr>
      <w:r>
        <w:rPr>
          <w:rFonts w:hint="eastAsia"/>
        </w:rPr>
        <w:t>一、</w:t>
      </w:r>
      <w:proofErr w:type="gramStart"/>
      <w:r>
        <w:rPr>
          <w:rFonts w:hint="eastAsia"/>
        </w:rPr>
        <w:t>申請人所檢送</w:t>
      </w:r>
      <w:proofErr w:type="gramEnd"/>
      <w:r>
        <w:rPr>
          <w:rFonts w:hint="eastAsia"/>
        </w:rPr>
        <w:t>資料、文件不合規定，經通知補正，未於期限內補正。</w:t>
      </w:r>
    </w:p>
    <w:p w:rsidR="00100103" w:rsidRDefault="00100103" w:rsidP="00100103">
      <w:pPr>
        <w:pStyle w:val="affffffffffff2"/>
        <w:ind w:left="1920" w:hanging="480"/>
      </w:pPr>
      <w:r>
        <w:rPr>
          <w:rFonts w:hint="eastAsia"/>
        </w:rPr>
        <w:t>二、申請人有第九條、第十條所定情形。</w:t>
      </w:r>
    </w:p>
    <w:p w:rsidR="00100103" w:rsidRDefault="00100103" w:rsidP="00100103">
      <w:pPr>
        <w:pStyle w:val="affffffffffff1"/>
      </w:pPr>
      <w:r>
        <w:rPr>
          <w:rFonts w:hint="eastAsia"/>
        </w:rPr>
        <w:t>第十三條　　評選會應於辦理</w:t>
      </w:r>
      <w:proofErr w:type="gramStart"/>
      <w:r>
        <w:rPr>
          <w:rFonts w:hint="eastAsia"/>
        </w:rPr>
        <w:t>績優教保</w:t>
      </w:r>
      <w:proofErr w:type="gramEnd"/>
      <w:r>
        <w:rPr>
          <w:rFonts w:hint="eastAsia"/>
        </w:rPr>
        <w:t>服務機構及優良教保服務人員期間召開評選會議，評選教保服務機構及教保服務人員之申請案件。必要時得邀請參選之教保服務機構或教保服務人員列席說明，並得進行實地查核。</w:t>
      </w:r>
      <w:r>
        <w:rPr>
          <w:rFonts w:hint="eastAsia"/>
        </w:rPr>
        <w:t xml:space="preserve"> </w:t>
      </w:r>
    </w:p>
    <w:p w:rsidR="00100103" w:rsidRDefault="00100103" w:rsidP="00100103">
      <w:pPr>
        <w:pStyle w:val="affffffffffff1"/>
      </w:pPr>
      <w:r>
        <w:rPr>
          <w:rFonts w:hint="eastAsia"/>
        </w:rPr>
        <w:t>第十四條　　教保服務機構或教保服務人員經評選決議為優良者，本府得以下列方式予以獎勵：</w:t>
      </w:r>
    </w:p>
    <w:p w:rsidR="00100103" w:rsidRDefault="00100103" w:rsidP="00100103">
      <w:pPr>
        <w:pStyle w:val="affffffffffff2"/>
        <w:ind w:left="1920" w:hanging="480"/>
      </w:pPr>
      <w:r>
        <w:rPr>
          <w:rFonts w:hint="eastAsia"/>
        </w:rPr>
        <w:t>一、發給申請人獎金、獎牌、獎品、獎狀等。</w:t>
      </w:r>
    </w:p>
    <w:p w:rsidR="00100103" w:rsidRDefault="00100103" w:rsidP="00100103">
      <w:pPr>
        <w:pStyle w:val="affffffffffff2"/>
        <w:ind w:left="1920" w:hanging="480"/>
      </w:pPr>
      <w:r>
        <w:rPr>
          <w:rFonts w:hint="eastAsia"/>
        </w:rPr>
        <w:t>二、申請人為教保服務人員者，得</w:t>
      </w:r>
      <w:proofErr w:type="gramStart"/>
      <w:r>
        <w:rPr>
          <w:rFonts w:hint="eastAsia"/>
        </w:rPr>
        <w:t>採</w:t>
      </w:r>
      <w:proofErr w:type="gramEnd"/>
      <w:r>
        <w:rPr>
          <w:rFonts w:hint="eastAsia"/>
        </w:rPr>
        <w:t>敘獎方式辦理。</w:t>
      </w:r>
    </w:p>
    <w:p w:rsidR="00100103" w:rsidRDefault="00100103" w:rsidP="00100103">
      <w:pPr>
        <w:pStyle w:val="affffffffffff1"/>
      </w:pPr>
      <w:r>
        <w:rPr>
          <w:rFonts w:hint="eastAsia"/>
        </w:rPr>
        <w:t>第十五條　　經評選為優良教保服務機構或教保服務人員，如有不得參加評選之情形，本府應撤銷其獎勵資格並公告之。</w:t>
      </w:r>
    </w:p>
    <w:p w:rsidR="00100103" w:rsidRDefault="00100103" w:rsidP="00100103">
      <w:pPr>
        <w:pStyle w:val="affffffffffff3"/>
        <w:ind w:left="960" w:firstLine="480"/>
      </w:pPr>
      <w:r>
        <w:rPr>
          <w:rFonts w:hint="eastAsia"/>
        </w:rPr>
        <w:t>申請人經本府依前項撤銷獎勵資格者，其受有前條所定獎勵應予返還；</w:t>
      </w:r>
      <w:proofErr w:type="gramStart"/>
      <w:r>
        <w:rPr>
          <w:rFonts w:hint="eastAsia"/>
        </w:rPr>
        <w:t>所受敘獎</w:t>
      </w:r>
      <w:proofErr w:type="gramEnd"/>
      <w:r>
        <w:rPr>
          <w:rFonts w:hint="eastAsia"/>
        </w:rPr>
        <w:t>處分應予撤銷。</w:t>
      </w:r>
    </w:p>
    <w:p w:rsidR="00100103" w:rsidRDefault="00100103" w:rsidP="00100103">
      <w:pPr>
        <w:pStyle w:val="affffffffffff1"/>
      </w:pPr>
      <w:r>
        <w:rPr>
          <w:rFonts w:hint="eastAsia"/>
        </w:rPr>
        <w:t>第十六條　　本辦法自發布日施行。</w:t>
      </w:r>
    </w:p>
    <w:p w:rsidR="002253E7" w:rsidRDefault="002253E7">
      <w:pPr>
        <w:widowControl/>
        <w:spacing w:line="240" w:lineRule="auto"/>
        <w:jc w:val="left"/>
      </w:pPr>
    </w:p>
    <w:p w:rsidR="002253E7" w:rsidRDefault="002253E7">
      <w:pPr>
        <w:widowControl/>
        <w:spacing w:line="240" w:lineRule="auto"/>
        <w:jc w:val="left"/>
      </w:pPr>
    </w:p>
    <w:p w:rsidR="00D36C4D" w:rsidRDefault="00D36C4D">
      <w:pPr>
        <w:widowControl/>
        <w:spacing w:line="240" w:lineRule="auto"/>
        <w:jc w:val="left"/>
        <w:rPr>
          <w:sz w:val="28"/>
          <w:szCs w:val="28"/>
        </w:rPr>
      </w:pPr>
      <w:r>
        <w:br w:type="page"/>
      </w:r>
    </w:p>
    <w:p w:rsidR="00357BFD" w:rsidRDefault="00357BFD" w:rsidP="00C93948">
      <w:pPr>
        <w:pStyle w:val="XXXX2"/>
        <w:spacing w:before="360"/>
      </w:pPr>
      <w:r>
        <w:rPr>
          <w:rFonts w:hint="eastAsia"/>
        </w:rPr>
        <w:lastRenderedPageBreak/>
        <w:t>澎湖縣政府　令</w:t>
      </w:r>
    </w:p>
    <w:p w:rsidR="00357BFD" w:rsidRDefault="00357BFD" w:rsidP="00C56A30">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357BFD" w:rsidRDefault="00357BFD" w:rsidP="00C56A30">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10813019381</w:t>
      </w:r>
      <w:r>
        <w:rPr>
          <w:rFonts w:hint="eastAsia"/>
        </w:rPr>
        <w:t>號</w:t>
      </w:r>
    </w:p>
    <w:p w:rsidR="00357BFD" w:rsidRDefault="00357BFD" w:rsidP="00C56A30">
      <w:pPr>
        <w:pStyle w:val="affffffffffe"/>
        <w:ind w:left="1220" w:hanging="1220"/>
      </w:pPr>
      <w:r>
        <w:rPr>
          <w:rFonts w:hint="eastAsia"/>
        </w:rPr>
        <w:t>附</w:t>
      </w:r>
      <w:r w:rsidR="00D36C4D">
        <w:rPr>
          <w:rFonts w:hint="eastAsia"/>
        </w:rPr>
        <w:t xml:space="preserve">　　</w:t>
      </w:r>
      <w:r>
        <w:rPr>
          <w:rFonts w:hint="eastAsia"/>
        </w:rPr>
        <w:t>件：</w:t>
      </w:r>
      <w:r>
        <w:rPr>
          <w:rFonts w:hint="eastAsia"/>
        </w:rPr>
        <w:t xml:space="preserve"> </w:t>
      </w:r>
    </w:p>
    <w:p w:rsidR="00357BFD" w:rsidRDefault="00357BFD" w:rsidP="006D673E">
      <w:pPr>
        <w:pStyle w:val="afffffffffff"/>
      </w:pPr>
      <w:r>
        <w:rPr>
          <w:rFonts w:hint="eastAsia"/>
        </w:rPr>
        <w:t>修正「澎湖縣幼兒園教保服務申訴評議會組織及評議辦法」，名稱並修正為「澎湖縣教保服務機構教保服務申訴評議會組織及評議辦法」。</w:t>
      </w:r>
    </w:p>
    <w:p w:rsidR="00357BFD" w:rsidRDefault="00357BFD" w:rsidP="006D673E">
      <w:pPr>
        <w:pStyle w:val="afffffffffff0"/>
        <w:ind w:left="972" w:hanging="732"/>
      </w:pPr>
      <w:r>
        <w:rPr>
          <w:rFonts w:hint="eastAsia"/>
        </w:rPr>
        <w:t xml:space="preserve">附修正「澎湖縣教保服務機構教保服務申訴評議會組織及評議辦法」　　</w:t>
      </w:r>
    </w:p>
    <w:p w:rsidR="00357BFD" w:rsidRDefault="00357BFD" w:rsidP="00C93948">
      <w:pPr>
        <w:pStyle w:val="afffffffffff1"/>
        <w:spacing w:before="360"/>
        <w:rPr>
          <w:sz w:val="36"/>
          <w:szCs w:val="36"/>
        </w:rPr>
      </w:pPr>
      <w:r>
        <w:rPr>
          <w:rFonts w:hint="eastAsia"/>
        </w:rPr>
        <w:t>縣</w:t>
      </w:r>
      <w:r w:rsidR="006D673E">
        <w:rPr>
          <w:rFonts w:hint="eastAsia"/>
        </w:rPr>
        <w:t xml:space="preserve">　</w:t>
      </w:r>
      <w:r>
        <w:rPr>
          <w:rFonts w:hint="eastAsia"/>
        </w:rPr>
        <w:t>長</w:t>
      </w:r>
      <w:r w:rsidR="006D673E">
        <w:rPr>
          <w:rFonts w:hint="eastAsia"/>
        </w:rPr>
        <w:t xml:space="preserve">　</w:t>
      </w:r>
      <w:r w:rsidR="00DC7BA0" w:rsidRPr="00DC7BA0">
        <w:rPr>
          <w:rFonts w:hint="eastAsia"/>
          <w:sz w:val="36"/>
          <w:szCs w:val="36"/>
        </w:rPr>
        <w:t>賴　峰　偉</w:t>
      </w:r>
    </w:p>
    <w:p w:rsidR="00D36C4D" w:rsidRPr="00D36C4D" w:rsidRDefault="00D36C4D" w:rsidP="00D36C4D"/>
    <w:p w:rsidR="00D36C4D" w:rsidRPr="00D36C4D" w:rsidRDefault="00D36C4D" w:rsidP="00D36C4D"/>
    <w:p w:rsidR="00D36C4D" w:rsidRPr="00D36C4D" w:rsidRDefault="00D36C4D" w:rsidP="00D36C4D"/>
    <w:p w:rsidR="00357BFD" w:rsidRDefault="00357BFD" w:rsidP="00C93948">
      <w:pPr>
        <w:pStyle w:val="afffffffffff2"/>
        <w:spacing w:before="360" w:after="120"/>
      </w:pPr>
      <w:r>
        <w:rPr>
          <w:rFonts w:hint="eastAsia"/>
        </w:rPr>
        <w:t>澎湖縣教保服務機構教保服務申訴評議會組織及評議辦法</w:t>
      </w:r>
    </w:p>
    <w:p w:rsidR="00357BFD" w:rsidRDefault="00357BFD" w:rsidP="006D673E">
      <w:pPr>
        <w:pStyle w:val="afffffffffffe"/>
      </w:pPr>
      <w:r>
        <w:rPr>
          <w:rFonts w:hint="eastAsia"/>
        </w:rPr>
        <w:t>第一條</w:t>
      </w:r>
      <w:r w:rsidR="006D673E">
        <w:rPr>
          <w:rFonts w:hint="eastAsia"/>
        </w:rPr>
        <w:t xml:space="preserve">　　</w:t>
      </w:r>
      <w:r>
        <w:rPr>
          <w:rFonts w:hint="eastAsia"/>
        </w:rPr>
        <w:t>本辦法依幼兒教育及照顧法第三十五條第二項及第四十四條規定訂定之。</w:t>
      </w:r>
      <w:r>
        <w:rPr>
          <w:rFonts w:hint="eastAsia"/>
        </w:rPr>
        <w:t xml:space="preserve"> </w:t>
      </w:r>
    </w:p>
    <w:p w:rsidR="00357BFD" w:rsidRDefault="00357BFD" w:rsidP="006D673E">
      <w:pPr>
        <w:pStyle w:val="afffffffffffe"/>
      </w:pPr>
      <w:r>
        <w:rPr>
          <w:rFonts w:hint="eastAsia"/>
        </w:rPr>
        <w:t>第二條</w:t>
      </w:r>
      <w:r w:rsidR="006D673E">
        <w:rPr>
          <w:rFonts w:hint="eastAsia"/>
        </w:rPr>
        <w:t xml:space="preserve">　　</w:t>
      </w:r>
      <w:r>
        <w:rPr>
          <w:rFonts w:hint="eastAsia"/>
        </w:rPr>
        <w:t>本辦法適用於設立或登記於澎湖縣之教保服務機構（以下簡稱教保服務機構）。</w:t>
      </w:r>
    </w:p>
    <w:p w:rsidR="00357BFD" w:rsidRDefault="00357BFD" w:rsidP="006D673E">
      <w:pPr>
        <w:pStyle w:val="afffffffffffe"/>
      </w:pPr>
      <w:r>
        <w:rPr>
          <w:rFonts w:hint="eastAsia"/>
        </w:rPr>
        <w:t>第三條</w:t>
      </w:r>
      <w:r w:rsidR="006D673E">
        <w:rPr>
          <w:rFonts w:hint="eastAsia"/>
        </w:rPr>
        <w:t xml:space="preserve">　　</w:t>
      </w:r>
      <w:r>
        <w:rPr>
          <w:rFonts w:hint="eastAsia"/>
        </w:rPr>
        <w:t>教保服務機構之教保服務有損及幼兒權益者，經其父母或監護人向教保服務機構提出異議，仍不服教保服務機構處理結果，得以書面請求教保服務機構以書面載明處理結果，並於收受書面處理結果之次日起</w:t>
      </w:r>
      <w:proofErr w:type="gramStart"/>
      <w:r>
        <w:rPr>
          <w:rFonts w:hint="eastAsia"/>
        </w:rPr>
        <w:t>三</w:t>
      </w:r>
      <w:proofErr w:type="gramEnd"/>
      <w:r>
        <w:rPr>
          <w:rFonts w:hint="eastAsia"/>
        </w:rPr>
        <w:t>十日內，向澎湖縣政府（以下簡稱本府）提起申訴。</w:t>
      </w:r>
    </w:p>
    <w:p w:rsidR="00357BFD" w:rsidRDefault="00357BFD" w:rsidP="006D673E">
      <w:pPr>
        <w:pStyle w:val="affffffffffff0"/>
      </w:pPr>
      <w:r>
        <w:rPr>
          <w:rFonts w:hint="eastAsia"/>
        </w:rPr>
        <w:t>教保服務機構對提出異議之案件，應自提出異議之日起三十日內處理之。</w:t>
      </w:r>
    </w:p>
    <w:p w:rsidR="00357BFD" w:rsidRDefault="00357BFD" w:rsidP="006D673E">
      <w:pPr>
        <w:pStyle w:val="afffffffffffe"/>
      </w:pPr>
      <w:r>
        <w:rPr>
          <w:rFonts w:hint="eastAsia"/>
        </w:rPr>
        <w:t>第四條</w:t>
      </w:r>
      <w:r w:rsidR="006D673E">
        <w:rPr>
          <w:rFonts w:hint="eastAsia"/>
        </w:rPr>
        <w:t xml:space="preserve">　　</w:t>
      </w:r>
      <w:r>
        <w:rPr>
          <w:rFonts w:hint="eastAsia"/>
        </w:rPr>
        <w:t>本府為處理教保服務機構教保服務申訴案件，應設教保服務機構教保服務申訴評議會（以下簡稱申評會）。</w:t>
      </w:r>
    </w:p>
    <w:p w:rsidR="00357BFD" w:rsidRDefault="00357BFD" w:rsidP="006D673E">
      <w:pPr>
        <w:pStyle w:val="affffffffffff0"/>
      </w:pPr>
      <w:proofErr w:type="gramStart"/>
      <w:r>
        <w:rPr>
          <w:rFonts w:hint="eastAsia"/>
        </w:rPr>
        <w:t>申評會</w:t>
      </w:r>
      <w:proofErr w:type="gramEnd"/>
      <w:r>
        <w:rPr>
          <w:rFonts w:hint="eastAsia"/>
        </w:rPr>
        <w:t>置委員九人至十三人，</w:t>
      </w:r>
      <w:proofErr w:type="gramStart"/>
      <w:r>
        <w:rPr>
          <w:rFonts w:hint="eastAsia"/>
        </w:rPr>
        <w:t>均為無</w:t>
      </w:r>
      <w:proofErr w:type="gramEnd"/>
      <w:r>
        <w:rPr>
          <w:rFonts w:hint="eastAsia"/>
        </w:rPr>
        <w:t>給職，任期一年，由本府就下列人員聘兼之：</w:t>
      </w:r>
    </w:p>
    <w:p w:rsidR="00357BFD" w:rsidRDefault="00357BFD" w:rsidP="006D673E">
      <w:pPr>
        <w:pStyle w:val="affffffffffff"/>
      </w:pPr>
      <w:r>
        <w:rPr>
          <w:rFonts w:hint="eastAsia"/>
        </w:rPr>
        <w:t>一、主管教育行政機關代表。</w:t>
      </w:r>
    </w:p>
    <w:p w:rsidR="00357BFD" w:rsidRDefault="00357BFD" w:rsidP="006D673E">
      <w:pPr>
        <w:pStyle w:val="affffffffffff"/>
      </w:pPr>
      <w:r>
        <w:rPr>
          <w:rFonts w:hint="eastAsia"/>
        </w:rPr>
        <w:t>二、教保服務人員團體代表。</w:t>
      </w:r>
    </w:p>
    <w:p w:rsidR="00357BFD" w:rsidRDefault="00357BFD" w:rsidP="006D673E">
      <w:pPr>
        <w:pStyle w:val="affffffffffff"/>
      </w:pPr>
      <w:r>
        <w:rPr>
          <w:rFonts w:hint="eastAsia"/>
        </w:rPr>
        <w:lastRenderedPageBreak/>
        <w:t>三、教保服務機構行政人員代表。</w:t>
      </w:r>
    </w:p>
    <w:p w:rsidR="00357BFD" w:rsidRDefault="00357BFD" w:rsidP="006D673E">
      <w:pPr>
        <w:pStyle w:val="affffffffffff"/>
      </w:pPr>
      <w:r>
        <w:rPr>
          <w:rFonts w:hint="eastAsia"/>
        </w:rPr>
        <w:t>四、家長團體代表。</w:t>
      </w:r>
    </w:p>
    <w:p w:rsidR="00357BFD" w:rsidRDefault="00357BFD" w:rsidP="006D673E">
      <w:pPr>
        <w:pStyle w:val="affffffffffff"/>
      </w:pPr>
      <w:r>
        <w:rPr>
          <w:rFonts w:hint="eastAsia"/>
        </w:rPr>
        <w:t>五、法律、教育、兒童福利、心理或輔導學者專家。</w:t>
      </w:r>
    </w:p>
    <w:p w:rsidR="00357BFD" w:rsidRDefault="00357BFD" w:rsidP="006D673E">
      <w:pPr>
        <w:pStyle w:val="affffffffffff"/>
      </w:pPr>
      <w:r>
        <w:rPr>
          <w:rFonts w:hint="eastAsia"/>
        </w:rPr>
        <w:t>六、本府法制人員或消費者保護官及人事單位代表。</w:t>
      </w:r>
    </w:p>
    <w:p w:rsidR="00357BFD" w:rsidRDefault="00357BFD" w:rsidP="006D673E">
      <w:pPr>
        <w:pStyle w:val="affffffffffff"/>
      </w:pPr>
      <w:r>
        <w:rPr>
          <w:rFonts w:hint="eastAsia"/>
        </w:rPr>
        <w:t>七、教保與兒童福利團體代表。</w:t>
      </w:r>
    </w:p>
    <w:p w:rsidR="00357BFD" w:rsidRDefault="00357BFD" w:rsidP="006D673E">
      <w:pPr>
        <w:pStyle w:val="affffffffffff0"/>
      </w:pPr>
      <w:r>
        <w:rPr>
          <w:rFonts w:hint="eastAsia"/>
        </w:rPr>
        <w:t>其中非機關代表人員不得少於委員總數二分之一；任</w:t>
      </w:r>
      <w:proofErr w:type="gramStart"/>
      <w:r>
        <w:rPr>
          <w:rFonts w:hint="eastAsia"/>
        </w:rPr>
        <w:t>一</w:t>
      </w:r>
      <w:proofErr w:type="gramEnd"/>
      <w:r>
        <w:rPr>
          <w:rFonts w:hint="eastAsia"/>
        </w:rPr>
        <w:t>性別委員應占委員總數三分之一以上。</w:t>
      </w:r>
    </w:p>
    <w:p w:rsidR="00357BFD" w:rsidRDefault="00357BFD" w:rsidP="006D673E">
      <w:pPr>
        <w:pStyle w:val="affffffffffff0"/>
      </w:pPr>
      <w:r>
        <w:rPr>
          <w:rFonts w:hint="eastAsia"/>
        </w:rPr>
        <w:t>申評會委員因故出缺時，繼任委員之任期至原任期屆滿之日止。</w:t>
      </w:r>
    </w:p>
    <w:p w:rsidR="00357BFD" w:rsidRDefault="00357BFD" w:rsidP="006D673E">
      <w:pPr>
        <w:pStyle w:val="affffffffffff0"/>
      </w:pPr>
      <w:r>
        <w:rPr>
          <w:rFonts w:hint="eastAsia"/>
        </w:rPr>
        <w:t>負責人不</w:t>
      </w:r>
      <w:proofErr w:type="gramStart"/>
      <w:r>
        <w:rPr>
          <w:rFonts w:hint="eastAsia"/>
        </w:rPr>
        <w:t>得以非教保</w:t>
      </w:r>
      <w:proofErr w:type="gramEnd"/>
      <w:r>
        <w:rPr>
          <w:rFonts w:hint="eastAsia"/>
        </w:rPr>
        <w:t>團體代表之身分，擔任</w:t>
      </w:r>
      <w:proofErr w:type="gramStart"/>
      <w:r>
        <w:rPr>
          <w:rFonts w:hint="eastAsia"/>
        </w:rPr>
        <w:t>本申評</w:t>
      </w:r>
      <w:proofErr w:type="gramEnd"/>
      <w:r>
        <w:rPr>
          <w:rFonts w:hint="eastAsia"/>
        </w:rPr>
        <w:t>會之委員。</w:t>
      </w:r>
    </w:p>
    <w:p w:rsidR="00357BFD" w:rsidRDefault="00357BFD" w:rsidP="006D673E">
      <w:pPr>
        <w:pStyle w:val="affffffffffff0"/>
      </w:pPr>
      <w:r>
        <w:rPr>
          <w:rFonts w:hint="eastAsia"/>
        </w:rPr>
        <w:t>違反前項規定者，本府應重新聘任。</w:t>
      </w:r>
    </w:p>
    <w:p w:rsidR="00357BFD" w:rsidRDefault="00357BFD" w:rsidP="006D673E">
      <w:pPr>
        <w:pStyle w:val="affffffffffff0"/>
      </w:pPr>
      <w:r>
        <w:rPr>
          <w:rFonts w:hint="eastAsia"/>
        </w:rPr>
        <w:t>本會委員之迴避，依行政程序法之規定辦理。</w:t>
      </w:r>
    </w:p>
    <w:p w:rsidR="00357BFD" w:rsidRDefault="00357BFD" w:rsidP="006D673E">
      <w:pPr>
        <w:pStyle w:val="affffffffffff0"/>
      </w:pPr>
      <w:r>
        <w:rPr>
          <w:rFonts w:hint="eastAsia"/>
        </w:rPr>
        <w:t>本府應依本辦法之規定，指定專人或專責單位，負責申評會相關行政作業事宜。</w:t>
      </w:r>
    </w:p>
    <w:p w:rsidR="00357BFD" w:rsidRDefault="00357BFD" w:rsidP="006D673E">
      <w:pPr>
        <w:pStyle w:val="afffffffffffe"/>
      </w:pPr>
      <w:r>
        <w:rPr>
          <w:rFonts w:hint="eastAsia"/>
        </w:rPr>
        <w:t>第五條</w:t>
      </w:r>
      <w:r w:rsidR="006D673E">
        <w:rPr>
          <w:rFonts w:hint="eastAsia"/>
        </w:rPr>
        <w:t xml:space="preserve">　　</w:t>
      </w:r>
      <w:proofErr w:type="gramStart"/>
      <w:r>
        <w:rPr>
          <w:rFonts w:hint="eastAsia"/>
        </w:rPr>
        <w:t>申評會</w:t>
      </w:r>
      <w:proofErr w:type="gramEnd"/>
      <w:r>
        <w:rPr>
          <w:rFonts w:hint="eastAsia"/>
        </w:rPr>
        <w:t>會議由本府教育處處長指定</w:t>
      </w:r>
      <w:proofErr w:type="gramStart"/>
      <w:r>
        <w:rPr>
          <w:rFonts w:hint="eastAsia"/>
        </w:rPr>
        <w:t>一</w:t>
      </w:r>
      <w:proofErr w:type="gramEnd"/>
      <w:r>
        <w:rPr>
          <w:rFonts w:hint="eastAsia"/>
        </w:rPr>
        <w:t>人為召集人並擔任主席；召集人因故未能出席時，得由出席代表互推一人擔任之。</w:t>
      </w:r>
    </w:p>
    <w:p w:rsidR="00357BFD" w:rsidRDefault="00357BFD" w:rsidP="006D673E">
      <w:pPr>
        <w:pStyle w:val="affffffffffff0"/>
      </w:pPr>
      <w:r>
        <w:rPr>
          <w:rFonts w:hint="eastAsia"/>
        </w:rPr>
        <w:t>申評會會議應有代表總數三分之二以上出席，始得開會；其決議應經出席代表二分之一以上同意始得決議。</w:t>
      </w:r>
    </w:p>
    <w:p w:rsidR="00357BFD" w:rsidRDefault="00357BFD" w:rsidP="006D673E">
      <w:pPr>
        <w:pStyle w:val="afffffffffffe"/>
      </w:pPr>
      <w:r>
        <w:rPr>
          <w:rFonts w:hint="eastAsia"/>
        </w:rPr>
        <w:t>第六條</w:t>
      </w:r>
      <w:r w:rsidR="006D673E">
        <w:rPr>
          <w:rFonts w:hint="eastAsia"/>
        </w:rPr>
        <w:t xml:space="preserve">　　</w:t>
      </w:r>
      <w:r>
        <w:rPr>
          <w:rFonts w:hint="eastAsia"/>
        </w:rPr>
        <w:t>申訴應具申訴書，載明下列事項，由申訴人簽名或蓋章：</w:t>
      </w:r>
    </w:p>
    <w:p w:rsidR="00357BFD" w:rsidRDefault="00357BFD" w:rsidP="006D673E">
      <w:pPr>
        <w:pStyle w:val="affffffffffff"/>
      </w:pPr>
      <w:r>
        <w:rPr>
          <w:rFonts w:hint="eastAsia"/>
        </w:rPr>
        <w:t>一、申訴人姓名、性別、出生年月日、身分證統一號碼、住居所、電話。有代理人者，其姓名、出生年月日、身分證統一號碼、住居所、電話。</w:t>
      </w:r>
    </w:p>
    <w:p w:rsidR="00357BFD" w:rsidRDefault="00357BFD" w:rsidP="006D673E">
      <w:pPr>
        <w:pStyle w:val="affffffffffff"/>
      </w:pPr>
      <w:r>
        <w:rPr>
          <w:rFonts w:hint="eastAsia"/>
        </w:rPr>
        <w:t>二、為教保服務措施之教保服務機構。</w:t>
      </w:r>
    </w:p>
    <w:p w:rsidR="00357BFD" w:rsidRDefault="00357BFD" w:rsidP="006D673E">
      <w:pPr>
        <w:pStyle w:val="affffffffffff"/>
      </w:pPr>
      <w:r>
        <w:rPr>
          <w:rFonts w:hint="eastAsia"/>
        </w:rPr>
        <w:t>三、幼兒姓名、性別、出生年月日、身分證統一號碼、住居所。</w:t>
      </w:r>
    </w:p>
    <w:p w:rsidR="00357BFD" w:rsidRDefault="00357BFD" w:rsidP="006D673E">
      <w:pPr>
        <w:pStyle w:val="affffffffffff"/>
      </w:pPr>
      <w:r>
        <w:rPr>
          <w:rFonts w:hint="eastAsia"/>
        </w:rPr>
        <w:t>四、申訴之事實、理由及相關佐證資料。</w:t>
      </w:r>
    </w:p>
    <w:p w:rsidR="00357BFD" w:rsidRDefault="00357BFD" w:rsidP="006D673E">
      <w:pPr>
        <w:pStyle w:val="affffffffffff"/>
      </w:pPr>
      <w:r>
        <w:rPr>
          <w:rFonts w:hint="eastAsia"/>
        </w:rPr>
        <w:t>五、收受異議處理結果之年月日。</w:t>
      </w:r>
    </w:p>
    <w:p w:rsidR="00357BFD" w:rsidRDefault="00357BFD" w:rsidP="006D673E">
      <w:pPr>
        <w:pStyle w:val="affffffffffff"/>
      </w:pPr>
      <w:r>
        <w:rPr>
          <w:rFonts w:hint="eastAsia"/>
        </w:rPr>
        <w:t>六、希望獲得之具體補救。</w:t>
      </w:r>
    </w:p>
    <w:p w:rsidR="00357BFD" w:rsidRDefault="00357BFD" w:rsidP="006D673E">
      <w:pPr>
        <w:pStyle w:val="affffffffffff"/>
      </w:pPr>
      <w:r>
        <w:rPr>
          <w:rFonts w:hint="eastAsia"/>
        </w:rPr>
        <w:t>七、載明就本申訴事件有無提起訴願、訴訟。</w:t>
      </w:r>
    </w:p>
    <w:p w:rsidR="00357BFD" w:rsidRDefault="00357BFD" w:rsidP="006D673E">
      <w:pPr>
        <w:pStyle w:val="affffffffffff"/>
      </w:pPr>
      <w:r>
        <w:rPr>
          <w:rFonts w:hint="eastAsia"/>
        </w:rPr>
        <w:t>八、提起申訴之年月日。</w:t>
      </w:r>
    </w:p>
    <w:p w:rsidR="00357BFD" w:rsidRDefault="00357BFD" w:rsidP="006D673E">
      <w:pPr>
        <w:pStyle w:val="afffffffffffe"/>
      </w:pPr>
      <w:r>
        <w:rPr>
          <w:rFonts w:hint="eastAsia"/>
        </w:rPr>
        <w:t>第七條</w:t>
      </w:r>
      <w:r w:rsidR="006D673E">
        <w:rPr>
          <w:rFonts w:hint="eastAsia"/>
        </w:rPr>
        <w:t xml:space="preserve">　　</w:t>
      </w:r>
      <w:r>
        <w:rPr>
          <w:rFonts w:hint="eastAsia"/>
        </w:rPr>
        <w:t>申評會發現申訴案件有不合規定而其情形可補正者，應通知申訴人於文到十五日內補正。屆期未補正者，不予受理。</w:t>
      </w:r>
    </w:p>
    <w:p w:rsidR="00357BFD" w:rsidRDefault="00357BFD" w:rsidP="006D673E">
      <w:pPr>
        <w:pStyle w:val="afffffffffffe"/>
      </w:pPr>
      <w:r>
        <w:rPr>
          <w:rFonts w:hint="eastAsia"/>
        </w:rPr>
        <w:t>第八條</w:t>
      </w:r>
      <w:r w:rsidR="006D673E">
        <w:rPr>
          <w:rFonts w:hint="eastAsia"/>
        </w:rPr>
        <w:t xml:space="preserve">　　</w:t>
      </w:r>
      <w:r>
        <w:rPr>
          <w:rFonts w:hint="eastAsia"/>
        </w:rPr>
        <w:t>申評會應自收到申訴書之次日起七日內，以書面檢附申訴書影本及相關書件，通知為原措施之教保服務機構提出說明。</w:t>
      </w:r>
      <w:r>
        <w:rPr>
          <w:rFonts w:hint="eastAsia"/>
        </w:rPr>
        <w:t xml:space="preserve"> </w:t>
      </w:r>
    </w:p>
    <w:p w:rsidR="00357BFD" w:rsidRDefault="00357BFD" w:rsidP="006D673E">
      <w:pPr>
        <w:pStyle w:val="affffffffffff0"/>
      </w:pPr>
      <w:r>
        <w:rPr>
          <w:rFonts w:hint="eastAsia"/>
        </w:rPr>
        <w:lastRenderedPageBreak/>
        <w:t>教保服務機構應自前項書面通知送達之次日起十五日內，擬具說明書連同關係文件，送申評會，並應將說明書抄送申訴人。但原措施之教保服務機構認申訴為有理由者，得自行撤銷或變更原措施，並函知申評會。</w:t>
      </w:r>
      <w:r>
        <w:rPr>
          <w:rFonts w:hint="eastAsia"/>
        </w:rPr>
        <w:t xml:space="preserve"> </w:t>
      </w:r>
    </w:p>
    <w:p w:rsidR="00357BFD" w:rsidRDefault="00357BFD" w:rsidP="006D673E">
      <w:pPr>
        <w:pStyle w:val="affffffffffff0"/>
      </w:pPr>
      <w:r>
        <w:rPr>
          <w:rFonts w:hint="eastAsia"/>
        </w:rPr>
        <w:t>原措施之教保服務機構屆前項期限未提出說明者，</w:t>
      </w:r>
      <w:proofErr w:type="gramStart"/>
      <w:r>
        <w:rPr>
          <w:rFonts w:hint="eastAsia"/>
        </w:rPr>
        <w:t>申評會</w:t>
      </w:r>
      <w:proofErr w:type="gramEnd"/>
      <w:r>
        <w:rPr>
          <w:rFonts w:hint="eastAsia"/>
        </w:rPr>
        <w:t>得</w:t>
      </w:r>
      <w:proofErr w:type="gramStart"/>
      <w:r>
        <w:rPr>
          <w:rFonts w:hint="eastAsia"/>
        </w:rPr>
        <w:t>逕</w:t>
      </w:r>
      <w:proofErr w:type="gramEnd"/>
      <w:r>
        <w:rPr>
          <w:rFonts w:hint="eastAsia"/>
        </w:rPr>
        <w:t>為評議。</w:t>
      </w:r>
      <w:r>
        <w:rPr>
          <w:rFonts w:hint="eastAsia"/>
        </w:rPr>
        <w:t xml:space="preserve"> </w:t>
      </w:r>
    </w:p>
    <w:p w:rsidR="00357BFD" w:rsidRDefault="00357BFD" w:rsidP="006D673E">
      <w:pPr>
        <w:pStyle w:val="affffffffffff0"/>
      </w:pPr>
      <w:r>
        <w:rPr>
          <w:rFonts w:hint="eastAsia"/>
        </w:rPr>
        <w:t>第一項</w:t>
      </w:r>
      <w:proofErr w:type="gramStart"/>
      <w:r>
        <w:rPr>
          <w:rFonts w:hint="eastAsia"/>
        </w:rPr>
        <w:t>期間，</w:t>
      </w:r>
      <w:proofErr w:type="gramEnd"/>
      <w:r>
        <w:rPr>
          <w:rFonts w:hint="eastAsia"/>
        </w:rPr>
        <w:t>於依前條規定補正者，自補正之次日起算；未為補正者，自補正期限屆滿之次日起算。</w:t>
      </w:r>
    </w:p>
    <w:p w:rsidR="00357BFD" w:rsidRDefault="00357BFD" w:rsidP="006D673E">
      <w:pPr>
        <w:pStyle w:val="afffffffffffe"/>
      </w:pPr>
      <w:r>
        <w:rPr>
          <w:rFonts w:hint="eastAsia"/>
        </w:rPr>
        <w:t>第九條</w:t>
      </w:r>
      <w:r w:rsidR="006D673E">
        <w:rPr>
          <w:rFonts w:hint="eastAsia"/>
        </w:rPr>
        <w:t xml:space="preserve">　　</w:t>
      </w:r>
      <w:r>
        <w:rPr>
          <w:rFonts w:hint="eastAsia"/>
        </w:rPr>
        <w:t>申訴人於評議決定書送達前，得撤回申訴，申訴一經撤回不得就</w:t>
      </w:r>
      <w:proofErr w:type="gramStart"/>
      <w:r>
        <w:rPr>
          <w:rFonts w:hint="eastAsia"/>
        </w:rPr>
        <w:t>同一件再提起</w:t>
      </w:r>
      <w:proofErr w:type="gramEnd"/>
      <w:r>
        <w:rPr>
          <w:rFonts w:hint="eastAsia"/>
        </w:rPr>
        <w:t>申訴。</w:t>
      </w:r>
    </w:p>
    <w:p w:rsidR="00357BFD" w:rsidRDefault="00357BFD" w:rsidP="006D673E">
      <w:pPr>
        <w:pStyle w:val="afffffffffffe"/>
      </w:pPr>
      <w:r>
        <w:rPr>
          <w:rFonts w:hint="eastAsia"/>
        </w:rPr>
        <w:t>第十條</w:t>
      </w:r>
      <w:r w:rsidR="006D673E">
        <w:rPr>
          <w:rFonts w:hint="eastAsia"/>
        </w:rPr>
        <w:t xml:space="preserve">　　</w:t>
      </w:r>
      <w:proofErr w:type="gramStart"/>
      <w:r>
        <w:rPr>
          <w:rFonts w:hint="eastAsia"/>
        </w:rPr>
        <w:t>申評會</w:t>
      </w:r>
      <w:proofErr w:type="gramEnd"/>
      <w:r>
        <w:rPr>
          <w:rFonts w:hint="eastAsia"/>
        </w:rPr>
        <w:t>評議結果以其他法律關係是否成立</w:t>
      </w:r>
      <w:proofErr w:type="gramStart"/>
      <w:r>
        <w:rPr>
          <w:rFonts w:hint="eastAsia"/>
        </w:rPr>
        <w:t>為據者</w:t>
      </w:r>
      <w:proofErr w:type="gramEnd"/>
      <w:r>
        <w:rPr>
          <w:rFonts w:hint="eastAsia"/>
        </w:rPr>
        <w:t>，於該法律關係未確定前，</w:t>
      </w:r>
      <w:proofErr w:type="gramStart"/>
      <w:r>
        <w:rPr>
          <w:rFonts w:hint="eastAsia"/>
        </w:rPr>
        <w:t>申評會</w:t>
      </w:r>
      <w:proofErr w:type="gramEnd"/>
      <w:r>
        <w:rPr>
          <w:rFonts w:hint="eastAsia"/>
        </w:rPr>
        <w:t>得依職權或申請，暫停評議程序之進行，並通知申訴人；停止原因消滅後，經申訴人書面請求時，應繼續評議，並以書面通知申訴人。</w:t>
      </w:r>
    </w:p>
    <w:p w:rsidR="00357BFD" w:rsidRDefault="00357BFD" w:rsidP="006D673E">
      <w:pPr>
        <w:pStyle w:val="affffffffffff1"/>
      </w:pPr>
      <w:r>
        <w:rPr>
          <w:rFonts w:hint="eastAsia"/>
        </w:rPr>
        <w:t xml:space="preserve">第十一條　</w:t>
      </w:r>
      <w:r w:rsidR="006D673E">
        <w:rPr>
          <w:rFonts w:hint="eastAsia"/>
        </w:rPr>
        <w:t xml:space="preserve">　</w:t>
      </w:r>
      <w:r>
        <w:rPr>
          <w:rFonts w:hint="eastAsia"/>
        </w:rPr>
        <w:t>申評會會議之舉行以不公開為原則，並得通知申訴人、被申訴人或其他關係人到場陳述意見，必要時得諮詢相關專業人員之意見。</w:t>
      </w:r>
    </w:p>
    <w:p w:rsidR="00357BFD" w:rsidRDefault="00357BFD" w:rsidP="006D673E">
      <w:pPr>
        <w:pStyle w:val="affffffffffff1"/>
      </w:pPr>
      <w:r>
        <w:rPr>
          <w:rFonts w:hint="eastAsia"/>
        </w:rPr>
        <w:t>第十二條</w:t>
      </w:r>
      <w:r w:rsidR="006D673E">
        <w:rPr>
          <w:rFonts w:hint="eastAsia"/>
        </w:rPr>
        <w:t xml:space="preserve">　　</w:t>
      </w:r>
      <w:proofErr w:type="gramStart"/>
      <w:r>
        <w:rPr>
          <w:rFonts w:hint="eastAsia"/>
        </w:rPr>
        <w:t>申評會</w:t>
      </w:r>
      <w:proofErr w:type="gramEnd"/>
      <w:r>
        <w:rPr>
          <w:rFonts w:hint="eastAsia"/>
        </w:rPr>
        <w:t>應於收到申訴書之次日起</w:t>
      </w:r>
      <w:proofErr w:type="gramStart"/>
      <w:r>
        <w:rPr>
          <w:rFonts w:hint="eastAsia"/>
        </w:rPr>
        <w:t>三</w:t>
      </w:r>
      <w:proofErr w:type="gramEnd"/>
      <w:r>
        <w:rPr>
          <w:rFonts w:hint="eastAsia"/>
        </w:rPr>
        <w:t>十日內，</w:t>
      </w:r>
      <w:proofErr w:type="gramStart"/>
      <w:r>
        <w:rPr>
          <w:rFonts w:hint="eastAsia"/>
        </w:rPr>
        <w:t>召開申評會議</w:t>
      </w:r>
      <w:proofErr w:type="gramEnd"/>
      <w:r>
        <w:rPr>
          <w:rFonts w:hint="eastAsia"/>
        </w:rPr>
        <w:t>進行審議。</w:t>
      </w:r>
    </w:p>
    <w:p w:rsidR="00357BFD" w:rsidRDefault="00357BFD" w:rsidP="006D673E">
      <w:pPr>
        <w:pStyle w:val="affffffffffff3"/>
        <w:ind w:left="960" w:firstLine="480"/>
      </w:pPr>
      <w:r>
        <w:rPr>
          <w:rFonts w:hint="eastAsia"/>
        </w:rPr>
        <w:t>申評會之評議決定，除依第十條規定停止評議者外，自收受申訴書之次日起，應於六十日內為之；必要時，得予延長，並通知申訴人。延長以一次為限，最長不得逾六十日。</w:t>
      </w:r>
    </w:p>
    <w:p w:rsidR="00357BFD" w:rsidRDefault="00357BFD" w:rsidP="006D673E">
      <w:pPr>
        <w:pStyle w:val="affffffffffff1"/>
      </w:pPr>
      <w:r>
        <w:rPr>
          <w:rFonts w:hint="eastAsia"/>
        </w:rPr>
        <w:t>第十三條</w:t>
      </w:r>
      <w:r w:rsidR="006D673E">
        <w:rPr>
          <w:rFonts w:hint="eastAsia"/>
        </w:rPr>
        <w:t xml:space="preserve">　　</w:t>
      </w:r>
      <w:r>
        <w:rPr>
          <w:rFonts w:hint="eastAsia"/>
        </w:rPr>
        <w:t>申評會為審議申訴案件，必要時，得經由申評會議決後，指派委員三人以上組成專案小組進行調查。</w:t>
      </w:r>
    </w:p>
    <w:p w:rsidR="00357BFD" w:rsidRDefault="00357BFD" w:rsidP="006D673E">
      <w:pPr>
        <w:pStyle w:val="affffffffffff3"/>
        <w:ind w:left="960" w:firstLine="480"/>
      </w:pPr>
      <w:r>
        <w:rPr>
          <w:rFonts w:hint="eastAsia"/>
        </w:rPr>
        <w:t>專案小組調查過程應保護申訴人、被申訴人及其他關係人之隱私權，調查結束後，由專案小組作成調查報告，提申評會審議。</w:t>
      </w:r>
    </w:p>
    <w:p w:rsidR="00357BFD" w:rsidRDefault="00357BFD" w:rsidP="006D673E">
      <w:pPr>
        <w:pStyle w:val="affffffffffff1"/>
      </w:pPr>
      <w:r>
        <w:rPr>
          <w:rFonts w:hint="eastAsia"/>
        </w:rPr>
        <w:t>第十四條</w:t>
      </w:r>
      <w:r w:rsidR="006D673E">
        <w:rPr>
          <w:rFonts w:hint="eastAsia"/>
        </w:rPr>
        <w:t xml:space="preserve">　　</w:t>
      </w:r>
      <w:r>
        <w:rPr>
          <w:rFonts w:hint="eastAsia"/>
        </w:rPr>
        <w:t>申評會委員應遵守利益迴避原則，</w:t>
      </w:r>
      <w:proofErr w:type="gramStart"/>
      <w:r>
        <w:rPr>
          <w:rFonts w:hint="eastAsia"/>
        </w:rPr>
        <w:t>準</w:t>
      </w:r>
      <w:proofErr w:type="gramEnd"/>
      <w:r>
        <w:rPr>
          <w:rFonts w:hint="eastAsia"/>
        </w:rPr>
        <w:t>用行政程序法第三十二條及第三十三條之規定。</w:t>
      </w:r>
    </w:p>
    <w:p w:rsidR="00357BFD" w:rsidRDefault="00357BFD" w:rsidP="006D673E">
      <w:pPr>
        <w:pStyle w:val="affffffffffff1"/>
      </w:pPr>
      <w:r>
        <w:rPr>
          <w:rFonts w:hint="eastAsia"/>
        </w:rPr>
        <w:t>第十五條</w:t>
      </w:r>
      <w:r w:rsidR="006D673E">
        <w:rPr>
          <w:rFonts w:hint="eastAsia"/>
        </w:rPr>
        <w:t xml:space="preserve">　　</w:t>
      </w:r>
      <w:r>
        <w:rPr>
          <w:rFonts w:hint="eastAsia"/>
        </w:rPr>
        <w:t>申訴有下列各款情形之</w:t>
      </w:r>
      <w:proofErr w:type="gramStart"/>
      <w:r>
        <w:rPr>
          <w:rFonts w:hint="eastAsia"/>
        </w:rPr>
        <w:t>一</w:t>
      </w:r>
      <w:proofErr w:type="gramEnd"/>
      <w:r>
        <w:rPr>
          <w:rFonts w:hint="eastAsia"/>
        </w:rPr>
        <w:t>者，應為不受理之評議決定：</w:t>
      </w:r>
    </w:p>
    <w:p w:rsidR="00357BFD" w:rsidRDefault="00357BFD" w:rsidP="006D673E">
      <w:pPr>
        <w:pStyle w:val="affffffffffff2"/>
        <w:ind w:left="1920" w:hanging="480"/>
      </w:pPr>
      <w:r>
        <w:rPr>
          <w:rFonts w:hint="eastAsia"/>
        </w:rPr>
        <w:t>一、提起申訴逾第三條規定之期間。</w:t>
      </w:r>
    </w:p>
    <w:p w:rsidR="00357BFD" w:rsidRDefault="00357BFD" w:rsidP="006D673E">
      <w:pPr>
        <w:pStyle w:val="affffffffffff2"/>
        <w:ind w:left="1920" w:hanging="480"/>
      </w:pPr>
      <w:r>
        <w:rPr>
          <w:rFonts w:hint="eastAsia"/>
        </w:rPr>
        <w:t>二、有第七條情事者。</w:t>
      </w:r>
    </w:p>
    <w:p w:rsidR="00357BFD" w:rsidRDefault="00357BFD" w:rsidP="006D673E">
      <w:pPr>
        <w:pStyle w:val="affffffffffff2"/>
        <w:ind w:left="1920" w:hanging="480"/>
      </w:pPr>
      <w:r>
        <w:rPr>
          <w:rFonts w:hint="eastAsia"/>
        </w:rPr>
        <w:t>三、申訴人不適格。</w:t>
      </w:r>
    </w:p>
    <w:p w:rsidR="00357BFD" w:rsidRDefault="00357BFD" w:rsidP="006D673E">
      <w:pPr>
        <w:pStyle w:val="affffffffffff2"/>
        <w:ind w:left="1920" w:hanging="480"/>
      </w:pPr>
      <w:r>
        <w:rPr>
          <w:rFonts w:hint="eastAsia"/>
        </w:rPr>
        <w:t>四、非屬幼兒權益事項。</w:t>
      </w:r>
    </w:p>
    <w:p w:rsidR="00357BFD" w:rsidRDefault="00357BFD" w:rsidP="006D673E">
      <w:pPr>
        <w:pStyle w:val="affffffffffff2"/>
        <w:ind w:left="1920" w:hanging="480"/>
      </w:pPr>
      <w:r>
        <w:rPr>
          <w:rFonts w:hint="eastAsia"/>
        </w:rPr>
        <w:lastRenderedPageBreak/>
        <w:t>五、原措施已不存在或申訴已無實益。</w:t>
      </w:r>
    </w:p>
    <w:p w:rsidR="00357BFD" w:rsidRDefault="00357BFD" w:rsidP="006D673E">
      <w:pPr>
        <w:pStyle w:val="affffffffffff2"/>
        <w:ind w:left="1920" w:hanging="480"/>
      </w:pPr>
      <w:r>
        <w:rPr>
          <w:rFonts w:hint="eastAsia"/>
        </w:rPr>
        <w:t>六、對已決定或已撤回之申訴案件就同一原因事實重行提起申訴。</w:t>
      </w:r>
    </w:p>
    <w:p w:rsidR="00357BFD" w:rsidRDefault="00357BFD" w:rsidP="006D673E">
      <w:pPr>
        <w:pStyle w:val="afffffffffffe"/>
      </w:pPr>
      <w:r>
        <w:rPr>
          <w:rFonts w:hint="eastAsia"/>
        </w:rPr>
        <w:t>第十六條</w:t>
      </w:r>
      <w:r w:rsidR="006D673E">
        <w:rPr>
          <w:rFonts w:hint="eastAsia"/>
        </w:rPr>
        <w:t xml:space="preserve">　　</w:t>
      </w:r>
      <w:r>
        <w:rPr>
          <w:rFonts w:hint="eastAsia"/>
        </w:rPr>
        <w:t>評議決定書應載明下列事項：</w:t>
      </w:r>
    </w:p>
    <w:p w:rsidR="00357BFD" w:rsidRDefault="00357BFD" w:rsidP="006D673E">
      <w:pPr>
        <w:pStyle w:val="affffffffffff2"/>
        <w:ind w:left="1920" w:hanging="480"/>
      </w:pPr>
      <w:r>
        <w:rPr>
          <w:rFonts w:hint="eastAsia"/>
        </w:rPr>
        <w:t>一、申訴人姓名、出生年月日、身分證統一號碼及住居所。有代理人者，其姓名、出生年月日、身分證統一號碼及住居所。</w:t>
      </w:r>
    </w:p>
    <w:p w:rsidR="00357BFD" w:rsidRDefault="00357BFD" w:rsidP="006D673E">
      <w:pPr>
        <w:pStyle w:val="affffffffffff2"/>
        <w:ind w:left="1920" w:hanging="480"/>
      </w:pPr>
      <w:r>
        <w:rPr>
          <w:rFonts w:hint="eastAsia"/>
        </w:rPr>
        <w:t>二、為原教保服務措施之教保服務機構。</w:t>
      </w:r>
    </w:p>
    <w:p w:rsidR="00357BFD" w:rsidRDefault="00357BFD" w:rsidP="006D673E">
      <w:pPr>
        <w:pStyle w:val="affffffffffff2"/>
        <w:ind w:left="1920" w:hanging="480"/>
      </w:pPr>
      <w:r>
        <w:rPr>
          <w:rFonts w:hint="eastAsia"/>
        </w:rPr>
        <w:t>三、評議主文、事實及理由：其係不受理決定者，得不記載事實。</w:t>
      </w:r>
    </w:p>
    <w:p w:rsidR="00357BFD" w:rsidRDefault="00357BFD" w:rsidP="006D673E">
      <w:pPr>
        <w:pStyle w:val="affffffffffff2"/>
        <w:ind w:left="1920" w:hanging="480"/>
      </w:pPr>
      <w:r>
        <w:rPr>
          <w:rFonts w:hint="eastAsia"/>
        </w:rPr>
        <w:t>四、申評會署名。決定作成時因故不能執行職務者，由代理署名，並記載其事由。</w:t>
      </w:r>
    </w:p>
    <w:p w:rsidR="00357BFD" w:rsidRDefault="00357BFD" w:rsidP="006D673E">
      <w:pPr>
        <w:pStyle w:val="affffffffffff2"/>
        <w:ind w:left="1920" w:hanging="480"/>
      </w:pPr>
      <w:r>
        <w:rPr>
          <w:rFonts w:hint="eastAsia"/>
        </w:rPr>
        <w:t>五、評議決定書作成之年月日。</w:t>
      </w:r>
    </w:p>
    <w:p w:rsidR="00357BFD" w:rsidRDefault="00357BFD" w:rsidP="006D673E">
      <w:pPr>
        <w:pStyle w:val="affffffffffff3"/>
        <w:ind w:left="960" w:firstLine="480"/>
      </w:pPr>
      <w:r>
        <w:rPr>
          <w:rFonts w:hint="eastAsia"/>
        </w:rPr>
        <w:t>申評會作成評議決定書，應即以本府之名義送達申訴人或其代理人及被申訴人。</w:t>
      </w:r>
    </w:p>
    <w:p w:rsidR="00357BFD" w:rsidRDefault="00357BFD" w:rsidP="006D673E">
      <w:pPr>
        <w:pStyle w:val="afffffffffffe"/>
      </w:pPr>
      <w:r>
        <w:rPr>
          <w:rFonts w:hint="eastAsia"/>
        </w:rPr>
        <w:t>第十七條</w:t>
      </w:r>
      <w:r w:rsidR="006D673E">
        <w:rPr>
          <w:rFonts w:hint="eastAsia"/>
        </w:rPr>
        <w:t xml:space="preserve">　　</w:t>
      </w:r>
      <w:r>
        <w:rPr>
          <w:rFonts w:hint="eastAsia"/>
        </w:rPr>
        <w:t>申訴案件經作成評議決定書送達申訴人及被申訴人後，被申訴人應依評議決定執行。主管機關並應依法監督其確實執行。</w:t>
      </w:r>
    </w:p>
    <w:p w:rsidR="00357BFD" w:rsidRDefault="00357BFD" w:rsidP="006D673E">
      <w:pPr>
        <w:pStyle w:val="afffffffffffe"/>
      </w:pPr>
      <w:r>
        <w:rPr>
          <w:rFonts w:hint="eastAsia"/>
        </w:rPr>
        <w:t>第十八條</w:t>
      </w:r>
      <w:r w:rsidR="006D673E">
        <w:rPr>
          <w:rFonts w:hint="eastAsia"/>
        </w:rPr>
        <w:t xml:space="preserve">　　</w:t>
      </w:r>
      <w:r>
        <w:rPr>
          <w:rFonts w:hint="eastAsia"/>
        </w:rPr>
        <w:t>申訴人不服本府之評議決定者，得依訴</w:t>
      </w:r>
      <w:proofErr w:type="gramStart"/>
      <w:r>
        <w:rPr>
          <w:rFonts w:hint="eastAsia"/>
        </w:rPr>
        <w:t>願法提起訴</w:t>
      </w:r>
      <w:proofErr w:type="gramEnd"/>
      <w:r>
        <w:rPr>
          <w:rFonts w:hint="eastAsia"/>
        </w:rPr>
        <w:t>願。</w:t>
      </w:r>
    </w:p>
    <w:p w:rsidR="00357BFD" w:rsidRDefault="00357BFD" w:rsidP="006D673E">
      <w:pPr>
        <w:pStyle w:val="affffffffffff3"/>
        <w:ind w:left="960" w:firstLine="480"/>
      </w:pPr>
      <w:r>
        <w:rPr>
          <w:rFonts w:hint="eastAsia"/>
        </w:rPr>
        <w:t>申訴人對其依法申請之案件，於法令所定期間內應作為而不作為，認為其權利或法律上利益受損害者，經依訴願程序後，得依行政訴訟法向行政法院提起訴訟。</w:t>
      </w:r>
    </w:p>
    <w:p w:rsidR="006D673E" w:rsidRDefault="00357BFD" w:rsidP="006D673E">
      <w:pPr>
        <w:pStyle w:val="afffffffffffe"/>
      </w:pPr>
      <w:r>
        <w:rPr>
          <w:rFonts w:hint="eastAsia"/>
        </w:rPr>
        <w:t>第十九條　本辦法發布日施行。</w:t>
      </w:r>
    </w:p>
    <w:p w:rsidR="006D673E" w:rsidRDefault="006D673E" w:rsidP="006D673E">
      <w:pPr>
        <w:pStyle w:val="afffffffffffe"/>
      </w:pPr>
    </w:p>
    <w:p w:rsidR="006D673E" w:rsidRDefault="006D673E" w:rsidP="006D673E">
      <w:pPr>
        <w:pStyle w:val="afffffffffffe"/>
      </w:pPr>
    </w:p>
    <w:p w:rsidR="006D673E" w:rsidRDefault="006D673E" w:rsidP="006D673E">
      <w:pPr>
        <w:pStyle w:val="afffffffffffe"/>
      </w:pPr>
    </w:p>
    <w:p w:rsidR="00D36C4D" w:rsidRDefault="00D36C4D">
      <w:pPr>
        <w:widowControl/>
        <w:spacing w:line="240" w:lineRule="auto"/>
        <w:jc w:val="left"/>
        <w:rPr>
          <w:sz w:val="28"/>
          <w:szCs w:val="28"/>
        </w:rPr>
      </w:pPr>
      <w:r>
        <w:br w:type="page"/>
      </w:r>
    </w:p>
    <w:p w:rsidR="00983C4C" w:rsidRDefault="00983C4C" w:rsidP="00C93948">
      <w:pPr>
        <w:pStyle w:val="XXXX2"/>
        <w:spacing w:before="360"/>
      </w:pPr>
      <w:r>
        <w:rPr>
          <w:rFonts w:hint="eastAsia"/>
        </w:rPr>
        <w:lastRenderedPageBreak/>
        <w:t>澎湖縣政府　令</w:t>
      </w:r>
    </w:p>
    <w:p w:rsidR="00983C4C" w:rsidRDefault="00983C4C" w:rsidP="00983C4C">
      <w:pPr>
        <w:pStyle w:val="afffffffffffe"/>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983C4C" w:rsidRDefault="00983C4C" w:rsidP="00983C4C">
      <w:pPr>
        <w:pStyle w:val="afffffffffffe"/>
      </w:pPr>
      <w:r>
        <w:rPr>
          <w:rFonts w:hint="eastAsia"/>
        </w:rPr>
        <w:t>發文字號：</w:t>
      </w:r>
      <w:proofErr w:type="gramStart"/>
      <w:r>
        <w:rPr>
          <w:rFonts w:hint="eastAsia"/>
        </w:rPr>
        <w:t>府行法字</w:t>
      </w:r>
      <w:proofErr w:type="gramEnd"/>
      <w:r>
        <w:rPr>
          <w:rFonts w:hint="eastAsia"/>
        </w:rPr>
        <w:t>第</w:t>
      </w:r>
      <w:r>
        <w:rPr>
          <w:rFonts w:hint="eastAsia"/>
        </w:rPr>
        <w:t>10813019401</w:t>
      </w:r>
      <w:r>
        <w:rPr>
          <w:rFonts w:hint="eastAsia"/>
        </w:rPr>
        <w:t>號</w:t>
      </w:r>
    </w:p>
    <w:p w:rsidR="00983C4C" w:rsidRDefault="00983C4C" w:rsidP="00983C4C">
      <w:pPr>
        <w:pStyle w:val="afffffffffffe"/>
      </w:pPr>
      <w:r>
        <w:rPr>
          <w:rFonts w:hint="eastAsia"/>
        </w:rPr>
        <w:t>附　　件：</w:t>
      </w:r>
      <w:r>
        <w:rPr>
          <w:rFonts w:hint="eastAsia"/>
        </w:rPr>
        <w:t xml:space="preserve"> </w:t>
      </w:r>
    </w:p>
    <w:p w:rsidR="00983C4C" w:rsidRDefault="00983C4C" w:rsidP="00983C4C">
      <w:pPr>
        <w:pStyle w:val="afffffffffff"/>
      </w:pPr>
      <w:r>
        <w:rPr>
          <w:rFonts w:hint="eastAsia"/>
        </w:rPr>
        <w:t>修正「澎湖縣所屬各級學校及幼兒園辦理學生平安保險辦法」，名稱並修正為「澎湖縣所屬各級學校及教保服務機構辦理學生團體保險辦法」。</w:t>
      </w:r>
    </w:p>
    <w:p w:rsidR="00983C4C" w:rsidRDefault="00983C4C" w:rsidP="00983C4C">
      <w:pPr>
        <w:pStyle w:val="afffffffffff0"/>
        <w:ind w:left="972" w:hanging="732"/>
      </w:pPr>
      <w:r>
        <w:rPr>
          <w:rFonts w:hint="eastAsia"/>
        </w:rPr>
        <w:t xml:space="preserve">附修正「澎湖縣所屬各級學校及教保服務機構辦理學生團體保險辦法」　　</w:t>
      </w:r>
    </w:p>
    <w:p w:rsidR="00983C4C" w:rsidRDefault="00983C4C" w:rsidP="00C93948">
      <w:pPr>
        <w:pStyle w:val="afffffffffff1"/>
        <w:spacing w:before="360"/>
      </w:pPr>
      <w:r>
        <w:rPr>
          <w:rFonts w:hint="eastAsia"/>
        </w:rPr>
        <w:t xml:space="preserve">縣　長　</w:t>
      </w:r>
      <w:r w:rsidR="00DC7BA0" w:rsidRPr="00DC7BA0">
        <w:rPr>
          <w:rFonts w:hint="eastAsia"/>
          <w:sz w:val="36"/>
        </w:rPr>
        <w:t>賴　峰　偉</w:t>
      </w:r>
      <w:r w:rsidRPr="00983C4C">
        <w:rPr>
          <w:rFonts w:hint="eastAsia"/>
        </w:rPr>
        <w:t xml:space="preserve"> </w:t>
      </w:r>
    </w:p>
    <w:p w:rsidR="00983C4C" w:rsidRDefault="00983C4C" w:rsidP="00983C4C">
      <w:pPr>
        <w:pStyle w:val="afffffffffffe"/>
      </w:pPr>
    </w:p>
    <w:p w:rsidR="00983C4C" w:rsidRDefault="00983C4C" w:rsidP="00983C4C">
      <w:pPr>
        <w:pStyle w:val="afffffffffffe"/>
      </w:pPr>
    </w:p>
    <w:p w:rsidR="00983C4C" w:rsidRDefault="00983C4C" w:rsidP="00983C4C">
      <w:pPr>
        <w:pStyle w:val="afffffffffffe"/>
      </w:pPr>
    </w:p>
    <w:p w:rsidR="00983C4C" w:rsidRDefault="00983C4C" w:rsidP="00C93948">
      <w:pPr>
        <w:pStyle w:val="afffffffffff2"/>
        <w:spacing w:before="360" w:after="120"/>
      </w:pPr>
      <w:r>
        <w:rPr>
          <w:rFonts w:hint="eastAsia"/>
        </w:rPr>
        <w:t>澎湖縣所屬各級學校及教保服務機構辦理學生團體保險辦法</w:t>
      </w:r>
    </w:p>
    <w:p w:rsidR="00983C4C" w:rsidRDefault="00983C4C" w:rsidP="00983C4C">
      <w:pPr>
        <w:pStyle w:val="afffffffffffe"/>
      </w:pPr>
      <w:r>
        <w:rPr>
          <w:rFonts w:hint="eastAsia"/>
        </w:rPr>
        <w:t>第一條</w:t>
      </w:r>
      <w:r w:rsidR="00AD4D87">
        <w:rPr>
          <w:rFonts w:hint="eastAsia"/>
        </w:rPr>
        <w:t xml:space="preserve">　　</w:t>
      </w:r>
      <w:r>
        <w:rPr>
          <w:rFonts w:hint="eastAsia"/>
        </w:rPr>
        <w:t>本辦法依國民教育法第五條之</w:t>
      </w:r>
      <w:proofErr w:type="gramStart"/>
      <w:r>
        <w:rPr>
          <w:rFonts w:hint="eastAsia"/>
        </w:rPr>
        <w:t>一</w:t>
      </w:r>
      <w:proofErr w:type="gramEnd"/>
      <w:r>
        <w:rPr>
          <w:rFonts w:hint="eastAsia"/>
        </w:rPr>
        <w:t>及幼兒教育及照顧法二十九條訂定之。</w:t>
      </w:r>
    </w:p>
    <w:p w:rsidR="00983C4C" w:rsidRDefault="00983C4C" w:rsidP="00983C4C">
      <w:pPr>
        <w:pStyle w:val="afffffffffffe"/>
      </w:pPr>
      <w:r>
        <w:rPr>
          <w:rFonts w:hint="eastAsia"/>
        </w:rPr>
        <w:t>第二條</w:t>
      </w:r>
      <w:r w:rsidR="00AD4D87">
        <w:rPr>
          <w:rFonts w:hint="eastAsia"/>
        </w:rPr>
        <w:t xml:space="preserve">　　</w:t>
      </w:r>
      <w:r>
        <w:rPr>
          <w:rFonts w:hint="eastAsia"/>
        </w:rPr>
        <w:t>本辦法所稱學校，指澎湖縣政府</w:t>
      </w:r>
      <w:r w:rsidR="007E12C0">
        <w:rPr>
          <w:rFonts w:hint="eastAsia"/>
        </w:rPr>
        <w:t>（</w:t>
      </w:r>
      <w:r>
        <w:rPr>
          <w:rFonts w:hint="eastAsia"/>
        </w:rPr>
        <w:t>以下簡稱本府</w:t>
      </w:r>
      <w:r w:rsidR="007E12C0">
        <w:rPr>
          <w:rFonts w:hint="eastAsia"/>
        </w:rPr>
        <w:t>）</w:t>
      </w:r>
      <w:r>
        <w:rPr>
          <w:rFonts w:hint="eastAsia"/>
        </w:rPr>
        <w:t>所屬國民中小學及本府核准立案之公私立教保服務機構。</w:t>
      </w:r>
    </w:p>
    <w:p w:rsidR="00983C4C" w:rsidRDefault="00983C4C" w:rsidP="00983C4C">
      <w:pPr>
        <w:pStyle w:val="afffffffffffe"/>
      </w:pPr>
      <w:r>
        <w:rPr>
          <w:rFonts w:hint="eastAsia"/>
        </w:rPr>
        <w:t>第三條</w:t>
      </w:r>
      <w:r w:rsidR="00AD4D87">
        <w:rPr>
          <w:rFonts w:hint="eastAsia"/>
        </w:rPr>
        <w:t xml:space="preserve">　　</w:t>
      </w:r>
      <w:r>
        <w:rPr>
          <w:rFonts w:hint="eastAsia"/>
        </w:rPr>
        <w:t>學校應依政府採購法之規定辦理學生團體保險</w:t>
      </w:r>
      <w:r w:rsidR="007E12C0">
        <w:rPr>
          <w:rFonts w:hint="eastAsia"/>
        </w:rPr>
        <w:t>（</w:t>
      </w:r>
      <w:r>
        <w:rPr>
          <w:rFonts w:hint="eastAsia"/>
        </w:rPr>
        <w:t>以下簡稱本保險</w:t>
      </w:r>
      <w:r w:rsidR="007E12C0">
        <w:rPr>
          <w:rFonts w:hint="eastAsia"/>
        </w:rPr>
        <w:t>）</w:t>
      </w:r>
      <w:r>
        <w:rPr>
          <w:rFonts w:hint="eastAsia"/>
        </w:rPr>
        <w:t>，得標之保險公司為保險人，參加保險之學校為要保單位，由校長及園方負責人或其職務代理人為要保單位代表人。</w:t>
      </w:r>
    </w:p>
    <w:p w:rsidR="00983C4C" w:rsidRDefault="00983C4C" w:rsidP="00AD4D87">
      <w:pPr>
        <w:pStyle w:val="affffffffffff0"/>
      </w:pPr>
      <w:r>
        <w:rPr>
          <w:rFonts w:hint="eastAsia"/>
        </w:rPr>
        <w:t>前項採購，得由本府統籌辦理，或以共同供應契約方式辦理。</w:t>
      </w:r>
    </w:p>
    <w:p w:rsidR="00983C4C" w:rsidRDefault="00983C4C" w:rsidP="00983C4C">
      <w:pPr>
        <w:pStyle w:val="afffffffffffe"/>
      </w:pPr>
      <w:r>
        <w:rPr>
          <w:rFonts w:hint="eastAsia"/>
        </w:rPr>
        <w:t>第四條</w:t>
      </w:r>
      <w:r w:rsidR="00AD4D87">
        <w:rPr>
          <w:rFonts w:hint="eastAsia"/>
        </w:rPr>
        <w:t xml:space="preserve">　　</w:t>
      </w:r>
      <w:r>
        <w:rPr>
          <w:rFonts w:hint="eastAsia"/>
        </w:rPr>
        <w:t>學生應參加本保險為被保險人。年齡滿六十五歲之學生，應提出健康告知文件，供保險人決定是否予以納保</w:t>
      </w:r>
      <w:proofErr w:type="gramStart"/>
      <w:r>
        <w:rPr>
          <w:rFonts w:hint="eastAsia"/>
        </w:rPr>
        <w:t>之參據</w:t>
      </w:r>
      <w:proofErr w:type="gramEnd"/>
      <w:r>
        <w:rPr>
          <w:rFonts w:hint="eastAsia"/>
        </w:rPr>
        <w:t>。</w:t>
      </w:r>
    </w:p>
    <w:p w:rsidR="00983C4C" w:rsidRDefault="00983C4C" w:rsidP="00AD4D87">
      <w:pPr>
        <w:pStyle w:val="affffffffffff0"/>
      </w:pPr>
      <w:r>
        <w:rPr>
          <w:rFonts w:hint="eastAsia"/>
        </w:rPr>
        <w:t>前項、第五條第二項及第七條但書所定六十五歲以上學生、被保險人，其年齡之計算，以學生、被保險人當學年度</w:t>
      </w:r>
      <w:proofErr w:type="gramStart"/>
      <w:r>
        <w:rPr>
          <w:rFonts w:hint="eastAsia"/>
        </w:rPr>
        <w:t>八月一日滿該歲數</w:t>
      </w:r>
      <w:proofErr w:type="gramEnd"/>
      <w:r>
        <w:rPr>
          <w:rFonts w:hint="eastAsia"/>
        </w:rPr>
        <w:t>者認定之。</w:t>
      </w:r>
    </w:p>
    <w:p w:rsidR="00983C4C" w:rsidRDefault="00983C4C" w:rsidP="00AD4D87">
      <w:pPr>
        <w:pStyle w:val="affffffffffff0"/>
      </w:pPr>
      <w:r>
        <w:rPr>
          <w:rFonts w:hint="eastAsia"/>
        </w:rPr>
        <w:t>教保服務機構幼兒限為該園核定人數範圍內之二歲以上至入國民小學前之人。</w:t>
      </w:r>
    </w:p>
    <w:p w:rsidR="00983C4C" w:rsidRDefault="00983C4C" w:rsidP="00983C4C">
      <w:pPr>
        <w:pStyle w:val="afffffffffffe"/>
      </w:pPr>
      <w:r>
        <w:rPr>
          <w:rFonts w:hint="eastAsia"/>
        </w:rPr>
        <w:t>第五條</w:t>
      </w:r>
      <w:r w:rsidR="00AD4D87">
        <w:rPr>
          <w:rFonts w:hint="eastAsia"/>
        </w:rPr>
        <w:t xml:space="preserve">　　</w:t>
      </w:r>
      <w:r>
        <w:rPr>
          <w:rFonts w:hint="eastAsia"/>
        </w:rPr>
        <w:t>被保險人因疾病或遭遇意外事故，致死亡、失能、傷害或需要治</w:t>
      </w:r>
      <w:r>
        <w:rPr>
          <w:rFonts w:hint="eastAsia"/>
        </w:rPr>
        <w:lastRenderedPageBreak/>
        <w:t>療者，</w:t>
      </w:r>
      <w:proofErr w:type="gramStart"/>
      <w:r>
        <w:rPr>
          <w:rFonts w:hint="eastAsia"/>
        </w:rPr>
        <w:t>均屬本</w:t>
      </w:r>
      <w:proofErr w:type="gramEnd"/>
      <w:r>
        <w:rPr>
          <w:rFonts w:hint="eastAsia"/>
        </w:rPr>
        <w:t>保險責任範圍。但因疾病所致之門診費用，不包括在內。</w:t>
      </w:r>
    </w:p>
    <w:p w:rsidR="00983C4C" w:rsidRDefault="00983C4C" w:rsidP="00AD4D87">
      <w:pPr>
        <w:pStyle w:val="affffffffffff0"/>
      </w:pPr>
      <w:r>
        <w:rPr>
          <w:rFonts w:hint="eastAsia"/>
        </w:rPr>
        <w:t>六十五歲以上被保險人保險責任範圍，限於遭遇意外事故，致死亡、失能、傷害或需要治療者。</w:t>
      </w:r>
    </w:p>
    <w:p w:rsidR="00983C4C" w:rsidRDefault="00983C4C" w:rsidP="00AD4D87">
      <w:pPr>
        <w:pStyle w:val="affffffffffff0"/>
      </w:pPr>
      <w:r>
        <w:rPr>
          <w:rFonts w:hint="eastAsia"/>
        </w:rPr>
        <w:t>每一被保險人之保險金額為新臺幣</w:t>
      </w:r>
      <w:proofErr w:type="gramStart"/>
      <w:r>
        <w:rPr>
          <w:rFonts w:hint="eastAsia"/>
        </w:rPr>
        <w:t>一</w:t>
      </w:r>
      <w:proofErr w:type="gramEnd"/>
      <w:r>
        <w:rPr>
          <w:rFonts w:hint="eastAsia"/>
        </w:rPr>
        <w:t>百萬元。</w:t>
      </w:r>
    </w:p>
    <w:p w:rsidR="00983C4C" w:rsidRDefault="00983C4C" w:rsidP="00AD4D87">
      <w:pPr>
        <w:pStyle w:val="affffffffffff0"/>
      </w:pPr>
      <w:r>
        <w:rPr>
          <w:rFonts w:hint="eastAsia"/>
        </w:rPr>
        <w:t>本保險內容之給付項目及給付金額如附表。</w:t>
      </w:r>
    </w:p>
    <w:p w:rsidR="00983C4C" w:rsidRDefault="00983C4C" w:rsidP="00983C4C">
      <w:pPr>
        <w:pStyle w:val="afffffffffffe"/>
      </w:pPr>
      <w:r>
        <w:rPr>
          <w:rFonts w:hint="eastAsia"/>
        </w:rPr>
        <w:t>第六條</w:t>
      </w:r>
      <w:r w:rsidR="00AD4D87">
        <w:rPr>
          <w:rFonts w:hint="eastAsia"/>
        </w:rPr>
        <w:t xml:space="preserve">　　</w:t>
      </w:r>
      <w:r>
        <w:rPr>
          <w:rFonts w:hint="eastAsia"/>
        </w:rPr>
        <w:t>本縣受國民義務教育</w:t>
      </w:r>
      <w:r w:rsidR="007E12C0">
        <w:rPr>
          <w:rFonts w:hint="eastAsia"/>
        </w:rPr>
        <w:t>（</w:t>
      </w:r>
      <w:r>
        <w:rPr>
          <w:rFonts w:hint="eastAsia"/>
        </w:rPr>
        <w:t>含國中小進修學校學生、幼兒園幼兒</w:t>
      </w:r>
      <w:r w:rsidR="007E12C0">
        <w:rPr>
          <w:rFonts w:hint="eastAsia"/>
        </w:rPr>
        <w:t>）</w:t>
      </w:r>
      <w:r>
        <w:rPr>
          <w:rFonts w:hint="eastAsia"/>
        </w:rPr>
        <w:t>之學生，應由要保單位審核其有關證明文件，造具名冊送保險人彙計，函報本府報請教育部予以全額補助。</w:t>
      </w:r>
    </w:p>
    <w:p w:rsidR="00983C4C" w:rsidRDefault="00983C4C" w:rsidP="00983C4C">
      <w:pPr>
        <w:pStyle w:val="afffffffffffe"/>
      </w:pPr>
      <w:r>
        <w:rPr>
          <w:rFonts w:hint="eastAsia"/>
        </w:rPr>
        <w:t>第七條</w:t>
      </w:r>
      <w:r w:rsidR="00AD4D87">
        <w:rPr>
          <w:rFonts w:hint="eastAsia"/>
        </w:rPr>
        <w:t xml:space="preserve">　　</w:t>
      </w:r>
      <w:r>
        <w:rPr>
          <w:rFonts w:hint="eastAsia"/>
        </w:rPr>
        <w:t>依前條規定予以全額補助保險費之學生，因疾病或遭遇意外事故住院，自其事故發生之日起</w:t>
      </w:r>
      <w:proofErr w:type="gramStart"/>
      <w:r>
        <w:rPr>
          <w:rFonts w:hint="eastAsia"/>
        </w:rPr>
        <w:t>一</w:t>
      </w:r>
      <w:proofErr w:type="gramEnd"/>
      <w:r>
        <w:rPr>
          <w:rFonts w:hint="eastAsia"/>
        </w:rPr>
        <w:t>年內，施行保險單條款列舉之重大手術者，除本保險應享之保險給付外，得檢具醫療費用收據，向保險人專案申請補助手術費用，最高以新臺幣二十萬元為限。但屬六十五歲以上學生者，以因遭遇意外事故所致者為限。</w:t>
      </w:r>
    </w:p>
    <w:p w:rsidR="00983C4C" w:rsidRDefault="00983C4C" w:rsidP="00983C4C">
      <w:pPr>
        <w:pStyle w:val="afffffffffffe"/>
      </w:pPr>
      <w:r>
        <w:rPr>
          <w:rFonts w:hint="eastAsia"/>
        </w:rPr>
        <w:t>第八條</w:t>
      </w:r>
      <w:r w:rsidR="00AD4D87">
        <w:rPr>
          <w:rFonts w:hint="eastAsia"/>
        </w:rPr>
        <w:t xml:space="preserve">　　</w:t>
      </w:r>
      <w:r>
        <w:rPr>
          <w:rFonts w:hint="eastAsia"/>
        </w:rPr>
        <w:t>本保險有效期間自每年八月一日起至翌年七月三十一日止。參加本保險之學生，註冊繳納保險費在八月一日以後者，保險效力溯自八月一日起生效；應屆畢業生保險效力至八月三十一日終止。</w:t>
      </w:r>
    </w:p>
    <w:p w:rsidR="00983C4C" w:rsidRDefault="00983C4C" w:rsidP="00983C4C">
      <w:pPr>
        <w:pStyle w:val="afffffffffffe"/>
      </w:pPr>
      <w:r>
        <w:rPr>
          <w:rFonts w:hint="eastAsia"/>
        </w:rPr>
        <w:t>第九條</w:t>
      </w:r>
      <w:r w:rsidR="00AD4D87">
        <w:rPr>
          <w:rFonts w:hint="eastAsia"/>
        </w:rPr>
        <w:t xml:space="preserve">　　</w:t>
      </w:r>
      <w:r>
        <w:rPr>
          <w:rFonts w:hint="eastAsia"/>
        </w:rPr>
        <w:t>學期開學後，學生中途入學者，自入學核准之日發生保險效力，並扣除入學前期間之保險費。</w:t>
      </w:r>
    </w:p>
    <w:p w:rsidR="00983C4C" w:rsidRDefault="00983C4C" w:rsidP="00AD4D87">
      <w:pPr>
        <w:pStyle w:val="affffffffffff0"/>
      </w:pPr>
      <w:r>
        <w:rPr>
          <w:rFonts w:hint="eastAsia"/>
        </w:rPr>
        <w:t>學生喪失學籍，自</w:t>
      </w:r>
      <w:proofErr w:type="gramStart"/>
      <w:r>
        <w:rPr>
          <w:rFonts w:hint="eastAsia"/>
        </w:rPr>
        <w:t>喪失日次月</w:t>
      </w:r>
      <w:proofErr w:type="gramEnd"/>
      <w:r>
        <w:rPr>
          <w:rFonts w:hint="eastAsia"/>
        </w:rPr>
        <w:t>起，保險效力終止，保險人</w:t>
      </w:r>
      <w:proofErr w:type="gramStart"/>
      <w:r>
        <w:rPr>
          <w:rFonts w:hint="eastAsia"/>
        </w:rPr>
        <w:t>應依所剩月數</w:t>
      </w:r>
      <w:proofErr w:type="gramEnd"/>
      <w:r>
        <w:rPr>
          <w:rFonts w:hint="eastAsia"/>
        </w:rPr>
        <w:t>比率，退還保險費。</w:t>
      </w:r>
    </w:p>
    <w:p w:rsidR="00983C4C" w:rsidRDefault="00983C4C" w:rsidP="00AD4D87">
      <w:pPr>
        <w:pStyle w:val="affffffffffff0"/>
      </w:pPr>
      <w:r>
        <w:rPr>
          <w:rFonts w:hint="eastAsia"/>
        </w:rPr>
        <w:t>學生轉學時，其參加同一保險人者，保險費不予退還，保險契約繼續有效，由要保單位向保險人辦理異動通知。</w:t>
      </w:r>
    </w:p>
    <w:p w:rsidR="00983C4C" w:rsidRDefault="00983C4C" w:rsidP="00AD4D87">
      <w:pPr>
        <w:pStyle w:val="affffffffffff0"/>
      </w:pPr>
      <w:r>
        <w:rPr>
          <w:rFonts w:hint="eastAsia"/>
        </w:rPr>
        <w:t>學生休學者，保險契約繼續有效，由要保單位將休學學生姓名、學號等資料，通知保險人。休學期滿喪失學籍時，要保單位應通知保險人。</w:t>
      </w:r>
    </w:p>
    <w:p w:rsidR="00983C4C" w:rsidRDefault="00983C4C" w:rsidP="00983C4C">
      <w:pPr>
        <w:pStyle w:val="afffffffffffe"/>
      </w:pPr>
      <w:r>
        <w:rPr>
          <w:rFonts w:hint="eastAsia"/>
        </w:rPr>
        <w:t>第十條</w:t>
      </w:r>
      <w:r w:rsidR="00AD4D87">
        <w:rPr>
          <w:rFonts w:hint="eastAsia"/>
        </w:rPr>
        <w:t xml:space="preserve">　　</w:t>
      </w:r>
      <w:r>
        <w:rPr>
          <w:rFonts w:hint="eastAsia"/>
        </w:rPr>
        <w:t>被保險人具有下列情事之一，致死亡、失能、傷害或疾病者，保險人不負給付保險金之責任：</w:t>
      </w:r>
    </w:p>
    <w:p w:rsidR="00983C4C" w:rsidRDefault="00983C4C" w:rsidP="00AD4D87">
      <w:pPr>
        <w:pStyle w:val="affffffffffff"/>
      </w:pPr>
      <w:r>
        <w:rPr>
          <w:rFonts w:hint="eastAsia"/>
        </w:rPr>
        <w:t>一、被保險人之故意自殺行為。</w:t>
      </w:r>
    </w:p>
    <w:p w:rsidR="00983C4C" w:rsidRDefault="00983C4C" w:rsidP="00AD4D87">
      <w:pPr>
        <w:pStyle w:val="affffffffffff"/>
      </w:pPr>
      <w:r>
        <w:rPr>
          <w:rFonts w:hint="eastAsia"/>
        </w:rPr>
        <w:t>二、被保險人之犯罪行為。</w:t>
      </w:r>
    </w:p>
    <w:p w:rsidR="00983C4C" w:rsidRDefault="00983C4C" w:rsidP="00AD4D87">
      <w:pPr>
        <w:pStyle w:val="affffffffffff"/>
      </w:pPr>
      <w:r>
        <w:rPr>
          <w:rFonts w:hint="eastAsia"/>
        </w:rPr>
        <w:t>三、被保險人非法施用防制毒品相關法令所稱之毒品。</w:t>
      </w:r>
    </w:p>
    <w:p w:rsidR="00983C4C" w:rsidRDefault="00983C4C" w:rsidP="00AD4D87">
      <w:pPr>
        <w:pStyle w:val="affffffffffff"/>
      </w:pPr>
      <w:r>
        <w:rPr>
          <w:rFonts w:hint="eastAsia"/>
        </w:rPr>
        <w:t>四、被保險人之非因保險事故所施行之外科手術、整形美容或天生畸形整復。但因遭受意外事故所致之必要外科整形，不在</w:t>
      </w:r>
      <w:r>
        <w:rPr>
          <w:rFonts w:hint="eastAsia"/>
        </w:rPr>
        <w:lastRenderedPageBreak/>
        <w:t>此限。</w:t>
      </w:r>
    </w:p>
    <w:p w:rsidR="00983C4C" w:rsidRDefault="00983C4C" w:rsidP="00AD4D87">
      <w:pPr>
        <w:pStyle w:val="affffffffffff"/>
      </w:pPr>
      <w:r>
        <w:rPr>
          <w:rFonts w:hint="eastAsia"/>
        </w:rPr>
        <w:t>五、戰爭（不論宣戰與否）、內亂及其他類似之武裝叛變。</w:t>
      </w:r>
    </w:p>
    <w:p w:rsidR="00983C4C" w:rsidRDefault="00983C4C" w:rsidP="00AD4D87">
      <w:pPr>
        <w:pStyle w:val="affffffffffff"/>
      </w:pPr>
      <w:r>
        <w:rPr>
          <w:rFonts w:hint="eastAsia"/>
        </w:rPr>
        <w:t>六、被保險人或受益人之故意行為。</w:t>
      </w:r>
    </w:p>
    <w:p w:rsidR="00983C4C" w:rsidRDefault="00983C4C" w:rsidP="00AD4D87">
      <w:pPr>
        <w:pStyle w:val="affffffffffff1"/>
      </w:pPr>
      <w:r>
        <w:rPr>
          <w:rFonts w:hint="eastAsia"/>
        </w:rPr>
        <w:t>第十一條</w:t>
      </w:r>
      <w:r w:rsidR="00AD4D87">
        <w:rPr>
          <w:rFonts w:hint="eastAsia"/>
        </w:rPr>
        <w:t xml:space="preserve">　　</w:t>
      </w:r>
      <w:r>
        <w:rPr>
          <w:rFonts w:hint="eastAsia"/>
        </w:rPr>
        <w:t>被保險人具有下列情事之</w:t>
      </w:r>
      <w:proofErr w:type="gramStart"/>
      <w:r>
        <w:rPr>
          <w:rFonts w:hint="eastAsia"/>
        </w:rPr>
        <w:t>一</w:t>
      </w:r>
      <w:proofErr w:type="gramEnd"/>
      <w:r>
        <w:rPr>
          <w:rFonts w:hint="eastAsia"/>
        </w:rPr>
        <w:t>者，保險人不負給付保險金之責任：</w:t>
      </w:r>
    </w:p>
    <w:p w:rsidR="00983C4C" w:rsidRDefault="00983C4C" w:rsidP="00AD4D87">
      <w:pPr>
        <w:pStyle w:val="affffffffffff2"/>
        <w:ind w:left="1920" w:hanging="480"/>
      </w:pPr>
      <w:r>
        <w:rPr>
          <w:rFonts w:hint="eastAsia"/>
        </w:rPr>
        <w:t>一、流產或分娩。但因遭受強暴脅迫所致之流產、分娩、剖腹生產手術、子宮外孕手術四種情形之一時，不在此限。</w:t>
      </w:r>
    </w:p>
    <w:p w:rsidR="00983C4C" w:rsidRDefault="00983C4C" w:rsidP="00AD4D87">
      <w:pPr>
        <w:pStyle w:val="affffffffffff2"/>
        <w:ind w:left="1920" w:hanging="480"/>
      </w:pPr>
      <w:r>
        <w:rPr>
          <w:rFonts w:hint="eastAsia"/>
        </w:rPr>
        <w:t>二、</w:t>
      </w:r>
      <w:proofErr w:type="gramStart"/>
      <w:r>
        <w:rPr>
          <w:rFonts w:hint="eastAsia"/>
        </w:rPr>
        <w:t>牙科鑲補或</w:t>
      </w:r>
      <w:proofErr w:type="gramEnd"/>
      <w:r>
        <w:rPr>
          <w:rFonts w:hint="eastAsia"/>
        </w:rPr>
        <w:t>裝設義齒、義肢、義眼、眼鏡、助聽器或其他附屬品。但因遭受意外事故所致，並符合下列規定者，不在此限：</w:t>
      </w:r>
    </w:p>
    <w:p w:rsidR="00983C4C" w:rsidRPr="00AD4D87" w:rsidRDefault="007E12C0" w:rsidP="00AD4D87">
      <w:pPr>
        <w:ind w:leftChars="800" w:left="2400" w:hangingChars="200" w:hanging="480"/>
      </w:pPr>
      <w:r>
        <w:rPr>
          <w:rFonts w:hint="eastAsia"/>
        </w:rPr>
        <w:t>(</w:t>
      </w:r>
      <w:proofErr w:type="gramStart"/>
      <w:r>
        <w:rPr>
          <w:rFonts w:hint="eastAsia"/>
        </w:rPr>
        <w:t>一</w:t>
      </w:r>
      <w:proofErr w:type="gramEnd"/>
      <w:r>
        <w:rPr>
          <w:rFonts w:hint="eastAsia"/>
        </w:rPr>
        <w:t>)</w:t>
      </w:r>
      <w:r w:rsidR="00D36C4D">
        <w:rPr>
          <w:rFonts w:hint="eastAsia"/>
        </w:rPr>
        <w:tab/>
      </w:r>
      <w:r w:rsidR="00983C4C" w:rsidRPr="00AD4D87">
        <w:rPr>
          <w:rFonts w:hint="eastAsia"/>
        </w:rPr>
        <w:t>裝設目的為回復或輔助功能。</w:t>
      </w:r>
    </w:p>
    <w:p w:rsidR="00983C4C" w:rsidRPr="00AD4D87" w:rsidRDefault="007E12C0" w:rsidP="00AD4D87">
      <w:pPr>
        <w:ind w:leftChars="800" w:left="2400" w:hangingChars="200" w:hanging="480"/>
      </w:pPr>
      <w:r>
        <w:rPr>
          <w:rFonts w:hint="eastAsia"/>
        </w:rPr>
        <w:t>(</w:t>
      </w:r>
      <w:r>
        <w:rPr>
          <w:rFonts w:hint="eastAsia"/>
        </w:rPr>
        <w:t>二</w:t>
      </w:r>
      <w:r>
        <w:rPr>
          <w:rFonts w:hint="eastAsia"/>
        </w:rPr>
        <w:t>)</w:t>
      </w:r>
      <w:r w:rsidR="00D36C4D">
        <w:rPr>
          <w:rFonts w:hint="eastAsia"/>
        </w:rPr>
        <w:tab/>
      </w:r>
      <w:r w:rsidR="00983C4C" w:rsidRPr="00AD4D87">
        <w:rPr>
          <w:rFonts w:hint="eastAsia"/>
        </w:rPr>
        <w:t>持有醫院或診所開立之收據。</w:t>
      </w:r>
    </w:p>
    <w:p w:rsidR="00983C4C" w:rsidRPr="00AD4D87" w:rsidRDefault="007E12C0" w:rsidP="00AD4D87">
      <w:pPr>
        <w:ind w:leftChars="800" w:left="2400" w:hangingChars="200" w:hanging="480"/>
      </w:pPr>
      <w:r>
        <w:rPr>
          <w:rFonts w:hint="eastAsia"/>
        </w:rPr>
        <w:t>(</w:t>
      </w:r>
      <w:r>
        <w:rPr>
          <w:rFonts w:hint="eastAsia"/>
        </w:rPr>
        <w:t>三</w:t>
      </w:r>
      <w:r>
        <w:rPr>
          <w:rFonts w:hint="eastAsia"/>
        </w:rPr>
        <w:t>)</w:t>
      </w:r>
      <w:r w:rsidR="00D36C4D">
        <w:rPr>
          <w:rFonts w:hint="eastAsia"/>
        </w:rPr>
        <w:tab/>
      </w:r>
      <w:r w:rsidR="00983C4C" w:rsidRPr="00AD4D87">
        <w:rPr>
          <w:rFonts w:hint="eastAsia"/>
        </w:rPr>
        <w:t>裝設限於一次。</w:t>
      </w:r>
    </w:p>
    <w:p w:rsidR="00983C4C" w:rsidRDefault="00983C4C" w:rsidP="00AD4D87">
      <w:pPr>
        <w:pStyle w:val="affffffffffff2"/>
        <w:ind w:left="1920" w:hanging="480"/>
      </w:pPr>
      <w:r>
        <w:rPr>
          <w:rFonts w:hint="eastAsia"/>
        </w:rPr>
        <w:t>三、健康檢查、療養、靜養、戒毒、戒酒、護理或養老之非以直接診治病人為目的者。</w:t>
      </w:r>
    </w:p>
    <w:p w:rsidR="00983C4C" w:rsidRDefault="00983C4C" w:rsidP="00AD4D87">
      <w:pPr>
        <w:pStyle w:val="affffffffffff2"/>
        <w:ind w:left="1920" w:hanging="480"/>
      </w:pPr>
      <w:r>
        <w:rPr>
          <w:rFonts w:hint="eastAsia"/>
        </w:rPr>
        <w:t>四、掛號、診斷證件、運送傷患、</w:t>
      </w:r>
      <w:proofErr w:type="gramStart"/>
      <w:r>
        <w:rPr>
          <w:rFonts w:hint="eastAsia"/>
        </w:rPr>
        <w:t>病房陪護或</w:t>
      </w:r>
      <w:proofErr w:type="gramEnd"/>
      <w:r>
        <w:rPr>
          <w:rFonts w:hint="eastAsia"/>
        </w:rPr>
        <w:t>指定醫師等費用。</w:t>
      </w:r>
    </w:p>
    <w:p w:rsidR="00983C4C" w:rsidRDefault="00983C4C" w:rsidP="00AD4D87">
      <w:pPr>
        <w:pStyle w:val="affffffffffff2"/>
        <w:ind w:left="1920" w:hanging="480"/>
      </w:pPr>
      <w:r>
        <w:rPr>
          <w:rFonts w:hint="eastAsia"/>
        </w:rPr>
        <w:t>五、未領有醫師執業執照之醫療。</w:t>
      </w:r>
    </w:p>
    <w:p w:rsidR="00983C4C" w:rsidRDefault="00983C4C" w:rsidP="00AD4D87">
      <w:pPr>
        <w:pStyle w:val="affffffffffff2"/>
        <w:ind w:left="1920" w:hanging="480"/>
      </w:pPr>
      <w:r>
        <w:rPr>
          <w:rFonts w:hint="eastAsia"/>
        </w:rPr>
        <w:t>六、非因當次住院事故治療之目的所進行之牙科手術。</w:t>
      </w:r>
    </w:p>
    <w:p w:rsidR="00983C4C" w:rsidRDefault="00983C4C" w:rsidP="00983C4C">
      <w:pPr>
        <w:pStyle w:val="afffffffffffe"/>
      </w:pPr>
      <w:r>
        <w:rPr>
          <w:rFonts w:hint="eastAsia"/>
        </w:rPr>
        <w:t>第十二條</w:t>
      </w:r>
      <w:r w:rsidR="00AD4D87">
        <w:rPr>
          <w:rFonts w:hint="eastAsia"/>
        </w:rPr>
        <w:t xml:space="preserve">　　</w:t>
      </w:r>
      <w:r>
        <w:rPr>
          <w:rFonts w:hint="eastAsia"/>
        </w:rPr>
        <w:t>受益人故意致被保險人於死或雖未致死者，喪失其受益權。</w:t>
      </w:r>
    </w:p>
    <w:p w:rsidR="00983C4C" w:rsidRDefault="00983C4C" w:rsidP="00AD4D87">
      <w:pPr>
        <w:pStyle w:val="affffffffffff3"/>
        <w:ind w:left="960" w:firstLine="480"/>
      </w:pPr>
      <w:r>
        <w:rPr>
          <w:rFonts w:hint="eastAsia"/>
        </w:rPr>
        <w:t>前項情形，如因該受益人喪失受益權，而致無受益人受領保險金額時，其保險金額作為被保險人遺產。如有其他受益人者，喪失受益權之受益人原應得之部分，依原約定比例計算</w:t>
      </w:r>
      <w:proofErr w:type="gramStart"/>
      <w:r>
        <w:rPr>
          <w:rFonts w:hint="eastAsia"/>
        </w:rPr>
        <w:t>後分歸其他</w:t>
      </w:r>
      <w:proofErr w:type="gramEnd"/>
      <w:r>
        <w:rPr>
          <w:rFonts w:hint="eastAsia"/>
        </w:rPr>
        <w:t>受益人。</w:t>
      </w:r>
      <w:r>
        <w:rPr>
          <w:rFonts w:hint="eastAsia"/>
        </w:rPr>
        <w:t xml:space="preserve"> </w:t>
      </w:r>
    </w:p>
    <w:p w:rsidR="00983C4C" w:rsidRDefault="00983C4C" w:rsidP="00AD4D87">
      <w:pPr>
        <w:pStyle w:val="affffffffffff1"/>
      </w:pPr>
      <w:r>
        <w:rPr>
          <w:rFonts w:hint="eastAsia"/>
        </w:rPr>
        <w:t>第十三條</w:t>
      </w:r>
      <w:r w:rsidR="00AD4D87">
        <w:rPr>
          <w:rFonts w:hint="eastAsia"/>
        </w:rPr>
        <w:t xml:space="preserve">　　</w:t>
      </w:r>
      <w:r>
        <w:rPr>
          <w:rFonts w:hint="eastAsia"/>
        </w:rPr>
        <w:t>學校應於每學期註冊時，在收取學生代收費用收據內增列保險費一項，並於收取後二十日內，填造要保書、被保險人名冊二份，連同代收之保險費，</w:t>
      </w:r>
      <w:proofErr w:type="gramStart"/>
      <w:r>
        <w:rPr>
          <w:rFonts w:hint="eastAsia"/>
        </w:rPr>
        <w:t>繳送保險人</w:t>
      </w:r>
      <w:proofErr w:type="gramEnd"/>
      <w:r>
        <w:rPr>
          <w:rFonts w:hint="eastAsia"/>
        </w:rPr>
        <w:t>或其指定機構，由保險人</w:t>
      </w:r>
      <w:proofErr w:type="gramStart"/>
      <w:r>
        <w:rPr>
          <w:rFonts w:hint="eastAsia"/>
        </w:rPr>
        <w:t>掣</w:t>
      </w:r>
      <w:proofErr w:type="gramEnd"/>
      <w:r>
        <w:rPr>
          <w:rFonts w:hint="eastAsia"/>
        </w:rPr>
        <w:t>發保險費收據，交由各學校存執。</w:t>
      </w:r>
    </w:p>
    <w:p w:rsidR="00983C4C" w:rsidRDefault="00983C4C" w:rsidP="00AD4D87">
      <w:pPr>
        <w:pStyle w:val="affffffffffff3"/>
        <w:ind w:left="960" w:firstLine="480"/>
      </w:pPr>
      <w:r>
        <w:rPr>
          <w:rFonts w:hint="eastAsia"/>
        </w:rPr>
        <w:t>學校未依前項規定辦理者，應由各該主管機關督導及催繳。</w:t>
      </w:r>
    </w:p>
    <w:p w:rsidR="00983C4C" w:rsidRDefault="00983C4C" w:rsidP="00AD4D87">
      <w:pPr>
        <w:pStyle w:val="affffffffffff1"/>
      </w:pPr>
      <w:r>
        <w:rPr>
          <w:rFonts w:hint="eastAsia"/>
        </w:rPr>
        <w:t>第十四條</w:t>
      </w:r>
      <w:r w:rsidR="00AD4D87">
        <w:rPr>
          <w:rFonts w:hint="eastAsia"/>
        </w:rPr>
        <w:t xml:space="preserve">　　</w:t>
      </w:r>
      <w:r>
        <w:rPr>
          <w:rFonts w:hint="eastAsia"/>
        </w:rPr>
        <w:t>本辦法未規定事項，依保險單所載保險條款之規定辦理。</w:t>
      </w:r>
    </w:p>
    <w:p w:rsidR="00983C4C" w:rsidRDefault="00983C4C" w:rsidP="00AD4D87">
      <w:pPr>
        <w:pStyle w:val="affffffffffff1"/>
      </w:pPr>
      <w:r>
        <w:rPr>
          <w:rFonts w:hint="eastAsia"/>
        </w:rPr>
        <w:t>第十五條</w:t>
      </w:r>
      <w:r w:rsidR="00AD4D87">
        <w:rPr>
          <w:rFonts w:hint="eastAsia"/>
        </w:rPr>
        <w:t xml:space="preserve">　　</w:t>
      </w:r>
      <w:r>
        <w:rPr>
          <w:rFonts w:hint="eastAsia"/>
        </w:rPr>
        <w:t>國民中小學附設補校辦理學生團體保險，</w:t>
      </w:r>
      <w:proofErr w:type="gramStart"/>
      <w:r>
        <w:rPr>
          <w:rFonts w:hint="eastAsia"/>
        </w:rPr>
        <w:t>準</w:t>
      </w:r>
      <w:proofErr w:type="gramEnd"/>
      <w:r>
        <w:rPr>
          <w:rFonts w:hint="eastAsia"/>
        </w:rPr>
        <w:t>用本辦法之規定。</w:t>
      </w:r>
    </w:p>
    <w:p w:rsidR="00983C4C" w:rsidRDefault="00983C4C" w:rsidP="00AD4D87">
      <w:pPr>
        <w:pStyle w:val="affffffffffff1"/>
      </w:pPr>
      <w:r>
        <w:rPr>
          <w:rFonts w:hint="eastAsia"/>
        </w:rPr>
        <w:t>第十六條</w:t>
      </w:r>
      <w:r w:rsidR="00AD4D87">
        <w:rPr>
          <w:rFonts w:hint="eastAsia"/>
        </w:rPr>
        <w:t xml:space="preserve">　　</w:t>
      </w:r>
      <w:r>
        <w:rPr>
          <w:rFonts w:hint="eastAsia"/>
        </w:rPr>
        <w:t>本辦法自發布日施行。</w:t>
      </w:r>
    </w:p>
    <w:p w:rsidR="002253E7" w:rsidRDefault="002253E7" w:rsidP="00AD4D87">
      <w:pPr>
        <w:pStyle w:val="affffffffffff1"/>
      </w:pPr>
    </w:p>
    <w:p w:rsidR="00D36C4D" w:rsidRDefault="00D36C4D">
      <w:pPr>
        <w:widowControl/>
        <w:spacing w:line="240" w:lineRule="auto"/>
        <w:jc w:val="left"/>
      </w:pPr>
      <w:r>
        <w:br w:type="page"/>
      </w:r>
    </w:p>
    <w:p w:rsidR="00983C4C" w:rsidRPr="00AD4D87" w:rsidRDefault="00983C4C" w:rsidP="00AD4D87">
      <w:pPr>
        <w:jc w:val="center"/>
      </w:pPr>
      <w:r w:rsidRPr="00AD4D87">
        <w:rPr>
          <w:rFonts w:hint="eastAsia"/>
        </w:rPr>
        <w:lastRenderedPageBreak/>
        <w:t>附表</w:t>
      </w:r>
    </w:p>
    <w:p w:rsidR="00983C4C" w:rsidRPr="00AD4D87" w:rsidRDefault="00983C4C" w:rsidP="00AD4D87">
      <w:pPr>
        <w:jc w:val="right"/>
      </w:pPr>
      <w:r w:rsidRPr="00AD4D87">
        <w:rPr>
          <w:rFonts w:hint="eastAsia"/>
        </w:rPr>
        <w:t>單位：新臺幣元</w:t>
      </w:r>
      <w:r w:rsidRPr="00AD4D8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2"/>
        <w:gridCol w:w="694"/>
        <w:gridCol w:w="1546"/>
        <w:gridCol w:w="1873"/>
        <w:gridCol w:w="477"/>
        <w:gridCol w:w="3122"/>
      </w:tblGrid>
      <w:tr w:rsidR="00983C4C" w:rsidRPr="00AD4D87" w:rsidTr="002253E7">
        <w:tc>
          <w:tcPr>
            <w:tcW w:w="1649"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給付項目</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給付金額</w:t>
            </w:r>
          </w:p>
        </w:tc>
      </w:tr>
      <w:tr w:rsidR="00983C4C" w:rsidRPr="00AD4D87" w:rsidTr="002253E7">
        <w:tc>
          <w:tcPr>
            <w:tcW w:w="1649"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身故保險金</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roofErr w:type="gramStart"/>
            <w:r w:rsidRPr="00AD4D87">
              <w:rPr>
                <w:rFonts w:hint="eastAsia"/>
              </w:rPr>
              <w:t>一</w:t>
            </w:r>
            <w:proofErr w:type="gramEnd"/>
            <w:r w:rsidRPr="00AD4D87">
              <w:rPr>
                <w:rFonts w:hint="eastAsia"/>
              </w:rPr>
              <w:t>百萬元。</w:t>
            </w:r>
          </w:p>
        </w:tc>
      </w:tr>
      <w:tr w:rsidR="00983C4C" w:rsidRPr="00AD4D87" w:rsidTr="002253E7">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失能給付</w:t>
            </w:r>
          </w:p>
        </w:tc>
        <w:tc>
          <w:tcPr>
            <w:tcW w:w="137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第一級</w:t>
            </w:r>
          </w:p>
        </w:tc>
        <w:tc>
          <w:tcPr>
            <w:tcW w:w="1147" w:type="pct"/>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roofErr w:type="gramStart"/>
            <w:r w:rsidRPr="00AD4D87">
              <w:rPr>
                <w:rFonts w:hint="eastAsia"/>
              </w:rPr>
              <w:t>一</w:t>
            </w:r>
            <w:proofErr w:type="gramEnd"/>
            <w:r w:rsidRPr="00AD4D87">
              <w:rPr>
                <w:rFonts w:hint="eastAsia"/>
              </w:rPr>
              <w:t>百萬</w:t>
            </w:r>
            <w:r w:rsidRPr="00AD4D87">
              <w:t>元</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生活補助</w:t>
            </w:r>
          </w:p>
        </w:tc>
        <w:tc>
          <w:tcPr>
            <w:tcW w:w="1912"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left"/>
            </w:pPr>
            <w:r w:rsidRPr="00AD4D87">
              <w:rPr>
                <w:rFonts w:hint="eastAsia"/>
              </w:rPr>
              <w:t>滿一年：十五</w:t>
            </w:r>
            <w:r w:rsidRPr="00AD4D87">
              <w:t>萬</w:t>
            </w:r>
            <w:r w:rsidRPr="00AD4D87">
              <w:rPr>
                <w:rFonts w:hint="eastAsia"/>
              </w:rPr>
              <w:t>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912"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left"/>
            </w:pPr>
            <w:r w:rsidRPr="00AD4D87">
              <w:rPr>
                <w:rFonts w:hint="eastAsia"/>
              </w:rPr>
              <w:t>滿二年：二十</w:t>
            </w:r>
            <w:r w:rsidRPr="00AD4D87">
              <w:t>萬</w:t>
            </w:r>
            <w:r w:rsidRPr="00AD4D87">
              <w:rPr>
                <w:rFonts w:hint="eastAsia"/>
              </w:rPr>
              <w:t>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912"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left"/>
            </w:pPr>
            <w:r w:rsidRPr="00AD4D87">
              <w:rPr>
                <w:rFonts w:hint="eastAsia"/>
              </w:rPr>
              <w:t>滿三年：二十五萬</w:t>
            </w:r>
            <w:r w:rsidRPr="00AD4D87">
              <w:t>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912"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left"/>
            </w:pPr>
            <w:r w:rsidRPr="00AD4D87">
              <w:rPr>
                <w:rFonts w:hint="eastAsia"/>
              </w:rPr>
              <w:t>滿四年：三十</w:t>
            </w:r>
            <w:r w:rsidRPr="00AD4D87">
              <w:t>萬</w:t>
            </w:r>
            <w:r w:rsidRPr="00AD4D87">
              <w:rPr>
                <w:rFonts w:hint="eastAsia"/>
              </w:rPr>
              <w:t>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第二級</w:t>
            </w:r>
          </w:p>
        </w:tc>
        <w:tc>
          <w:tcPr>
            <w:tcW w:w="1147" w:type="pct"/>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九十萬元</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生活補助</w:t>
            </w:r>
          </w:p>
        </w:tc>
        <w:tc>
          <w:tcPr>
            <w:tcW w:w="1912"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left"/>
            </w:pPr>
            <w:r w:rsidRPr="00AD4D87">
              <w:rPr>
                <w:rFonts w:hint="eastAsia"/>
              </w:rPr>
              <w:t>滿一年：十一</w:t>
            </w:r>
            <w:r w:rsidRPr="00AD4D87">
              <w:t>萬</w:t>
            </w:r>
            <w:r w:rsidRPr="00AD4D87">
              <w:rPr>
                <w:rFonts w:hint="eastAsia"/>
              </w:rPr>
              <w:t>二千五百元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912"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left"/>
            </w:pPr>
            <w:r w:rsidRPr="00AD4D87">
              <w:rPr>
                <w:rFonts w:hint="eastAsia"/>
              </w:rPr>
              <w:t>滿二年：十五萬元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912"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left"/>
            </w:pPr>
            <w:r w:rsidRPr="00AD4D87">
              <w:rPr>
                <w:rFonts w:hint="eastAsia"/>
              </w:rPr>
              <w:t>滿三年：十八萬七千五百元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912"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left"/>
            </w:pPr>
            <w:r w:rsidRPr="00AD4D87">
              <w:rPr>
                <w:rFonts w:hint="eastAsia"/>
              </w:rPr>
              <w:t>滿四年：二十二萬五千元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第三級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八十萬元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第四級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七十萬元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第五級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六十萬元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第六級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五十萬元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第七級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四十萬元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第八級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三十萬元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第九級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二十萬元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第十級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十萬元</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第十一級</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五萬元</w:t>
            </w:r>
          </w:p>
        </w:tc>
      </w:tr>
      <w:tr w:rsidR="00983C4C" w:rsidRPr="00AD4D87" w:rsidTr="002253E7">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醫療給付</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住院</w:t>
            </w:r>
          </w:p>
        </w:tc>
        <w:tc>
          <w:tcPr>
            <w:tcW w:w="947"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住院保險金</w:t>
            </w:r>
          </w:p>
        </w:tc>
        <w:tc>
          <w:tcPr>
            <w:tcW w:w="3351" w:type="pct"/>
            <w:gridSpan w:val="3"/>
            <w:tcBorders>
              <w:top w:val="single" w:sz="4" w:space="0" w:color="auto"/>
              <w:left w:val="single" w:sz="4" w:space="0" w:color="auto"/>
              <w:bottom w:val="single" w:sz="4" w:space="0" w:color="auto"/>
              <w:right w:val="single" w:sz="4" w:space="0" w:color="auto"/>
            </w:tcBorders>
            <w:hideMark/>
          </w:tcPr>
          <w:p w:rsidR="00983C4C" w:rsidRPr="00AD4D87" w:rsidRDefault="00983C4C" w:rsidP="002253E7">
            <w:pPr>
              <w:spacing w:line="280" w:lineRule="exact"/>
            </w:pPr>
            <w:r w:rsidRPr="00AD4D87">
              <w:rPr>
                <w:rFonts w:hint="eastAsia"/>
              </w:rPr>
              <w:t>每一事故給付金額最高以五萬元為限。</w:t>
            </w:r>
            <w:r w:rsidRPr="00AD4D87">
              <w:t xml:space="preserve"> </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947" w:type="pct"/>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專案補助</w:t>
            </w:r>
          </w:p>
        </w:tc>
        <w:tc>
          <w:tcPr>
            <w:tcW w:w="3351" w:type="pct"/>
            <w:gridSpan w:val="3"/>
            <w:tcBorders>
              <w:top w:val="single" w:sz="4" w:space="0" w:color="auto"/>
              <w:left w:val="single" w:sz="4" w:space="0" w:color="auto"/>
              <w:bottom w:val="single" w:sz="4" w:space="0" w:color="auto"/>
              <w:right w:val="single" w:sz="4" w:space="0" w:color="auto"/>
            </w:tcBorders>
            <w:hideMark/>
          </w:tcPr>
          <w:p w:rsidR="00983C4C" w:rsidRPr="00AD4D87" w:rsidRDefault="00983C4C" w:rsidP="002253E7">
            <w:pPr>
              <w:spacing w:line="280" w:lineRule="exact"/>
            </w:pPr>
            <w:r w:rsidRPr="00AD4D87">
              <w:rPr>
                <w:rFonts w:hint="eastAsia"/>
              </w:rPr>
              <w:t>一、</w:t>
            </w:r>
            <w:proofErr w:type="gramStart"/>
            <w:r w:rsidRPr="00AD4D87">
              <w:rPr>
                <w:rFonts w:hint="eastAsia"/>
              </w:rPr>
              <w:t>限免交</w:t>
            </w:r>
            <w:proofErr w:type="gramEnd"/>
            <w:r w:rsidRPr="00AD4D87">
              <w:rPr>
                <w:rFonts w:hint="eastAsia"/>
              </w:rPr>
              <w:t>保險費學生。</w:t>
            </w:r>
            <w:r w:rsidRPr="00AD4D87">
              <w:t xml:space="preserve"> </w:t>
            </w:r>
          </w:p>
          <w:p w:rsidR="00983C4C" w:rsidRPr="00AD4D87" w:rsidRDefault="00983C4C" w:rsidP="002253E7">
            <w:pPr>
              <w:spacing w:line="280" w:lineRule="exact"/>
            </w:pPr>
            <w:r w:rsidRPr="00AD4D87">
              <w:rPr>
                <w:rFonts w:hint="eastAsia"/>
              </w:rPr>
              <w:t>二、每一事故給付金額最高以二十萬元為限。</w:t>
            </w:r>
            <w:r w:rsidRPr="00AD4D87">
              <w:t xml:space="preserve"> </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傷害門診</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r w:rsidRPr="00AD4D87">
              <w:rPr>
                <w:rFonts w:hint="eastAsia"/>
              </w:rPr>
              <w:t>每一事故給付金額最高以五千元為限。</w:t>
            </w:r>
            <w:r w:rsidRPr="00AD4D87">
              <w:t xml:space="preserve"> </w:t>
            </w:r>
          </w:p>
        </w:tc>
      </w:tr>
      <w:tr w:rsidR="00983C4C" w:rsidRPr="00AD4D87" w:rsidTr="002253E7">
        <w:tc>
          <w:tcPr>
            <w:tcW w:w="277" w:type="pct"/>
            <w:vMerge/>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AD4D87" w:rsidRDefault="00983C4C" w:rsidP="002253E7">
            <w:pPr>
              <w:spacing w:line="280" w:lineRule="exact"/>
              <w:jc w:val="center"/>
            </w:pPr>
            <w:r w:rsidRPr="00AD4D87">
              <w:rPr>
                <w:rFonts w:hint="eastAsia"/>
              </w:rPr>
              <w:t>燒燙傷</w:t>
            </w:r>
          </w:p>
          <w:p w:rsidR="00983C4C" w:rsidRPr="00AD4D87" w:rsidRDefault="00983C4C" w:rsidP="002253E7">
            <w:pPr>
              <w:spacing w:line="280" w:lineRule="exact"/>
              <w:jc w:val="center"/>
            </w:pPr>
            <w:r w:rsidRPr="00AD4D87">
              <w:rPr>
                <w:rFonts w:hint="eastAsia"/>
              </w:rPr>
              <w:t>及須重建手術費</w:t>
            </w:r>
          </w:p>
        </w:tc>
        <w:tc>
          <w:tcPr>
            <w:tcW w:w="3351"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pPr>
            <w:r w:rsidRPr="00AD4D87">
              <w:rPr>
                <w:rFonts w:hint="eastAsia"/>
              </w:rPr>
              <w:t>每一事故給付金額最高以三萬元為限。</w:t>
            </w:r>
            <w:r w:rsidRPr="00AD4D87">
              <w:t xml:space="preserve"> </w:t>
            </w:r>
          </w:p>
        </w:tc>
      </w:tr>
      <w:tr w:rsidR="00983C4C" w:rsidRPr="00AD4D87" w:rsidTr="002253E7">
        <w:tc>
          <w:tcPr>
            <w:tcW w:w="1649" w:type="pct"/>
            <w:gridSpan w:val="3"/>
            <w:tcBorders>
              <w:top w:val="single" w:sz="4" w:space="0" w:color="auto"/>
              <w:left w:val="single" w:sz="4" w:space="0" w:color="auto"/>
              <w:bottom w:val="single" w:sz="4" w:space="0" w:color="auto"/>
              <w:right w:val="single" w:sz="4" w:space="0" w:color="auto"/>
            </w:tcBorders>
            <w:vAlign w:val="center"/>
            <w:hideMark/>
          </w:tcPr>
          <w:p w:rsidR="00983C4C" w:rsidRPr="00AD4D87" w:rsidRDefault="00983C4C" w:rsidP="002253E7">
            <w:pPr>
              <w:spacing w:line="280" w:lineRule="exact"/>
              <w:jc w:val="center"/>
            </w:pPr>
            <w:r w:rsidRPr="00AD4D87">
              <w:rPr>
                <w:rFonts w:hint="eastAsia"/>
              </w:rPr>
              <w:t>慰問金</w:t>
            </w:r>
          </w:p>
        </w:tc>
        <w:tc>
          <w:tcPr>
            <w:tcW w:w="3351" w:type="pct"/>
            <w:gridSpan w:val="3"/>
            <w:tcBorders>
              <w:top w:val="single" w:sz="4" w:space="0" w:color="auto"/>
              <w:left w:val="single" w:sz="4" w:space="0" w:color="auto"/>
              <w:bottom w:val="single" w:sz="4" w:space="0" w:color="auto"/>
              <w:right w:val="single" w:sz="4" w:space="0" w:color="auto"/>
            </w:tcBorders>
            <w:hideMark/>
          </w:tcPr>
          <w:p w:rsidR="00983C4C" w:rsidRPr="00AD4D87" w:rsidRDefault="00983C4C" w:rsidP="002253E7">
            <w:pPr>
              <w:spacing w:line="280" w:lineRule="exact"/>
            </w:pPr>
            <w:r w:rsidRPr="00AD4D87">
              <w:rPr>
                <w:rFonts w:hint="eastAsia"/>
              </w:rPr>
              <w:t>被保險人集體中毒須住院者每人給付三千元。</w:t>
            </w:r>
            <w:r w:rsidRPr="00AD4D87">
              <w:t xml:space="preserve"> </w:t>
            </w:r>
          </w:p>
        </w:tc>
      </w:tr>
    </w:tbl>
    <w:p w:rsidR="00983C4C" w:rsidRPr="00AD4D87" w:rsidRDefault="00983C4C" w:rsidP="00AD4D87">
      <w:pPr>
        <w:ind w:left="480" w:hangingChars="200" w:hanging="480"/>
      </w:pPr>
      <w:proofErr w:type="gramStart"/>
      <w:r w:rsidRPr="00AD4D87">
        <w:rPr>
          <w:rFonts w:hint="eastAsia"/>
        </w:rPr>
        <w:t>註</w:t>
      </w:r>
      <w:proofErr w:type="gramEnd"/>
      <w:r w:rsidRPr="00AD4D87">
        <w:rPr>
          <w:rFonts w:hint="eastAsia"/>
        </w:rPr>
        <w:t>：本表殘廢給付之殘廢等級，其對照之殘廢項目及程度，依金融監督管理委員會所定「殘廢程度與保險金給付表」之規定。</w:t>
      </w:r>
    </w:p>
    <w:p w:rsidR="00D36C4D" w:rsidRDefault="00D36C4D">
      <w:pPr>
        <w:widowControl/>
        <w:spacing w:line="240" w:lineRule="auto"/>
        <w:jc w:val="left"/>
      </w:pPr>
      <w:r>
        <w:br w:type="page"/>
      </w:r>
    </w:p>
    <w:p w:rsidR="002253E7" w:rsidRDefault="002253E7" w:rsidP="00983A94">
      <w:pPr>
        <w:ind w:left="720" w:hangingChars="300" w:hanging="720"/>
      </w:pPr>
    </w:p>
    <w:p w:rsidR="004D41DB" w:rsidRPr="00983A94" w:rsidRDefault="003E2E07" w:rsidP="00983A94">
      <w:pPr>
        <w:ind w:left="720" w:hangingChars="300" w:hanging="720"/>
      </w:pPr>
      <w:r>
        <w:pict>
          <v:shape id="_x0000_s1140" type="#_x0000_t202" style="position:absolute;left:0;text-align:left;margin-left:0;margin-top:-3.35pt;width:85.05pt;height:34pt;z-index:251657728;mso-position-horizontal:center;mso-position-horizontal-relative:page" filled="f" strokeweight="4pt">
            <v:stroke r:id="rId14" o:title="" filltype="pattern"/>
            <v:textbox style="mso-next-textbox:#_x0000_s1140" inset=",1.3mm">
              <w:txbxContent>
                <w:p w:rsidR="00C93948" w:rsidRDefault="00C93948">
                  <w:pPr>
                    <w:spacing w:line="420" w:lineRule="exact"/>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C93948" w:rsidRDefault="00C93948"/>
              </w:txbxContent>
            </v:textbox>
            <w10:wrap anchorx="page"/>
          </v:shape>
        </w:pict>
      </w:r>
    </w:p>
    <w:p w:rsidR="00043888" w:rsidRDefault="00043888" w:rsidP="00043888">
      <w:pPr>
        <w:pStyle w:val="afffffffff9"/>
        <w:spacing w:line="240" w:lineRule="auto"/>
      </w:pPr>
    </w:p>
    <w:p w:rsidR="00D36C4D" w:rsidRDefault="00D36C4D" w:rsidP="00043888">
      <w:pPr>
        <w:pStyle w:val="afffffffff9"/>
        <w:spacing w:line="240" w:lineRule="auto"/>
      </w:pPr>
    </w:p>
    <w:p w:rsidR="007478D9" w:rsidRDefault="007478D9" w:rsidP="007478D9">
      <w:pPr>
        <w:spacing w:line="240" w:lineRule="auto"/>
      </w:pPr>
      <w:r w:rsidRPr="007478D9">
        <w:rPr>
          <w:noProof/>
        </w:rPr>
        <w:drawing>
          <wp:inline distT="0" distB="0" distL="0" distR="0">
            <wp:extent cx="1330960" cy="532130"/>
            <wp:effectExtent l="19050" t="0" r="2540" b="0"/>
            <wp:docPr id="18" name="圖片 4"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建設"/>
                    <pic:cNvPicPr>
                      <a:picLocks noChangeAspect="1" noChangeArrowheads="1"/>
                    </pic:cNvPicPr>
                  </pic:nvPicPr>
                  <pic:blipFill>
                    <a:blip r:embed="rId16"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ED22D1" w:rsidRPr="00AF142F" w:rsidRDefault="00ED22D1" w:rsidP="00C93948">
      <w:pPr>
        <w:pStyle w:val="XXXX2"/>
        <w:spacing w:before="360"/>
        <w:rPr>
          <w:kern w:val="0"/>
        </w:rPr>
      </w:pPr>
      <w:r w:rsidRPr="00AF142F">
        <w:rPr>
          <w:rFonts w:hint="eastAsia"/>
          <w:kern w:val="0"/>
        </w:rPr>
        <w:t>澎湖縣政府</w:t>
      </w:r>
      <w:r>
        <w:rPr>
          <w:rFonts w:hint="eastAsia"/>
          <w:kern w:val="0"/>
        </w:rPr>
        <w:t xml:space="preserve">　</w:t>
      </w:r>
      <w:r w:rsidRPr="00AF142F">
        <w:rPr>
          <w:rFonts w:hint="eastAsia"/>
          <w:kern w:val="0"/>
        </w:rPr>
        <w:t>函</w:t>
      </w:r>
    </w:p>
    <w:p w:rsidR="00ED22D1" w:rsidRPr="00AF142F" w:rsidRDefault="00ED22D1" w:rsidP="00C56A30">
      <w:pPr>
        <w:pStyle w:val="affffffffffe"/>
        <w:ind w:left="1220" w:hanging="1220"/>
        <w:rPr>
          <w:kern w:val="0"/>
        </w:rPr>
      </w:pPr>
      <w:r w:rsidRPr="00AF142F">
        <w:rPr>
          <w:rFonts w:hint="eastAsia"/>
          <w:kern w:val="0"/>
        </w:rPr>
        <w:t>受</w:t>
      </w:r>
      <w:r>
        <w:rPr>
          <w:rFonts w:hint="eastAsia"/>
          <w:kern w:val="0"/>
        </w:rPr>
        <w:t xml:space="preserve"> </w:t>
      </w:r>
      <w:r w:rsidRPr="00AF142F">
        <w:rPr>
          <w:rFonts w:hint="eastAsia"/>
          <w:kern w:val="0"/>
        </w:rPr>
        <w:t>文</w:t>
      </w:r>
      <w:r>
        <w:rPr>
          <w:rFonts w:hint="eastAsia"/>
          <w:kern w:val="0"/>
        </w:rPr>
        <w:t xml:space="preserve"> </w:t>
      </w:r>
      <w:r w:rsidRPr="00AF142F">
        <w:rPr>
          <w:rFonts w:hint="eastAsia"/>
          <w:kern w:val="0"/>
        </w:rPr>
        <w:t>者：如正、副本行文單位</w:t>
      </w:r>
    </w:p>
    <w:p w:rsidR="00ED22D1" w:rsidRPr="00AF142F" w:rsidRDefault="00ED22D1" w:rsidP="00C56A30">
      <w:pPr>
        <w:pStyle w:val="affffffffffe"/>
        <w:ind w:left="1220" w:hanging="1220"/>
        <w:rPr>
          <w:kern w:val="0"/>
        </w:rPr>
      </w:pPr>
      <w:r w:rsidRPr="00AF142F">
        <w:rPr>
          <w:rFonts w:hint="eastAsia"/>
          <w:kern w:val="0"/>
        </w:rPr>
        <w:t>發文日期：中華民國</w:t>
      </w:r>
      <w:r w:rsidRPr="00AF142F">
        <w:rPr>
          <w:kern w:val="0"/>
        </w:rPr>
        <w:t>108</w:t>
      </w:r>
      <w:r w:rsidRPr="00AF142F">
        <w:rPr>
          <w:rFonts w:hint="eastAsia"/>
          <w:kern w:val="0"/>
        </w:rPr>
        <w:t>年</w:t>
      </w:r>
      <w:r>
        <w:rPr>
          <w:rFonts w:hint="eastAsia"/>
          <w:kern w:val="0"/>
        </w:rPr>
        <w:t>3</w:t>
      </w:r>
      <w:r w:rsidRPr="00AF142F">
        <w:rPr>
          <w:rFonts w:hint="eastAsia"/>
          <w:kern w:val="0"/>
        </w:rPr>
        <w:t>月</w:t>
      </w:r>
      <w:r>
        <w:rPr>
          <w:rFonts w:hint="eastAsia"/>
          <w:kern w:val="0"/>
        </w:rPr>
        <w:t>28</w:t>
      </w:r>
      <w:r w:rsidRPr="00AF142F">
        <w:rPr>
          <w:rFonts w:hint="eastAsia"/>
          <w:kern w:val="0"/>
        </w:rPr>
        <w:t>日</w:t>
      </w:r>
    </w:p>
    <w:p w:rsidR="00ED22D1" w:rsidRPr="00AF142F" w:rsidRDefault="00ED22D1" w:rsidP="00C56A30">
      <w:pPr>
        <w:pStyle w:val="affffffffffe"/>
        <w:ind w:left="1220" w:hanging="1220"/>
        <w:rPr>
          <w:kern w:val="0"/>
        </w:rPr>
      </w:pPr>
      <w:r w:rsidRPr="00AF142F">
        <w:rPr>
          <w:rFonts w:hint="eastAsia"/>
          <w:kern w:val="0"/>
        </w:rPr>
        <w:t>發文字號：府</w:t>
      </w:r>
      <w:r>
        <w:rPr>
          <w:rFonts w:hint="eastAsia"/>
          <w:kern w:val="0"/>
        </w:rPr>
        <w:t>建商</w:t>
      </w:r>
      <w:r w:rsidRPr="00AF142F">
        <w:rPr>
          <w:rFonts w:hint="eastAsia"/>
          <w:kern w:val="0"/>
        </w:rPr>
        <w:t>字第</w:t>
      </w:r>
      <w:r w:rsidRPr="00AF142F">
        <w:rPr>
          <w:kern w:val="0"/>
        </w:rPr>
        <w:t>108</w:t>
      </w:r>
      <w:r>
        <w:rPr>
          <w:kern w:val="0"/>
        </w:rPr>
        <w:t>08424112</w:t>
      </w:r>
      <w:r w:rsidRPr="00AF142F">
        <w:rPr>
          <w:rFonts w:hint="eastAsia"/>
          <w:kern w:val="0"/>
        </w:rPr>
        <w:t>號</w:t>
      </w:r>
    </w:p>
    <w:p w:rsidR="00ED22D1" w:rsidRPr="00AF142F" w:rsidRDefault="00ED22D1" w:rsidP="00C56A30">
      <w:pPr>
        <w:pStyle w:val="affffffffffe"/>
        <w:ind w:left="1220" w:hanging="1220"/>
        <w:rPr>
          <w:kern w:val="0"/>
        </w:rPr>
      </w:pPr>
      <w:r>
        <w:rPr>
          <w:rFonts w:hint="eastAsia"/>
          <w:kern w:val="0"/>
        </w:rPr>
        <w:t>附　　件：如主旨</w:t>
      </w:r>
      <w:r w:rsidR="007E12C0">
        <w:rPr>
          <w:rFonts w:hint="eastAsia"/>
          <w:kern w:val="0"/>
        </w:rPr>
        <w:t>（</w:t>
      </w:r>
      <w:r>
        <w:rPr>
          <w:kern w:val="0"/>
        </w:rPr>
        <w:t>見本期縣法規欄</w:t>
      </w:r>
      <w:r w:rsidR="007E12C0">
        <w:rPr>
          <w:kern w:val="0"/>
        </w:rPr>
        <w:t>）</w:t>
      </w:r>
    </w:p>
    <w:p w:rsidR="00ED22D1" w:rsidRPr="00AF142F" w:rsidRDefault="00ED22D1" w:rsidP="00C56A30">
      <w:pPr>
        <w:pStyle w:val="affffffffffe"/>
        <w:ind w:left="1220" w:hanging="1220"/>
        <w:rPr>
          <w:kern w:val="0"/>
        </w:rPr>
      </w:pPr>
      <w:r w:rsidRPr="00AF142F">
        <w:rPr>
          <w:rFonts w:hint="eastAsia"/>
          <w:kern w:val="0"/>
        </w:rPr>
        <w:t>主</w:t>
      </w:r>
      <w:r>
        <w:rPr>
          <w:rFonts w:hint="eastAsia"/>
          <w:kern w:val="0"/>
        </w:rPr>
        <w:t xml:space="preserve">　　</w:t>
      </w:r>
      <w:r w:rsidRPr="00AF142F">
        <w:rPr>
          <w:rFonts w:hint="eastAsia"/>
          <w:kern w:val="0"/>
        </w:rPr>
        <w:t>旨：</w:t>
      </w:r>
      <w:r w:rsidRPr="00B339E1">
        <w:rPr>
          <w:rFonts w:hint="eastAsia"/>
          <w:kern w:val="0"/>
        </w:rPr>
        <w:t>檢送「澎湖縣政府立體停車場管理規範」</w:t>
      </w:r>
      <w:proofErr w:type="gramStart"/>
      <w:r w:rsidRPr="00B339E1">
        <w:rPr>
          <w:rFonts w:hint="eastAsia"/>
          <w:kern w:val="0"/>
        </w:rPr>
        <w:t>發布令乙份</w:t>
      </w:r>
      <w:proofErr w:type="gramEnd"/>
      <w:r w:rsidRPr="00B339E1">
        <w:rPr>
          <w:rFonts w:hint="eastAsia"/>
          <w:kern w:val="0"/>
        </w:rPr>
        <w:t>，請查照。</w:t>
      </w:r>
    </w:p>
    <w:p w:rsidR="00ED22D1" w:rsidRDefault="00ED22D1" w:rsidP="00C56A30">
      <w:pPr>
        <w:pStyle w:val="affffffffffe"/>
        <w:ind w:left="1220" w:hanging="1220"/>
        <w:rPr>
          <w:kern w:val="0"/>
        </w:rPr>
      </w:pPr>
      <w:r w:rsidRPr="00AF142F">
        <w:rPr>
          <w:rFonts w:hint="eastAsia"/>
          <w:kern w:val="0"/>
        </w:rPr>
        <w:t>正</w:t>
      </w:r>
      <w:r>
        <w:rPr>
          <w:rFonts w:hint="eastAsia"/>
          <w:kern w:val="0"/>
        </w:rPr>
        <w:t xml:space="preserve">　　</w:t>
      </w:r>
      <w:r w:rsidRPr="00AF142F">
        <w:rPr>
          <w:rFonts w:hint="eastAsia"/>
          <w:kern w:val="0"/>
        </w:rPr>
        <w:t>本：</w:t>
      </w:r>
      <w:r w:rsidRPr="00B339E1">
        <w:rPr>
          <w:rFonts w:hint="eastAsia"/>
          <w:kern w:val="0"/>
        </w:rPr>
        <w:t>縣府前廣場地下停車場</w:t>
      </w:r>
      <w:r>
        <w:rPr>
          <w:rFonts w:hint="eastAsia"/>
          <w:kern w:val="0"/>
        </w:rPr>
        <w:t>、</w:t>
      </w:r>
      <w:r w:rsidRPr="00B339E1">
        <w:rPr>
          <w:rFonts w:hint="eastAsia"/>
          <w:kern w:val="0"/>
        </w:rPr>
        <w:t>中正國小地下停車場</w:t>
      </w:r>
      <w:r>
        <w:rPr>
          <w:rFonts w:hint="eastAsia"/>
          <w:kern w:val="0"/>
        </w:rPr>
        <w:t>、</w:t>
      </w:r>
      <w:r w:rsidRPr="00B339E1">
        <w:rPr>
          <w:rFonts w:hint="eastAsia"/>
          <w:kern w:val="0"/>
        </w:rPr>
        <w:t>文光國中地下停車場</w:t>
      </w:r>
      <w:r>
        <w:rPr>
          <w:rFonts w:hint="eastAsia"/>
          <w:kern w:val="0"/>
        </w:rPr>
        <w:t>、</w:t>
      </w:r>
      <w:r w:rsidRPr="00B339E1">
        <w:rPr>
          <w:rFonts w:hint="eastAsia"/>
          <w:kern w:val="0"/>
        </w:rPr>
        <w:t>澎湖縣政府行政處</w:t>
      </w:r>
      <w:r w:rsidR="007E12C0">
        <w:rPr>
          <w:rFonts w:hint="eastAsia"/>
          <w:kern w:val="0"/>
        </w:rPr>
        <w:t>（</w:t>
      </w:r>
      <w:r w:rsidRPr="00B339E1">
        <w:rPr>
          <w:rFonts w:hint="eastAsia"/>
          <w:kern w:val="0"/>
        </w:rPr>
        <w:t>刊登公報</w:t>
      </w:r>
      <w:r w:rsidR="007E12C0">
        <w:rPr>
          <w:rFonts w:hint="eastAsia"/>
          <w:kern w:val="0"/>
        </w:rPr>
        <w:t>）</w:t>
      </w:r>
      <w:r>
        <w:rPr>
          <w:rFonts w:hint="eastAsia"/>
          <w:kern w:val="0"/>
        </w:rPr>
        <w:t>、</w:t>
      </w:r>
      <w:r w:rsidRPr="00B339E1">
        <w:rPr>
          <w:rFonts w:hint="eastAsia"/>
          <w:kern w:val="0"/>
        </w:rPr>
        <w:t>澎湖縣政府行政處</w:t>
      </w:r>
      <w:r w:rsidR="007E12C0">
        <w:rPr>
          <w:rFonts w:hint="eastAsia"/>
          <w:kern w:val="0"/>
        </w:rPr>
        <w:t>（</w:t>
      </w:r>
      <w:r w:rsidRPr="00B339E1">
        <w:rPr>
          <w:rFonts w:hint="eastAsia"/>
          <w:kern w:val="0"/>
        </w:rPr>
        <w:t>法制</w:t>
      </w:r>
      <w:r w:rsidR="007E12C0">
        <w:rPr>
          <w:rFonts w:hint="eastAsia"/>
          <w:kern w:val="0"/>
        </w:rPr>
        <w:t>）</w:t>
      </w:r>
    </w:p>
    <w:p w:rsidR="00ED22D1" w:rsidRDefault="00ED22D1" w:rsidP="00C56A30">
      <w:pPr>
        <w:pStyle w:val="affffffffffe"/>
        <w:ind w:left="1220" w:hanging="1220"/>
        <w:rPr>
          <w:kern w:val="0"/>
        </w:rPr>
      </w:pPr>
      <w:r w:rsidRPr="00AF142F">
        <w:rPr>
          <w:rFonts w:hint="eastAsia"/>
          <w:kern w:val="0"/>
        </w:rPr>
        <w:t>副</w:t>
      </w:r>
      <w:r>
        <w:rPr>
          <w:rFonts w:hint="eastAsia"/>
          <w:kern w:val="0"/>
        </w:rPr>
        <w:t xml:space="preserve">　　</w:t>
      </w:r>
      <w:r w:rsidRPr="00AF142F">
        <w:rPr>
          <w:rFonts w:hint="eastAsia"/>
          <w:kern w:val="0"/>
        </w:rPr>
        <w:t>本：</w:t>
      </w:r>
      <w:r w:rsidRPr="00B339E1">
        <w:rPr>
          <w:rFonts w:hint="eastAsia"/>
          <w:kern w:val="0"/>
        </w:rPr>
        <w:t>澎湖縣政府建設處</w:t>
      </w:r>
    </w:p>
    <w:p w:rsidR="00ED22D1" w:rsidRPr="00ED22D1" w:rsidRDefault="00ED22D1" w:rsidP="00C93948">
      <w:pPr>
        <w:pStyle w:val="afffffffffff1"/>
        <w:spacing w:before="360"/>
      </w:pPr>
      <w:r w:rsidRPr="00262E1F">
        <w:rPr>
          <w:rFonts w:hint="eastAsia"/>
        </w:rPr>
        <w:t>縣</w:t>
      </w:r>
      <w:r>
        <w:rPr>
          <w:rFonts w:hint="eastAsia"/>
        </w:rPr>
        <w:t xml:space="preserve">　</w:t>
      </w:r>
      <w:r w:rsidRPr="00262E1F">
        <w:rPr>
          <w:rFonts w:hint="eastAsia"/>
        </w:rPr>
        <w:t xml:space="preserve">長　</w:t>
      </w:r>
      <w:r w:rsidR="00DC7BA0" w:rsidRPr="00DC7BA0">
        <w:rPr>
          <w:rFonts w:hint="eastAsia"/>
          <w:sz w:val="36"/>
        </w:rPr>
        <w:t>賴　峰　偉</w:t>
      </w:r>
    </w:p>
    <w:p w:rsidR="00ED22D1" w:rsidRDefault="00ED22D1" w:rsidP="00ED22D1">
      <w:pPr>
        <w:autoSpaceDE w:val="0"/>
        <w:autoSpaceDN w:val="0"/>
        <w:adjustRightInd w:val="0"/>
        <w:ind w:left="708" w:hangingChars="295" w:hanging="708"/>
        <w:rPr>
          <w:rFonts w:ascii="標楷體" w:hAnsi="標楷體" w:cs="DFKaiShu-SB-Estd-BF"/>
          <w:kern w:val="0"/>
        </w:rPr>
      </w:pPr>
    </w:p>
    <w:p w:rsidR="00F410AF" w:rsidRDefault="00F410AF" w:rsidP="00ED22D1">
      <w:pPr>
        <w:autoSpaceDE w:val="0"/>
        <w:autoSpaceDN w:val="0"/>
        <w:adjustRightInd w:val="0"/>
        <w:ind w:left="708" w:hangingChars="295" w:hanging="708"/>
        <w:rPr>
          <w:rFonts w:ascii="標楷體" w:hAnsi="標楷體" w:cs="DFKaiShu-SB-Estd-BF"/>
          <w:kern w:val="0"/>
        </w:rPr>
      </w:pPr>
    </w:p>
    <w:p w:rsidR="002D7106" w:rsidRPr="00AC20F5" w:rsidRDefault="002D7106" w:rsidP="00ED22D1">
      <w:pPr>
        <w:autoSpaceDE w:val="0"/>
        <w:autoSpaceDN w:val="0"/>
        <w:adjustRightInd w:val="0"/>
        <w:ind w:left="708" w:hangingChars="295" w:hanging="708"/>
        <w:rPr>
          <w:rFonts w:ascii="標楷體" w:hAnsi="標楷體" w:cs="DFKaiShu-SB-Estd-BF"/>
          <w:kern w:val="0"/>
        </w:rPr>
      </w:pPr>
    </w:p>
    <w:p w:rsidR="002D7106" w:rsidRDefault="002D7106">
      <w:pPr>
        <w:widowControl/>
        <w:spacing w:line="240" w:lineRule="auto"/>
        <w:jc w:val="left"/>
      </w:pPr>
      <w:r>
        <w:br w:type="page"/>
      </w:r>
    </w:p>
    <w:p w:rsidR="002D7106" w:rsidRDefault="002D7106" w:rsidP="00C93948">
      <w:pPr>
        <w:pStyle w:val="XXXX2"/>
        <w:spacing w:before="360"/>
      </w:pPr>
      <w:r>
        <w:rPr>
          <w:rFonts w:hint="eastAsia"/>
        </w:rPr>
        <w:lastRenderedPageBreak/>
        <w:t>澎湖縣政府　函</w:t>
      </w:r>
    </w:p>
    <w:p w:rsidR="002D7106" w:rsidRDefault="002D7106" w:rsidP="00C56A30">
      <w:pPr>
        <w:pStyle w:val="affffffffffe"/>
        <w:ind w:left="1220" w:hanging="1220"/>
      </w:pPr>
      <w:r>
        <w:rPr>
          <w:rFonts w:hint="eastAsia"/>
        </w:rPr>
        <w:t>受</w:t>
      </w:r>
      <w:r w:rsidR="00C56A30">
        <w:rPr>
          <w:rFonts w:hint="eastAsia"/>
        </w:rPr>
        <w:t xml:space="preserve"> </w:t>
      </w:r>
      <w:r>
        <w:rPr>
          <w:rFonts w:hint="eastAsia"/>
        </w:rPr>
        <w:t>文</w:t>
      </w:r>
      <w:r w:rsidR="00C56A30">
        <w:rPr>
          <w:rFonts w:hint="eastAsia"/>
        </w:rPr>
        <w:t xml:space="preserve"> </w:t>
      </w:r>
      <w:r>
        <w:rPr>
          <w:rFonts w:hint="eastAsia"/>
        </w:rPr>
        <w:t>者：如正、副本行文單位</w:t>
      </w:r>
    </w:p>
    <w:p w:rsidR="002D7106" w:rsidRDefault="002D7106" w:rsidP="00C56A30">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w:t>
      </w:r>
      <w:r>
        <w:rPr>
          <w:rFonts w:hint="eastAsia"/>
        </w:rPr>
        <w:t>日</w:t>
      </w:r>
    </w:p>
    <w:p w:rsidR="002D7106" w:rsidRDefault="002D7106" w:rsidP="00C56A30">
      <w:pPr>
        <w:pStyle w:val="affffffffffe"/>
        <w:ind w:left="1220" w:hanging="1220"/>
      </w:pPr>
      <w:r>
        <w:rPr>
          <w:rFonts w:hint="eastAsia"/>
        </w:rPr>
        <w:t>發文字號：府建商字第</w:t>
      </w:r>
      <w:r>
        <w:rPr>
          <w:rFonts w:hint="eastAsia"/>
        </w:rPr>
        <w:t>1080842614</w:t>
      </w:r>
      <w:r>
        <w:rPr>
          <w:rFonts w:hint="eastAsia"/>
        </w:rPr>
        <w:t>號</w:t>
      </w:r>
    </w:p>
    <w:p w:rsidR="002D7106" w:rsidRDefault="002D7106" w:rsidP="00C56A30">
      <w:pPr>
        <w:pStyle w:val="affffffffffe"/>
        <w:ind w:left="1220" w:hanging="1220"/>
      </w:pPr>
      <w:r>
        <w:rPr>
          <w:rFonts w:hint="eastAsia"/>
        </w:rPr>
        <w:t>附</w:t>
      </w:r>
      <w:r w:rsidR="00C56A30">
        <w:rPr>
          <w:rFonts w:hint="eastAsia"/>
        </w:rPr>
        <w:t xml:space="preserve">　　</w:t>
      </w:r>
      <w:r>
        <w:rPr>
          <w:rFonts w:hint="eastAsia"/>
        </w:rPr>
        <w:t>件：如說明</w:t>
      </w:r>
      <w:r>
        <w:rPr>
          <w:rFonts w:hint="eastAsia"/>
        </w:rPr>
        <w:t xml:space="preserve"> </w:t>
      </w:r>
    </w:p>
    <w:p w:rsidR="002D7106" w:rsidRDefault="002D7106" w:rsidP="00C56A30">
      <w:pPr>
        <w:pStyle w:val="affffffffffe"/>
        <w:ind w:left="1220" w:hanging="1220"/>
      </w:pPr>
      <w:r>
        <w:rPr>
          <w:rFonts w:hint="eastAsia"/>
        </w:rPr>
        <w:t>主</w:t>
      </w:r>
      <w:r w:rsidR="00C56A30">
        <w:rPr>
          <w:rFonts w:hint="eastAsia"/>
        </w:rPr>
        <w:t xml:space="preserve">　　</w:t>
      </w:r>
      <w:r>
        <w:rPr>
          <w:rFonts w:hint="eastAsia"/>
        </w:rPr>
        <w:t>旨：修正「澎湖縣設備</w:t>
      </w:r>
      <w:proofErr w:type="gramStart"/>
      <w:r>
        <w:rPr>
          <w:rFonts w:hint="eastAsia"/>
        </w:rPr>
        <w:t>汰</w:t>
      </w:r>
      <w:proofErr w:type="gramEnd"/>
      <w:r>
        <w:rPr>
          <w:rFonts w:hint="eastAsia"/>
        </w:rPr>
        <w:t>換與智慧用電補助作業要點」部分規定及訂定「澎湖縣住宅部門設備</w:t>
      </w:r>
      <w:proofErr w:type="gramStart"/>
      <w:r>
        <w:rPr>
          <w:rFonts w:hint="eastAsia"/>
        </w:rPr>
        <w:t>汰</w:t>
      </w:r>
      <w:proofErr w:type="gramEnd"/>
      <w:r>
        <w:rPr>
          <w:rFonts w:hint="eastAsia"/>
        </w:rPr>
        <w:t>換補助作業要點」，並自即日起生效，請查照。</w:t>
      </w:r>
    </w:p>
    <w:p w:rsidR="002D7106" w:rsidRDefault="002D7106" w:rsidP="00C56A30">
      <w:pPr>
        <w:pStyle w:val="affffffffffe"/>
        <w:ind w:left="1220" w:hanging="1220"/>
      </w:pPr>
      <w:r>
        <w:rPr>
          <w:rFonts w:hint="eastAsia"/>
        </w:rPr>
        <w:t>說</w:t>
      </w:r>
      <w:r w:rsidR="00C56A30">
        <w:rPr>
          <w:rFonts w:hint="eastAsia"/>
        </w:rPr>
        <w:t xml:space="preserve">　　</w:t>
      </w:r>
      <w:r>
        <w:rPr>
          <w:rFonts w:hint="eastAsia"/>
        </w:rPr>
        <w:t>明：檢送修正「澎湖縣設備</w:t>
      </w:r>
      <w:proofErr w:type="gramStart"/>
      <w:r>
        <w:rPr>
          <w:rFonts w:hint="eastAsia"/>
        </w:rPr>
        <w:t>汰</w:t>
      </w:r>
      <w:proofErr w:type="gramEnd"/>
      <w:r>
        <w:rPr>
          <w:rFonts w:hint="eastAsia"/>
        </w:rPr>
        <w:t>換與智慧用電補助作業要點」及「澎湖縣住宅部門設備</w:t>
      </w:r>
      <w:proofErr w:type="gramStart"/>
      <w:r>
        <w:rPr>
          <w:rFonts w:hint="eastAsia"/>
        </w:rPr>
        <w:t>汰</w:t>
      </w:r>
      <w:proofErr w:type="gramEnd"/>
      <w:r>
        <w:rPr>
          <w:rFonts w:hint="eastAsia"/>
        </w:rPr>
        <w:t>換補助作業要點」各乙份。</w:t>
      </w:r>
    </w:p>
    <w:p w:rsidR="002D7106" w:rsidRDefault="002D7106" w:rsidP="00C56A30">
      <w:pPr>
        <w:pStyle w:val="affffffffffe"/>
        <w:ind w:left="1220" w:hanging="1220"/>
      </w:pPr>
      <w:r>
        <w:rPr>
          <w:rFonts w:hint="eastAsia"/>
        </w:rPr>
        <w:t>正</w:t>
      </w:r>
      <w:r w:rsidR="00C56A30">
        <w:rPr>
          <w:rFonts w:hint="eastAsia"/>
        </w:rPr>
        <w:t xml:space="preserve">　　</w:t>
      </w:r>
      <w:r>
        <w:rPr>
          <w:rFonts w:hint="eastAsia"/>
        </w:rPr>
        <w:t>本：澎湖縣立馬公國民中學、澎湖縣立文光國民中學、澎湖縣立中正國民中學、澎湖縣立</w:t>
      </w:r>
      <w:proofErr w:type="gramStart"/>
      <w:r>
        <w:rPr>
          <w:rFonts w:hint="eastAsia"/>
        </w:rPr>
        <w:t>澎</w:t>
      </w:r>
      <w:proofErr w:type="gramEnd"/>
      <w:r>
        <w:rPr>
          <w:rFonts w:hint="eastAsia"/>
        </w:rPr>
        <w:t>南國民中學、澎湖縣立湖西國民中學、澎湖縣立鎮海國民中學、澎湖縣立志清國民中學、澎湖縣立白沙國民中學、澎湖縣立吉貝國民中學、澎湖縣立鳥嶼國民中學、澎湖縣立西嶼國民中學、澎湖縣立望安國民中學、澎湖</w:t>
      </w:r>
      <w:proofErr w:type="gramStart"/>
      <w:r>
        <w:rPr>
          <w:rFonts w:hint="eastAsia"/>
        </w:rPr>
        <w:t>縣立將澳國民</w:t>
      </w:r>
      <w:proofErr w:type="gramEnd"/>
      <w:r>
        <w:rPr>
          <w:rFonts w:hint="eastAsia"/>
        </w:rPr>
        <w:t>中學、澎湖縣立七美國民中學、澎湖縣馬公市馬公國民小學、澎湖縣馬公市中正國民小學、澎湖縣馬公市中興國民小學、澎湖縣馬公市文光國民小學、澎湖縣</w:t>
      </w:r>
      <w:proofErr w:type="gramStart"/>
      <w:r>
        <w:rPr>
          <w:rFonts w:hint="eastAsia"/>
        </w:rPr>
        <w:t>馬公市文澳國民</w:t>
      </w:r>
      <w:proofErr w:type="gramEnd"/>
      <w:r>
        <w:rPr>
          <w:rFonts w:hint="eastAsia"/>
        </w:rPr>
        <w:t>小學、澎湖縣馬公市中山國民小學、澎湖縣馬公市石泉國民小學、澎湖縣馬公市東衛國民小學、澎湖縣馬公市興仁國民小學、澎湖縣馬公市山水國民小學、澎湖縣馬公市五德國民小學、澎湖縣馬公市嵵裡國民小學、澎湖縣馬公市風櫃國民小學、澎湖縣馬公市虎井國民小學、澎湖縣湖西鄉湖西國民小學、澎湖縣湖西鄉隘門國民小學、澎湖縣湖西鄉龍門國民小學、澎湖縣湖西鄉西溪國民小學、澎湖縣湖西鄉成功國民小學、澎湖縣湖西鄉沙港國民小學、澎湖縣白沙鄉中屯國民小學、澎湖縣白沙鄉講美國民小學、澎湖縣白沙鄉赤崁國民小學、澎湖縣白沙鄉後寮國民小學、澎湖縣白沙鄉吉貝國民小學、澎湖縣白沙鄉鳥嶼國民小學、澎湖縣西嶼鄉合橫國民小學、澎湖縣西嶼鄉竹灣國民小學、澎湖縣西嶼鄉大池國民小學、澎湖縣西嶼鄉池東國民小學、澎湖縣西嶼鄉內垵國民小學、澎湖</w:t>
      </w:r>
      <w:r>
        <w:rPr>
          <w:rFonts w:hint="eastAsia"/>
        </w:rPr>
        <w:lastRenderedPageBreak/>
        <w:t>縣西嶼鄉外垵國民小學、澎湖縣望安鄉望安國民小學、澎湖縣望安鄉將軍國民小學、澎湖縣望安鄉花嶼國民小學、澎湖縣七美鄉七美國民小學、澎湖縣七美鄉雙湖國民小學、澎湖縣馬公市公所、澎湖縣湖西鄉公所、澎湖縣白沙鄉公所、澎湖縣西嶼鄉公所、澎湖縣望安鄉公所、澎湖縣七美鄉公所、澎湖縣馬公市戶政事務所、澎湖縣湖西鄉戶政事務所、澎湖縣白沙鄉戶政事務所、澎湖縣西嶼鄉戶政事務所、澎湖縣望安鄉戶政事務所、澎湖縣七美鄉戶政事務所、澎湖縣馬公市民代表會、澎湖縣湖西鄉民代表會、澎湖縣白沙鄉民代表會、澎湖縣西嶼鄉民代表會、澎湖縣望安鄉民代表會、澎湖縣七美鄉民代表會、澎湖縣馬公市第一衛生所、澎湖縣馬公市第二衛生所、澎湖縣湖西鄉衛生所、澎湖縣白沙鄉衛生所、澎湖縣西嶼鄉衛生所、澎湖縣望安鄉衛生所、澎湖縣七美鄉衛生所、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政府民政處、澎湖縣政府財政處、澎湖縣政府教育處、澎湖縣政府工務處、澎湖縣政府旅遊處、澎湖縣政府社會處、澎湖縣政府人事處、澎湖縣政府政風處、澎湖縣政府主計處、澎湖縣政府行政處</w:t>
      </w:r>
    </w:p>
    <w:p w:rsidR="002D7106" w:rsidRDefault="002D7106" w:rsidP="002D7106">
      <w:pPr>
        <w:spacing w:line="240" w:lineRule="auto"/>
      </w:pPr>
      <w:r>
        <w:rPr>
          <w:rFonts w:hint="eastAsia"/>
        </w:rPr>
        <w:t>副</w:t>
      </w:r>
      <w:r w:rsidR="00C56A30">
        <w:rPr>
          <w:rFonts w:hint="eastAsia"/>
        </w:rPr>
        <w:t xml:space="preserve">　　</w:t>
      </w:r>
      <w:r>
        <w:rPr>
          <w:rFonts w:hint="eastAsia"/>
        </w:rPr>
        <w:t>本：澎湖縣政府建設處、澎湖縣政府行政處</w:t>
      </w:r>
      <w:r w:rsidR="007E12C0">
        <w:rPr>
          <w:rFonts w:hint="eastAsia"/>
        </w:rPr>
        <w:t>（</w:t>
      </w:r>
      <w:r>
        <w:rPr>
          <w:rFonts w:hint="eastAsia"/>
        </w:rPr>
        <w:t>法制</w:t>
      </w:r>
      <w:r w:rsidR="007E12C0">
        <w:rPr>
          <w:rFonts w:hint="eastAsia"/>
        </w:rPr>
        <w:t>）（</w:t>
      </w:r>
      <w:r>
        <w:rPr>
          <w:rFonts w:hint="eastAsia"/>
        </w:rPr>
        <w:t>含附件</w:t>
      </w:r>
      <w:r w:rsidR="007E12C0">
        <w:rPr>
          <w:rFonts w:hint="eastAsia"/>
        </w:rPr>
        <w:t>）</w:t>
      </w:r>
    </w:p>
    <w:p w:rsidR="00AD4D87" w:rsidRDefault="002D7106" w:rsidP="00C93948">
      <w:pPr>
        <w:pStyle w:val="afffffffffff1"/>
        <w:spacing w:before="360"/>
      </w:pPr>
      <w:r>
        <w:rPr>
          <w:rFonts w:hint="eastAsia"/>
        </w:rPr>
        <w:t>縣</w:t>
      </w:r>
      <w:r w:rsidR="00C56A30">
        <w:rPr>
          <w:rFonts w:hint="eastAsia"/>
        </w:rPr>
        <w:t xml:space="preserve">　</w:t>
      </w:r>
      <w:r>
        <w:rPr>
          <w:rFonts w:hint="eastAsia"/>
        </w:rPr>
        <w:t>長</w:t>
      </w:r>
      <w:r w:rsidR="00C56A30">
        <w:rPr>
          <w:rFonts w:hint="eastAsia"/>
        </w:rPr>
        <w:t xml:space="preserve">　</w:t>
      </w:r>
      <w:r w:rsidR="00DC7BA0" w:rsidRPr="00DC7BA0">
        <w:rPr>
          <w:rFonts w:hint="eastAsia"/>
          <w:sz w:val="36"/>
        </w:rPr>
        <w:t>賴　峰　偉</w:t>
      </w:r>
    </w:p>
    <w:p w:rsidR="00C56A30" w:rsidRDefault="00C56A30" w:rsidP="00C93948">
      <w:pPr>
        <w:pStyle w:val="afffffffffff1"/>
        <w:spacing w:before="360"/>
      </w:pPr>
    </w:p>
    <w:p w:rsidR="00C56A30" w:rsidRDefault="00C56A30" w:rsidP="00C93948">
      <w:pPr>
        <w:pStyle w:val="afffffffffff1"/>
        <w:spacing w:before="360"/>
      </w:pPr>
    </w:p>
    <w:p w:rsidR="00C56A30" w:rsidRDefault="00C56A30">
      <w:pPr>
        <w:widowControl/>
        <w:spacing w:line="240" w:lineRule="auto"/>
        <w:jc w:val="left"/>
        <w:rPr>
          <w:b/>
          <w:sz w:val="28"/>
          <w:szCs w:val="28"/>
        </w:rPr>
      </w:pPr>
      <w:r>
        <w:br w:type="page"/>
      </w:r>
    </w:p>
    <w:p w:rsidR="00F410AF" w:rsidRPr="00A73700" w:rsidRDefault="00F410AF" w:rsidP="00C93948">
      <w:pPr>
        <w:pStyle w:val="afffffffffff2"/>
        <w:spacing w:before="360" w:after="120"/>
      </w:pPr>
      <w:r w:rsidRPr="00A73700">
        <w:rPr>
          <w:rFonts w:hint="eastAsia"/>
        </w:rPr>
        <w:lastRenderedPageBreak/>
        <w:t>澎湖縣設備</w:t>
      </w:r>
      <w:proofErr w:type="gramStart"/>
      <w:r w:rsidRPr="00A73700">
        <w:rPr>
          <w:rFonts w:hint="eastAsia"/>
        </w:rPr>
        <w:t>汰</w:t>
      </w:r>
      <w:proofErr w:type="gramEnd"/>
      <w:r w:rsidRPr="00A73700">
        <w:rPr>
          <w:rFonts w:hint="eastAsia"/>
        </w:rPr>
        <w:t>換與智慧用電補助作業要點</w:t>
      </w:r>
      <w:r>
        <w:rPr>
          <w:rFonts w:hint="eastAsia"/>
        </w:rPr>
        <w:t>部分規定修正</w:t>
      </w:r>
      <w:r w:rsidRPr="00A73700">
        <w:rPr>
          <w:rFonts w:hint="eastAsia"/>
        </w:rPr>
        <w:t>總說明</w:t>
      </w:r>
    </w:p>
    <w:p w:rsidR="00F410AF" w:rsidRDefault="00F410AF" w:rsidP="00C56A30">
      <w:pPr>
        <w:ind w:firstLineChars="200" w:firstLine="480"/>
      </w:pPr>
      <w:r w:rsidRPr="00A73700">
        <w:rPr>
          <w:rFonts w:hint="eastAsia"/>
        </w:rPr>
        <w:t>澎湖縣政府</w:t>
      </w:r>
      <w:r w:rsidR="007E12C0">
        <w:rPr>
          <w:rFonts w:hint="eastAsia"/>
        </w:rPr>
        <w:t>（</w:t>
      </w:r>
      <w:r w:rsidRPr="00A73700">
        <w:rPr>
          <w:rFonts w:hint="eastAsia"/>
        </w:rPr>
        <w:t>以下簡稱本府</w:t>
      </w:r>
      <w:r w:rsidR="007E12C0">
        <w:rPr>
          <w:rFonts w:hint="eastAsia"/>
        </w:rPr>
        <w:t>）</w:t>
      </w:r>
      <w:r w:rsidRPr="00A73700">
        <w:rPr>
          <w:rFonts w:hint="eastAsia"/>
        </w:rPr>
        <w:t>依經濟部「縣市共</w:t>
      </w:r>
      <w:proofErr w:type="gramStart"/>
      <w:r w:rsidRPr="00A73700">
        <w:rPr>
          <w:rFonts w:hint="eastAsia"/>
        </w:rPr>
        <w:t>推住商節</w:t>
      </w:r>
      <w:proofErr w:type="gramEnd"/>
      <w:r w:rsidRPr="00A73700">
        <w:rPr>
          <w:rFonts w:hint="eastAsia"/>
        </w:rPr>
        <w:t>電行動」促進所轄住宅、服務業、機關部門節電，辦理</w:t>
      </w:r>
      <w:proofErr w:type="gramStart"/>
      <w:r w:rsidRPr="00A73700">
        <w:rPr>
          <w:rFonts w:hint="eastAsia"/>
        </w:rPr>
        <w:t>汰</w:t>
      </w:r>
      <w:proofErr w:type="gramEnd"/>
      <w:r w:rsidRPr="00A73700">
        <w:rPr>
          <w:rFonts w:hint="eastAsia"/>
        </w:rPr>
        <w:t>換老舊空調、照明設備及建置能源管理系統補助作業，以達到推廣節能成效，</w:t>
      </w:r>
      <w:r>
        <w:rPr>
          <w:rFonts w:hint="eastAsia"/>
        </w:rPr>
        <w:t>於一百零七年六月十二日府建商字第一零七零八四</w:t>
      </w:r>
      <w:proofErr w:type="gramStart"/>
      <w:r>
        <w:rPr>
          <w:rFonts w:hint="eastAsia"/>
        </w:rPr>
        <w:t>三五五七號函訂定</w:t>
      </w:r>
      <w:proofErr w:type="gramEnd"/>
      <w:r>
        <w:rPr>
          <w:rFonts w:hint="eastAsia"/>
        </w:rPr>
        <w:t>本要點</w:t>
      </w:r>
      <w:r w:rsidRPr="00A73700">
        <w:rPr>
          <w:rFonts w:hint="eastAsia"/>
        </w:rPr>
        <w:t>，</w:t>
      </w:r>
      <w:r>
        <w:rPr>
          <w:rFonts w:hint="eastAsia"/>
        </w:rPr>
        <w:t>為配合經濟部於一百零七</w:t>
      </w:r>
      <w:r w:rsidRPr="000A4F72">
        <w:rPr>
          <w:rFonts w:hint="eastAsia"/>
        </w:rPr>
        <w:t>年</w:t>
      </w:r>
      <w:r>
        <w:rPr>
          <w:rFonts w:hint="eastAsia"/>
        </w:rPr>
        <w:t>十二</w:t>
      </w:r>
      <w:r w:rsidRPr="000A4F72">
        <w:rPr>
          <w:rFonts w:hint="eastAsia"/>
        </w:rPr>
        <w:t>月</w:t>
      </w:r>
      <w:r>
        <w:rPr>
          <w:rFonts w:hint="eastAsia"/>
        </w:rPr>
        <w:t>七</w:t>
      </w:r>
      <w:r w:rsidRPr="000A4F72">
        <w:rPr>
          <w:rFonts w:hint="eastAsia"/>
        </w:rPr>
        <w:t>日</w:t>
      </w:r>
      <w:r>
        <w:rPr>
          <w:rFonts w:hint="eastAsia"/>
        </w:rPr>
        <w:t>修正本案作業要點，</w:t>
      </w:r>
      <w:r w:rsidRPr="00C22D0C">
        <w:rPr>
          <w:rFonts w:hint="eastAsia"/>
        </w:rPr>
        <w:t>將服務業、機關、學校對象擴大至一般住宅部門，本府修正計畫書業已核定在案，本次作業要點擬針對新增「辦公室及營業場所燈具</w:t>
      </w:r>
      <w:r w:rsidRPr="00C22D0C">
        <w:rPr>
          <w:rFonts w:hint="eastAsia"/>
        </w:rPr>
        <w:t>T5</w:t>
      </w:r>
      <w:r w:rsidRPr="00C22D0C">
        <w:rPr>
          <w:rFonts w:hint="eastAsia"/>
        </w:rPr>
        <w:t>」及「室內停車場燈具照明」兩項目，及刪除「室內停車場智慧照明燈具」項目</w:t>
      </w:r>
      <w:r>
        <w:rPr>
          <w:rFonts w:hint="eastAsia"/>
        </w:rPr>
        <w:t>，另因</w:t>
      </w:r>
      <w:r w:rsidRPr="00B76436">
        <w:rPr>
          <w:rFonts w:hint="eastAsia"/>
        </w:rPr>
        <w:t>本計畫共計執行三期，且每期皆為跨年度辦理，為</w:t>
      </w:r>
      <w:r>
        <w:rPr>
          <w:rFonts w:hint="eastAsia"/>
        </w:rPr>
        <w:t>避免民眾及廠商混淆且可</w:t>
      </w:r>
      <w:r w:rsidRPr="00B76436">
        <w:rPr>
          <w:rFonts w:hint="eastAsia"/>
        </w:rPr>
        <w:t>延續本作業要點</w:t>
      </w:r>
      <w:r>
        <w:rPr>
          <w:rFonts w:hint="eastAsia"/>
        </w:rPr>
        <w:t>，將名稱年度刪除，</w:t>
      </w:r>
      <w:proofErr w:type="gramStart"/>
      <w:r>
        <w:rPr>
          <w:rFonts w:hint="eastAsia"/>
        </w:rPr>
        <w:t>爰</w:t>
      </w:r>
      <w:proofErr w:type="gramEnd"/>
      <w:r>
        <w:rPr>
          <w:rFonts w:hint="eastAsia"/>
        </w:rPr>
        <w:t>修訂</w:t>
      </w:r>
      <w:r w:rsidRPr="00A73700">
        <w:rPr>
          <w:rFonts w:hint="eastAsia"/>
        </w:rPr>
        <w:t>「澎湖縣設備</w:t>
      </w:r>
      <w:proofErr w:type="gramStart"/>
      <w:r w:rsidRPr="00A73700">
        <w:rPr>
          <w:rFonts w:hint="eastAsia"/>
        </w:rPr>
        <w:t>汰</w:t>
      </w:r>
      <w:proofErr w:type="gramEnd"/>
      <w:r w:rsidRPr="00A73700">
        <w:rPr>
          <w:rFonts w:hint="eastAsia"/>
        </w:rPr>
        <w:t>換與智慧用電補助作業</w:t>
      </w:r>
      <w:r w:rsidRPr="00C22D0C">
        <w:rPr>
          <w:rFonts w:hint="eastAsia"/>
        </w:rPr>
        <w:t>要點</w:t>
      </w:r>
      <w:r w:rsidRPr="00A73700">
        <w:rPr>
          <w:rFonts w:hint="eastAsia"/>
        </w:rPr>
        <w:t>」</w:t>
      </w:r>
      <w:r>
        <w:rPr>
          <w:rFonts w:hint="eastAsia"/>
        </w:rPr>
        <w:t>，其修正要點如下：</w:t>
      </w:r>
    </w:p>
    <w:p w:rsidR="00F410AF" w:rsidRPr="00F410AF" w:rsidRDefault="00F410AF" w:rsidP="00F410AF">
      <w:pPr>
        <w:ind w:left="480" w:hangingChars="200" w:hanging="480"/>
      </w:pPr>
      <w:r>
        <w:rPr>
          <w:rFonts w:hint="eastAsia"/>
        </w:rPr>
        <w:t>一、</w:t>
      </w:r>
      <w:r w:rsidRPr="00F410AF">
        <w:rPr>
          <w:rFonts w:hint="eastAsia"/>
        </w:rPr>
        <w:t>為考量每年度補助經費不同，刪除</w:t>
      </w:r>
      <w:proofErr w:type="gramStart"/>
      <w:r w:rsidRPr="00F410AF">
        <w:rPr>
          <w:rFonts w:hint="eastAsia"/>
        </w:rPr>
        <w:t>107</w:t>
      </w:r>
      <w:proofErr w:type="gramEnd"/>
      <w:r w:rsidRPr="00F410AF">
        <w:rPr>
          <w:rFonts w:hint="eastAsia"/>
        </w:rPr>
        <w:t>年度總補助經費。</w:t>
      </w:r>
      <w:r w:rsidR="007E12C0">
        <w:rPr>
          <w:rFonts w:hint="eastAsia"/>
        </w:rPr>
        <w:t>（</w:t>
      </w:r>
      <w:r w:rsidRPr="00F410AF">
        <w:rPr>
          <w:rFonts w:hint="eastAsia"/>
        </w:rPr>
        <w:t>修正第三點</w:t>
      </w:r>
      <w:r w:rsidR="007E12C0">
        <w:rPr>
          <w:rFonts w:hint="eastAsia"/>
        </w:rPr>
        <w:t>）</w:t>
      </w:r>
    </w:p>
    <w:p w:rsidR="00F410AF" w:rsidRPr="00F410AF" w:rsidRDefault="00F410AF" w:rsidP="00F410AF">
      <w:pPr>
        <w:ind w:left="480" w:hangingChars="200" w:hanging="480"/>
      </w:pPr>
      <w:r>
        <w:rPr>
          <w:rFonts w:hint="eastAsia"/>
        </w:rPr>
        <w:t>二、</w:t>
      </w:r>
      <w:r w:rsidRPr="00F410AF">
        <w:rPr>
          <w:rFonts w:hint="eastAsia"/>
        </w:rPr>
        <w:t>本案經計畫修正後，刪除補助項目「室內停車場智慧照明燈具」及「能源管理系統」，故刪除產品定義、申請資格及條件及補助標準，並新增「室內停車場照明燈具」及老舊辦公室照明燈具</w:t>
      </w:r>
      <w:r w:rsidR="007E12C0">
        <w:rPr>
          <w:rFonts w:hint="eastAsia"/>
        </w:rPr>
        <w:t>（</w:t>
      </w:r>
      <w:r w:rsidRPr="00F410AF">
        <w:rPr>
          <w:rFonts w:hint="eastAsia"/>
        </w:rPr>
        <w:t>T5</w:t>
      </w:r>
      <w:r w:rsidRPr="00F410AF">
        <w:rPr>
          <w:rFonts w:hint="eastAsia"/>
        </w:rPr>
        <w:t>螢光燈具</w:t>
      </w:r>
      <w:r w:rsidR="007E12C0">
        <w:rPr>
          <w:rFonts w:hint="eastAsia"/>
        </w:rPr>
        <w:t>）</w:t>
      </w:r>
      <w:r w:rsidRPr="00F410AF">
        <w:rPr>
          <w:rFonts w:hint="eastAsia"/>
        </w:rPr>
        <w:t xml:space="preserve"> </w:t>
      </w:r>
      <w:r w:rsidRPr="00F410AF">
        <w:rPr>
          <w:rFonts w:hint="eastAsia"/>
        </w:rPr>
        <w:t>產品定義、申請資格及條件及補助標準。</w:t>
      </w:r>
      <w:r w:rsidR="007E12C0">
        <w:rPr>
          <w:rFonts w:hint="eastAsia"/>
        </w:rPr>
        <w:t>（</w:t>
      </w:r>
      <w:r w:rsidRPr="00F410AF">
        <w:rPr>
          <w:rFonts w:hint="eastAsia"/>
        </w:rPr>
        <w:t>修正第四點、第五點、第六點及第七點</w:t>
      </w:r>
      <w:r w:rsidR="007E12C0">
        <w:rPr>
          <w:rFonts w:hint="eastAsia"/>
        </w:rPr>
        <w:t>）</w:t>
      </w:r>
    </w:p>
    <w:p w:rsidR="00F410AF" w:rsidRPr="00F410AF" w:rsidRDefault="00F410AF" w:rsidP="00F410AF">
      <w:pPr>
        <w:ind w:left="480" w:hangingChars="200" w:hanging="480"/>
      </w:pPr>
      <w:r>
        <w:rPr>
          <w:rFonts w:hint="eastAsia"/>
        </w:rPr>
        <w:t>三、</w:t>
      </w:r>
      <w:r w:rsidRPr="00F410AF">
        <w:rPr>
          <w:rFonts w:hint="eastAsia"/>
        </w:rPr>
        <w:t>經濟部能源局為統一全台各縣市補助額度，調整電冰箱補助條件及額度，為提高</w:t>
      </w:r>
      <w:proofErr w:type="gramStart"/>
      <w:r w:rsidRPr="00F410AF">
        <w:rPr>
          <w:rFonts w:hint="eastAsia"/>
        </w:rPr>
        <w:t>汰</w:t>
      </w:r>
      <w:proofErr w:type="gramEnd"/>
      <w:r w:rsidRPr="00F410AF">
        <w:rPr>
          <w:rFonts w:hint="eastAsia"/>
        </w:rPr>
        <w:t>換率，刪除每單位兩台為上限之限制。</w:t>
      </w:r>
      <w:r w:rsidR="007E12C0">
        <w:rPr>
          <w:rFonts w:hint="eastAsia"/>
        </w:rPr>
        <w:t>（</w:t>
      </w:r>
      <w:r w:rsidRPr="00F410AF">
        <w:rPr>
          <w:rFonts w:hint="eastAsia"/>
        </w:rPr>
        <w:t>修正第六點</w:t>
      </w:r>
      <w:r w:rsidR="007E12C0">
        <w:rPr>
          <w:rFonts w:hint="eastAsia"/>
        </w:rPr>
        <w:t>）</w:t>
      </w:r>
    </w:p>
    <w:p w:rsidR="00F410AF" w:rsidRDefault="00F410AF" w:rsidP="00F410AF">
      <w:pPr>
        <w:ind w:left="480" w:hangingChars="200" w:hanging="480"/>
      </w:pPr>
    </w:p>
    <w:p w:rsidR="00C56A30" w:rsidRDefault="00C56A30" w:rsidP="00F410AF">
      <w:pPr>
        <w:ind w:left="480" w:hangingChars="200" w:hanging="480"/>
      </w:pPr>
    </w:p>
    <w:p w:rsidR="00F410AF" w:rsidRDefault="00F410AF" w:rsidP="00F410AF">
      <w:pPr>
        <w:ind w:left="480" w:hangingChars="200" w:hanging="480"/>
      </w:pPr>
    </w:p>
    <w:p w:rsidR="00D36C4D" w:rsidRDefault="00D36C4D">
      <w:pPr>
        <w:widowControl/>
        <w:spacing w:line="240" w:lineRule="auto"/>
        <w:jc w:val="left"/>
        <w:rPr>
          <w:b/>
          <w:sz w:val="28"/>
          <w:szCs w:val="28"/>
        </w:rPr>
      </w:pPr>
      <w:r>
        <w:br w:type="page"/>
      </w:r>
    </w:p>
    <w:p w:rsidR="00F410AF" w:rsidRDefault="00F410AF" w:rsidP="00C93948">
      <w:pPr>
        <w:pStyle w:val="afffffffffff2"/>
        <w:spacing w:before="360" w:after="120"/>
      </w:pPr>
      <w:r w:rsidRPr="00A73700">
        <w:rPr>
          <w:rFonts w:hint="eastAsia"/>
        </w:rPr>
        <w:lastRenderedPageBreak/>
        <w:t>澎湖縣設備</w:t>
      </w:r>
      <w:proofErr w:type="gramStart"/>
      <w:r w:rsidRPr="00A73700">
        <w:rPr>
          <w:rFonts w:hint="eastAsia"/>
        </w:rPr>
        <w:t>汰</w:t>
      </w:r>
      <w:proofErr w:type="gramEnd"/>
      <w:r w:rsidRPr="00A73700">
        <w:rPr>
          <w:rFonts w:hint="eastAsia"/>
        </w:rPr>
        <w:t>換與智慧用電補助作業要點</w:t>
      </w:r>
      <w:r>
        <w:rPr>
          <w:rFonts w:hint="eastAsia"/>
        </w:rPr>
        <w:t>部分規定修正對照表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85"/>
        <w:gridCol w:w="3386"/>
        <w:gridCol w:w="1417"/>
      </w:tblGrid>
      <w:tr w:rsidR="00F410AF" w:rsidRPr="00F410AF" w:rsidTr="00D36C4D">
        <w:tc>
          <w:tcPr>
            <w:tcW w:w="3385" w:type="dxa"/>
            <w:tcBorders>
              <w:top w:val="single" w:sz="4" w:space="0" w:color="auto"/>
              <w:bottom w:val="single" w:sz="4" w:space="0" w:color="auto"/>
              <w:right w:val="single" w:sz="4" w:space="0" w:color="auto"/>
            </w:tcBorders>
          </w:tcPr>
          <w:p w:rsidR="00F410AF" w:rsidRPr="00F410AF" w:rsidRDefault="00F410AF" w:rsidP="00F410AF">
            <w:pPr>
              <w:jc w:val="center"/>
            </w:pPr>
            <w:r w:rsidRPr="00F410AF">
              <w:t>修正名稱</w:t>
            </w:r>
          </w:p>
        </w:tc>
        <w:tc>
          <w:tcPr>
            <w:tcW w:w="3386" w:type="dxa"/>
            <w:tcBorders>
              <w:top w:val="single" w:sz="4" w:space="0" w:color="auto"/>
              <w:left w:val="single" w:sz="4" w:space="0" w:color="auto"/>
              <w:bottom w:val="single" w:sz="4" w:space="0" w:color="auto"/>
              <w:right w:val="single" w:sz="4" w:space="0" w:color="auto"/>
            </w:tcBorders>
          </w:tcPr>
          <w:p w:rsidR="00F410AF" w:rsidRPr="00F410AF" w:rsidRDefault="00F410AF" w:rsidP="00F410AF">
            <w:pPr>
              <w:jc w:val="center"/>
            </w:pPr>
            <w:r w:rsidRPr="00F410AF">
              <w:t>現行名稱</w:t>
            </w:r>
          </w:p>
        </w:tc>
        <w:tc>
          <w:tcPr>
            <w:tcW w:w="1417" w:type="dxa"/>
            <w:tcBorders>
              <w:top w:val="single" w:sz="4" w:space="0" w:color="auto"/>
              <w:left w:val="single" w:sz="4" w:space="0" w:color="auto"/>
              <w:bottom w:val="single" w:sz="4" w:space="0" w:color="auto"/>
            </w:tcBorders>
          </w:tcPr>
          <w:p w:rsidR="00F410AF" w:rsidRPr="00F410AF" w:rsidRDefault="00F410AF" w:rsidP="00F410AF">
            <w:pPr>
              <w:jc w:val="center"/>
            </w:pPr>
            <w:r w:rsidRPr="00F410AF">
              <w:t>說明</w:t>
            </w:r>
          </w:p>
        </w:tc>
      </w:tr>
      <w:tr w:rsidR="00F410AF" w:rsidRPr="00F410AF" w:rsidTr="00D36C4D">
        <w:tc>
          <w:tcPr>
            <w:tcW w:w="3385" w:type="dxa"/>
            <w:tcBorders>
              <w:top w:val="single" w:sz="4" w:space="0" w:color="auto"/>
              <w:bottom w:val="single" w:sz="4" w:space="0" w:color="auto"/>
              <w:right w:val="single" w:sz="4" w:space="0" w:color="auto"/>
            </w:tcBorders>
          </w:tcPr>
          <w:p w:rsidR="00F410AF" w:rsidRPr="00F410AF" w:rsidRDefault="00F410AF" w:rsidP="00F410AF">
            <w:r w:rsidRPr="00F410AF">
              <w:t>澎湖縣設備</w:t>
            </w:r>
            <w:proofErr w:type="gramStart"/>
            <w:r w:rsidRPr="00F410AF">
              <w:t>汰</w:t>
            </w:r>
            <w:proofErr w:type="gramEnd"/>
            <w:r w:rsidRPr="00F410AF">
              <w:t>換與智慧用電補助作業要點</w:t>
            </w:r>
          </w:p>
        </w:tc>
        <w:tc>
          <w:tcPr>
            <w:tcW w:w="3386" w:type="dxa"/>
            <w:tcBorders>
              <w:top w:val="single" w:sz="4" w:space="0" w:color="auto"/>
              <w:left w:val="single" w:sz="4" w:space="0" w:color="auto"/>
              <w:bottom w:val="single" w:sz="4" w:space="0" w:color="auto"/>
              <w:right w:val="single" w:sz="4" w:space="0" w:color="auto"/>
            </w:tcBorders>
          </w:tcPr>
          <w:p w:rsidR="00F410AF" w:rsidRPr="00F410AF" w:rsidRDefault="00F410AF" w:rsidP="00F410AF">
            <w:r w:rsidRPr="00306CA2">
              <w:rPr>
                <w:u w:val="single"/>
              </w:rPr>
              <w:t>一百零七年</w:t>
            </w:r>
            <w:r w:rsidRPr="00F410AF">
              <w:t>澎湖縣設備</w:t>
            </w:r>
            <w:proofErr w:type="gramStart"/>
            <w:r w:rsidRPr="00F410AF">
              <w:t>汰</w:t>
            </w:r>
            <w:proofErr w:type="gramEnd"/>
            <w:r w:rsidRPr="00F410AF">
              <w:t>換與智慧用電補助作業要點</w:t>
            </w:r>
          </w:p>
        </w:tc>
        <w:tc>
          <w:tcPr>
            <w:tcW w:w="1417" w:type="dxa"/>
            <w:tcBorders>
              <w:top w:val="single" w:sz="4" w:space="0" w:color="auto"/>
              <w:left w:val="single" w:sz="4" w:space="0" w:color="auto"/>
              <w:bottom w:val="single" w:sz="4" w:space="0" w:color="auto"/>
            </w:tcBorders>
          </w:tcPr>
          <w:p w:rsidR="00F410AF" w:rsidRPr="00F410AF" w:rsidRDefault="00F410AF" w:rsidP="00F410AF">
            <w:r w:rsidRPr="00F410AF">
              <w:t>本計畫分為三年期，且每期皆為跨年度辦理，為延續本作業要點，將名稱之年度刪除。</w:t>
            </w:r>
          </w:p>
        </w:tc>
      </w:tr>
      <w:tr w:rsidR="00F410AF" w:rsidRPr="00F410AF" w:rsidTr="00D36C4D">
        <w:tc>
          <w:tcPr>
            <w:tcW w:w="3385" w:type="dxa"/>
            <w:tcBorders>
              <w:top w:val="single" w:sz="4" w:space="0" w:color="auto"/>
              <w:bottom w:val="single" w:sz="4" w:space="0" w:color="auto"/>
              <w:right w:val="single" w:sz="4" w:space="0" w:color="auto"/>
            </w:tcBorders>
          </w:tcPr>
          <w:p w:rsidR="00F410AF" w:rsidRPr="00F410AF" w:rsidRDefault="00F410AF" w:rsidP="00F410AF">
            <w:pPr>
              <w:jc w:val="center"/>
            </w:pPr>
            <w:r w:rsidRPr="00F410AF">
              <w:t>修正規定</w:t>
            </w:r>
          </w:p>
        </w:tc>
        <w:tc>
          <w:tcPr>
            <w:tcW w:w="3386" w:type="dxa"/>
            <w:tcBorders>
              <w:top w:val="single" w:sz="4" w:space="0" w:color="auto"/>
              <w:left w:val="single" w:sz="4" w:space="0" w:color="auto"/>
              <w:bottom w:val="single" w:sz="4" w:space="0" w:color="auto"/>
              <w:right w:val="single" w:sz="4" w:space="0" w:color="auto"/>
            </w:tcBorders>
          </w:tcPr>
          <w:p w:rsidR="00F410AF" w:rsidRPr="00F410AF" w:rsidRDefault="00F410AF" w:rsidP="00F410AF">
            <w:pPr>
              <w:jc w:val="center"/>
            </w:pPr>
            <w:r w:rsidRPr="00F410AF">
              <w:t>現行規定</w:t>
            </w:r>
          </w:p>
        </w:tc>
        <w:tc>
          <w:tcPr>
            <w:tcW w:w="1417" w:type="dxa"/>
            <w:tcBorders>
              <w:top w:val="single" w:sz="4" w:space="0" w:color="auto"/>
              <w:left w:val="single" w:sz="4" w:space="0" w:color="auto"/>
              <w:bottom w:val="single" w:sz="4" w:space="0" w:color="auto"/>
            </w:tcBorders>
          </w:tcPr>
          <w:p w:rsidR="00F410AF" w:rsidRPr="00F410AF" w:rsidRDefault="00F410AF" w:rsidP="00F410AF">
            <w:pPr>
              <w:jc w:val="center"/>
            </w:pPr>
            <w:r w:rsidRPr="00F410AF">
              <w:t>說明</w:t>
            </w:r>
          </w:p>
        </w:tc>
      </w:tr>
      <w:tr w:rsidR="00F410AF" w:rsidRPr="00F410AF" w:rsidTr="00D36C4D">
        <w:tc>
          <w:tcPr>
            <w:tcW w:w="3385" w:type="dxa"/>
            <w:tcBorders>
              <w:top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t>三、申請補助時間：</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申請補助期間自公告日起至補助款</w:t>
            </w:r>
            <w:proofErr w:type="gramStart"/>
            <w:r w:rsidR="00F410AF" w:rsidRPr="00F410AF">
              <w:t>用罄止</w:t>
            </w:r>
            <w:proofErr w:type="gramEnd"/>
            <w:r w:rsidR="00F410AF" w:rsidRPr="00F410AF">
              <w:t>，</w:t>
            </w:r>
            <w:proofErr w:type="gramStart"/>
            <w:r w:rsidR="00F410AF" w:rsidRPr="00F410AF">
              <w:t>本府得公告</w:t>
            </w:r>
            <w:proofErr w:type="gramEnd"/>
            <w:r w:rsidR="00F410AF" w:rsidRPr="00F410AF">
              <w:t>終止補助與提前截止申請補助作業。</w:t>
            </w:r>
          </w:p>
          <w:p w:rsidR="00F410AF" w:rsidRPr="00F410AF" w:rsidRDefault="007E12C0" w:rsidP="00F410AF">
            <w:pPr>
              <w:ind w:leftChars="200" w:left="960" w:hangingChars="200" w:hanging="480"/>
            </w:pPr>
            <w:r>
              <w:t>(</w:t>
            </w:r>
            <w:r>
              <w:t>二</w:t>
            </w:r>
            <w:r>
              <w:t>)</w:t>
            </w:r>
            <w:r w:rsidR="00F410AF" w:rsidRPr="00F410AF">
              <w:tab/>
            </w:r>
            <w:r w:rsidR="00F410AF" w:rsidRPr="00F410AF">
              <w:t>補助採買期間：公告日當年度一月一日起採購本要點所補助之節能產品</w:t>
            </w:r>
            <w:r>
              <w:t>（</w:t>
            </w:r>
            <w:r w:rsidR="00F410AF" w:rsidRPr="00F410AF">
              <w:t>以發票開立時間認定</w:t>
            </w:r>
            <w:r>
              <w:t>）</w:t>
            </w:r>
            <w:r w:rsidR="00F410AF" w:rsidRPr="00F410AF">
              <w:t>，皆可於本要點公告後申請。</w:t>
            </w:r>
          </w:p>
        </w:tc>
        <w:tc>
          <w:tcPr>
            <w:tcW w:w="3386" w:type="dxa"/>
            <w:tcBorders>
              <w:top w:val="single" w:sz="4" w:space="0" w:color="auto"/>
              <w:left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t>三、申請補助時間：</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申請補助期間自公告日起至補助款</w:t>
            </w:r>
            <w:proofErr w:type="gramStart"/>
            <w:r w:rsidR="00F410AF" w:rsidRPr="00F410AF">
              <w:t>用罄止</w:t>
            </w:r>
            <w:proofErr w:type="gramEnd"/>
            <w:r w:rsidR="00F410AF" w:rsidRPr="00F410AF">
              <w:t>，</w:t>
            </w:r>
            <w:proofErr w:type="gramStart"/>
            <w:r w:rsidR="00F410AF" w:rsidRPr="00F410AF">
              <w:t>本府得公告</w:t>
            </w:r>
            <w:proofErr w:type="gramEnd"/>
            <w:r w:rsidR="00F410AF" w:rsidRPr="00F410AF">
              <w:t>終止補助與提前截止申請補助作業。</w:t>
            </w:r>
          </w:p>
          <w:p w:rsidR="00F410AF" w:rsidRPr="00F410AF" w:rsidRDefault="007E12C0" w:rsidP="00F410AF">
            <w:pPr>
              <w:ind w:leftChars="200" w:left="960" w:hangingChars="200" w:hanging="480"/>
            </w:pPr>
            <w:r>
              <w:t>(</w:t>
            </w:r>
            <w:r>
              <w:t>二</w:t>
            </w:r>
            <w:r>
              <w:t>)</w:t>
            </w:r>
            <w:r w:rsidR="00F410AF" w:rsidRPr="00F410AF">
              <w:tab/>
            </w:r>
            <w:r w:rsidR="00F410AF" w:rsidRPr="00F410AF">
              <w:t>補助採買期間：公告日當年度一月一日起採購本要點所補助之節能產品</w:t>
            </w:r>
            <w:r>
              <w:t>（</w:t>
            </w:r>
            <w:r w:rsidR="00F410AF" w:rsidRPr="00F410AF">
              <w:t>以發票開立時間認定</w:t>
            </w:r>
            <w:r>
              <w:t>）</w:t>
            </w:r>
            <w:r w:rsidR="00F410AF" w:rsidRPr="00F410AF">
              <w:t>，皆可於本要點公告後申請。</w:t>
            </w:r>
          </w:p>
          <w:p w:rsidR="00F410AF" w:rsidRPr="00F410AF" w:rsidRDefault="007E12C0" w:rsidP="00F410AF">
            <w:pPr>
              <w:ind w:leftChars="200" w:left="960" w:hangingChars="200" w:hanging="480"/>
            </w:pPr>
            <w:r>
              <w:t>(</w:t>
            </w:r>
            <w:r>
              <w:t>三</w:t>
            </w:r>
            <w:r>
              <w:t>)</w:t>
            </w:r>
            <w:r w:rsidR="00F410AF" w:rsidRPr="00F410AF">
              <w:tab/>
            </w:r>
            <w:r w:rsidR="00F410AF" w:rsidRPr="00306CA2">
              <w:rPr>
                <w:u w:val="single"/>
              </w:rPr>
              <w:t>總補助金額</w:t>
            </w:r>
            <w:r w:rsidR="00F410AF" w:rsidRPr="00306CA2">
              <w:rPr>
                <w:rFonts w:hint="eastAsia"/>
                <w:u w:val="single"/>
              </w:rPr>
              <w:t>：</w:t>
            </w:r>
            <w:r w:rsidR="00F410AF" w:rsidRPr="00306CA2">
              <w:rPr>
                <w:u w:val="single"/>
              </w:rPr>
              <w:t>本要點總補助款金額以新臺幣六百二十萬九千六百七十二元為原則。</w:t>
            </w:r>
          </w:p>
        </w:tc>
        <w:tc>
          <w:tcPr>
            <w:tcW w:w="1417" w:type="dxa"/>
            <w:tcBorders>
              <w:top w:val="single" w:sz="4" w:space="0" w:color="auto"/>
              <w:left w:val="single" w:sz="4" w:space="0" w:color="auto"/>
              <w:bottom w:val="single" w:sz="4" w:space="0" w:color="auto"/>
            </w:tcBorders>
          </w:tcPr>
          <w:p w:rsidR="00F410AF" w:rsidRPr="00F410AF" w:rsidRDefault="00F410AF" w:rsidP="00F410AF">
            <w:r w:rsidRPr="00F410AF">
              <w:t>每年度補助經一百零七年度補助經費。</w:t>
            </w:r>
          </w:p>
        </w:tc>
      </w:tr>
      <w:tr w:rsidR="00F410AF" w:rsidRPr="00F410AF" w:rsidTr="00D36C4D">
        <w:tc>
          <w:tcPr>
            <w:tcW w:w="3385" w:type="dxa"/>
            <w:tcBorders>
              <w:top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t>四、本要點用詞及所補助之節能產品定義：</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住宅部門用電：</w:t>
            </w:r>
            <w:proofErr w:type="gramStart"/>
            <w:r w:rsidR="00F410AF" w:rsidRPr="00F410AF">
              <w:t>指表</w:t>
            </w:r>
            <w:r w:rsidR="00F410AF" w:rsidRPr="00F410AF">
              <w:lastRenderedPageBreak/>
              <w:t>燈</w:t>
            </w:r>
            <w:proofErr w:type="gramEnd"/>
            <w:r w:rsidR="00F410AF" w:rsidRPr="00F410AF">
              <w:t>非營業</w:t>
            </w:r>
            <w:r>
              <w:t>（</w:t>
            </w:r>
            <w:r w:rsidR="00F410AF" w:rsidRPr="00F410AF">
              <w:t>不含政府機關及各級學校之表燈非營業用電</w:t>
            </w:r>
            <w:r>
              <w:t>）</w:t>
            </w:r>
            <w:r w:rsidR="00F410AF" w:rsidRPr="00F410AF">
              <w:t>及集合式住宅公設用電。</w:t>
            </w:r>
          </w:p>
          <w:p w:rsidR="00F410AF" w:rsidRPr="00F410AF" w:rsidRDefault="007E12C0" w:rsidP="00F410AF">
            <w:pPr>
              <w:ind w:leftChars="200" w:left="960" w:hangingChars="200" w:hanging="480"/>
            </w:pPr>
            <w:r>
              <w:t>(</w:t>
            </w:r>
            <w:r>
              <w:t>二</w:t>
            </w:r>
            <w:r>
              <w:t>)</w:t>
            </w:r>
            <w:r w:rsidR="00F410AF" w:rsidRPr="00F410AF">
              <w:tab/>
            </w:r>
            <w:r w:rsidR="00F410AF" w:rsidRPr="00F410AF">
              <w:t>服務業部門用電：指服務業之電力用電及表燈營業用電，及政府機關、各級公私立學校與</w:t>
            </w:r>
            <w:proofErr w:type="gramStart"/>
            <w:r w:rsidR="00F410AF" w:rsidRPr="00F410AF">
              <w:t>包燈</w:t>
            </w:r>
            <w:r>
              <w:t>（</w:t>
            </w:r>
            <w:r w:rsidR="00F410AF" w:rsidRPr="00F410AF">
              <w:t>含表</w:t>
            </w:r>
            <w:proofErr w:type="gramEnd"/>
            <w:r w:rsidR="00F410AF" w:rsidRPr="00F410AF">
              <w:t>制路燈</w:t>
            </w:r>
            <w:r>
              <w:t>）</w:t>
            </w:r>
            <w:r w:rsidR="00F410AF" w:rsidRPr="00F410AF">
              <w:t>用電。</w:t>
            </w:r>
          </w:p>
          <w:p w:rsidR="00F410AF" w:rsidRPr="00F410AF" w:rsidRDefault="007E12C0" w:rsidP="00F410AF">
            <w:pPr>
              <w:ind w:leftChars="200" w:left="960" w:hangingChars="200" w:hanging="480"/>
            </w:pPr>
            <w:r>
              <w:t>(</w:t>
            </w:r>
            <w:r>
              <w:t>三</w:t>
            </w:r>
            <w:r>
              <w:t>)</w:t>
            </w:r>
            <w:r w:rsidR="00F410AF" w:rsidRPr="00F410AF">
              <w:tab/>
            </w:r>
            <w:r w:rsidR="00F410AF" w:rsidRPr="00F410AF">
              <w:t>「無風管空氣調節機」：指依經濟部公告之「無風管空氣調節機容許耗用能源基準與能源效率分級標示事項、</w:t>
            </w:r>
            <w:r w:rsidR="00F410AF" w:rsidRPr="00306CA2">
              <w:rPr>
                <w:spacing w:val="-8"/>
              </w:rPr>
              <w:t>方法及檢查方式」，</w:t>
            </w:r>
            <w:r w:rsidR="00F410AF" w:rsidRPr="00F410AF">
              <w:t>經能源局核准登錄之能源效率分級標示一級或二級之產品。</w:t>
            </w:r>
          </w:p>
          <w:p w:rsidR="00F410AF" w:rsidRPr="00F410AF" w:rsidRDefault="007E12C0" w:rsidP="00F410AF">
            <w:pPr>
              <w:ind w:leftChars="200" w:left="960" w:hangingChars="200" w:hanging="480"/>
            </w:pPr>
            <w:r>
              <w:t>(</w:t>
            </w:r>
            <w:r>
              <w:t>四</w:t>
            </w:r>
            <w:r>
              <w:t>)</w:t>
            </w:r>
            <w:r w:rsidR="00F410AF" w:rsidRPr="00F410AF">
              <w:tab/>
            </w:r>
            <w:r w:rsidR="00F410AF" w:rsidRPr="00F410AF">
              <w:t>「辦公室及營業場所燈具」</w:t>
            </w:r>
            <w:r w:rsidR="00F410AF" w:rsidRPr="00306CA2">
              <w:rPr>
                <w:u w:val="single"/>
              </w:rPr>
              <w:t>及「室內</w:t>
            </w:r>
            <w:r w:rsidR="00F410AF" w:rsidRPr="00306CA2">
              <w:rPr>
                <w:spacing w:val="-8"/>
                <w:u w:val="single"/>
              </w:rPr>
              <w:t>停車場照明燈具」</w:t>
            </w:r>
            <w:r w:rsidR="00F410AF" w:rsidRPr="00306CA2">
              <w:rPr>
                <w:spacing w:val="-8"/>
              </w:rPr>
              <w:t>：</w:t>
            </w:r>
            <w:r w:rsidR="00F410AF" w:rsidRPr="00F410AF">
              <w:t>指含燈座及光源之完整照明燈具，且其發光效率</w:t>
            </w:r>
            <w:r w:rsidR="00F410AF" w:rsidRPr="00306CA2">
              <w:rPr>
                <w:spacing w:val="-12"/>
              </w:rPr>
              <w:t>需一百</w:t>
            </w:r>
            <w:r w:rsidR="00F410AF" w:rsidRPr="00306CA2">
              <w:rPr>
                <w:spacing w:val="-12"/>
              </w:rPr>
              <w:t>lm/W</w:t>
            </w:r>
            <w:r w:rsidR="00F410AF" w:rsidRPr="00306CA2">
              <w:rPr>
                <w:spacing w:val="-12"/>
              </w:rPr>
              <w:t>以上，</w:t>
            </w:r>
            <w:r w:rsidR="00F410AF" w:rsidRPr="00F410AF">
              <w:t>且符合</w:t>
            </w:r>
            <w:r w:rsidR="00F410AF" w:rsidRPr="00F410AF">
              <w:t>CNS14115</w:t>
            </w:r>
            <w:r>
              <w:t>（</w:t>
            </w:r>
            <w:r w:rsidR="00F410AF" w:rsidRPr="00F410AF">
              <w:t>電器照明與類似設備之射頻干擾限制值與量</w:t>
            </w:r>
            <w:r w:rsidR="00F410AF" w:rsidRPr="00306CA2">
              <w:rPr>
                <w:spacing w:val="-12"/>
              </w:rPr>
              <w:t>測方法</w:t>
            </w:r>
            <w:r>
              <w:rPr>
                <w:spacing w:val="-12"/>
              </w:rPr>
              <w:t>）</w:t>
            </w:r>
            <w:r w:rsidR="00F410AF" w:rsidRPr="00306CA2">
              <w:rPr>
                <w:spacing w:val="-12"/>
              </w:rPr>
              <w:t>、</w:t>
            </w:r>
            <w:r w:rsidR="00F410AF" w:rsidRPr="00306CA2">
              <w:rPr>
                <w:spacing w:val="-12"/>
              </w:rPr>
              <w:t>CNS14335</w:t>
            </w:r>
            <w:r w:rsidR="00306CA2">
              <w:rPr>
                <w:rFonts w:hint="eastAsia"/>
              </w:rPr>
              <w:t xml:space="preserve"> </w:t>
            </w:r>
            <w:r>
              <w:t>（</w:t>
            </w:r>
            <w:r w:rsidR="00F410AF" w:rsidRPr="00F410AF">
              <w:t>燈具安全通則</w:t>
            </w:r>
            <w:r>
              <w:t>）</w:t>
            </w:r>
            <w:r w:rsidR="00F410AF" w:rsidRPr="00F410AF">
              <w:t>及</w:t>
            </w:r>
            <w:r w:rsidR="00F410AF" w:rsidRPr="00F410AF">
              <w:t>CNS15592</w:t>
            </w:r>
            <w:r>
              <w:t>（</w:t>
            </w:r>
            <w:r w:rsidR="00F410AF" w:rsidRPr="00F410AF">
              <w:t>光源及</w:t>
            </w:r>
            <w:r w:rsidR="00F410AF" w:rsidRPr="00F410AF">
              <w:lastRenderedPageBreak/>
              <w:t>光源系統之光生物安全性</w:t>
            </w:r>
            <w:r>
              <w:t>）</w:t>
            </w:r>
            <w:r w:rsidR="00F410AF" w:rsidRPr="00F410AF">
              <w:t>等認證，</w:t>
            </w:r>
            <w:r w:rsidR="00F410AF" w:rsidRPr="00306CA2">
              <w:rPr>
                <w:spacing w:val="-8"/>
              </w:rPr>
              <w:t>若該燈具採用</w:t>
            </w:r>
            <w:r w:rsidR="00F410AF" w:rsidRPr="00306CA2">
              <w:rPr>
                <w:spacing w:val="-8"/>
              </w:rPr>
              <w:t>LED</w:t>
            </w:r>
            <w:r w:rsidR="00F410AF" w:rsidRPr="00F410AF">
              <w:t>燈管為光源，燈管需符合</w:t>
            </w:r>
            <w:r w:rsidR="00F410AF" w:rsidRPr="00F410AF">
              <w:t>CNS15438</w:t>
            </w:r>
            <w:r w:rsidR="00306CA2">
              <w:rPr>
                <w:rFonts w:hint="eastAsia"/>
              </w:rPr>
              <w:t xml:space="preserve"> </w:t>
            </w:r>
            <w:r>
              <w:t>（</w:t>
            </w:r>
            <w:r w:rsidR="00F410AF" w:rsidRPr="00F410AF">
              <w:t>雙燈帽直管型</w:t>
            </w:r>
            <w:r w:rsidR="00F410AF" w:rsidRPr="00F410AF">
              <w:t>LED</w:t>
            </w:r>
            <w:r w:rsidR="00F410AF" w:rsidRPr="00F410AF">
              <w:t>光源</w:t>
            </w:r>
            <w:r w:rsidR="00F410AF" w:rsidRPr="00F410AF">
              <w:t>-</w:t>
            </w:r>
            <w:r w:rsidR="00F410AF" w:rsidRPr="00F410AF">
              <w:t>安全性</w:t>
            </w:r>
            <w:r>
              <w:t>）</w:t>
            </w:r>
            <w:r w:rsidR="00F410AF" w:rsidRPr="00F410AF">
              <w:t>或</w:t>
            </w:r>
            <w:r w:rsidR="00F410AF" w:rsidRPr="00F410AF">
              <w:t>CNS15983</w:t>
            </w:r>
            <w:r>
              <w:t>（</w:t>
            </w:r>
            <w:r w:rsidR="00F410AF" w:rsidRPr="00F410AF">
              <w:t>雙燈帽整合型</w:t>
            </w:r>
            <w:r w:rsidR="00F410AF" w:rsidRPr="00F410AF">
              <w:t>LED</w:t>
            </w:r>
            <w:r w:rsidR="00F410AF" w:rsidRPr="00F410AF">
              <w:t>燈管</w:t>
            </w:r>
            <w:r w:rsidR="00F410AF" w:rsidRPr="00F410AF">
              <w:t>-</w:t>
            </w:r>
            <w:r w:rsidR="00F410AF" w:rsidRPr="00F410AF">
              <w:t>安全規定</w:t>
            </w:r>
            <w:r>
              <w:t>）</w:t>
            </w:r>
            <w:r w:rsidR="00F410AF" w:rsidRPr="00F410AF">
              <w:t>認證；或符合經濟部公告之「辦公室及營業場所燈具節能標章能源效率基準與標示方法」，經能源局核准登錄之節能標章「辦公室及營業場所燈具」獲證之產品。</w:t>
            </w:r>
          </w:p>
          <w:p w:rsidR="00F410AF" w:rsidRPr="00F410AF" w:rsidRDefault="007E12C0" w:rsidP="00F410AF">
            <w:pPr>
              <w:ind w:leftChars="200" w:left="960" w:hangingChars="200" w:hanging="480"/>
            </w:pPr>
            <w:r>
              <w:rPr>
                <w:u w:val="single"/>
              </w:rPr>
              <w:t>(</w:t>
            </w:r>
            <w:r>
              <w:rPr>
                <w:u w:val="single"/>
              </w:rPr>
              <w:t>五</w:t>
            </w:r>
            <w:r>
              <w:rPr>
                <w:u w:val="single"/>
              </w:rPr>
              <w:t>)</w:t>
            </w:r>
            <w:r w:rsidR="00F410AF" w:rsidRPr="00306CA2">
              <w:rPr>
                <w:u w:val="single"/>
              </w:rPr>
              <w:tab/>
            </w:r>
            <w:r w:rsidR="00F410AF" w:rsidRPr="00F410AF">
              <w:t>「服務業電冰箱」：指依經濟部公告之「電冰箱容許耗用能源基準與能源效率分級標示事項、方法及檢查方式，經能源局核准登錄之能源效率分級標示一級或二級之產品。</w:t>
            </w:r>
          </w:p>
        </w:tc>
        <w:tc>
          <w:tcPr>
            <w:tcW w:w="3386" w:type="dxa"/>
            <w:tcBorders>
              <w:top w:val="single" w:sz="4" w:space="0" w:color="auto"/>
              <w:left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lastRenderedPageBreak/>
              <w:t>四、本要點用詞及所補助之節能產品定義：</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住宅部門用電：</w:t>
            </w:r>
            <w:proofErr w:type="gramStart"/>
            <w:r w:rsidR="00F410AF" w:rsidRPr="00F410AF">
              <w:t>指表</w:t>
            </w:r>
            <w:r w:rsidR="00F410AF" w:rsidRPr="00F410AF">
              <w:lastRenderedPageBreak/>
              <w:t>燈</w:t>
            </w:r>
            <w:proofErr w:type="gramEnd"/>
            <w:r w:rsidR="00F410AF" w:rsidRPr="00F410AF">
              <w:t>非營業</w:t>
            </w:r>
            <w:r>
              <w:t>（</w:t>
            </w:r>
            <w:r w:rsidR="00F410AF" w:rsidRPr="00F410AF">
              <w:t>不含政府機關及各級學校之表燈非營業用電</w:t>
            </w:r>
            <w:r>
              <w:t>）</w:t>
            </w:r>
            <w:r w:rsidR="00F410AF" w:rsidRPr="00F410AF">
              <w:t>及集合式住宅公設用電。</w:t>
            </w:r>
          </w:p>
          <w:p w:rsidR="00F410AF" w:rsidRPr="00F410AF" w:rsidRDefault="007E12C0" w:rsidP="00F410AF">
            <w:pPr>
              <w:ind w:leftChars="200" w:left="960" w:hangingChars="200" w:hanging="480"/>
            </w:pPr>
            <w:r>
              <w:t>(</w:t>
            </w:r>
            <w:r>
              <w:t>二</w:t>
            </w:r>
            <w:r>
              <w:t>)</w:t>
            </w:r>
            <w:r w:rsidR="00F410AF" w:rsidRPr="00F410AF">
              <w:tab/>
            </w:r>
            <w:r w:rsidR="00F410AF" w:rsidRPr="00F410AF">
              <w:t>服務業部門用電：指服務業之電力用電及表燈營業用電，及政府機關、各級公私立學校與</w:t>
            </w:r>
            <w:proofErr w:type="gramStart"/>
            <w:r w:rsidR="00F410AF" w:rsidRPr="00F410AF">
              <w:t>包燈</w:t>
            </w:r>
            <w:r>
              <w:t>（</w:t>
            </w:r>
            <w:r w:rsidR="00F410AF" w:rsidRPr="00F410AF">
              <w:t>含表</w:t>
            </w:r>
            <w:proofErr w:type="gramEnd"/>
            <w:r w:rsidR="00F410AF" w:rsidRPr="00F410AF">
              <w:t>制路燈</w:t>
            </w:r>
            <w:r>
              <w:t>）</w:t>
            </w:r>
            <w:r w:rsidR="00F410AF" w:rsidRPr="00F410AF">
              <w:t>用電。</w:t>
            </w:r>
          </w:p>
          <w:p w:rsidR="00F410AF" w:rsidRPr="00F410AF" w:rsidRDefault="007E12C0" w:rsidP="00F410AF">
            <w:pPr>
              <w:ind w:leftChars="200" w:left="960" w:hangingChars="200" w:hanging="480"/>
            </w:pPr>
            <w:r>
              <w:t>(</w:t>
            </w:r>
            <w:r>
              <w:t>三</w:t>
            </w:r>
            <w:r>
              <w:t>)</w:t>
            </w:r>
            <w:r w:rsidR="00F410AF" w:rsidRPr="00F410AF">
              <w:tab/>
            </w:r>
            <w:r w:rsidR="00F410AF" w:rsidRPr="00F410AF">
              <w:t>「無風管空氣調節機」：指依經濟部公告之「無風管空氣調節機容許耗用能源基準與能源效率分級標示事項、</w:t>
            </w:r>
            <w:r w:rsidR="00F410AF" w:rsidRPr="00306CA2">
              <w:rPr>
                <w:spacing w:val="-8"/>
              </w:rPr>
              <w:t>方法及檢查方式」，</w:t>
            </w:r>
            <w:r w:rsidR="00F410AF" w:rsidRPr="00F410AF">
              <w:t>經能源局核准登錄之能源效率分級標示一級或二級之產品。</w:t>
            </w:r>
          </w:p>
          <w:p w:rsidR="00F410AF" w:rsidRPr="00F410AF" w:rsidRDefault="007E12C0" w:rsidP="00F410AF">
            <w:pPr>
              <w:ind w:leftChars="200" w:left="960" w:hangingChars="200" w:hanging="480"/>
            </w:pPr>
            <w:r>
              <w:t>(</w:t>
            </w:r>
            <w:r>
              <w:t>四</w:t>
            </w:r>
            <w:r>
              <w:t>)</w:t>
            </w:r>
            <w:r w:rsidR="00F410AF" w:rsidRPr="00F410AF">
              <w:tab/>
            </w:r>
            <w:r w:rsidR="00F410AF" w:rsidRPr="00F410AF">
              <w:t>「辦公室及營業場所燈具」：指含燈座及光源之完整照明燈具，且其發光效率需一百</w:t>
            </w:r>
            <w:r w:rsidR="00F410AF" w:rsidRPr="00F410AF">
              <w:t>lm/W</w:t>
            </w:r>
            <w:r w:rsidR="00F410AF" w:rsidRPr="00F410AF">
              <w:t>以上，且符合</w:t>
            </w:r>
            <w:r w:rsidR="00F410AF" w:rsidRPr="00F410AF">
              <w:t>CNS14115</w:t>
            </w:r>
            <w:r>
              <w:t>（</w:t>
            </w:r>
            <w:r w:rsidR="00F410AF" w:rsidRPr="00F410AF">
              <w:t>電器照明與類似設備之射頻干擾限制值與量</w:t>
            </w:r>
            <w:r w:rsidR="00F410AF" w:rsidRPr="00306CA2">
              <w:rPr>
                <w:spacing w:val="-12"/>
              </w:rPr>
              <w:t>測方法</w:t>
            </w:r>
            <w:r>
              <w:rPr>
                <w:spacing w:val="-12"/>
              </w:rPr>
              <w:t>）</w:t>
            </w:r>
            <w:r w:rsidR="00F410AF" w:rsidRPr="00306CA2">
              <w:rPr>
                <w:spacing w:val="-12"/>
              </w:rPr>
              <w:t>、</w:t>
            </w:r>
            <w:r w:rsidR="00F410AF" w:rsidRPr="00306CA2">
              <w:rPr>
                <w:spacing w:val="-12"/>
              </w:rPr>
              <w:t>CNS14335</w:t>
            </w:r>
            <w:r w:rsidR="00306CA2">
              <w:rPr>
                <w:rFonts w:hint="eastAsia"/>
              </w:rPr>
              <w:t xml:space="preserve"> </w:t>
            </w:r>
            <w:r>
              <w:t>（</w:t>
            </w:r>
            <w:r w:rsidR="00F410AF" w:rsidRPr="00F410AF">
              <w:t>燈具安全通則</w:t>
            </w:r>
            <w:r>
              <w:t>）</w:t>
            </w:r>
            <w:r w:rsidR="00F410AF" w:rsidRPr="00F410AF">
              <w:t>及</w:t>
            </w:r>
            <w:r w:rsidR="00F410AF" w:rsidRPr="00F410AF">
              <w:t>CNS15592</w:t>
            </w:r>
            <w:r>
              <w:t>（</w:t>
            </w:r>
            <w:r w:rsidR="00F410AF" w:rsidRPr="00F410AF">
              <w:t>光源及光源系統之光生物安</w:t>
            </w:r>
            <w:r w:rsidR="00F410AF" w:rsidRPr="00F410AF">
              <w:lastRenderedPageBreak/>
              <w:t>全性</w:t>
            </w:r>
            <w:r>
              <w:t>）</w:t>
            </w:r>
            <w:r w:rsidR="00F410AF" w:rsidRPr="00F410AF">
              <w:t>等認證，</w:t>
            </w:r>
            <w:r w:rsidR="00F410AF" w:rsidRPr="00306CA2">
              <w:rPr>
                <w:spacing w:val="-8"/>
              </w:rPr>
              <w:t>若該燈具採用</w:t>
            </w:r>
            <w:r w:rsidR="00F410AF" w:rsidRPr="00306CA2">
              <w:rPr>
                <w:spacing w:val="-8"/>
              </w:rPr>
              <w:t>LED</w:t>
            </w:r>
            <w:r w:rsidR="00F410AF" w:rsidRPr="00306CA2">
              <w:t>燈管為光源，燈管需符合</w:t>
            </w:r>
            <w:r w:rsidR="00F410AF" w:rsidRPr="00306CA2">
              <w:rPr>
                <w:spacing w:val="-10"/>
              </w:rPr>
              <w:t>CNS15438</w:t>
            </w:r>
            <w:r w:rsidR="00306CA2">
              <w:rPr>
                <w:rFonts w:hint="eastAsia"/>
              </w:rPr>
              <w:t xml:space="preserve"> </w:t>
            </w:r>
            <w:r>
              <w:t>（</w:t>
            </w:r>
            <w:r w:rsidR="00F410AF" w:rsidRPr="00F410AF">
              <w:t>雙燈帽直管型</w:t>
            </w:r>
            <w:r w:rsidR="00F410AF" w:rsidRPr="00F410AF">
              <w:t>LED</w:t>
            </w:r>
            <w:r w:rsidR="00F410AF" w:rsidRPr="00F410AF">
              <w:t>光源</w:t>
            </w:r>
            <w:r w:rsidR="00F410AF" w:rsidRPr="00F410AF">
              <w:t>-</w:t>
            </w:r>
            <w:r w:rsidR="00F410AF" w:rsidRPr="00F410AF">
              <w:t>安全性</w:t>
            </w:r>
            <w:r>
              <w:t>）</w:t>
            </w:r>
            <w:r w:rsidR="00F410AF" w:rsidRPr="00F410AF">
              <w:t>或</w:t>
            </w:r>
            <w:r w:rsidR="00F410AF" w:rsidRPr="00F410AF">
              <w:t>CNS15983</w:t>
            </w:r>
            <w:r>
              <w:t>（</w:t>
            </w:r>
            <w:r w:rsidR="00F410AF" w:rsidRPr="00F410AF">
              <w:t>雙燈帽整合型</w:t>
            </w:r>
            <w:r w:rsidR="00F410AF" w:rsidRPr="00F410AF">
              <w:t>LED</w:t>
            </w:r>
            <w:r w:rsidR="00F410AF" w:rsidRPr="00F410AF">
              <w:t>燈管</w:t>
            </w:r>
            <w:r w:rsidR="00F410AF" w:rsidRPr="00F410AF">
              <w:t>-</w:t>
            </w:r>
            <w:r w:rsidR="00F410AF" w:rsidRPr="00F410AF">
              <w:t>安全規定</w:t>
            </w:r>
            <w:r>
              <w:t>）</w:t>
            </w:r>
            <w:r w:rsidR="00F410AF" w:rsidRPr="00F410AF">
              <w:t>認證；或符合經濟部公告之「辦公室及營業場所燈具節能標章能源效率基準與標示方法」，經能源局核准登錄之節能標章「辦公室及營業場所燈具」獲證之產品。</w:t>
            </w:r>
          </w:p>
          <w:p w:rsidR="00F410AF" w:rsidRPr="00306CA2" w:rsidRDefault="007E12C0" w:rsidP="00F410AF">
            <w:pPr>
              <w:ind w:leftChars="200" w:left="960" w:hangingChars="200" w:hanging="480"/>
              <w:rPr>
                <w:u w:val="single"/>
              </w:rPr>
            </w:pPr>
            <w:r>
              <w:t>(</w:t>
            </w:r>
            <w:r>
              <w:t>五</w:t>
            </w:r>
            <w:r>
              <w:t>)</w:t>
            </w:r>
            <w:r w:rsidR="00F410AF" w:rsidRPr="00306CA2">
              <w:rPr>
                <w:u w:val="single"/>
              </w:rPr>
              <w:tab/>
            </w:r>
            <w:r w:rsidR="00F410AF" w:rsidRPr="00306CA2">
              <w:rPr>
                <w:u w:val="single"/>
              </w:rPr>
              <w:t>「室內停車場智慧照明燈具」：</w:t>
            </w:r>
          </w:p>
          <w:p w:rsidR="00F410AF" w:rsidRPr="00306CA2" w:rsidRDefault="00F410AF" w:rsidP="00306CA2">
            <w:pPr>
              <w:ind w:leftChars="400" w:left="1260" w:hangingChars="125" w:hanging="300"/>
              <w:rPr>
                <w:u w:val="single"/>
              </w:rPr>
            </w:pPr>
            <w:r w:rsidRPr="00306CA2">
              <w:rPr>
                <w:u w:val="single"/>
              </w:rPr>
              <w:t>1.</w:t>
            </w:r>
            <w:r w:rsidR="00306CA2" w:rsidRPr="00306CA2">
              <w:rPr>
                <w:rFonts w:hint="eastAsia"/>
                <w:u w:val="single"/>
              </w:rPr>
              <w:tab/>
            </w:r>
            <w:r w:rsidRPr="00306CA2">
              <w:rPr>
                <w:u w:val="single"/>
              </w:rPr>
              <w:t>LED</w:t>
            </w:r>
            <w:r w:rsidRPr="00306CA2">
              <w:rPr>
                <w:u w:val="single"/>
              </w:rPr>
              <w:t>照明燈具發光效率一百二十</w:t>
            </w:r>
            <w:r w:rsidRPr="00306CA2">
              <w:rPr>
                <w:u w:val="single"/>
              </w:rPr>
              <w:t>lm/W</w:t>
            </w:r>
            <w:r w:rsidRPr="00306CA2">
              <w:rPr>
                <w:u w:val="single"/>
              </w:rPr>
              <w:t>以上，且符合</w:t>
            </w:r>
            <w:r w:rsidRPr="00306CA2">
              <w:rPr>
                <w:u w:val="single"/>
              </w:rPr>
              <w:t>CNS14115</w:t>
            </w:r>
            <w:r w:rsidR="007E12C0">
              <w:rPr>
                <w:u w:val="single"/>
              </w:rPr>
              <w:t>（</w:t>
            </w:r>
            <w:r w:rsidRPr="00306CA2">
              <w:rPr>
                <w:u w:val="single"/>
              </w:rPr>
              <w:t>電器照明與類似設備之射頻干擾限制值與量測</w:t>
            </w:r>
            <w:r w:rsidRPr="00306CA2">
              <w:rPr>
                <w:spacing w:val="-20"/>
                <w:u w:val="single"/>
              </w:rPr>
              <w:t>方法</w:t>
            </w:r>
            <w:r w:rsidR="007E12C0">
              <w:rPr>
                <w:spacing w:val="-20"/>
                <w:u w:val="single"/>
              </w:rPr>
              <w:t>）</w:t>
            </w:r>
            <w:r w:rsidRPr="00306CA2">
              <w:rPr>
                <w:spacing w:val="-20"/>
                <w:u w:val="single"/>
              </w:rPr>
              <w:t>、</w:t>
            </w:r>
            <w:r w:rsidRPr="00306CA2">
              <w:rPr>
                <w:spacing w:val="-20"/>
                <w:u w:val="single"/>
              </w:rPr>
              <w:t>CNS14335</w:t>
            </w:r>
            <w:r w:rsidR="00306CA2" w:rsidRPr="00306CA2">
              <w:rPr>
                <w:rFonts w:hint="eastAsia"/>
                <w:u w:val="single"/>
              </w:rPr>
              <w:t xml:space="preserve"> </w:t>
            </w:r>
            <w:r w:rsidR="007E12C0">
              <w:rPr>
                <w:u w:val="single"/>
              </w:rPr>
              <w:t>（</w:t>
            </w:r>
            <w:r w:rsidRPr="00306CA2">
              <w:rPr>
                <w:u w:val="single"/>
              </w:rPr>
              <w:t>燈具安全通則</w:t>
            </w:r>
            <w:r w:rsidR="007E12C0">
              <w:rPr>
                <w:u w:val="single"/>
              </w:rPr>
              <w:t>）</w:t>
            </w:r>
            <w:r w:rsidRPr="00306CA2">
              <w:rPr>
                <w:u w:val="single"/>
              </w:rPr>
              <w:t>等認證，若該燈具採用</w:t>
            </w:r>
            <w:r w:rsidRPr="00306CA2">
              <w:rPr>
                <w:u w:val="single"/>
              </w:rPr>
              <w:t>LED</w:t>
            </w:r>
            <w:r w:rsidRPr="00306CA2">
              <w:rPr>
                <w:u w:val="single"/>
              </w:rPr>
              <w:t>燈管為光源，燈管需符合</w:t>
            </w:r>
            <w:r w:rsidRPr="00306CA2">
              <w:rPr>
                <w:u w:val="single"/>
              </w:rPr>
              <w:t>CNS15438</w:t>
            </w:r>
            <w:r w:rsidRPr="00306CA2">
              <w:rPr>
                <w:rFonts w:hint="eastAsia"/>
                <w:u w:val="single"/>
              </w:rPr>
              <w:t xml:space="preserve"> </w:t>
            </w:r>
            <w:r w:rsidR="007E12C0">
              <w:rPr>
                <w:u w:val="single"/>
              </w:rPr>
              <w:t>（</w:t>
            </w:r>
            <w:r w:rsidRPr="00306CA2">
              <w:rPr>
                <w:u w:val="single"/>
              </w:rPr>
              <w:t>雙燈帽直管型</w:t>
            </w:r>
            <w:r w:rsidRPr="00306CA2">
              <w:rPr>
                <w:u w:val="single"/>
              </w:rPr>
              <w:t>LED</w:t>
            </w:r>
            <w:r w:rsidRPr="00306CA2">
              <w:rPr>
                <w:u w:val="single"/>
              </w:rPr>
              <w:t>光</w:t>
            </w:r>
            <w:r w:rsidRPr="00306CA2">
              <w:rPr>
                <w:u w:val="single"/>
              </w:rPr>
              <w:lastRenderedPageBreak/>
              <w:t>源</w:t>
            </w:r>
            <w:r w:rsidRPr="00306CA2">
              <w:rPr>
                <w:u w:val="single"/>
              </w:rPr>
              <w:t>-</w:t>
            </w:r>
            <w:r w:rsidRPr="00306CA2">
              <w:rPr>
                <w:u w:val="single"/>
              </w:rPr>
              <w:t>安全</w:t>
            </w:r>
            <w:r w:rsidRPr="00306CA2">
              <w:rPr>
                <w:spacing w:val="-8"/>
                <w:u w:val="single"/>
              </w:rPr>
              <w:t>性</w:t>
            </w:r>
            <w:r w:rsidR="007E12C0">
              <w:rPr>
                <w:spacing w:val="-8"/>
                <w:u w:val="single"/>
              </w:rPr>
              <w:t>）</w:t>
            </w:r>
            <w:r w:rsidRPr="00306CA2">
              <w:rPr>
                <w:spacing w:val="-8"/>
                <w:u w:val="single"/>
              </w:rPr>
              <w:t>或</w:t>
            </w:r>
            <w:r w:rsidRPr="00306CA2">
              <w:rPr>
                <w:spacing w:val="-8"/>
                <w:u w:val="single"/>
              </w:rPr>
              <w:t>CNS15983</w:t>
            </w:r>
            <w:r w:rsidR="00306CA2" w:rsidRPr="00306CA2">
              <w:rPr>
                <w:rFonts w:hint="eastAsia"/>
                <w:spacing w:val="-8"/>
                <w:u w:val="single"/>
              </w:rPr>
              <w:t xml:space="preserve"> </w:t>
            </w:r>
            <w:r w:rsidR="007E12C0">
              <w:rPr>
                <w:u w:val="single"/>
              </w:rPr>
              <w:t>（</w:t>
            </w:r>
            <w:r w:rsidRPr="00306CA2">
              <w:rPr>
                <w:u w:val="single"/>
              </w:rPr>
              <w:t>雙燈帽整合型</w:t>
            </w:r>
            <w:r w:rsidRPr="00306CA2">
              <w:rPr>
                <w:u w:val="single"/>
              </w:rPr>
              <w:t>LED</w:t>
            </w:r>
            <w:r w:rsidRPr="00306CA2">
              <w:rPr>
                <w:u w:val="single"/>
              </w:rPr>
              <w:t>燈管</w:t>
            </w:r>
            <w:r w:rsidRPr="00306CA2">
              <w:rPr>
                <w:u w:val="single"/>
              </w:rPr>
              <w:t>-</w:t>
            </w:r>
            <w:r w:rsidRPr="00306CA2">
              <w:rPr>
                <w:u w:val="single"/>
              </w:rPr>
              <w:t>安全規定</w:t>
            </w:r>
            <w:r w:rsidR="007E12C0">
              <w:rPr>
                <w:u w:val="single"/>
              </w:rPr>
              <w:t>）</w:t>
            </w:r>
            <w:r w:rsidRPr="00306CA2">
              <w:rPr>
                <w:u w:val="single"/>
              </w:rPr>
              <w:t>認證；或符合經濟部公告之「室內停車場智慧照明燈具節能標章能源效率基準與標示方法」，經能源局核准登錄之節能標章「室內停車場智慧照明燈具」獲證之產品。</w:t>
            </w:r>
          </w:p>
          <w:p w:rsidR="00F410AF" w:rsidRPr="00306CA2" w:rsidRDefault="00F410AF" w:rsidP="00306CA2">
            <w:pPr>
              <w:ind w:leftChars="400" w:left="1260" w:hangingChars="125" w:hanging="300"/>
              <w:rPr>
                <w:u w:val="single"/>
              </w:rPr>
            </w:pPr>
            <w:r w:rsidRPr="00306CA2">
              <w:rPr>
                <w:u w:val="single"/>
              </w:rPr>
              <w:t>2.</w:t>
            </w:r>
            <w:r w:rsidRPr="00306CA2">
              <w:rPr>
                <w:u w:val="single"/>
              </w:rPr>
              <w:tab/>
            </w:r>
            <w:r w:rsidRPr="00306CA2">
              <w:rPr>
                <w:u w:val="single"/>
              </w:rPr>
              <w:t>安裝之</w:t>
            </w:r>
            <w:r w:rsidRPr="00306CA2">
              <w:rPr>
                <w:u w:val="single"/>
              </w:rPr>
              <w:t>LED</w:t>
            </w:r>
            <w:r w:rsidRPr="00306CA2">
              <w:rPr>
                <w:u w:val="single"/>
              </w:rPr>
              <w:t>照明燈具至少需有自動開關、調光或時序控制等</w:t>
            </w:r>
            <w:r w:rsidRPr="00306CA2">
              <w:rPr>
                <w:u w:val="single"/>
              </w:rPr>
              <w:t>1</w:t>
            </w:r>
            <w:r w:rsidRPr="00306CA2">
              <w:rPr>
                <w:u w:val="single"/>
              </w:rPr>
              <w:t>項以上智慧照明控制功能。</w:t>
            </w:r>
          </w:p>
          <w:p w:rsidR="00F410AF" w:rsidRPr="00306CA2" w:rsidRDefault="007E12C0" w:rsidP="00F410AF">
            <w:pPr>
              <w:ind w:leftChars="200" w:left="960" w:hangingChars="200" w:hanging="480"/>
              <w:rPr>
                <w:u w:val="single"/>
              </w:rPr>
            </w:pPr>
            <w:r>
              <w:t>(</w:t>
            </w:r>
            <w:r>
              <w:t>六</w:t>
            </w:r>
            <w:r>
              <w:t>)</w:t>
            </w:r>
            <w:r w:rsidR="00F410AF" w:rsidRPr="00F410AF">
              <w:tab/>
            </w:r>
            <w:r w:rsidR="00F410AF" w:rsidRPr="00306CA2">
              <w:rPr>
                <w:spacing w:val="-8"/>
                <w:u w:val="single"/>
              </w:rPr>
              <w:t>「能源管理系統」：</w:t>
            </w:r>
            <w:r w:rsidR="00F410AF" w:rsidRPr="00306CA2">
              <w:rPr>
                <w:u w:val="single"/>
              </w:rPr>
              <w:t>量測並分析能源使用情形，並彙整資訊供管理決策運用，以協助使用者達成節能目標的軟硬體系統。其功能應包括用電資訊</w:t>
            </w:r>
            <w:proofErr w:type="gramStart"/>
            <w:r w:rsidR="00F410AF" w:rsidRPr="00306CA2">
              <w:rPr>
                <w:u w:val="single"/>
              </w:rPr>
              <w:t>可視化及</w:t>
            </w:r>
            <w:proofErr w:type="gramEnd"/>
            <w:r w:rsidR="00F410AF" w:rsidRPr="00306CA2">
              <w:rPr>
                <w:u w:val="single"/>
              </w:rPr>
              <w:t>自動化節能管理，系統元件應包括電表及其他感測器、通訊網路、資料處理</w:t>
            </w:r>
            <w:r w:rsidR="00F410AF" w:rsidRPr="00306CA2">
              <w:rPr>
                <w:u w:val="single"/>
              </w:rPr>
              <w:lastRenderedPageBreak/>
              <w:t>與儲存平台等。</w:t>
            </w:r>
          </w:p>
          <w:p w:rsidR="00F410AF" w:rsidRPr="00F410AF" w:rsidRDefault="007E12C0" w:rsidP="00F410AF">
            <w:pPr>
              <w:ind w:leftChars="200" w:left="960" w:hangingChars="200" w:hanging="480"/>
            </w:pPr>
            <w:r>
              <w:rPr>
                <w:u w:val="single"/>
              </w:rPr>
              <w:t>(</w:t>
            </w:r>
            <w:r>
              <w:rPr>
                <w:u w:val="single"/>
              </w:rPr>
              <w:t>七</w:t>
            </w:r>
            <w:r>
              <w:rPr>
                <w:u w:val="single"/>
              </w:rPr>
              <w:t>)</w:t>
            </w:r>
            <w:r w:rsidR="00F410AF" w:rsidRPr="00F410AF">
              <w:tab/>
            </w:r>
            <w:r w:rsidR="00F410AF" w:rsidRPr="00F410AF">
              <w:t>「服務業電冰箱」：指依經濟部公告之「電冰箱容許耗用能源基準與能源效率分級標示事項、方法及檢查方式，經能源局核准登錄之能源效率分級標示一級或二級之產品。</w:t>
            </w:r>
          </w:p>
        </w:tc>
        <w:tc>
          <w:tcPr>
            <w:tcW w:w="1417" w:type="dxa"/>
            <w:tcBorders>
              <w:top w:val="single" w:sz="4" w:space="0" w:color="auto"/>
              <w:left w:val="single" w:sz="4" w:space="0" w:color="auto"/>
              <w:bottom w:val="single" w:sz="4" w:space="0" w:color="auto"/>
            </w:tcBorders>
          </w:tcPr>
          <w:p w:rsidR="00F410AF" w:rsidRPr="00F410AF" w:rsidRDefault="00F410AF" w:rsidP="00AF7154">
            <w:pPr>
              <w:kinsoku w:val="0"/>
              <w:wordWrap w:val="0"/>
              <w:overflowPunct w:val="0"/>
              <w:topLinePunct/>
              <w:ind w:left="480" w:hangingChars="200" w:hanging="480"/>
            </w:pPr>
            <w:r w:rsidRPr="00F410AF">
              <w:lastRenderedPageBreak/>
              <w:t>一、新增補助品項「室內</w:t>
            </w:r>
            <w:r w:rsidRPr="00F410AF">
              <w:lastRenderedPageBreak/>
              <w:t>停車場照明」定義。</w:t>
            </w:r>
          </w:p>
          <w:p w:rsidR="00F410AF" w:rsidRPr="00F410AF" w:rsidRDefault="00F410AF" w:rsidP="00AF7154">
            <w:pPr>
              <w:kinsoku w:val="0"/>
              <w:wordWrap w:val="0"/>
              <w:overflowPunct w:val="0"/>
              <w:topLinePunct/>
              <w:ind w:left="480" w:hangingChars="200" w:hanging="480"/>
            </w:pPr>
            <w:r w:rsidRPr="00F410AF">
              <w:t>二、本案已無規劃補助「室內停車場智慧照明燈具」及「能源管理系統」，故刪除第五款及第六款規定。</w:t>
            </w:r>
          </w:p>
          <w:p w:rsidR="00F410AF" w:rsidRPr="00F410AF" w:rsidRDefault="00F410AF" w:rsidP="00AF7154">
            <w:pPr>
              <w:kinsoku w:val="0"/>
              <w:wordWrap w:val="0"/>
              <w:overflowPunct w:val="0"/>
              <w:topLinePunct/>
              <w:ind w:left="480" w:hangingChars="200" w:hanging="480"/>
            </w:pPr>
            <w:r w:rsidRPr="00F410AF">
              <w:t>三、款次變更，原第七款修正為第五款。</w:t>
            </w:r>
          </w:p>
        </w:tc>
      </w:tr>
      <w:tr w:rsidR="00F410AF" w:rsidRPr="00F410AF" w:rsidTr="00D36C4D">
        <w:tc>
          <w:tcPr>
            <w:tcW w:w="3385" w:type="dxa"/>
            <w:tcBorders>
              <w:top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lastRenderedPageBreak/>
              <w:t>五、各補助品項申請資格與條件：</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本縣轄內之服務業及政府機關與學校，</w:t>
            </w:r>
            <w:proofErr w:type="gramStart"/>
            <w:r w:rsidR="00F410AF" w:rsidRPr="00F410AF">
              <w:t>汰</w:t>
            </w:r>
            <w:proofErr w:type="gramEnd"/>
            <w:r w:rsidR="00F410AF" w:rsidRPr="00F410AF">
              <w:t>換既有無風管空氣調節機者。</w:t>
            </w:r>
          </w:p>
          <w:p w:rsidR="00F410AF" w:rsidRPr="00F410AF" w:rsidRDefault="007E12C0" w:rsidP="00F410AF">
            <w:pPr>
              <w:ind w:leftChars="200" w:left="960" w:hangingChars="200" w:hanging="480"/>
            </w:pPr>
            <w:r>
              <w:t>(</w:t>
            </w:r>
            <w:r>
              <w:t>二</w:t>
            </w:r>
            <w:r>
              <w:t>)</w:t>
            </w:r>
            <w:r w:rsidR="00F410AF" w:rsidRPr="00F410AF">
              <w:tab/>
            </w:r>
            <w:r w:rsidR="00F410AF" w:rsidRPr="00F410AF">
              <w:t>本縣轄內之服務業及政府機關與學校，</w:t>
            </w:r>
            <w:proofErr w:type="gramStart"/>
            <w:r w:rsidR="00F410AF" w:rsidRPr="00F410AF">
              <w:t>汰</w:t>
            </w:r>
            <w:proofErr w:type="gramEnd"/>
            <w:r w:rsidR="00F410AF" w:rsidRPr="00F410AF">
              <w:t>換既有</w:t>
            </w:r>
            <w:r w:rsidR="00F410AF" w:rsidRPr="00306CA2">
              <w:rPr>
                <w:u w:val="single"/>
              </w:rPr>
              <w:t>T5</w:t>
            </w:r>
            <w:r w:rsidR="00F410AF" w:rsidRPr="00AF7154">
              <w:rPr>
                <w:u w:val="single"/>
              </w:rPr>
              <w:t>/</w:t>
            </w:r>
            <w:r w:rsidR="00306CA2">
              <w:rPr>
                <w:rFonts w:hint="eastAsia"/>
              </w:rPr>
              <w:t xml:space="preserve"> </w:t>
            </w:r>
            <w:r w:rsidR="00F410AF" w:rsidRPr="00F410AF">
              <w:t>T8/T9</w:t>
            </w:r>
            <w:r w:rsidR="00F410AF" w:rsidRPr="00F410AF">
              <w:t>螢光燈具者。</w:t>
            </w:r>
          </w:p>
          <w:p w:rsidR="00F410AF" w:rsidRPr="00F410AF" w:rsidRDefault="007E12C0" w:rsidP="00F410AF">
            <w:pPr>
              <w:ind w:leftChars="200" w:left="960" w:hangingChars="200" w:hanging="480"/>
            </w:pPr>
            <w:r>
              <w:t>(</w:t>
            </w:r>
            <w:r>
              <w:t>三</w:t>
            </w:r>
            <w:r>
              <w:t>)</w:t>
            </w:r>
            <w:r w:rsidR="00F410AF" w:rsidRPr="00F410AF">
              <w:tab/>
            </w:r>
            <w:r w:rsidR="00F410AF" w:rsidRPr="00F410AF">
              <w:t>本縣轄內之集合住宅、服務業、政府機關與學校，於所屬之室內停車場設置照明者。</w:t>
            </w:r>
          </w:p>
          <w:p w:rsidR="00F410AF" w:rsidRPr="00F410AF" w:rsidRDefault="007E12C0" w:rsidP="00306CA2">
            <w:pPr>
              <w:ind w:leftChars="200" w:left="960" w:hangingChars="200" w:hanging="480"/>
            </w:pPr>
            <w:r>
              <w:rPr>
                <w:rFonts w:hint="eastAsia"/>
                <w:u w:val="single"/>
              </w:rPr>
              <w:t>(</w:t>
            </w:r>
            <w:r>
              <w:rPr>
                <w:rFonts w:hint="eastAsia"/>
                <w:u w:val="single"/>
              </w:rPr>
              <w:t>四</w:t>
            </w:r>
            <w:r>
              <w:rPr>
                <w:rFonts w:hint="eastAsia"/>
                <w:u w:val="single"/>
              </w:rPr>
              <w:t>)</w:t>
            </w:r>
            <w:r w:rsidR="00306CA2">
              <w:tab/>
            </w:r>
            <w:r w:rsidR="00F410AF" w:rsidRPr="00F410AF">
              <w:t>本縣轄內之服務業及政府機關與學校，</w:t>
            </w:r>
            <w:proofErr w:type="gramStart"/>
            <w:r w:rsidR="00F410AF" w:rsidRPr="00F410AF">
              <w:t>汰</w:t>
            </w:r>
            <w:proofErr w:type="gramEnd"/>
            <w:r w:rsidR="00F410AF" w:rsidRPr="00F410AF">
              <w:t>換既有電冰箱者。</w:t>
            </w:r>
          </w:p>
        </w:tc>
        <w:tc>
          <w:tcPr>
            <w:tcW w:w="3386" w:type="dxa"/>
            <w:tcBorders>
              <w:top w:val="single" w:sz="4" w:space="0" w:color="auto"/>
              <w:left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t>五、各補助品項申請資格與條件：</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本縣轄內之服務業及政府機關與學校，</w:t>
            </w:r>
            <w:proofErr w:type="gramStart"/>
            <w:r w:rsidR="00F410AF" w:rsidRPr="00F410AF">
              <w:t>汰</w:t>
            </w:r>
            <w:proofErr w:type="gramEnd"/>
            <w:r w:rsidR="00F410AF" w:rsidRPr="00F410AF">
              <w:t>換既有無風管空氣調節機者。</w:t>
            </w:r>
          </w:p>
          <w:p w:rsidR="00F410AF" w:rsidRPr="00F410AF" w:rsidRDefault="007E12C0" w:rsidP="00F410AF">
            <w:pPr>
              <w:ind w:leftChars="200" w:left="960" w:hangingChars="200" w:hanging="480"/>
            </w:pPr>
            <w:r>
              <w:t>(</w:t>
            </w:r>
            <w:r>
              <w:t>二</w:t>
            </w:r>
            <w:r>
              <w:t>)</w:t>
            </w:r>
            <w:r w:rsidR="00F410AF" w:rsidRPr="00F410AF">
              <w:tab/>
            </w:r>
            <w:r w:rsidR="00F410AF" w:rsidRPr="00F410AF">
              <w:t>本縣轄內之服務業及政府機關與學校，</w:t>
            </w:r>
            <w:proofErr w:type="gramStart"/>
            <w:r w:rsidR="00F410AF" w:rsidRPr="00F410AF">
              <w:t>汰</w:t>
            </w:r>
            <w:proofErr w:type="gramEnd"/>
            <w:r w:rsidR="00F410AF" w:rsidRPr="00F410AF">
              <w:t>換既有</w:t>
            </w:r>
            <w:r w:rsidR="00F410AF" w:rsidRPr="00F410AF">
              <w:t>T8/</w:t>
            </w:r>
            <w:r w:rsidR="00306CA2">
              <w:rPr>
                <w:rFonts w:hint="eastAsia"/>
              </w:rPr>
              <w:t xml:space="preserve"> </w:t>
            </w:r>
            <w:r w:rsidR="00F410AF" w:rsidRPr="00F410AF">
              <w:t>T9</w:t>
            </w:r>
            <w:r w:rsidR="00F410AF" w:rsidRPr="00F410AF">
              <w:t>螢光燈具者。</w:t>
            </w:r>
          </w:p>
          <w:p w:rsidR="00F410AF" w:rsidRPr="00F410AF" w:rsidRDefault="007E12C0" w:rsidP="00F410AF">
            <w:pPr>
              <w:ind w:leftChars="200" w:left="960" w:hangingChars="200" w:hanging="480"/>
            </w:pPr>
            <w:r>
              <w:t>(</w:t>
            </w:r>
            <w:r>
              <w:t>三</w:t>
            </w:r>
            <w:r>
              <w:t>)</w:t>
            </w:r>
            <w:r w:rsidR="00F410AF" w:rsidRPr="00F410AF">
              <w:tab/>
            </w:r>
            <w:r w:rsidR="00F410AF" w:rsidRPr="00F410AF">
              <w:t>本縣轄內之集合住宅、服務業、政府機關與學校，於所屬之室內停車場設置</w:t>
            </w:r>
            <w:r w:rsidR="00F410AF" w:rsidRPr="00AF7154">
              <w:rPr>
                <w:u w:val="single"/>
              </w:rPr>
              <w:t>智慧</w:t>
            </w:r>
            <w:r w:rsidR="00F410AF" w:rsidRPr="00F410AF">
              <w:t>照明者。</w:t>
            </w:r>
          </w:p>
          <w:p w:rsidR="00F410AF" w:rsidRPr="00F410AF" w:rsidRDefault="007E12C0" w:rsidP="00F410AF">
            <w:pPr>
              <w:ind w:leftChars="200" w:left="960" w:hangingChars="200" w:hanging="480"/>
            </w:pPr>
            <w:r>
              <w:t>(</w:t>
            </w:r>
            <w:r>
              <w:t>四</w:t>
            </w:r>
            <w:r>
              <w:t>)</w:t>
            </w:r>
            <w:r w:rsidR="00F410AF" w:rsidRPr="00F410AF">
              <w:tab/>
            </w:r>
            <w:r w:rsidR="00F410AF" w:rsidRPr="00306CA2">
              <w:rPr>
                <w:u w:val="single"/>
              </w:rPr>
              <w:t>本縣轄內且契約容量為五十一</w:t>
            </w:r>
            <w:r w:rsidR="00F410AF" w:rsidRPr="00306CA2">
              <w:rPr>
                <w:u w:val="single"/>
              </w:rPr>
              <w:t>kW</w:t>
            </w:r>
            <w:r w:rsidR="00F410AF" w:rsidRPr="00306CA2">
              <w:rPr>
                <w:u w:val="single"/>
              </w:rPr>
              <w:t>以上之服務業、政府機關與學校，設置能源管理系統者。</w:t>
            </w:r>
          </w:p>
          <w:p w:rsidR="00F410AF" w:rsidRPr="00F410AF" w:rsidRDefault="007E12C0" w:rsidP="00306CA2">
            <w:pPr>
              <w:ind w:leftChars="200" w:left="960" w:hangingChars="200" w:hanging="480"/>
            </w:pPr>
            <w:r>
              <w:rPr>
                <w:rFonts w:hint="eastAsia"/>
                <w:u w:val="single"/>
              </w:rPr>
              <w:t>(</w:t>
            </w:r>
            <w:r>
              <w:rPr>
                <w:rFonts w:hint="eastAsia"/>
                <w:u w:val="single"/>
              </w:rPr>
              <w:t>五</w:t>
            </w:r>
            <w:r>
              <w:rPr>
                <w:rFonts w:hint="eastAsia"/>
                <w:u w:val="single"/>
              </w:rPr>
              <w:t>)</w:t>
            </w:r>
            <w:r w:rsidR="00306CA2">
              <w:tab/>
            </w:r>
            <w:r w:rsidR="00F410AF" w:rsidRPr="00F410AF">
              <w:t>本縣轄內之服務業及政府機關與學校，</w:t>
            </w:r>
            <w:proofErr w:type="gramStart"/>
            <w:r w:rsidR="00F410AF" w:rsidRPr="00F410AF">
              <w:t>汰</w:t>
            </w:r>
            <w:proofErr w:type="gramEnd"/>
            <w:r w:rsidR="00F410AF" w:rsidRPr="00F410AF">
              <w:lastRenderedPageBreak/>
              <w:t>換既有電冰箱者。</w:t>
            </w:r>
          </w:p>
        </w:tc>
        <w:tc>
          <w:tcPr>
            <w:tcW w:w="1417" w:type="dxa"/>
            <w:tcBorders>
              <w:top w:val="single" w:sz="4" w:space="0" w:color="auto"/>
              <w:left w:val="single" w:sz="4" w:space="0" w:color="auto"/>
              <w:bottom w:val="single" w:sz="4" w:space="0" w:color="auto"/>
            </w:tcBorders>
          </w:tcPr>
          <w:p w:rsidR="00F410AF" w:rsidRPr="00F410AF" w:rsidRDefault="00F410AF" w:rsidP="00AF7154">
            <w:pPr>
              <w:kinsoku w:val="0"/>
              <w:overflowPunct w:val="0"/>
              <w:topLinePunct/>
              <w:ind w:left="480" w:hangingChars="200" w:hanging="480"/>
            </w:pPr>
            <w:r w:rsidRPr="00F410AF">
              <w:lastRenderedPageBreak/>
              <w:t>一、新增補助燈具</w:t>
            </w:r>
            <w:r w:rsidRPr="00AF7154">
              <w:rPr>
                <w:spacing w:val="-16"/>
              </w:rPr>
              <w:t>品項</w:t>
            </w:r>
            <w:r w:rsidRPr="00AF7154">
              <w:rPr>
                <w:spacing w:val="-16"/>
              </w:rPr>
              <w:t>T5</w:t>
            </w:r>
            <w:r w:rsidRPr="00F410AF">
              <w:t>及室內停車場照明條件。</w:t>
            </w:r>
          </w:p>
          <w:p w:rsidR="00F410AF" w:rsidRPr="00F410AF" w:rsidRDefault="00F410AF" w:rsidP="00AF7154">
            <w:pPr>
              <w:kinsoku w:val="0"/>
              <w:overflowPunct w:val="0"/>
              <w:topLinePunct/>
              <w:ind w:left="480" w:hangingChars="200" w:hanging="480"/>
            </w:pPr>
            <w:r w:rsidRPr="00F410AF">
              <w:t>二、本案已無規劃補助「室內停車場智慧照明燈具」及「能源管理系統」，故刪除第四款相關資格條件。</w:t>
            </w:r>
          </w:p>
          <w:p w:rsidR="00F410AF" w:rsidRPr="00F410AF" w:rsidRDefault="00F410AF" w:rsidP="00AF7154">
            <w:pPr>
              <w:kinsoku w:val="0"/>
              <w:overflowPunct w:val="0"/>
              <w:topLinePunct/>
              <w:ind w:left="480" w:hangingChars="200" w:hanging="480"/>
            </w:pPr>
            <w:r w:rsidRPr="00F410AF">
              <w:lastRenderedPageBreak/>
              <w:t>三、款次變更，原第五款修正為第四款。</w:t>
            </w:r>
          </w:p>
        </w:tc>
      </w:tr>
      <w:tr w:rsidR="00F410AF" w:rsidRPr="00F410AF" w:rsidTr="00D36C4D">
        <w:tc>
          <w:tcPr>
            <w:tcW w:w="3385" w:type="dxa"/>
            <w:tcBorders>
              <w:top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lastRenderedPageBreak/>
              <w:t>六、各申請品項之補助標準：</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「無風管空氣調節機」：每台依額定總冷氣能力每</w:t>
            </w:r>
            <w:r w:rsidR="00F410AF" w:rsidRPr="00F410AF">
              <w:t>kW</w:t>
            </w:r>
            <w:r w:rsidR="00F410AF" w:rsidRPr="00F410AF">
              <w:t>補助新臺幣二千五百元，且以</w:t>
            </w:r>
            <w:proofErr w:type="gramStart"/>
            <w:r w:rsidR="00F410AF" w:rsidRPr="00F410AF">
              <w:t>汰</w:t>
            </w:r>
            <w:proofErr w:type="gramEnd"/>
            <w:r w:rsidR="00F410AF" w:rsidRPr="00F410AF">
              <w:t>換費用二分之一為上限。</w:t>
            </w:r>
          </w:p>
          <w:p w:rsidR="00F410AF" w:rsidRPr="00F410AF" w:rsidRDefault="007E12C0" w:rsidP="00F410AF">
            <w:pPr>
              <w:ind w:leftChars="200" w:left="960" w:hangingChars="200" w:hanging="480"/>
            </w:pPr>
            <w:r>
              <w:t>(</w:t>
            </w:r>
            <w:r>
              <w:t>二</w:t>
            </w:r>
            <w:r>
              <w:t>)</w:t>
            </w:r>
            <w:r w:rsidR="00F410AF" w:rsidRPr="00F410AF">
              <w:tab/>
            </w:r>
            <w:r w:rsidR="00F410AF" w:rsidRPr="00F410AF">
              <w:t>「辦公室及營業場所燈具」：每具補助</w:t>
            </w:r>
            <w:proofErr w:type="gramStart"/>
            <w:r w:rsidR="00F410AF" w:rsidRPr="00F410AF">
              <w:t>汰</w:t>
            </w:r>
            <w:proofErr w:type="gramEnd"/>
            <w:r w:rsidR="00F410AF" w:rsidRPr="00F410AF">
              <w:t>換費用二分之一，且以新臺幣五百元為上限。</w:t>
            </w:r>
          </w:p>
          <w:p w:rsidR="00F410AF" w:rsidRPr="00F410AF" w:rsidRDefault="007E12C0" w:rsidP="00F410AF">
            <w:pPr>
              <w:ind w:leftChars="200" w:left="960" w:hangingChars="200" w:hanging="480"/>
            </w:pPr>
            <w:r>
              <w:t>(</w:t>
            </w:r>
            <w:r>
              <w:t>三</w:t>
            </w:r>
            <w:r>
              <w:t>)</w:t>
            </w:r>
            <w:r w:rsidR="00F410AF" w:rsidRPr="00F410AF">
              <w:tab/>
            </w:r>
            <w:r w:rsidR="00F410AF" w:rsidRPr="00F410AF">
              <w:t>「室內停車場照明燈具」：每具補助</w:t>
            </w:r>
            <w:proofErr w:type="gramStart"/>
            <w:r w:rsidR="00F410AF" w:rsidRPr="00F410AF">
              <w:t>汰</w:t>
            </w:r>
            <w:proofErr w:type="gramEnd"/>
            <w:r w:rsidR="00F410AF" w:rsidRPr="00F410AF">
              <w:t>換費用二分之一，且以新臺幣五百元為上限。</w:t>
            </w:r>
          </w:p>
          <w:p w:rsidR="00F410AF" w:rsidRPr="00F410AF" w:rsidRDefault="007E12C0" w:rsidP="00306CA2">
            <w:pPr>
              <w:ind w:leftChars="200" w:left="960" w:hangingChars="200" w:hanging="480"/>
            </w:pPr>
            <w:r>
              <w:rPr>
                <w:rFonts w:hint="eastAsia"/>
                <w:u w:val="single"/>
              </w:rPr>
              <w:t>(</w:t>
            </w:r>
            <w:r>
              <w:rPr>
                <w:rFonts w:hint="eastAsia"/>
                <w:u w:val="single"/>
              </w:rPr>
              <w:t>四</w:t>
            </w:r>
            <w:r>
              <w:rPr>
                <w:rFonts w:hint="eastAsia"/>
                <w:u w:val="single"/>
              </w:rPr>
              <w:t>)</w:t>
            </w:r>
            <w:r w:rsidR="00306CA2" w:rsidRPr="00306CA2">
              <w:rPr>
                <w:u w:val="single"/>
              </w:rPr>
              <w:tab/>
            </w:r>
            <w:r w:rsidR="00F410AF" w:rsidRPr="00306CA2">
              <w:rPr>
                <w:u w:val="single"/>
              </w:rPr>
              <w:t>「電冰箱」：補助金額為每公升十元，每台補助新臺幣三千元為上限（最高</w:t>
            </w:r>
            <w:proofErr w:type="gramStart"/>
            <w:r w:rsidR="00F410AF" w:rsidRPr="00306CA2">
              <w:rPr>
                <w:u w:val="single"/>
              </w:rPr>
              <w:t>不</w:t>
            </w:r>
            <w:proofErr w:type="gramEnd"/>
            <w:r w:rsidR="00F410AF" w:rsidRPr="00306CA2">
              <w:rPr>
                <w:u w:val="single"/>
              </w:rPr>
              <w:t>逾</w:t>
            </w:r>
            <w:proofErr w:type="gramStart"/>
            <w:r w:rsidR="00F410AF" w:rsidRPr="00306CA2">
              <w:rPr>
                <w:u w:val="single"/>
              </w:rPr>
              <w:t>汰</w:t>
            </w:r>
            <w:proofErr w:type="gramEnd"/>
            <w:r w:rsidR="00F410AF" w:rsidRPr="00306CA2">
              <w:rPr>
                <w:u w:val="single"/>
              </w:rPr>
              <w:t>換費用二分之一）</w:t>
            </w:r>
            <w:r w:rsidR="00F410AF" w:rsidRPr="00F410AF">
              <w:t>，並視實際補助情況予以調整。</w:t>
            </w:r>
          </w:p>
        </w:tc>
        <w:tc>
          <w:tcPr>
            <w:tcW w:w="3386" w:type="dxa"/>
            <w:tcBorders>
              <w:top w:val="single" w:sz="4" w:space="0" w:color="auto"/>
              <w:left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t>六、各申請品項之補助標準：</w:t>
            </w:r>
          </w:p>
          <w:p w:rsidR="00F410AF" w:rsidRPr="00306CA2" w:rsidRDefault="007E12C0" w:rsidP="00F410AF">
            <w:pPr>
              <w:ind w:leftChars="200" w:left="960" w:hangingChars="200" w:hanging="480"/>
              <w:rPr>
                <w:u w:val="single"/>
              </w:rPr>
            </w:pPr>
            <w:r>
              <w:t>(</w:t>
            </w:r>
            <w:proofErr w:type="gramStart"/>
            <w:r>
              <w:t>一</w:t>
            </w:r>
            <w:proofErr w:type="gramEnd"/>
            <w:r>
              <w:t>)</w:t>
            </w:r>
            <w:r w:rsidR="00F410AF" w:rsidRPr="00F410AF">
              <w:tab/>
            </w:r>
            <w:r w:rsidR="00F410AF" w:rsidRPr="00F410AF">
              <w:t>「無風管空氣調節機」：每台依額定總冷氣能力每</w:t>
            </w:r>
            <w:r w:rsidR="00F410AF" w:rsidRPr="00F410AF">
              <w:t>kW</w:t>
            </w:r>
            <w:r w:rsidR="00F410AF" w:rsidRPr="00F410AF">
              <w:t>補助新臺幣二千五百元，且以</w:t>
            </w:r>
            <w:proofErr w:type="gramStart"/>
            <w:r w:rsidR="00F410AF" w:rsidRPr="00F410AF">
              <w:t>汰</w:t>
            </w:r>
            <w:proofErr w:type="gramEnd"/>
            <w:r w:rsidR="00F410AF" w:rsidRPr="00F410AF">
              <w:t>換費用二分之一為上限</w:t>
            </w:r>
            <w:r w:rsidR="00F410AF" w:rsidRPr="00306CA2">
              <w:rPr>
                <w:u w:val="single"/>
              </w:rPr>
              <w:t>，每案以申請二</w:t>
            </w:r>
            <w:proofErr w:type="gramStart"/>
            <w:r w:rsidR="00F410AF" w:rsidRPr="00306CA2">
              <w:rPr>
                <w:u w:val="single"/>
              </w:rPr>
              <w:t>臺</w:t>
            </w:r>
            <w:proofErr w:type="gramEnd"/>
            <w:r w:rsidR="00F410AF" w:rsidRPr="00306CA2">
              <w:rPr>
                <w:u w:val="single"/>
              </w:rPr>
              <w:t>為限，補助總金額以新臺幣三百一十二萬五千元為原則，並視實際補助情況予以調整。</w:t>
            </w:r>
          </w:p>
          <w:p w:rsidR="00F410AF" w:rsidRPr="00306CA2" w:rsidRDefault="007E12C0" w:rsidP="00F410AF">
            <w:pPr>
              <w:ind w:leftChars="200" w:left="960" w:hangingChars="200" w:hanging="480"/>
              <w:rPr>
                <w:u w:val="single"/>
              </w:rPr>
            </w:pPr>
            <w:r>
              <w:t>(</w:t>
            </w:r>
            <w:r>
              <w:t>二</w:t>
            </w:r>
            <w:r>
              <w:t>)</w:t>
            </w:r>
            <w:r w:rsidR="00F410AF" w:rsidRPr="00F410AF">
              <w:tab/>
            </w:r>
            <w:r w:rsidR="00F410AF" w:rsidRPr="00F410AF">
              <w:t>「辦公室及營業場所燈具」：每具補助</w:t>
            </w:r>
            <w:proofErr w:type="gramStart"/>
            <w:r w:rsidR="00F410AF" w:rsidRPr="00F410AF">
              <w:t>汰</w:t>
            </w:r>
            <w:proofErr w:type="gramEnd"/>
            <w:r w:rsidR="00F410AF" w:rsidRPr="00F410AF">
              <w:t>換費用二分之一，且以新臺幣五百元為上限</w:t>
            </w:r>
            <w:r w:rsidR="00F410AF" w:rsidRPr="00306CA2">
              <w:rPr>
                <w:u w:val="single"/>
              </w:rPr>
              <w:t>，補助總金額以新臺幣二百四十七萬五千元為原則，並視實際補助情況予以調整。</w:t>
            </w:r>
          </w:p>
          <w:p w:rsidR="00F410AF" w:rsidRPr="00306CA2" w:rsidRDefault="007E12C0" w:rsidP="00F410AF">
            <w:pPr>
              <w:ind w:leftChars="200" w:left="960" w:hangingChars="200" w:hanging="480"/>
              <w:rPr>
                <w:u w:val="single"/>
              </w:rPr>
            </w:pPr>
            <w:r>
              <w:t>(</w:t>
            </w:r>
            <w:r>
              <w:t>三</w:t>
            </w:r>
            <w:r>
              <w:t>)</w:t>
            </w:r>
            <w:r w:rsidR="00F410AF" w:rsidRPr="00F410AF">
              <w:tab/>
            </w:r>
            <w:r w:rsidR="00F410AF" w:rsidRPr="00F410AF">
              <w:t>「室內停車場</w:t>
            </w:r>
            <w:r w:rsidR="00F410AF" w:rsidRPr="00AF7154">
              <w:rPr>
                <w:u w:val="single"/>
              </w:rPr>
              <w:t>智慧</w:t>
            </w:r>
            <w:r w:rsidR="00F410AF" w:rsidRPr="00F410AF">
              <w:t>照明燈具」：每具補助</w:t>
            </w:r>
            <w:proofErr w:type="gramStart"/>
            <w:r w:rsidR="00F410AF" w:rsidRPr="00F410AF">
              <w:t>汰</w:t>
            </w:r>
            <w:proofErr w:type="gramEnd"/>
            <w:r w:rsidR="00F410AF" w:rsidRPr="00F410AF">
              <w:t>換費用二分之一，且以新臺幣二百元為上限</w:t>
            </w:r>
            <w:r w:rsidR="00F410AF" w:rsidRPr="00306CA2">
              <w:rPr>
                <w:u w:val="single"/>
              </w:rPr>
              <w:t>，補助總金額以</w:t>
            </w:r>
            <w:r w:rsidR="00F410AF" w:rsidRPr="00306CA2">
              <w:rPr>
                <w:u w:val="single"/>
              </w:rPr>
              <w:lastRenderedPageBreak/>
              <w:t>新臺幣二萬元為原則，並視實際補助情況予以調整。</w:t>
            </w:r>
          </w:p>
          <w:p w:rsidR="00F410AF" w:rsidRPr="00F410AF" w:rsidRDefault="007E12C0" w:rsidP="00F410AF">
            <w:pPr>
              <w:ind w:leftChars="200" w:left="960" w:hangingChars="200" w:hanging="480"/>
            </w:pPr>
            <w:r>
              <w:t>(</w:t>
            </w:r>
            <w:r>
              <w:t>四</w:t>
            </w:r>
            <w:r>
              <w:t>)</w:t>
            </w:r>
            <w:r w:rsidR="00F410AF" w:rsidRPr="00F410AF">
              <w:tab/>
            </w:r>
            <w:r w:rsidR="00F410AF" w:rsidRPr="00AF7154">
              <w:rPr>
                <w:u w:val="single"/>
              </w:rPr>
              <w:t>「能源管理系統」</w:t>
            </w:r>
            <w:r w:rsidR="00F410AF" w:rsidRPr="00F410AF">
              <w:t>：</w:t>
            </w:r>
          </w:p>
          <w:p w:rsidR="00F410AF" w:rsidRPr="00306CA2" w:rsidRDefault="00F410AF" w:rsidP="00306CA2">
            <w:pPr>
              <w:ind w:leftChars="400" w:left="1260" w:hangingChars="125" w:hanging="300"/>
              <w:rPr>
                <w:u w:val="single"/>
              </w:rPr>
            </w:pPr>
            <w:r w:rsidRPr="00F410AF">
              <w:t>1.</w:t>
            </w:r>
            <w:r w:rsidRPr="00F410AF">
              <w:tab/>
            </w:r>
            <w:r w:rsidRPr="00306CA2">
              <w:rPr>
                <w:u w:val="single"/>
              </w:rPr>
              <w:t>中型服務業</w:t>
            </w:r>
            <w:r w:rsidR="007E12C0">
              <w:rPr>
                <w:u w:val="single"/>
              </w:rPr>
              <w:t>（</w:t>
            </w:r>
            <w:r w:rsidRPr="00306CA2">
              <w:rPr>
                <w:u w:val="single"/>
              </w:rPr>
              <w:t>契約容量介於五十一</w:t>
            </w:r>
            <w:r w:rsidRPr="00306CA2">
              <w:rPr>
                <w:u w:val="single"/>
              </w:rPr>
              <w:t>kW</w:t>
            </w:r>
            <w:r w:rsidRPr="00306CA2">
              <w:rPr>
                <w:u w:val="single"/>
              </w:rPr>
              <w:t>至八百</w:t>
            </w:r>
            <w:r w:rsidRPr="00306CA2">
              <w:rPr>
                <w:u w:val="single"/>
              </w:rPr>
              <w:t>kW</w:t>
            </w:r>
            <w:r w:rsidR="007E12C0">
              <w:rPr>
                <w:u w:val="single"/>
              </w:rPr>
              <w:t>）</w:t>
            </w:r>
            <w:r w:rsidRPr="00306CA2">
              <w:rPr>
                <w:u w:val="single"/>
              </w:rPr>
              <w:t>每套補助設置費用二分之一，且以新臺幣十萬元為上限。</w:t>
            </w:r>
          </w:p>
          <w:p w:rsidR="00F410AF" w:rsidRPr="00306CA2" w:rsidRDefault="00F410AF" w:rsidP="00306CA2">
            <w:pPr>
              <w:ind w:leftChars="400" w:left="1260" w:hangingChars="125" w:hanging="300"/>
              <w:rPr>
                <w:u w:val="single"/>
              </w:rPr>
            </w:pPr>
            <w:r w:rsidRPr="00F410AF">
              <w:t>2.</w:t>
            </w:r>
            <w:r w:rsidRPr="00F410AF">
              <w:tab/>
            </w:r>
            <w:r w:rsidRPr="00306CA2">
              <w:rPr>
                <w:u w:val="single"/>
              </w:rPr>
              <w:t>大型服務業</w:t>
            </w:r>
            <w:r w:rsidR="007E12C0">
              <w:rPr>
                <w:u w:val="single"/>
              </w:rPr>
              <w:t>（</w:t>
            </w:r>
            <w:r w:rsidRPr="00306CA2">
              <w:rPr>
                <w:u w:val="single"/>
              </w:rPr>
              <w:t>契約容量大於八百</w:t>
            </w:r>
            <w:r w:rsidRPr="00306CA2">
              <w:rPr>
                <w:u w:val="single"/>
              </w:rPr>
              <w:t>kW</w:t>
            </w:r>
            <w:r w:rsidR="007E12C0">
              <w:rPr>
                <w:u w:val="single"/>
              </w:rPr>
              <w:t>）</w:t>
            </w:r>
            <w:r w:rsidRPr="00306CA2">
              <w:rPr>
                <w:u w:val="single"/>
              </w:rPr>
              <w:t>每套補助設置費用二分之一，且以新臺幣</w:t>
            </w:r>
            <w:proofErr w:type="gramStart"/>
            <w:r w:rsidRPr="00306CA2">
              <w:rPr>
                <w:u w:val="single"/>
              </w:rPr>
              <w:t>一</w:t>
            </w:r>
            <w:proofErr w:type="gramEnd"/>
            <w:r w:rsidRPr="00306CA2">
              <w:rPr>
                <w:u w:val="single"/>
              </w:rPr>
              <w:t>百萬元為上限。補助總金額以新臺幣三萬九千六百七十二元為原則，並視實際補助情況予以調整。</w:t>
            </w:r>
          </w:p>
          <w:p w:rsidR="00F410AF" w:rsidRPr="00F410AF" w:rsidRDefault="007E12C0" w:rsidP="00306CA2">
            <w:pPr>
              <w:ind w:leftChars="200" w:left="960" w:hangingChars="200" w:hanging="480"/>
            </w:pPr>
            <w:r w:rsidRPr="00AF7154">
              <w:rPr>
                <w:rFonts w:hint="eastAsia"/>
                <w:u w:val="single"/>
              </w:rPr>
              <w:t>(</w:t>
            </w:r>
            <w:r w:rsidRPr="00AF7154">
              <w:rPr>
                <w:rFonts w:hint="eastAsia"/>
                <w:u w:val="single"/>
              </w:rPr>
              <w:t>五</w:t>
            </w:r>
            <w:r w:rsidRPr="00AF7154">
              <w:rPr>
                <w:rFonts w:hint="eastAsia"/>
                <w:u w:val="single"/>
              </w:rPr>
              <w:t>)</w:t>
            </w:r>
            <w:r w:rsidR="00306CA2" w:rsidRPr="00AF7154">
              <w:rPr>
                <w:u w:val="single"/>
              </w:rPr>
              <w:tab/>
            </w:r>
            <w:r w:rsidR="00F410AF" w:rsidRPr="00AF7154">
              <w:rPr>
                <w:u w:val="single"/>
              </w:rPr>
              <w:t>「電冰箱」：補助金額為每</w:t>
            </w:r>
            <w:proofErr w:type="gramStart"/>
            <w:r w:rsidR="00F410AF" w:rsidRPr="00AF7154">
              <w:rPr>
                <w:u w:val="single"/>
              </w:rPr>
              <w:t>臺</w:t>
            </w:r>
            <w:proofErr w:type="gramEnd"/>
            <w:r w:rsidR="00F410AF" w:rsidRPr="00AF7154">
              <w:rPr>
                <w:u w:val="single"/>
              </w:rPr>
              <w:t>購置電冰箱之單價金額百分之三十，並以新臺幣二千元為上限，每案以申請二</w:t>
            </w:r>
            <w:proofErr w:type="gramStart"/>
            <w:r w:rsidR="00F410AF" w:rsidRPr="00AF7154">
              <w:rPr>
                <w:u w:val="single"/>
              </w:rPr>
              <w:t>臺</w:t>
            </w:r>
            <w:proofErr w:type="gramEnd"/>
            <w:r w:rsidR="00F410AF" w:rsidRPr="00AF7154">
              <w:rPr>
                <w:u w:val="single"/>
              </w:rPr>
              <w:t>為限，補助總金額以新臺幣五十五萬元為原則，</w:t>
            </w:r>
            <w:r w:rsidR="00F410AF" w:rsidRPr="00AF7154">
              <w:t>並視實際補助情況予以調</w:t>
            </w:r>
            <w:r w:rsidR="00F410AF" w:rsidRPr="00AF7154">
              <w:lastRenderedPageBreak/>
              <w:t>整。</w:t>
            </w:r>
          </w:p>
        </w:tc>
        <w:tc>
          <w:tcPr>
            <w:tcW w:w="1417" w:type="dxa"/>
            <w:tcBorders>
              <w:top w:val="single" w:sz="4" w:space="0" w:color="auto"/>
              <w:left w:val="single" w:sz="4" w:space="0" w:color="auto"/>
              <w:bottom w:val="single" w:sz="4" w:space="0" w:color="auto"/>
            </w:tcBorders>
          </w:tcPr>
          <w:p w:rsidR="00F410AF" w:rsidRPr="00F410AF" w:rsidRDefault="00F410AF" w:rsidP="00AF7154">
            <w:pPr>
              <w:kinsoku w:val="0"/>
              <w:overflowPunct w:val="0"/>
              <w:topLinePunct/>
              <w:ind w:left="480" w:hangingChars="200" w:hanging="480"/>
            </w:pPr>
            <w:r w:rsidRPr="00F410AF">
              <w:lastRenderedPageBreak/>
              <w:t>一、每年度補助額度不同，</w:t>
            </w:r>
            <w:r w:rsidRPr="00306CA2">
              <w:rPr>
                <w:spacing w:val="-8"/>
              </w:rPr>
              <w:t>故刪除</w:t>
            </w:r>
            <w:r w:rsidR="007E12C0">
              <w:rPr>
                <w:spacing w:val="-8"/>
              </w:rPr>
              <w:t>(</w:t>
            </w:r>
            <w:proofErr w:type="gramStart"/>
            <w:r w:rsidR="007E12C0">
              <w:rPr>
                <w:spacing w:val="-8"/>
              </w:rPr>
              <w:t>一</w:t>
            </w:r>
            <w:proofErr w:type="gramEnd"/>
            <w:r w:rsidR="007E12C0">
              <w:rPr>
                <w:spacing w:val="-8"/>
              </w:rPr>
              <w:t>)</w:t>
            </w:r>
            <w:r w:rsidRPr="00F410AF">
              <w:t>、</w:t>
            </w:r>
            <w:r w:rsidR="007E12C0">
              <w:t>(</w:t>
            </w:r>
            <w:r w:rsidR="007E12C0">
              <w:t>二</w:t>
            </w:r>
            <w:r w:rsidR="007E12C0">
              <w:t>)</w:t>
            </w:r>
            <w:r w:rsidRPr="00F410AF">
              <w:t>、</w:t>
            </w:r>
            <w:r w:rsidR="007E12C0">
              <w:t>(</w:t>
            </w:r>
            <w:r w:rsidR="007E12C0">
              <w:t>三</w:t>
            </w:r>
            <w:r w:rsidR="007E12C0">
              <w:t>)</w:t>
            </w:r>
            <w:r w:rsidRPr="00F410AF">
              <w:t>款相關補助金額規定。</w:t>
            </w:r>
          </w:p>
          <w:p w:rsidR="00F410AF" w:rsidRPr="00F410AF" w:rsidRDefault="00F410AF" w:rsidP="00AF7154">
            <w:pPr>
              <w:kinsoku w:val="0"/>
              <w:overflowPunct w:val="0"/>
              <w:topLinePunct/>
              <w:ind w:left="480" w:hangingChars="200" w:hanging="480"/>
            </w:pPr>
            <w:r w:rsidRPr="00F410AF">
              <w:t>二、修正停車場燈具品項名稱為「室內停車場照明燈具」。</w:t>
            </w:r>
          </w:p>
          <w:p w:rsidR="00F410AF" w:rsidRPr="00F410AF" w:rsidRDefault="00F410AF" w:rsidP="00AF7154">
            <w:pPr>
              <w:kinsoku w:val="0"/>
              <w:overflowPunct w:val="0"/>
              <w:topLinePunct/>
              <w:ind w:left="480" w:hangingChars="200" w:hanging="480"/>
            </w:pPr>
            <w:r w:rsidRPr="00F410AF">
              <w:t>三、本案已無規劃補助「能源管理系統」，故刪除補</w:t>
            </w:r>
            <w:r w:rsidRPr="00F410AF">
              <w:lastRenderedPageBreak/>
              <w:t>助標準。</w:t>
            </w:r>
          </w:p>
          <w:p w:rsidR="00F410AF" w:rsidRPr="00F410AF" w:rsidRDefault="00F410AF" w:rsidP="00AF7154">
            <w:pPr>
              <w:kinsoku w:val="0"/>
              <w:overflowPunct w:val="0"/>
              <w:topLinePunct/>
              <w:ind w:left="480" w:hangingChars="200" w:hanging="480"/>
            </w:pPr>
            <w:r w:rsidRPr="00F410AF">
              <w:t>四、款次變更，原第三款修正為第四款。經濟部能源局為統一全台各縣市補助額度，將電冰箱品項訂為每公升補助十元，每台補助新臺幣三千元為上限（最高</w:t>
            </w:r>
            <w:proofErr w:type="gramStart"/>
            <w:r w:rsidRPr="00F410AF">
              <w:t>不</w:t>
            </w:r>
            <w:proofErr w:type="gramEnd"/>
            <w:r w:rsidRPr="00F410AF">
              <w:t>逾</w:t>
            </w:r>
            <w:proofErr w:type="gramStart"/>
            <w:r w:rsidRPr="00F410AF">
              <w:t>汰</w:t>
            </w:r>
            <w:proofErr w:type="gramEnd"/>
            <w:r w:rsidRPr="00F410AF">
              <w:t>換費用</w:t>
            </w:r>
            <w:r w:rsidRPr="00306CA2">
              <w:rPr>
                <w:spacing w:val="-6"/>
              </w:rPr>
              <w:t>二分之一），</w:t>
            </w:r>
            <w:r w:rsidRPr="00F410AF">
              <w:t>因本案屬汰舊換新，刪除</w:t>
            </w:r>
            <w:r w:rsidRPr="00F410AF">
              <w:lastRenderedPageBreak/>
              <w:t>每戶申請兩台之限制，以提高</w:t>
            </w:r>
            <w:proofErr w:type="gramStart"/>
            <w:r w:rsidRPr="00F410AF">
              <w:t>汰</w:t>
            </w:r>
            <w:proofErr w:type="gramEnd"/>
            <w:r w:rsidRPr="00F410AF">
              <w:t>換率。</w:t>
            </w:r>
          </w:p>
        </w:tc>
      </w:tr>
      <w:tr w:rsidR="00F410AF" w:rsidRPr="00F410AF" w:rsidTr="00D36C4D">
        <w:tc>
          <w:tcPr>
            <w:tcW w:w="3385" w:type="dxa"/>
            <w:tcBorders>
              <w:top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lastRenderedPageBreak/>
              <w:t>七、申請應備文件：</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補助申請表：汰舊換新節能設施完成後填具「澎湖縣政府設備</w:t>
            </w:r>
            <w:proofErr w:type="gramStart"/>
            <w:r w:rsidR="00F410AF" w:rsidRPr="00F410AF">
              <w:t>汰</w:t>
            </w:r>
            <w:proofErr w:type="gramEnd"/>
            <w:r w:rsidR="00F410AF" w:rsidRPr="00F410AF">
              <w:t>換與智慧用電補助申請表」向本府申請。</w:t>
            </w:r>
            <w:r w:rsidR="00F410AF" w:rsidRPr="00F410AF">
              <w:t xml:space="preserve"> </w:t>
            </w:r>
          </w:p>
          <w:p w:rsidR="00F410AF" w:rsidRPr="00F410AF" w:rsidRDefault="007E12C0" w:rsidP="00F410AF">
            <w:pPr>
              <w:ind w:leftChars="200" w:left="960" w:hangingChars="200" w:hanging="480"/>
            </w:pPr>
            <w:r>
              <w:t>(</w:t>
            </w:r>
            <w:r>
              <w:t>二</w:t>
            </w:r>
            <w:r>
              <w:t>)</w:t>
            </w:r>
            <w:r w:rsidR="00F410AF" w:rsidRPr="00F410AF">
              <w:tab/>
            </w:r>
            <w:r w:rsidR="00F410AF" w:rsidRPr="00F410AF">
              <w:t>申請資格證明文件：</w:t>
            </w:r>
          </w:p>
          <w:p w:rsidR="00F410AF" w:rsidRPr="00F410AF" w:rsidRDefault="00F410AF" w:rsidP="00306CA2">
            <w:pPr>
              <w:ind w:leftChars="400" w:left="1260" w:hangingChars="125" w:hanging="300"/>
            </w:pPr>
            <w:r w:rsidRPr="00F410AF">
              <w:rPr>
                <w:rFonts w:hint="eastAsia"/>
              </w:rPr>
              <w:t>1.</w:t>
            </w:r>
            <w:r w:rsidR="00306CA2">
              <w:tab/>
            </w:r>
            <w:r w:rsidRPr="00F410AF">
              <w:t>服務業：商業登記證明文件影本、法人設立登記證明文件或經本府認定足資證明為服務業之文件。</w:t>
            </w:r>
          </w:p>
          <w:p w:rsidR="00F410AF" w:rsidRPr="00306CA2" w:rsidRDefault="00F410AF" w:rsidP="00306CA2">
            <w:pPr>
              <w:ind w:leftChars="400" w:left="1260" w:hangingChars="125" w:hanging="300"/>
              <w:rPr>
                <w:u w:val="single"/>
              </w:rPr>
            </w:pPr>
            <w:r w:rsidRPr="00F410AF">
              <w:rPr>
                <w:rFonts w:hint="eastAsia"/>
              </w:rPr>
              <w:t>2.</w:t>
            </w:r>
            <w:r w:rsidR="00306CA2">
              <w:tab/>
            </w:r>
            <w:r w:rsidRPr="00F410AF">
              <w:t>機關用戶：組織法規</w:t>
            </w:r>
            <w:r w:rsidRPr="00306CA2">
              <w:rPr>
                <w:u w:val="single"/>
              </w:rPr>
              <w:t>或以公文函送申請書辦理。</w:t>
            </w:r>
          </w:p>
          <w:p w:rsidR="00F410AF" w:rsidRPr="00F410AF" w:rsidRDefault="00F410AF" w:rsidP="00306CA2">
            <w:pPr>
              <w:ind w:leftChars="400" w:left="1260" w:hangingChars="125" w:hanging="300"/>
            </w:pPr>
            <w:r w:rsidRPr="00F410AF">
              <w:rPr>
                <w:rFonts w:hint="eastAsia"/>
              </w:rPr>
              <w:t>3.</w:t>
            </w:r>
            <w:r w:rsidR="00306CA2">
              <w:tab/>
            </w:r>
            <w:r w:rsidRPr="00F410AF">
              <w:t>學校：設立證明文件。</w:t>
            </w:r>
          </w:p>
          <w:p w:rsidR="00F410AF" w:rsidRPr="00F410AF" w:rsidRDefault="00F410AF" w:rsidP="00306CA2">
            <w:pPr>
              <w:ind w:leftChars="400" w:left="1260" w:hangingChars="125" w:hanging="300"/>
            </w:pPr>
            <w:r w:rsidRPr="00F410AF">
              <w:rPr>
                <w:rFonts w:hint="eastAsia"/>
              </w:rPr>
              <w:t>4.</w:t>
            </w:r>
            <w:r w:rsidR="00306CA2">
              <w:tab/>
            </w:r>
            <w:r w:rsidRPr="00F410AF">
              <w:t>集合式住宅：社區管理委員會組織報備證明文件、備案公文影本或足資證明之文件。</w:t>
            </w:r>
          </w:p>
          <w:p w:rsidR="00F410AF" w:rsidRPr="00F410AF" w:rsidRDefault="007E12C0" w:rsidP="00F410AF">
            <w:pPr>
              <w:ind w:leftChars="200" w:left="960" w:hangingChars="200" w:hanging="480"/>
            </w:pPr>
            <w:r>
              <w:lastRenderedPageBreak/>
              <w:t>(</w:t>
            </w:r>
            <w:r>
              <w:t>三</w:t>
            </w:r>
            <w:r>
              <w:t>)</w:t>
            </w:r>
            <w:r w:rsidR="00F410AF" w:rsidRPr="00F410AF">
              <w:tab/>
            </w:r>
            <w:r w:rsidR="00F410AF" w:rsidRPr="00F410AF">
              <w:t>受補助設備裝設地址之最近一期台電公司</w:t>
            </w:r>
            <w:proofErr w:type="gramStart"/>
            <w:r w:rsidR="00F410AF" w:rsidRPr="00F410AF">
              <w:t>電費單影本</w:t>
            </w:r>
            <w:proofErr w:type="gramEnd"/>
            <w:r w:rsidR="00F410AF" w:rsidRPr="00F410AF">
              <w:t>：用電種類應為電力用戶或表燈營業用戶；申請者如與電費單用戶名不同者，須出具申請者與電費單用戶租賃該電費單地址建物之契約影本，或足資證明使用之文件，設備設置地址應與用電地址相同。</w:t>
            </w:r>
          </w:p>
          <w:p w:rsidR="00F410AF" w:rsidRPr="00F410AF" w:rsidRDefault="007E12C0" w:rsidP="00F410AF">
            <w:pPr>
              <w:ind w:leftChars="200" w:left="960" w:hangingChars="200" w:hanging="480"/>
            </w:pPr>
            <w:r>
              <w:t>(</w:t>
            </w:r>
            <w:r>
              <w:t>四</w:t>
            </w:r>
            <w:r>
              <w:t>)</w:t>
            </w:r>
            <w:r w:rsidR="00F410AF" w:rsidRPr="00F410AF">
              <w:tab/>
            </w:r>
            <w:r w:rsidR="00F410AF" w:rsidRPr="00F410AF">
              <w:t>設備</w:t>
            </w:r>
            <w:proofErr w:type="gramStart"/>
            <w:r w:rsidR="00F410AF" w:rsidRPr="00F410AF">
              <w:t>汰</w:t>
            </w:r>
            <w:proofErr w:type="gramEnd"/>
            <w:r w:rsidR="00F410AF" w:rsidRPr="00F410AF">
              <w:t>換與智慧用電購置證明文件：</w:t>
            </w:r>
          </w:p>
          <w:p w:rsidR="00F410AF" w:rsidRPr="00F410AF" w:rsidRDefault="00306CA2" w:rsidP="00306CA2">
            <w:pPr>
              <w:ind w:leftChars="400" w:left="1260" w:hangingChars="125" w:hanging="300"/>
            </w:pPr>
            <w:r>
              <w:rPr>
                <w:rFonts w:hint="eastAsia"/>
              </w:rPr>
              <w:t>1.</w:t>
            </w:r>
            <w:r>
              <w:tab/>
            </w:r>
            <w:r w:rsidR="00F410AF" w:rsidRPr="00F410AF">
              <w:t>新購設備之統一發票收執聯影本或收據影本，其上應</w:t>
            </w:r>
            <w:proofErr w:type="gramStart"/>
            <w:r w:rsidR="00F410AF" w:rsidRPr="00F410AF">
              <w:t>載明買受</w:t>
            </w:r>
            <w:proofErr w:type="gramEnd"/>
            <w:r w:rsidR="00F410AF" w:rsidRPr="00F410AF">
              <w:t>人名稱及營利事業統一編號，於備註欄加蓋申請人之公司大小章，並應註明產品</w:t>
            </w:r>
            <w:proofErr w:type="gramStart"/>
            <w:r w:rsidR="00F410AF" w:rsidRPr="00F410AF">
              <w:t>品</w:t>
            </w:r>
            <w:proofErr w:type="gramEnd"/>
            <w:r w:rsidR="00F410AF" w:rsidRPr="00F410AF">
              <w:t>項、廠牌、型號及費用</w:t>
            </w:r>
            <w:r w:rsidR="007E12C0">
              <w:t>（</w:t>
            </w:r>
            <w:r w:rsidR="00F410AF" w:rsidRPr="00F410AF">
              <w:t>或檢附詳細之品項金額明細表</w:t>
            </w:r>
            <w:r w:rsidR="007E12C0">
              <w:t>）</w:t>
            </w:r>
            <w:r w:rsidR="00F410AF" w:rsidRPr="00F410AF">
              <w:t>。</w:t>
            </w:r>
            <w:r w:rsidR="00F410AF" w:rsidRPr="00F410AF">
              <w:t xml:space="preserve"> </w:t>
            </w:r>
          </w:p>
          <w:p w:rsidR="00F410AF" w:rsidRPr="00F410AF" w:rsidRDefault="00306CA2" w:rsidP="00306CA2">
            <w:pPr>
              <w:ind w:leftChars="400" w:left="1260" w:hangingChars="125" w:hanging="300"/>
            </w:pPr>
            <w:r>
              <w:rPr>
                <w:rFonts w:hint="eastAsia"/>
              </w:rPr>
              <w:t>2.</w:t>
            </w:r>
            <w:r>
              <w:tab/>
            </w:r>
            <w:r w:rsidR="00F410AF" w:rsidRPr="00F410AF">
              <w:t>收據應</w:t>
            </w:r>
            <w:proofErr w:type="gramStart"/>
            <w:r w:rsidR="00F410AF" w:rsidRPr="00F410AF">
              <w:t>加蓋免用</w:t>
            </w:r>
            <w:proofErr w:type="gramEnd"/>
            <w:r w:rsidR="00F410AF" w:rsidRPr="00F410AF">
              <w:t>統一發票專用章，並載明廠商或銷售者之統一</w:t>
            </w:r>
            <w:r w:rsidR="00F410AF" w:rsidRPr="00F410AF">
              <w:lastRenderedPageBreak/>
              <w:t>編號及代表人姓名。</w:t>
            </w:r>
          </w:p>
          <w:p w:rsidR="00F410AF" w:rsidRPr="00F410AF" w:rsidRDefault="00306CA2" w:rsidP="00306CA2">
            <w:pPr>
              <w:ind w:leftChars="400" w:left="1260" w:hangingChars="125" w:hanging="300"/>
            </w:pPr>
            <w:r>
              <w:rPr>
                <w:rFonts w:hint="eastAsia"/>
              </w:rPr>
              <w:t>3.</w:t>
            </w:r>
            <w:r>
              <w:tab/>
            </w:r>
            <w:r w:rsidR="00F410AF" w:rsidRPr="00F410AF">
              <w:t>統一發票收執聯或收據之開立日期需為補助</w:t>
            </w:r>
            <w:proofErr w:type="gramStart"/>
            <w:r w:rsidR="00F410AF" w:rsidRPr="00F410AF">
              <w:t>期間，</w:t>
            </w:r>
            <w:proofErr w:type="gramEnd"/>
            <w:r w:rsidR="00F410AF" w:rsidRPr="00F410AF">
              <w:t>並註明「與正本相符」字樣及加蓋公司大小章。</w:t>
            </w:r>
          </w:p>
          <w:p w:rsidR="00F410AF" w:rsidRPr="00F410AF" w:rsidRDefault="007E12C0" w:rsidP="00F410AF">
            <w:pPr>
              <w:ind w:leftChars="200" w:left="960" w:hangingChars="200" w:hanging="480"/>
            </w:pPr>
            <w:r>
              <w:t>(</w:t>
            </w:r>
            <w:r>
              <w:t>五</w:t>
            </w:r>
            <w:r>
              <w:t>)</w:t>
            </w:r>
            <w:r w:rsidR="00F410AF" w:rsidRPr="00F410AF">
              <w:tab/>
            </w:r>
            <w:r w:rsidR="00F410AF" w:rsidRPr="00F410AF">
              <w:t>撥款帳戶之金融機構存摺封面影本：撥款對象以購買本要點補助之節能產品的服務業者為主</w:t>
            </w:r>
            <w:r>
              <w:t>（</w:t>
            </w:r>
            <w:r w:rsidR="00F410AF" w:rsidRPr="00F410AF">
              <w:t>亦即本補助要點之申請人</w:t>
            </w:r>
            <w:r>
              <w:t>）</w:t>
            </w:r>
            <w:r w:rsidR="00F410AF" w:rsidRPr="00F410AF">
              <w:t>，亦即撥款帳戶戶名應與申請人名稱相同。</w:t>
            </w:r>
          </w:p>
          <w:p w:rsidR="00F410AF" w:rsidRPr="00F410AF" w:rsidRDefault="007E12C0" w:rsidP="00F410AF">
            <w:pPr>
              <w:ind w:leftChars="200" w:left="960" w:hangingChars="200" w:hanging="480"/>
            </w:pPr>
            <w:r>
              <w:t>(</w:t>
            </w:r>
            <w:r>
              <w:t>六</w:t>
            </w:r>
            <w:r>
              <w:t>)</w:t>
            </w:r>
            <w:r w:rsidR="00F410AF" w:rsidRPr="00F410AF">
              <w:tab/>
            </w:r>
            <w:r w:rsidR="00F410AF" w:rsidRPr="00F410AF">
              <w:t>其他證明文件：</w:t>
            </w:r>
          </w:p>
          <w:p w:rsidR="00F410AF" w:rsidRPr="00F410AF" w:rsidRDefault="00306CA2" w:rsidP="00306CA2">
            <w:pPr>
              <w:ind w:leftChars="400" w:left="1260" w:hangingChars="125" w:hanging="300"/>
            </w:pPr>
            <w:r>
              <w:rPr>
                <w:rFonts w:hint="eastAsia"/>
              </w:rPr>
              <w:t>1.</w:t>
            </w:r>
            <w:r>
              <w:tab/>
            </w:r>
            <w:r w:rsidR="00F410AF" w:rsidRPr="00F410AF">
              <w:t>申請「無風管空氣調節機」及「電冰箱」補助者須檢附下列文件：</w:t>
            </w:r>
          </w:p>
          <w:p w:rsidR="00F410AF" w:rsidRPr="00F410AF" w:rsidRDefault="007E12C0" w:rsidP="00306CA2">
            <w:pPr>
              <w:ind w:leftChars="525" w:left="1560" w:hangingChars="125" w:hanging="300"/>
            </w:pPr>
            <w:r>
              <w:rPr>
                <w:rFonts w:hint="eastAsia"/>
              </w:rPr>
              <w:t>(1)</w:t>
            </w:r>
            <w:r w:rsidR="00306CA2">
              <w:tab/>
            </w:r>
            <w:r w:rsidR="00F410AF" w:rsidRPr="00F410AF">
              <w:t>受補助新品之廠商保證書</w:t>
            </w:r>
            <w:r>
              <w:t>（</w:t>
            </w:r>
            <w:r w:rsidR="00F410AF" w:rsidRPr="00F410AF">
              <w:t>卡</w:t>
            </w:r>
            <w:r>
              <w:t>）</w:t>
            </w:r>
            <w:r w:rsidR="00F410AF" w:rsidRPr="00F410AF">
              <w:t>正本，其上應載明廠牌及型號，經受理單位蓋章影印後歸還。</w:t>
            </w:r>
          </w:p>
          <w:p w:rsidR="00F410AF" w:rsidRPr="00F410AF" w:rsidRDefault="007E12C0" w:rsidP="00306CA2">
            <w:pPr>
              <w:ind w:leftChars="525" w:left="1560" w:hangingChars="125" w:hanging="300"/>
            </w:pPr>
            <w:r>
              <w:rPr>
                <w:rFonts w:hint="eastAsia"/>
              </w:rPr>
              <w:t>(2)</w:t>
            </w:r>
            <w:r w:rsidR="00306CA2">
              <w:tab/>
            </w:r>
            <w:r w:rsidR="00F410AF" w:rsidRPr="00F410AF">
              <w:t>檢附施工前、施工中、完工</w:t>
            </w:r>
            <w:r w:rsidR="00F410AF" w:rsidRPr="00F410AF">
              <w:lastRenderedPageBreak/>
              <w:t>後之現場相片作為佐證資料，相片需有產品製造號碼，並與保證書</w:t>
            </w:r>
            <w:r>
              <w:t>（</w:t>
            </w:r>
            <w:r w:rsidR="00F410AF" w:rsidRPr="00F410AF">
              <w:t>卡</w:t>
            </w:r>
            <w:r>
              <w:t>）</w:t>
            </w:r>
            <w:r w:rsidR="00F410AF" w:rsidRPr="00F410AF">
              <w:t>一致。</w:t>
            </w:r>
          </w:p>
          <w:p w:rsidR="00F410AF" w:rsidRPr="00F410AF" w:rsidRDefault="007E12C0" w:rsidP="00306CA2">
            <w:pPr>
              <w:ind w:leftChars="525" w:left="1560" w:hangingChars="125" w:hanging="300"/>
            </w:pPr>
            <w:r>
              <w:rPr>
                <w:rFonts w:hint="eastAsia"/>
              </w:rPr>
              <w:t>(3)</w:t>
            </w:r>
            <w:r w:rsidR="00306CA2">
              <w:tab/>
            </w:r>
            <w:proofErr w:type="gramStart"/>
            <w:r w:rsidR="00F410AF" w:rsidRPr="00F410AF">
              <w:t>汰</w:t>
            </w:r>
            <w:proofErr w:type="gramEnd"/>
            <w:r w:rsidR="00F410AF" w:rsidRPr="00F410AF">
              <w:t>換之舊機回收證明：依據環保署廢四機逆向回收制度辦理者：廢四機回收聯單第三聯</w:t>
            </w:r>
            <w:r>
              <w:t>（</w:t>
            </w:r>
            <w:r w:rsidR="00F410AF" w:rsidRPr="00F410AF">
              <w:t>正本</w:t>
            </w:r>
            <w:r>
              <w:t>）</w:t>
            </w:r>
            <w:proofErr w:type="gramStart"/>
            <w:r>
              <w:t>（</w:t>
            </w:r>
            <w:proofErr w:type="gramEnd"/>
            <w:r w:rsidR="00F410AF" w:rsidRPr="00F410AF">
              <w:t>影本；該</w:t>
            </w:r>
            <w:proofErr w:type="gramStart"/>
            <w:r w:rsidR="00F410AF" w:rsidRPr="00F410AF">
              <w:t>聯單需已經</w:t>
            </w:r>
            <w:proofErr w:type="gramEnd"/>
            <w:r w:rsidR="00F410AF" w:rsidRPr="00F410AF">
              <w:t>處理業者核章及處理業者</w:t>
            </w:r>
            <w:proofErr w:type="gramStart"/>
            <w:r w:rsidR="00F410AF" w:rsidRPr="00F410AF">
              <w:t>切結廢</w:t>
            </w:r>
            <w:proofErr w:type="gramEnd"/>
            <w:r w:rsidR="00F410AF" w:rsidRPr="00F410AF">
              <w:t>四機已進場之文件</w:t>
            </w:r>
            <w:proofErr w:type="gramStart"/>
            <w:r>
              <w:t>）</w:t>
            </w:r>
            <w:proofErr w:type="gramEnd"/>
            <w:r w:rsidR="00F410AF" w:rsidRPr="00F410AF">
              <w:t>。</w:t>
            </w:r>
          </w:p>
          <w:p w:rsidR="00F410AF" w:rsidRPr="00F410AF" w:rsidRDefault="00306CA2" w:rsidP="00306CA2">
            <w:pPr>
              <w:ind w:leftChars="400" w:left="1260" w:hangingChars="125" w:hanging="300"/>
            </w:pPr>
            <w:r>
              <w:rPr>
                <w:rFonts w:hint="eastAsia"/>
              </w:rPr>
              <w:t>2.</w:t>
            </w:r>
            <w:r>
              <w:tab/>
            </w:r>
            <w:r w:rsidR="00F410AF" w:rsidRPr="00F410AF">
              <w:t>申請「辦公室及營業場所燈具」</w:t>
            </w:r>
            <w:r w:rsidR="00F410AF" w:rsidRPr="00306CA2">
              <w:rPr>
                <w:u w:val="single"/>
              </w:rPr>
              <w:t>及「室內停車場照明燈具」</w:t>
            </w:r>
            <w:r w:rsidR="00F410AF" w:rsidRPr="00F410AF">
              <w:t>須檢附下列文件：</w:t>
            </w:r>
          </w:p>
          <w:p w:rsidR="00F410AF" w:rsidRPr="00F410AF" w:rsidRDefault="007E12C0" w:rsidP="00306CA2">
            <w:pPr>
              <w:ind w:leftChars="525" w:left="1560" w:hangingChars="125" w:hanging="300"/>
            </w:pPr>
            <w:r>
              <w:rPr>
                <w:rFonts w:hint="eastAsia"/>
              </w:rPr>
              <w:t>(1)</w:t>
            </w:r>
            <w:r w:rsidR="00306CA2">
              <w:tab/>
            </w:r>
            <w:r w:rsidR="00F410AF" w:rsidRPr="00F410AF">
              <w:t>受補助新品之規格書或型錄影本。</w:t>
            </w:r>
          </w:p>
          <w:p w:rsidR="00F410AF" w:rsidRPr="00F410AF" w:rsidRDefault="007E12C0" w:rsidP="00306CA2">
            <w:pPr>
              <w:ind w:leftChars="525" w:left="1560" w:hangingChars="125" w:hanging="300"/>
            </w:pPr>
            <w:r>
              <w:rPr>
                <w:rFonts w:hint="eastAsia"/>
              </w:rPr>
              <w:t>(2)</w:t>
            </w:r>
            <w:r w:rsidR="00306CA2">
              <w:tab/>
            </w:r>
            <w:r w:rsidR="00F410AF" w:rsidRPr="00F410AF">
              <w:t>節能產品證明文件</w:t>
            </w:r>
            <w:r>
              <w:t>（</w:t>
            </w:r>
            <w:r w:rsidR="00F410AF" w:rsidRPr="00F410AF">
              <w:t>二擇一</w:t>
            </w:r>
            <w:r>
              <w:t>）</w:t>
            </w:r>
            <w:r w:rsidR="00F410AF" w:rsidRPr="00F410AF">
              <w:t>：</w:t>
            </w:r>
          </w:p>
          <w:p w:rsidR="00F410AF" w:rsidRPr="00AF7154" w:rsidRDefault="00F410AF" w:rsidP="00AF7154">
            <w:pPr>
              <w:kinsoku w:val="0"/>
              <w:overflowPunct w:val="0"/>
              <w:topLinePunct/>
              <w:ind w:leftChars="650" w:left="2040" w:hangingChars="200" w:hanging="480"/>
              <w:rPr>
                <w:spacing w:val="-12"/>
              </w:rPr>
            </w:pPr>
            <w:r w:rsidRPr="00F410AF">
              <w:t>甲、全國認證</w:t>
            </w:r>
            <w:r w:rsidRPr="00F410AF">
              <w:lastRenderedPageBreak/>
              <w:t>基金會</w:t>
            </w:r>
            <w:r w:rsidR="007E12C0">
              <w:t>（</w:t>
            </w:r>
            <w:r w:rsidRPr="00F410AF">
              <w:t>TAF</w:t>
            </w:r>
            <w:r w:rsidR="007E12C0">
              <w:t>）</w:t>
            </w:r>
            <w:r w:rsidRPr="00F410AF">
              <w:t>認可之照明實驗室檢測符合發光效率一百</w:t>
            </w:r>
            <w:r w:rsidRPr="00F410AF">
              <w:t>lm/w</w:t>
            </w:r>
            <w:r w:rsidRPr="00F410AF">
              <w:t>、</w:t>
            </w:r>
            <w:r w:rsidRPr="00F410AF">
              <w:t>CNS 14335</w:t>
            </w:r>
            <w:r w:rsidR="00AF7154">
              <w:rPr>
                <w:rFonts w:hint="eastAsia"/>
              </w:rPr>
              <w:br/>
            </w:r>
            <w:r w:rsidRPr="00AF7154">
              <w:rPr>
                <w:spacing w:val="-24"/>
              </w:rPr>
              <w:t>、</w:t>
            </w:r>
            <w:r w:rsidRPr="00AF7154">
              <w:rPr>
                <w:spacing w:val="-24"/>
              </w:rPr>
              <w:t>CNS 14115</w:t>
            </w:r>
            <w:r w:rsidRPr="00AF7154">
              <w:rPr>
                <w:spacing w:val="-26"/>
              </w:rPr>
              <w:t>及</w:t>
            </w:r>
            <w:r w:rsidRPr="00AF7154">
              <w:rPr>
                <w:spacing w:val="-26"/>
              </w:rPr>
              <w:t>CNS15592</w:t>
            </w:r>
            <w:r w:rsidRPr="00F410AF">
              <w:t>之產品檢測報告影本或其他足資證明文件；若該燈具採用</w:t>
            </w:r>
            <w:r w:rsidRPr="00F410AF">
              <w:t>LED</w:t>
            </w:r>
            <w:r w:rsidRPr="00F410AF">
              <w:t>燈</w:t>
            </w:r>
            <w:r w:rsidRPr="00AF7154">
              <w:rPr>
                <w:spacing w:val="-12"/>
              </w:rPr>
              <w:t>管為光源，須同時檢附燈管符合</w:t>
            </w:r>
            <w:r w:rsidRPr="00AF7154">
              <w:rPr>
                <w:spacing w:val="6"/>
              </w:rPr>
              <w:t>CNS15438</w:t>
            </w:r>
            <w:r w:rsidRPr="00AF7154">
              <w:rPr>
                <w:spacing w:val="-26"/>
              </w:rPr>
              <w:t>或</w:t>
            </w:r>
            <w:r w:rsidRPr="00AF7154">
              <w:rPr>
                <w:spacing w:val="-26"/>
              </w:rPr>
              <w:t>CNS15983</w:t>
            </w:r>
            <w:r w:rsidRPr="00AF7154">
              <w:rPr>
                <w:spacing w:val="-12"/>
              </w:rPr>
              <w:t>認證之文件。</w:t>
            </w:r>
          </w:p>
          <w:p w:rsidR="00F410AF" w:rsidRPr="00F410AF" w:rsidRDefault="00F410AF" w:rsidP="00306CA2">
            <w:pPr>
              <w:ind w:leftChars="650" w:left="2040" w:hangingChars="200" w:hanging="480"/>
            </w:pPr>
            <w:r w:rsidRPr="00F410AF">
              <w:t>乙、符合經濟部公告節能標章「辦公室及營業場所燈具」獲證之產品證書影</w:t>
            </w:r>
            <w:r w:rsidRPr="00F410AF">
              <w:lastRenderedPageBreak/>
              <w:t>本</w:t>
            </w:r>
            <w:r w:rsidR="007E12C0">
              <w:t>（</w:t>
            </w:r>
            <w:r w:rsidRPr="00F410AF">
              <w:t>亦可擷取網站核准該產品之頁面影本證明</w:t>
            </w:r>
            <w:r w:rsidR="007E12C0">
              <w:t>）</w:t>
            </w:r>
            <w:r w:rsidRPr="00F410AF">
              <w:t>。</w:t>
            </w:r>
          </w:p>
          <w:p w:rsidR="00F410AF" w:rsidRPr="00F410AF" w:rsidRDefault="007E12C0" w:rsidP="00306CA2">
            <w:pPr>
              <w:ind w:leftChars="200" w:left="960" w:hangingChars="200" w:hanging="480"/>
            </w:pPr>
            <w:r>
              <w:t>(</w:t>
            </w:r>
            <w:r>
              <w:t>七</w:t>
            </w:r>
            <w:r>
              <w:t>)</w:t>
            </w:r>
            <w:r w:rsidR="00306CA2">
              <w:rPr>
                <w:rFonts w:hint="eastAsia"/>
              </w:rPr>
              <w:tab/>
            </w:r>
            <w:r w:rsidR="00F410AF" w:rsidRPr="00F410AF">
              <w:t>本計畫之申請表格可至本府建設處網站下載，申請者填具申請表及相關文件後，送至本府建設處受理。</w:t>
            </w:r>
          </w:p>
        </w:tc>
        <w:tc>
          <w:tcPr>
            <w:tcW w:w="3386" w:type="dxa"/>
            <w:tcBorders>
              <w:top w:val="single" w:sz="4" w:space="0" w:color="auto"/>
              <w:left w:val="single" w:sz="4" w:space="0" w:color="auto"/>
              <w:bottom w:val="single" w:sz="4" w:space="0" w:color="auto"/>
              <w:right w:val="single" w:sz="4" w:space="0" w:color="auto"/>
            </w:tcBorders>
          </w:tcPr>
          <w:p w:rsidR="00F410AF" w:rsidRPr="00F410AF" w:rsidRDefault="00F410AF" w:rsidP="00F410AF">
            <w:pPr>
              <w:ind w:left="480" w:hangingChars="200" w:hanging="480"/>
            </w:pPr>
            <w:r w:rsidRPr="00F410AF">
              <w:lastRenderedPageBreak/>
              <w:t>七、申請應備文件：</w:t>
            </w:r>
          </w:p>
          <w:p w:rsidR="00F410AF" w:rsidRPr="00F410AF" w:rsidRDefault="007E12C0" w:rsidP="00F410AF">
            <w:pPr>
              <w:ind w:leftChars="200" w:left="960" w:hangingChars="200" w:hanging="480"/>
            </w:pPr>
            <w:r>
              <w:t>(</w:t>
            </w:r>
            <w:proofErr w:type="gramStart"/>
            <w:r>
              <w:t>一</w:t>
            </w:r>
            <w:proofErr w:type="gramEnd"/>
            <w:r>
              <w:t>)</w:t>
            </w:r>
            <w:r w:rsidR="00F410AF" w:rsidRPr="00F410AF">
              <w:tab/>
            </w:r>
            <w:r w:rsidR="00F410AF" w:rsidRPr="00F410AF">
              <w:t>補助申請表：</w:t>
            </w:r>
          </w:p>
          <w:p w:rsidR="00F410AF" w:rsidRPr="00F410AF" w:rsidRDefault="00306CA2" w:rsidP="00306CA2">
            <w:pPr>
              <w:ind w:leftChars="400" w:left="1260" w:hangingChars="125" w:hanging="300"/>
            </w:pPr>
            <w:r>
              <w:rPr>
                <w:rFonts w:hint="eastAsia"/>
              </w:rPr>
              <w:t>1.</w:t>
            </w:r>
            <w:r>
              <w:tab/>
            </w:r>
            <w:r w:rsidR="00F410AF" w:rsidRPr="00F410AF">
              <w:t>汰舊換新節能設施完成後填具「澎湖縣政府設備</w:t>
            </w:r>
            <w:proofErr w:type="gramStart"/>
            <w:r w:rsidR="00F410AF" w:rsidRPr="00F410AF">
              <w:t>汰</w:t>
            </w:r>
            <w:proofErr w:type="gramEnd"/>
            <w:r w:rsidR="00F410AF" w:rsidRPr="00F410AF">
              <w:t>換與智慧用電補助申請表」向本府申請。</w:t>
            </w:r>
            <w:r w:rsidR="00F410AF" w:rsidRPr="00F410AF">
              <w:t xml:space="preserve"> </w:t>
            </w:r>
          </w:p>
          <w:p w:rsidR="00F410AF" w:rsidRPr="00306CA2" w:rsidRDefault="00306CA2" w:rsidP="00306CA2">
            <w:pPr>
              <w:ind w:leftChars="400" w:left="1260" w:hangingChars="125" w:hanging="300"/>
              <w:rPr>
                <w:u w:val="single"/>
              </w:rPr>
            </w:pPr>
            <w:r>
              <w:rPr>
                <w:rFonts w:hint="eastAsia"/>
              </w:rPr>
              <w:t>2</w:t>
            </w:r>
            <w:r w:rsidR="00F410AF" w:rsidRPr="00F410AF">
              <w:rPr>
                <w:rFonts w:hint="eastAsia"/>
              </w:rPr>
              <w:t>.</w:t>
            </w:r>
            <w:r>
              <w:tab/>
            </w:r>
            <w:r w:rsidR="00F410AF" w:rsidRPr="00306CA2">
              <w:rPr>
                <w:u w:val="single"/>
              </w:rPr>
              <w:t>導入「能源管理系統」，須於事前填具「澎湖縣政府補助導入能源管理系統建置申請表」向本府申請，獲通知核可後，於完工後再檢附「澎湖縣政府補助導入能源管理系統</w:t>
            </w:r>
            <w:r w:rsidR="00F410AF" w:rsidRPr="00306CA2">
              <w:rPr>
                <w:u w:val="single"/>
              </w:rPr>
              <w:t>-</w:t>
            </w:r>
            <w:r w:rsidR="00F410AF" w:rsidRPr="00306CA2">
              <w:rPr>
                <w:u w:val="single"/>
              </w:rPr>
              <w:t>完工驗收報告書」</w:t>
            </w:r>
            <w:r w:rsidR="007E12C0">
              <w:rPr>
                <w:u w:val="single"/>
              </w:rPr>
              <w:t>（</w:t>
            </w:r>
            <w:r w:rsidR="00F410AF" w:rsidRPr="00306CA2">
              <w:rPr>
                <w:u w:val="single"/>
              </w:rPr>
              <w:t>包括完工前、後之現場相片作為佐證資料</w:t>
            </w:r>
            <w:r w:rsidR="007E12C0">
              <w:rPr>
                <w:u w:val="single"/>
              </w:rPr>
              <w:t>）</w:t>
            </w:r>
            <w:r w:rsidR="00F410AF" w:rsidRPr="00306CA2">
              <w:rPr>
                <w:u w:val="single"/>
              </w:rPr>
              <w:t>。</w:t>
            </w:r>
          </w:p>
          <w:p w:rsidR="00F410AF" w:rsidRPr="00F410AF" w:rsidRDefault="007E12C0" w:rsidP="00306CA2">
            <w:pPr>
              <w:ind w:leftChars="525" w:left="1560" w:hangingChars="125" w:hanging="300"/>
            </w:pPr>
            <w:r>
              <w:rPr>
                <w:rFonts w:hint="eastAsia"/>
              </w:rPr>
              <w:t>(1)</w:t>
            </w:r>
            <w:r w:rsidR="00306CA2">
              <w:tab/>
            </w:r>
            <w:r w:rsidR="00F410AF" w:rsidRPr="00306CA2">
              <w:rPr>
                <w:u w:val="single"/>
              </w:rPr>
              <w:t>契約容量介於五十一</w:t>
            </w:r>
            <w:r w:rsidR="00F410AF" w:rsidRPr="00306CA2">
              <w:rPr>
                <w:u w:val="single"/>
              </w:rPr>
              <w:t>kW</w:t>
            </w:r>
            <w:r w:rsidR="00F410AF" w:rsidRPr="00306CA2">
              <w:rPr>
                <w:u w:val="single"/>
              </w:rPr>
              <w:t>至八百</w:t>
            </w:r>
            <w:r w:rsidR="00F410AF" w:rsidRPr="00306CA2">
              <w:rPr>
                <w:u w:val="single"/>
              </w:rPr>
              <w:t>kW</w:t>
            </w:r>
            <w:r>
              <w:rPr>
                <w:u w:val="single"/>
              </w:rPr>
              <w:t>（</w:t>
            </w:r>
            <w:r w:rsidR="00F410AF" w:rsidRPr="00306CA2">
              <w:rPr>
                <w:u w:val="single"/>
              </w:rPr>
              <w:t>中</w:t>
            </w:r>
            <w:r w:rsidR="00F410AF" w:rsidRPr="00306CA2">
              <w:rPr>
                <w:u w:val="single"/>
              </w:rPr>
              <w:lastRenderedPageBreak/>
              <w:t>型</w:t>
            </w:r>
            <w:r>
              <w:rPr>
                <w:u w:val="single"/>
              </w:rPr>
              <w:t>）</w:t>
            </w:r>
            <w:r w:rsidR="00F410AF" w:rsidRPr="00306CA2">
              <w:rPr>
                <w:u w:val="single"/>
              </w:rPr>
              <w:t>之申請案</w:t>
            </w:r>
            <w:r w:rsidR="00306CA2" w:rsidRPr="00306CA2">
              <w:rPr>
                <w:rFonts w:hint="eastAsia"/>
                <w:u w:val="single"/>
              </w:rPr>
              <w:t>：</w:t>
            </w:r>
            <w:r w:rsidR="00F410AF" w:rsidRPr="00306CA2">
              <w:rPr>
                <w:u w:val="single"/>
              </w:rPr>
              <w:t>完工驗收報告書內應檢附包含設置場域之電流、電壓、需量趨勢及用電累計度數之報表，且</w:t>
            </w:r>
            <w:proofErr w:type="gramStart"/>
            <w:r w:rsidR="00F410AF" w:rsidRPr="00306CA2">
              <w:rPr>
                <w:u w:val="single"/>
              </w:rPr>
              <w:t>上述均含資料</w:t>
            </w:r>
            <w:proofErr w:type="gramEnd"/>
            <w:r w:rsidR="00F410AF" w:rsidRPr="00306CA2">
              <w:rPr>
                <w:u w:val="single"/>
              </w:rPr>
              <w:t>讀取、儲存與呈現。</w:t>
            </w:r>
          </w:p>
          <w:p w:rsidR="00F410AF" w:rsidRPr="00306CA2" w:rsidRDefault="007E12C0" w:rsidP="00306CA2">
            <w:pPr>
              <w:ind w:leftChars="525" w:left="1560" w:hangingChars="125" w:hanging="300"/>
              <w:rPr>
                <w:u w:val="single"/>
              </w:rPr>
            </w:pPr>
            <w:r>
              <w:rPr>
                <w:rFonts w:hint="eastAsia"/>
              </w:rPr>
              <w:t>(2)</w:t>
            </w:r>
            <w:r w:rsidR="00306CA2">
              <w:tab/>
            </w:r>
            <w:r w:rsidR="00F410AF" w:rsidRPr="00306CA2">
              <w:rPr>
                <w:u w:val="single"/>
              </w:rPr>
              <w:t>契約容量逾八百</w:t>
            </w:r>
            <w:r w:rsidR="00F410AF" w:rsidRPr="00306CA2">
              <w:rPr>
                <w:u w:val="single"/>
              </w:rPr>
              <w:t>kW</w:t>
            </w:r>
            <w:r>
              <w:rPr>
                <w:u w:val="single"/>
              </w:rPr>
              <w:t>（</w:t>
            </w:r>
            <w:r w:rsidR="00F410AF" w:rsidRPr="00306CA2">
              <w:rPr>
                <w:u w:val="single"/>
              </w:rPr>
              <w:t>大型</w:t>
            </w:r>
            <w:r>
              <w:rPr>
                <w:u w:val="single"/>
              </w:rPr>
              <w:t>）</w:t>
            </w:r>
            <w:r w:rsidR="00F410AF" w:rsidRPr="00306CA2">
              <w:rPr>
                <w:u w:val="single"/>
              </w:rPr>
              <w:t>之申請案：完工驗收報告書內應檢附包含設置場域之電流、電壓、需量趨勢及用電累計度數之報表；空調冰水系統及</w:t>
            </w:r>
            <w:proofErr w:type="gramStart"/>
            <w:r w:rsidR="00F410AF" w:rsidRPr="00306CA2">
              <w:rPr>
                <w:u w:val="single"/>
              </w:rPr>
              <w:t>各冰機</w:t>
            </w:r>
            <w:proofErr w:type="gramEnd"/>
            <w:r w:rsidR="00F410AF" w:rsidRPr="00306CA2">
              <w:rPr>
                <w:u w:val="single"/>
              </w:rPr>
              <w:t>之需量之報表；冰水系統、冷卻水系統之出入水溫度、總流量之報表，且</w:t>
            </w:r>
            <w:proofErr w:type="gramStart"/>
            <w:r w:rsidR="00F410AF" w:rsidRPr="00306CA2">
              <w:rPr>
                <w:u w:val="single"/>
              </w:rPr>
              <w:t>上述均含資料</w:t>
            </w:r>
            <w:proofErr w:type="gramEnd"/>
            <w:r w:rsidR="00F410AF" w:rsidRPr="00306CA2">
              <w:rPr>
                <w:u w:val="single"/>
              </w:rPr>
              <w:t>讀取、儲存與呈現。</w:t>
            </w:r>
          </w:p>
          <w:p w:rsidR="00F410AF" w:rsidRPr="00F410AF" w:rsidRDefault="007E12C0" w:rsidP="00F410AF">
            <w:pPr>
              <w:ind w:leftChars="200" w:left="960" w:hangingChars="200" w:hanging="480"/>
            </w:pPr>
            <w:r>
              <w:t>(</w:t>
            </w:r>
            <w:r>
              <w:t>二</w:t>
            </w:r>
            <w:r>
              <w:t>)</w:t>
            </w:r>
            <w:r w:rsidR="00F410AF" w:rsidRPr="00F410AF">
              <w:tab/>
            </w:r>
            <w:r w:rsidR="00F410AF" w:rsidRPr="00F410AF">
              <w:t>申請資格證明文件：</w:t>
            </w:r>
          </w:p>
          <w:p w:rsidR="00F410AF" w:rsidRPr="00F410AF" w:rsidRDefault="00306CA2" w:rsidP="00306CA2">
            <w:pPr>
              <w:ind w:leftChars="400" w:left="1260" w:hangingChars="125" w:hanging="300"/>
            </w:pPr>
            <w:r>
              <w:rPr>
                <w:rFonts w:hint="eastAsia"/>
              </w:rPr>
              <w:lastRenderedPageBreak/>
              <w:t>1.</w:t>
            </w:r>
            <w:r>
              <w:tab/>
            </w:r>
            <w:r w:rsidR="00F410AF" w:rsidRPr="00F410AF">
              <w:t>服務業：商業登記證明文件影本、法人設立登記證明文件或經本府認定足資證明為服務業之文件。</w:t>
            </w:r>
          </w:p>
          <w:p w:rsidR="00F410AF" w:rsidRPr="00F410AF" w:rsidRDefault="00306CA2" w:rsidP="00306CA2">
            <w:pPr>
              <w:ind w:leftChars="400" w:left="1260" w:hangingChars="125" w:hanging="300"/>
            </w:pPr>
            <w:r>
              <w:rPr>
                <w:rFonts w:hint="eastAsia"/>
              </w:rPr>
              <w:t>2.</w:t>
            </w:r>
            <w:r>
              <w:tab/>
            </w:r>
            <w:r w:rsidR="00F410AF" w:rsidRPr="00F410AF">
              <w:t>機關用戶：組織法規。</w:t>
            </w:r>
          </w:p>
          <w:p w:rsidR="00F410AF" w:rsidRPr="00F410AF" w:rsidRDefault="00306CA2" w:rsidP="00306CA2">
            <w:pPr>
              <w:ind w:leftChars="400" w:left="1260" w:hangingChars="125" w:hanging="300"/>
            </w:pPr>
            <w:r>
              <w:rPr>
                <w:rFonts w:hint="eastAsia"/>
              </w:rPr>
              <w:t>3.</w:t>
            </w:r>
            <w:r>
              <w:tab/>
            </w:r>
            <w:r w:rsidR="00F410AF" w:rsidRPr="00F410AF">
              <w:t>學校：設立證明文件。</w:t>
            </w:r>
          </w:p>
          <w:p w:rsidR="00F410AF" w:rsidRPr="00F410AF" w:rsidRDefault="00306CA2" w:rsidP="00306CA2">
            <w:pPr>
              <w:ind w:leftChars="400" w:left="1260" w:hangingChars="125" w:hanging="300"/>
            </w:pPr>
            <w:r>
              <w:rPr>
                <w:rFonts w:hint="eastAsia"/>
              </w:rPr>
              <w:t>4.</w:t>
            </w:r>
            <w:r>
              <w:tab/>
            </w:r>
            <w:r w:rsidR="00F410AF" w:rsidRPr="00F410AF">
              <w:t>集合式住宅：社區管理委員會組織報備證明文件、備案公文影本或足資證明之文件。</w:t>
            </w:r>
          </w:p>
          <w:p w:rsidR="00F410AF" w:rsidRPr="00F410AF" w:rsidRDefault="007E12C0" w:rsidP="00F410AF">
            <w:pPr>
              <w:ind w:leftChars="200" w:left="960" w:hangingChars="200" w:hanging="480"/>
            </w:pPr>
            <w:r>
              <w:t>(</w:t>
            </w:r>
            <w:r>
              <w:t>三</w:t>
            </w:r>
            <w:r>
              <w:t>)</w:t>
            </w:r>
            <w:r w:rsidR="00F410AF" w:rsidRPr="00F410AF">
              <w:tab/>
            </w:r>
            <w:r w:rsidR="00F410AF" w:rsidRPr="00F410AF">
              <w:t>受補助設備裝設地址之最近一期台電公司</w:t>
            </w:r>
            <w:proofErr w:type="gramStart"/>
            <w:r w:rsidR="00F410AF" w:rsidRPr="00F410AF">
              <w:t>電費單影本</w:t>
            </w:r>
            <w:proofErr w:type="gramEnd"/>
            <w:r w:rsidR="00F410AF" w:rsidRPr="00F410AF">
              <w:t>：用電種類應為電力用戶或表燈營業用戶；申請者如與電費單用戶名不同者，須出具申請者與電費單用戶租賃該電費單地址建物之契約影本，或足資證明使用之文件，設備設置地址應與用電地址相同。</w:t>
            </w:r>
          </w:p>
          <w:p w:rsidR="00F410AF" w:rsidRPr="00F410AF" w:rsidRDefault="007E12C0" w:rsidP="00F410AF">
            <w:pPr>
              <w:ind w:leftChars="200" w:left="960" w:hangingChars="200" w:hanging="480"/>
            </w:pPr>
            <w:r>
              <w:t>(</w:t>
            </w:r>
            <w:r>
              <w:t>四</w:t>
            </w:r>
            <w:r>
              <w:t>)</w:t>
            </w:r>
            <w:r w:rsidR="00F410AF" w:rsidRPr="00F410AF">
              <w:tab/>
            </w:r>
            <w:r w:rsidR="00F410AF" w:rsidRPr="00F410AF">
              <w:t>設備</w:t>
            </w:r>
            <w:proofErr w:type="gramStart"/>
            <w:r w:rsidR="00F410AF" w:rsidRPr="00F410AF">
              <w:t>汰</w:t>
            </w:r>
            <w:proofErr w:type="gramEnd"/>
            <w:r w:rsidR="00F410AF" w:rsidRPr="00F410AF">
              <w:t>換與智慧用電購置證明文件：</w:t>
            </w:r>
          </w:p>
          <w:p w:rsidR="00F410AF" w:rsidRPr="00F410AF" w:rsidRDefault="00306CA2" w:rsidP="00306CA2">
            <w:pPr>
              <w:ind w:leftChars="400" w:left="1260" w:hangingChars="125" w:hanging="300"/>
            </w:pPr>
            <w:r>
              <w:rPr>
                <w:rFonts w:hint="eastAsia"/>
              </w:rPr>
              <w:lastRenderedPageBreak/>
              <w:t>1.</w:t>
            </w:r>
            <w:r>
              <w:tab/>
            </w:r>
            <w:r w:rsidR="00F410AF" w:rsidRPr="00F410AF">
              <w:t>新購設備之統一發票收執聯影本或收據影本，其上應</w:t>
            </w:r>
            <w:proofErr w:type="gramStart"/>
            <w:r w:rsidR="00F410AF" w:rsidRPr="00F410AF">
              <w:t>載明買受</w:t>
            </w:r>
            <w:proofErr w:type="gramEnd"/>
            <w:r w:rsidR="00F410AF" w:rsidRPr="00F410AF">
              <w:t>人名稱及營利事業統一編號，於備註欄加蓋申請人之公司大小章，並應註明產品</w:t>
            </w:r>
            <w:proofErr w:type="gramStart"/>
            <w:r w:rsidR="00F410AF" w:rsidRPr="00F410AF">
              <w:t>品</w:t>
            </w:r>
            <w:proofErr w:type="gramEnd"/>
            <w:r w:rsidR="00F410AF" w:rsidRPr="00F410AF">
              <w:t>項、廠牌、型號及費用</w:t>
            </w:r>
            <w:r w:rsidR="007E12C0">
              <w:t>（</w:t>
            </w:r>
            <w:r w:rsidR="00F410AF" w:rsidRPr="00F410AF">
              <w:t>或檢附詳細之品項金額明細表</w:t>
            </w:r>
            <w:r w:rsidR="007E12C0">
              <w:t>）</w:t>
            </w:r>
            <w:r w:rsidR="00F410AF" w:rsidRPr="00F410AF">
              <w:t>。</w:t>
            </w:r>
            <w:r w:rsidR="00F410AF" w:rsidRPr="00F410AF">
              <w:t xml:space="preserve"> </w:t>
            </w:r>
          </w:p>
          <w:p w:rsidR="00F410AF" w:rsidRPr="00F410AF" w:rsidRDefault="00306CA2" w:rsidP="00306CA2">
            <w:pPr>
              <w:ind w:leftChars="400" w:left="1260" w:hangingChars="125" w:hanging="300"/>
            </w:pPr>
            <w:r>
              <w:rPr>
                <w:rFonts w:hint="eastAsia"/>
              </w:rPr>
              <w:t>2.</w:t>
            </w:r>
            <w:r>
              <w:tab/>
            </w:r>
            <w:r w:rsidR="00F410AF" w:rsidRPr="00F410AF">
              <w:t>收據應</w:t>
            </w:r>
            <w:proofErr w:type="gramStart"/>
            <w:r w:rsidR="00F410AF" w:rsidRPr="00F410AF">
              <w:t>加蓋免用</w:t>
            </w:r>
            <w:proofErr w:type="gramEnd"/>
            <w:r w:rsidR="00F410AF" w:rsidRPr="00F410AF">
              <w:t>統一發票專用章，並載明廠商或銷售者之統一編號及代表人姓名。</w:t>
            </w:r>
          </w:p>
          <w:p w:rsidR="00F410AF" w:rsidRPr="00F410AF" w:rsidRDefault="00306CA2" w:rsidP="00306CA2">
            <w:pPr>
              <w:ind w:leftChars="400" w:left="1260" w:hangingChars="125" w:hanging="300"/>
            </w:pPr>
            <w:r>
              <w:rPr>
                <w:rFonts w:hint="eastAsia"/>
              </w:rPr>
              <w:t>3.</w:t>
            </w:r>
            <w:r>
              <w:tab/>
            </w:r>
            <w:r w:rsidR="00F410AF" w:rsidRPr="00F410AF">
              <w:t>統一發票收執聯或收據之開立日期需為</w:t>
            </w:r>
            <w:r w:rsidR="00F410AF" w:rsidRPr="00AF7154">
              <w:rPr>
                <w:u w:val="single"/>
              </w:rPr>
              <w:t>本</w:t>
            </w:r>
            <w:r w:rsidR="007E12C0">
              <w:rPr>
                <w:u w:val="single"/>
              </w:rPr>
              <w:t>（</w:t>
            </w:r>
            <w:r w:rsidR="00F410AF" w:rsidRPr="00306CA2">
              <w:rPr>
                <w:u w:val="single"/>
              </w:rPr>
              <w:t>一百零七</w:t>
            </w:r>
            <w:r w:rsidR="007E12C0">
              <w:rPr>
                <w:u w:val="single"/>
              </w:rPr>
              <w:t>）</w:t>
            </w:r>
            <w:r w:rsidR="00F410AF" w:rsidRPr="00306CA2">
              <w:rPr>
                <w:u w:val="single"/>
              </w:rPr>
              <w:t>年</w:t>
            </w:r>
            <w:r w:rsidR="00F410AF" w:rsidRPr="00AF7154">
              <w:rPr>
                <w:u w:val="single"/>
              </w:rPr>
              <w:t>度</w:t>
            </w:r>
            <w:r w:rsidR="00F410AF" w:rsidRPr="00F410AF">
              <w:t>補助</w:t>
            </w:r>
            <w:proofErr w:type="gramStart"/>
            <w:r w:rsidR="00F410AF" w:rsidRPr="00F410AF">
              <w:t>期間，</w:t>
            </w:r>
            <w:proofErr w:type="gramEnd"/>
            <w:r w:rsidR="00F410AF" w:rsidRPr="00F410AF">
              <w:t>並註明「與正本相符」字樣及加蓋公司大小章。</w:t>
            </w:r>
          </w:p>
          <w:p w:rsidR="00F410AF" w:rsidRPr="00F410AF" w:rsidRDefault="007E12C0" w:rsidP="00F410AF">
            <w:pPr>
              <w:ind w:leftChars="200" w:left="960" w:hangingChars="200" w:hanging="480"/>
            </w:pPr>
            <w:r>
              <w:t>(</w:t>
            </w:r>
            <w:r>
              <w:t>五</w:t>
            </w:r>
            <w:r>
              <w:t>)</w:t>
            </w:r>
            <w:r w:rsidR="00F410AF" w:rsidRPr="00F410AF">
              <w:tab/>
            </w:r>
            <w:r w:rsidR="00F410AF" w:rsidRPr="00F410AF">
              <w:t>撥款帳戶之金融機構存摺封面影本：撥款對象以購買本要點補助之節能產品的服務業者為主</w:t>
            </w:r>
            <w:r>
              <w:t>（</w:t>
            </w:r>
            <w:r w:rsidR="00F410AF" w:rsidRPr="00F410AF">
              <w:t>亦即本補</w:t>
            </w:r>
            <w:r w:rsidR="00F410AF" w:rsidRPr="00F410AF">
              <w:lastRenderedPageBreak/>
              <w:t>助要點之申請人</w:t>
            </w:r>
            <w:r>
              <w:t>）</w:t>
            </w:r>
            <w:r w:rsidR="00F410AF" w:rsidRPr="00F410AF">
              <w:t>，亦即撥款帳戶戶名應與申請人名稱相同。</w:t>
            </w:r>
          </w:p>
          <w:p w:rsidR="00F410AF" w:rsidRPr="00F410AF" w:rsidRDefault="007E12C0" w:rsidP="00F410AF">
            <w:pPr>
              <w:ind w:leftChars="200" w:left="960" w:hangingChars="200" w:hanging="480"/>
            </w:pPr>
            <w:r>
              <w:t>(</w:t>
            </w:r>
            <w:r>
              <w:t>六</w:t>
            </w:r>
            <w:r>
              <w:t>)</w:t>
            </w:r>
            <w:r w:rsidR="00F410AF" w:rsidRPr="00F410AF">
              <w:tab/>
            </w:r>
            <w:r w:rsidR="00F410AF" w:rsidRPr="00F410AF">
              <w:t>其他證明文件：</w:t>
            </w:r>
          </w:p>
          <w:p w:rsidR="00F410AF" w:rsidRPr="00F410AF" w:rsidRDefault="00306CA2" w:rsidP="00306CA2">
            <w:pPr>
              <w:ind w:leftChars="400" w:left="1260" w:hangingChars="125" w:hanging="300"/>
            </w:pPr>
            <w:r>
              <w:rPr>
                <w:rFonts w:hint="eastAsia"/>
              </w:rPr>
              <w:t>1.</w:t>
            </w:r>
            <w:r>
              <w:tab/>
            </w:r>
            <w:r w:rsidR="00F410AF" w:rsidRPr="00F410AF">
              <w:t>申請「無風管空氣調節機」及「電冰箱」補助者須檢附下列文件：</w:t>
            </w:r>
          </w:p>
          <w:p w:rsidR="00F410AF" w:rsidRPr="00F410AF" w:rsidRDefault="007E12C0" w:rsidP="00306CA2">
            <w:pPr>
              <w:ind w:leftChars="525" w:left="1560" w:hangingChars="125" w:hanging="300"/>
            </w:pPr>
            <w:r>
              <w:rPr>
                <w:rFonts w:hint="eastAsia"/>
              </w:rPr>
              <w:t>(1)</w:t>
            </w:r>
            <w:r w:rsidR="00306CA2">
              <w:tab/>
            </w:r>
            <w:r w:rsidR="00F410AF" w:rsidRPr="00F410AF">
              <w:t>受補助新品之廠商保證書</w:t>
            </w:r>
            <w:r>
              <w:t>（</w:t>
            </w:r>
            <w:r w:rsidR="00F410AF" w:rsidRPr="00F410AF">
              <w:t>卡</w:t>
            </w:r>
            <w:r>
              <w:t>）</w:t>
            </w:r>
            <w:r w:rsidR="00F410AF" w:rsidRPr="00F410AF">
              <w:t>正本，其上應載明廠牌及型號，經受理單位蓋章影印後歸還。</w:t>
            </w:r>
          </w:p>
          <w:p w:rsidR="00F410AF" w:rsidRPr="00F410AF" w:rsidRDefault="007E12C0" w:rsidP="00306CA2">
            <w:pPr>
              <w:ind w:leftChars="525" w:left="1560" w:hangingChars="125" w:hanging="300"/>
            </w:pPr>
            <w:r>
              <w:rPr>
                <w:rFonts w:hint="eastAsia"/>
              </w:rPr>
              <w:t>(2)</w:t>
            </w:r>
            <w:r w:rsidR="00306CA2">
              <w:tab/>
            </w:r>
            <w:r w:rsidR="00F410AF" w:rsidRPr="00F410AF">
              <w:t>檢附施工前、施工中、完工後之現場相片作為佐證資料，相片需有產品製造號碼，並與保證書</w:t>
            </w:r>
            <w:r>
              <w:t>（</w:t>
            </w:r>
            <w:r w:rsidR="00F410AF" w:rsidRPr="00F410AF">
              <w:t>卡</w:t>
            </w:r>
            <w:r>
              <w:t>）</w:t>
            </w:r>
            <w:r w:rsidR="00F410AF" w:rsidRPr="00F410AF">
              <w:t>一致。</w:t>
            </w:r>
          </w:p>
          <w:p w:rsidR="00F410AF" w:rsidRPr="00F410AF" w:rsidRDefault="007E12C0" w:rsidP="00306CA2">
            <w:pPr>
              <w:ind w:leftChars="525" w:left="1560" w:hangingChars="125" w:hanging="300"/>
            </w:pPr>
            <w:r>
              <w:rPr>
                <w:rFonts w:hint="eastAsia"/>
              </w:rPr>
              <w:t>(3)</w:t>
            </w:r>
            <w:r w:rsidR="00306CA2">
              <w:tab/>
            </w:r>
            <w:proofErr w:type="gramStart"/>
            <w:r w:rsidR="00F410AF" w:rsidRPr="00F410AF">
              <w:t>汰</w:t>
            </w:r>
            <w:proofErr w:type="gramEnd"/>
            <w:r w:rsidR="00F410AF" w:rsidRPr="00F410AF">
              <w:t>換之舊機回收證明：依據環保署廢四機逆向回收制度辦理者：廢四機回收聯單第三聯</w:t>
            </w:r>
            <w:r>
              <w:t>（</w:t>
            </w:r>
            <w:r w:rsidR="00F410AF" w:rsidRPr="00F410AF">
              <w:t>正本</w:t>
            </w:r>
            <w:r>
              <w:t>）</w:t>
            </w:r>
            <w:r w:rsidR="00F410AF" w:rsidRPr="00AF7154">
              <w:rPr>
                <w:u w:val="single"/>
              </w:rPr>
              <w:t>、</w:t>
            </w:r>
            <w:r w:rsidR="00F410AF" w:rsidRPr="00AF7154">
              <w:rPr>
                <w:u w:val="single"/>
              </w:rPr>
              <w:lastRenderedPageBreak/>
              <w:t>相同聯單編號之聯單第二聯</w:t>
            </w:r>
            <w:proofErr w:type="gramStart"/>
            <w:r>
              <w:t>（</w:t>
            </w:r>
            <w:proofErr w:type="gramEnd"/>
            <w:r w:rsidR="00F410AF" w:rsidRPr="00F410AF">
              <w:t>影本；該</w:t>
            </w:r>
            <w:proofErr w:type="gramStart"/>
            <w:r w:rsidR="00F410AF" w:rsidRPr="00F410AF">
              <w:t>聯單需已經</w:t>
            </w:r>
            <w:proofErr w:type="gramEnd"/>
            <w:r w:rsidR="00F410AF" w:rsidRPr="00F410AF">
              <w:t>處理業者核章及處理業者</w:t>
            </w:r>
            <w:proofErr w:type="gramStart"/>
            <w:r w:rsidR="00F410AF" w:rsidRPr="00F410AF">
              <w:t>切結廢</w:t>
            </w:r>
            <w:proofErr w:type="gramEnd"/>
            <w:r w:rsidR="00F410AF" w:rsidRPr="00F410AF">
              <w:t>四機已進場之文件</w:t>
            </w:r>
            <w:proofErr w:type="gramStart"/>
            <w:r>
              <w:t>）</w:t>
            </w:r>
            <w:proofErr w:type="gramEnd"/>
            <w:r w:rsidR="00F410AF" w:rsidRPr="00F410AF">
              <w:t>。</w:t>
            </w:r>
          </w:p>
          <w:p w:rsidR="00F410AF" w:rsidRPr="00F410AF" w:rsidRDefault="00306CA2" w:rsidP="00306CA2">
            <w:pPr>
              <w:ind w:leftChars="400" w:left="1260" w:hangingChars="125" w:hanging="300"/>
            </w:pPr>
            <w:r>
              <w:rPr>
                <w:rFonts w:hint="eastAsia"/>
              </w:rPr>
              <w:t>2.</w:t>
            </w:r>
            <w:r>
              <w:tab/>
            </w:r>
            <w:r w:rsidR="00F410AF" w:rsidRPr="00F410AF">
              <w:t>申請「辦公室及營業場所燈具」須檢附下列文件：</w:t>
            </w:r>
          </w:p>
          <w:p w:rsidR="00F410AF" w:rsidRPr="00F410AF" w:rsidRDefault="007E12C0" w:rsidP="00306CA2">
            <w:pPr>
              <w:ind w:leftChars="525" w:left="1560" w:hangingChars="125" w:hanging="300"/>
            </w:pPr>
            <w:r>
              <w:rPr>
                <w:rFonts w:hint="eastAsia"/>
              </w:rPr>
              <w:t>(1)</w:t>
            </w:r>
            <w:r w:rsidR="00306CA2">
              <w:tab/>
            </w:r>
            <w:r w:rsidR="00F410AF" w:rsidRPr="00F410AF">
              <w:t>受補助新品之規格書或型錄影本。</w:t>
            </w:r>
          </w:p>
          <w:p w:rsidR="00F410AF" w:rsidRPr="00F410AF" w:rsidRDefault="007E12C0" w:rsidP="00306CA2">
            <w:pPr>
              <w:ind w:leftChars="525" w:left="1560" w:hangingChars="125" w:hanging="300"/>
            </w:pPr>
            <w:r>
              <w:rPr>
                <w:rFonts w:hint="eastAsia"/>
              </w:rPr>
              <w:t>(2)</w:t>
            </w:r>
            <w:r w:rsidR="00306CA2">
              <w:tab/>
            </w:r>
            <w:r w:rsidR="00F410AF" w:rsidRPr="00F410AF">
              <w:t>節能產品證明文件</w:t>
            </w:r>
            <w:r>
              <w:t>（</w:t>
            </w:r>
            <w:r w:rsidR="00F410AF" w:rsidRPr="00F410AF">
              <w:t>二擇一</w:t>
            </w:r>
            <w:r>
              <w:t>）</w:t>
            </w:r>
            <w:r w:rsidR="00F410AF" w:rsidRPr="00F410AF">
              <w:t>：</w:t>
            </w:r>
          </w:p>
          <w:p w:rsidR="00F410AF" w:rsidRPr="00F410AF" w:rsidRDefault="00F410AF" w:rsidP="00AF7154">
            <w:pPr>
              <w:overflowPunct w:val="0"/>
              <w:topLinePunct/>
              <w:ind w:leftChars="650" w:left="2040" w:hangingChars="200" w:hanging="480"/>
            </w:pPr>
            <w:r w:rsidRPr="00F410AF">
              <w:t>甲、全國認證基金會</w:t>
            </w:r>
            <w:r w:rsidR="007E12C0">
              <w:t>（</w:t>
            </w:r>
            <w:r w:rsidRPr="00F410AF">
              <w:t>TAF</w:t>
            </w:r>
            <w:r w:rsidR="007E12C0">
              <w:t>）</w:t>
            </w:r>
            <w:r w:rsidRPr="00F410AF">
              <w:t>認可之照明實驗室檢測符合發光效率一百</w:t>
            </w:r>
            <w:r w:rsidRPr="00F410AF">
              <w:t>lm/w</w:t>
            </w:r>
            <w:r w:rsidRPr="00F410AF">
              <w:t>、</w:t>
            </w:r>
            <w:r w:rsidRPr="00AF7154">
              <w:rPr>
                <w:spacing w:val="-22"/>
              </w:rPr>
              <w:t>CNS 14335</w:t>
            </w:r>
            <w:r w:rsidRPr="00AF7154">
              <w:rPr>
                <w:spacing w:val="-22"/>
              </w:rPr>
              <w:t>、</w:t>
            </w:r>
            <w:r w:rsidRPr="00F410AF">
              <w:t>CNS 14115</w:t>
            </w:r>
            <w:r w:rsidRPr="00AF7154">
              <w:rPr>
                <w:spacing w:val="-24"/>
              </w:rPr>
              <w:t>及</w:t>
            </w:r>
            <w:r w:rsidRPr="00AF7154">
              <w:rPr>
                <w:spacing w:val="-24"/>
              </w:rPr>
              <w:t>CNS15592</w:t>
            </w:r>
            <w:r w:rsidRPr="00F410AF">
              <w:t>之產品檢測報告影本或其他</w:t>
            </w:r>
            <w:r w:rsidRPr="00F410AF">
              <w:lastRenderedPageBreak/>
              <w:t>足資證明文件；若該燈具採用</w:t>
            </w:r>
            <w:r w:rsidRPr="00F410AF">
              <w:t>LED</w:t>
            </w:r>
            <w:r w:rsidRPr="00F410AF">
              <w:t>燈管為光源，須同時檢附燈管符合</w:t>
            </w:r>
            <w:r w:rsidRPr="00AF7154">
              <w:rPr>
                <w:spacing w:val="6"/>
              </w:rPr>
              <w:t>CNS15438</w:t>
            </w:r>
            <w:r w:rsidRPr="00AF7154">
              <w:rPr>
                <w:spacing w:val="-26"/>
              </w:rPr>
              <w:t>或</w:t>
            </w:r>
            <w:r w:rsidRPr="00AF7154">
              <w:rPr>
                <w:spacing w:val="-26"/>
              </w:rPr>
              <w:t>CNS15983</w:t>
            </w:r>
            <w:r w:rsidRPr="00F410AF">
              <w:t>認證之文件。</w:t>
            </w:r>
          </w:p>
          <w:p w:rsidR="00F410AF" w:rsidRPr="00F410AF" w:rsidRDefault="00F410AF" w:rsidP="00AF7154">
            <w:pPr>
              <w:kinsoku w:val="0"/>
              <w:overflowPunct w:val="0"/>
              <w:topLinePunct/>
              <w:ind w:leftChars="650" w:left="2040" w:hangingChars="200" w:hanging="480"/>
            </w:pPr>
            <w:r w:rsidRPr="00F410AF">
              <w:t>乙、符合經濟部公告節能標章「辦公室及營業場所燈具」獲證之產品證書影本</w:t>
            </w:r>
            <w:r w:rsidR="007E12C0">
              <w:t>（</w:t>
            </w:r>
            <w:r w:rsidRPr="00F410AF">
              <w:t>亦可擷取網站核准該產品之頁面影本證明</w:t>
            </w:r>
            <w:r w:rsidR="007E12C0">
              <w:t>）</w:t>
            </w:r>
            <w:r w:rsidRPr="00F410AF">
              <w:t>。</w:t>
            </w:r>
          </w:p>
          <w:p w:rsidR="00F410AF" w:rsidRPr="00F410AF" w:rsidRDefault="00F410AF" w:rsidP="00306CA2">
            <w:pPr>
              <w:ind w:leftChars="400" w:left="1260" w:hangingChars="125" w:hanging="300"/>
            </w:pPr>
            <w:r w:rsidRPr="00F410AF">
              <w:t>3.</w:t>
            </w:r>
            <w:r w:rsidRPr="00F410AF">
              <w:tab/>
            </w:r>
            <w:r w:rsidRPr="00306CA2">
              <w:rPr>
                <w:u w:val="single"/>
              </w:rPr>
              <w:t>申請「室內停車場智慧照明燈具」須檢附下列文件：</w:t>
            </w:r>
          </w:p>
          <w:p w:rsidR="00F410AF" w:rsidRPr="00306CA2" w:rsidRDefault="007E12C0" w:rsidP="00306CA2">
            <w:pPr>
              <w:ind w:leftChars="525" w:left="1560" w:hangingChars="125" w:hanging="300"/>
              <w:rPr>
                <w:u w:val="single"/>
              </w:rPr>
            </w:pPr>
            <w:r>
              <w:rPr>
                <w:rFonts w:hint="eastAsia"/>
              </w:rPr>
              <w:t>(1)</w:t>
            </w:r>
            <w:r w:rsidR="00306CA2">
              <w:tab/>
            </w:r>
            <w:r w:rsidR="00F410AF" w:rsidRPr="00306CA2">
              <w:rPr>
                <w:u w:val="single"/>
              </w:rPr>
              <w:t>受補助新品之產品規格書或型錄影本。</w:t>
            </w:r>
          </w:p>
          <w:p w:rsidR="00F410AF" w:rsidRPr="00F410AF" w:rsidRDefault="007E12C0" w:rsidP="00306CA2">
            <w:pPr>
              <w:ind w:leftChars="525" w:left="1560" w:hangingChars="125" w:hanging="300"/>
            </w:pPr>
            <w:r>
              <w:rPr>
                <w:rFonts w:hint="eastAsia"/>
              </w:rPr>
              <w:lastRenderedPageBreak/>
              <w:t>(2)</w:t>
            </w:r>
            <w:r w:rsidR="00306CA2">
              <w:tab/>
            </w:r>
            <w:r w:rsidR="00F410AF" w:rsidRPr="00306CA2">
              <w:rPr>
                <w:u w:val="single"/>
              </w:rPr>
              <w:t>智慧照明控制功能說明書或足資證明文件。</w:t>
            </w:r>
          </w:p>
          <w:p w:rsidR="00F410AF" w:rsidRPr="00F410AF" w:rsidRDefault="007E12C0" w:rsidP="00306CA2">
            <w:pPr>
              <w:ind w:leftChars="525" w:left="1560" w:hangingChars="125" w:hanging="300"/>
            </w:pPr>
            <w:r>
              <w:rPr>
                <w:rFonts w:hint="eastAsia"/>
              </w:rPr>
              <w:t>(3)</w:t>
            </w:r>
            <w:r w:rsidR="00306CA2">
              <w:tab/>
            </w:r>
            <w:r w:rsidR="00F410AF" w:rsidRPr="00306CA2">
              <w:rPr>
                <w:u w:val="single"/>
              </w:rPr>
              <w:t>節能產品證明文件</w:t>
            </w:r>
            <w:r>
              <w:rPr>
                <w:u w:val="single"/>
              </w:rPr>
              <w:t>（</w:t>
            </w:r>
            <w:r w:rsidR="00F410AF" w:rsidRPr="00306CA2">
              <w:rPr>
                <w:u w:val="single"/>
              </w:rPr>
              <w:t>二擇一</w:t>
            </w:r>
            <w:r>
              <w:rPr>
                <w:u w:val="single"/>
              </w:rPr>
              <w:t>）</w:t>
            </w:r>
            <w:r w:rsidR="00F410AF" w:rsidRPr="00F410AF">
              <w:t>：</w:t>
            </w:r>
          </w:p>
          <w:p w:rsidR="00F410AF" w:rsidRPr="00F410AF" w:rsidRDefault="00F410AF" w:rsidP="00AF7154">
            <w:pPr>
              <w:kinsoku w:val="0"/>
              <w:overflowPunct w:val="0"/>
              <w:topLinePunct/>
              <w:ind w:leftChars="650" w:left="2040" w:hangingChars="200" w:hanging="480"/>
            </w:pPr>
            <w:r w:rsidRPr="00F410AF">
              <w:t>甲、</w:t>
            </w:r>
            <w:r w:rsidRPr="00306CA2">
              <w:rPr>
                <w:u w:val="single"/>
              </w:rPr>
              <w:t>全國認證基金會</w:t>
            </w:r>
            <w:r w:rsidR="007E12C0">
              <w:rPr>
                <w:u w:val="single"/>
              </w:rPr>
              <w:t>（</w:t>
            </w:r>
            <w:r w:rsidRPr="00306CA2">
              <w:rPr>
                <w:u w:val="single"/>
              </w:rPr>
              <w:t>TAF</w:t>
            </w:r>
            <w:r w:rsidR="007E12C0">
              <w:rPr>
                <w:u w:val="single"/>
              </w:rPr>
              <w:t>）</w:t>
            </w:r>
            <w:r w:rsidRPr="00306CA2">
              <w:rPr>
                <w:u w:val="single"/>
              </w:rPr>
              <w:t>認可之照明實驗室檢測符合發光效率一百二十</w:t>
            </w:r>
            <w:r w:rsidRPr="00AF7154">
              <w:rPr>
                <w:spacing w:val="-10"/>
                <w:u w:val="single"/>
              </w:rPr>
              <w:t>lm/w</w:t>
            </w:r>
            <w:r w:rsidRPr="00AF7154">
              <w:rPr>
                <w:spacing w:val="-10"/>
                <w:u w:val="single"/>
              </w:rPr>
              <w:t>、</w:t>
            </w:r>
            <w:r w:rsidRPr="00AF7154">
              <w:rPr>
                <w:spacing w:val="-10"/>
                <w:u w:val="single"/>
              </w:rPr>
              <w:t>CNS</w:t>
            </w:r>
            <w:r w:rsidR="00AF7154">
              <w:rPr>
                <w:rFonts w:hint="eastAsia"/>
                <w:u w:val="single"/>
              </w:rPr>
              <w:t xml:space="preserve"> </w:t>
            </w:r>
            <w:r w:rsidRPr="00AF7154">
              <w:rPr>
                <w:spacing w:val="-20"/>
                <w:u w:val="single"/>
              </w:rPr>
              <w:t>14335</w:t>
            </w:r>
            <w:r w:rsidRPr="00AF7154">
              <w:rPr>
                <w:spacing w:val="-20"/>
                <w:u w:val="single"/>
              </w:rPr>
              <w:t>、</w:t>
            </w:r>
            <w:r w:rsidRPr="00AF7154">
              <w:rPr>
                <w:spacing w:val="-20"/>
                <w:u w:val="single"/>
              </w:rPr>
              <w:t>CNS</w:t>
            </w:r>
            <w:r w:rsidR="00AF7154" w:rsidRPr="00AF7154">
              <w:rPr>
                <w:rFonts w:hint="eastAsia"/>
                <w:spacing w:val="-20"/>
                <w:u w:val="single"/>
              </w:rPr>
              <w:t xml:space="preserve"> </w:t>
            </w:r>
            <w:r w:rsidRPr="00306CA2">
              <w:rPr>
                <w:u w:val="single"/>
              </w:rPr>
              <w:t>14115</w:t>
            </w:r>
            <w:r w:rsidRPr="00306CA2">
              <w:rPr>
                <w:u w:val="single"/>
              </w:rPr>
              <w:t>之產品檢測報告影本或其他足資證明文件；若該燈具採用</w:t>
            </w:r>
            <w:r w:rsidRPr="00306CA2">
              <w:rPr>
                <w:u w:val="single"/>
              </w:rPr>
              <w:t>LED</w:t>
            </w:r>
            <w:r w:rsidRPr="00306CA2">
              <w:rPr>
                <w:u w:val="single"/>
              </w:rPr>
              <w:t>燈管為光源，須同時檢</w:t>
            </w:r>
            <w:r w:rsidRPr="00AF7154">
              <w:rPr>
                <w:spacing w:val="-12"/>
                <w:u w:val="single"/>
              </w:rPr>
              <w:t>附燈管符合</w:t>
            </w:r>
            <w:r w:rsidRPr="00306CA2">
              <w:rPr>
                <w:u w:val="single"/>
              </w:rPr>
              <w:t>CNS15438</w:t>
            </w:r>
            <w:r w:rsidRPr="00AF7154">
              <w:rPr>
                <w:spacing w:val="-26"/>
                <w:u w:val="single"/>
              </w:rPr>
              <w:t>或</w:t>
            </w:r>
            <w:r w:rsidRPr="00AF7154">
              <w:rPr>
                <w:spacing w:val="-26"/>
                <w:u w:val="single"/>
              </w:rPr>
              <w:t>CNS15983</w:t>
            </w:r>
            <w:r w:rsidRPr="00306CA2">
              <w:rPr>
                <w:u w:val="single"/>
              </w:rPr>
              <w:t>認證之文件</w:t>
            </w:r>
            <w:r w:rsidRPr="00F410AF">
              <w:t>。</w:t>
            </w:r>
          </w:p>
          <w:p w:rsidR="00F410AF" w:rsidRPr="00F410AF" w:rsidRDefault="00F410AF" w:rsidP="00AF7154">
            <w:pPr>
              <w:overflowPunct w:val="0"/>
              <w:topLinePunct/>
              <w:ind w:leftChars="650" w:left="2040" w:hangingChars="200" w:hanging="480"/>
            </w:pPr>
            <w:r w:rsidRPr="00F410AF">
              <w:lastRenderedPageBreak/>
              <w:t>乙、</w:t>
            </w:r>
            <w:r w:rsidRPr="00306CA2">
              <w:rPr>
                <w:u w:val="single"/>
              </w:rPr>
              <w:t>符合經濟部公告節能標章「室內停車場智慧照明燈具」獲證之產品證書影本</w:t>
            </w:r>
            <w:r w:rsidR="007E12C0">
              <w:rPr>
                <w:u w:val="single"/>
              </w:rPr>
              <w:t>（</w:t>
            </w:r>
            <w:r w:rsidRPr="00306CA2">
              <w:rPr>
                <w:u w:val="single"/>
              </w:rPr>
              <w:t>亦可擷取網站核准該產品之頁面影本證明</w:t>
            </w:r>
            <w:r w:rsidR="007E12C0">
              <w:rPr>
                <w:u w:val="single"/>
              </w:rPr>
              <w:t>）</w:t>
            </w:r>
            <w:r w:rsidRPr="00F410AF">
              <w:t>。</w:t>
            </w:r>
          </w:p>
          <w:p w:rsidR="00F410AF" w:rsidRPr="00F410AF" w:rsidRDefault="007E12C0" w:rsidP="00306CA2">
            <w:pPr>
              <w:ind w:leftChars="200" w:left="960" w:hangingChars="200" w:hanging="480"/>
            </w:pPr>
            <w:r>
              <w:t>(</w:t>
            </w:r>
            <w:r>
              <w:t>七</w:t>
            </w:r>
            <w:r>
              <w:t>)</w:t>
            </w:r>
            <w:r w:rsidR="00F410AF" w:rsidRPr="00F410AF">
              <w:tab/>
            </w:r>
            <w:r w:rsidR="00F410AF" w:rsidRPr="00F410AF">
              <w:t>本計畫之申請表格可至本府建設處網站下載，申請者填具申請表及相關文件後，送至本府建設處受理。</w:t>
            </w:r>
          </w:p>
        </w:tc>
        <w:tc>
          <w:tcPr>
            <w:tcW w:w="1417" w:type="dxa"/>
            <w:tcBorders>
              <w:top w:val="single" w:sz="4" w:space="0" w:color="auto"/>
              <w:left w:val="single" w:sz="4" w:space="0" w:color="auto"/>
              <w:bottom w:val="single" w:sz="4" w:space="0" w:color="auto"/>
            </w:tcBorders>
          </w:tcPr>
          <w:p w:rsidR="00F410AF" w:rsidRPr="00F410AF" w:rsidRDefault="00F410AF" w:rsidP="00AF7154">
            <w:pPr>
              <w:kinsoku w:val="0"/>
              <w:overflowPunct w:val="0"/>
              <w:topLinePunct/>
              <w:ind w:left="480" w:hangingChars="200" w:hanging="480"/>
            </w:pPr>
            <w:r w:rsidRPr="00F410AF">
              <w:lastRenderedPageBreak/>
              <w:t>一、本案已無規劃補助「室內停車場智慧照明燈具」及「能源管理系統」，故刪除第一款第二目補助應備文件。</w:t>
            </w:r>
          </w:p>
          <w:p w:rsidR="00F410AF" w:rsidRPr="00F410AF" w:rsidRDefault="00F410AF" w:rsidP="00AF7154">
            <w:pPr>
              <w:kinsoku w:val="0"/>
              <w:overflowPunct w:val="0"/>
              <w:topLinePunct/>
              <w:ind w:left="480" w:hangingChars="200" w:hanging="480"/>
            </w:pPr>
            <w:r w:rsidRPr="00F410AF">
              <w:t>二、因考慮機關用戶因設立年代久遠，無法提出組織章程，故以公文函送</w:t>
            </w:r>
            <w:r w:rsidRPr="00F410AF">
              <w:lastRenderedPageBreak/>
              <w:t>申請書代替。</w:t>
            </w:r>
          </w:p>
          <w:p w:rsidR="00F410AF" w:rsidRPr="00F410AF" w:rsidRDefault="00F410AF" w:rsidP="00AF7154">
            <w:pPr>
              <w:kinsoku w:val="0"/>
              <w:overflowPunct w:val="0"/>
              <w:topLinePunct/>
              <w:ind w:left="480" w:hangingChars="200" w:hanging="480"/>
            </w:pPr>
            <w:r w:rsidRPr="00F410AF">
              <w:t>三、因計畫屬跨年度執行，故刪除發票及收據開立日期需為一百零七年之限制。</w:t>
            </w:r>
          </w:p>
          <w:p w:rsidR="00F410AF" w:rsidRPr="00F410AF" w:rsidRDefault="00F410AF" w:rsidP="00AF7154">
            <w:pPr>
              <w:kinsoku w:val="0"/>
              <w:overflowPunct w:val="0"/>
              <w:topLinePunct/>
              <w:ind w:left="480" w:hangingChars="200" w:hanging="480"/>
            </w:pPr>
            <w:r w:rsidRPr="00F410AF">
              <w:t>四、新增「室內停車場照明燈具」檢附文件。</w:t>
            </w:r>
          </w:p>
        </w:tc>
      </w:tr>
    </w:tbl>
    <w:p w:rsidR="00F410AF" w:rsidRPr="00306CA2" w:rsidRDefault="00F410AF" w:rsidP="00306CA2"/>
    <w:p w:rsidR="00306CA2" w:rsidRPr="00306CA2" w:rsidRDefault="00306CA2" w:rsidP="00306CA2"/>
    <w:p w:rsidR="00AF7154" w:rsidRDefault="00AF7154">
      <w:pPr>
        <w:widowControl/>
        <w:spacing w:line="240" w:lineRule="auto"/>
        <w:jc w:val="left"/>
        <w:rPr>
          <w:b/>
          <w:sz w:val="28"/>
          <w:szCs w:val="28"/>
        </w:rPr>
      </w:pPr>
      <w:r>
        <w:br w:type="page"/>
      </w:r>
    </w:p>
    <w:p w:rsidR="002D7106" w:rsidRDefault="002D7106" w:rsidP="00C93948">
      <w:pPr>
        <w:pStyle w:val="afffffffffff2"/>
        <w:spacing w:before="360" w:after="120"/>
      </w:pPr>
      <w:r>
        <w:rPr>
          <w:rFonts w:hint="eastAsia"/>
        </w:rPr>
        <w:lastRenderedPageBreak/>
        <w:t>澎湖縣設備</w:t>
      </w:r>
      <w:proofErr w:type="gramStart"/>
      <w:r>
        <w:rPr>
          <w:rFonts w:hint="eastAsia"/>
        </w:rPr>
        <w:t>汰</w:t>
      </w:r>
      <w:proofErr w:type="gramEnd"/>
      <w:r>
        <w:rPr>
          <w:rFonts w:hint="eastAsia"/>
        </w:rPr>
        <w:t>換與智慧用電補助作業要點</w:t>
      </w:r>
    </w:p>
    <w:p w:rsidR="002D7106" w:rsidRDefault="002D7106" w:rsidP="00C56A30">
      <w:pPr>
        <w:ind w:left="480" w:hangingChars="200" w:hanging="480"/>
      </w:pPr>
      <w:r>
        <w:rPr>
          <w:rFonts w:hint="eastAsia"/>
        </w:rPr>
        <w:t>一、澎湖縣政府</w:t>
      </w:r>
      <w:r w:rsidR="007E12C0">
        <w:rPr>
          <w:rFonts w:hint="eastAsia"/>
        </w:rPr>
        <w:t>（</w:t>
      </w:r>
      <w:r>
        <w:rPr>
          <w:rFonts w:hint="eastAsia"/>
        </w:rPr>
        <w:t>以下簡稱本府</w:t>
      </w:r>
      <w:r w:rsidR="007E12C0">
        <w:rPr>
          <w:rFonts w:hint="eastAsia"/>
        </w:rPr>
        <w:t>）</w:t>
      </w:r>
      <w:r>
        <w:rPr>
          <w:rFonts w:hint="eastAsia"/>
        </w:rPr>
        <w:t>依經濟部「縣市共</w:t>
      </w:r>
      <w:proofErr w:type="gramStart"/>
      <w:r>
        <w:rPr>
          <w:rFonts w:hint="eastAsia"/>
        </w:rPr>
        <w:t>推住商節</w:t>
      </w:r>
      <w:proofErr w:type="gramEnd"/>
      <w:r>
        <w:rPr>
          <w:rFonts w:hint="eastAsia"/>
        </w:rPr>
        <w:t>電行動」促進所轄住宅、服務業、機關部門節電，辦理</w:t>
      </w:r>
      <w:proofErr w:type="gramStart"/>
      <w:r>
        <w:rPr>
          <w:rFonts w:hint="eastAsia"/>
        </w:rPr>
        <w:t>汰</w:t>
      </w:r>
      <w:proofErr w:type="gramEnd"/>
      <w:r>
        <w:rPr>
          <w:rFonts w:hint="eastAsia"/>
        </w:rPr>
        <w:t>換老舊空調、照明設備及建置能源管理系統補助作業，以達到推廣節能成效，特訂定本要點。</w:t>
      </w:r>
    </w:p>
    <w:p w:rsidR="002D7106" w:rsidRDefault="002D7106" w:rsidP="00C56A30">
      <w:pPr>
        <w:ind w:left="480" w:hangingChars="200" w:hanging="480"/>
      </w:pPr>
      <w:r>
        <w:rPr>
          <w:rFonts w:hint="eastAsia"/>
        </w:rPr>
        <w:t>二、本要點相關補助申請之受理、撥款、查驗及相關規定事項由本府建設處執行，必要時得請其他單位依權責辦理。</w:t>
      </w:r>
    </w:p>
    <w:p w:rsidR="002D7106" w:rsidRDefault="002D7106" w:rsidP="00C56A30">
      <w:pPr>
        <w:ind w:left="480" w:hangingChars="200" w:hanging="480"/>
      </w:pPr>
      <w:r>
        <w:rPr>
          <w:rFonts w:hint="eastAsia"/>
        </w:rPr>
        <w:t>三、申請補助時間：</w:t>
      </w:r>
    </w:p>
    <w:p w:rsidR="002D7106" w:rsidRDefault="007E12C0" w:rsidP="00C56A30">
      <w:pPr>
        <w:ind w:leftChars="200" w:left="960" w:hangingChars="200" w:hanging="480"/>
      </w:pPr>
      <w:r>
        <w:rPr>
          <w:rFonts w:hint="eastAsia"/>
        </w:rPr>
        <w:t>(</w:t>
      </w:r>
      <w:proofErr w:type="gramStart"/>
      <w:r>
        <w:rPr>
          <w:rFonts w:hint="eastAsia"/>
        </w:rPr>
        <w:t>一</w:t>
      </w:r>
      <w:proofErr w:type="gramEnd"/>
      <w:r>
        <w:rPr>
          <w:rFonts w:hint="eastAsia"/>
        </w:rPr>
        <w:t>)</w:t>
      </w:r>
      <w:r w:rsidR="002D7106">
        <w:rPr>
          <w:rFonts w:hint="eastAsia"/>
        </w:rPr>
        <w:tab/>
      </w:r>
      <w:r w:rsidR="002D7106">
        <w:rPr>
          <w:rFonts w:hint="eastAsia"/>
        </w:rPr>
        <w:t>申請補助期間自公告日起至補助款</w:t>
      </w:r>
      <w:proofErr w:type="gramStart"/>
      <w:r w:rsidR="002D7106">
        <w:rPr>
          <w:rFonts w:hint="eastAsia"/>
        </w:rPr>
        <w:t>用罄止</w:t>
      </w:r>
      <w:proofErr w:type="gramEnd"/>
      <w:r w:rsidR="002D7106">
        <w:rPr>
          <w:rFonts w:hint="eastAsia"/>
        </w:rPr>
        <w:t>，</w:t>
      </w:r>
      <w:proofErr w:type="gramStart"/>
      <w:r w:rsidR="002D7106">
        <w:rPr>
          <w:rFonts w:hint="eastAsia"/>
        </w:rPr>
        <w:t>本府得公告</w:t>
      </w:r>
      <w:proofErr w:type="gramEnd"/>
      <w:r w:rsidR="002D7106">
        <w:rPr>
          <w:rFonts w:hint="eastAsia"/>
        </w:rPr>
        <w:t>終止補助與提前截止申請補助作業。</w:t>
      </w:r>
    </w:p>
    <w:p w:rsidR="002D7106" w:rsidRDefault="007E12C0" w:rsidP="00C56A30">
      <w:pPr>
        <w:ind w:leftChars="200" w:left="960" w:hangingChars="200" w:hanging="480"/>
      </w:pPr>
      <w:r>
        <w:rPr>
          <w:rFonts w:hint="eastAsia"/>
        </w:rPr>
        <w:t>(</w:t>
      </w:r>
      <w:r>
        <w:rPr>
          <w:rFonts w:hint="eastAsia"/>
        </w:rPr>
        <w:t>二</w:t>
      </w:r>
      <w:r>
        <w:rPr>
          <w:rFonts w:hint="eastAsia"/>
        </w:rPr>
        <w:t>)</w:t>
      </w:r>
      <w:r w:rsidR="002D7106">
        <w:rPr>
          <w:rFonts w:hint="eastAsia"/>
        </w:rPr>
        <w:tab/>
      </w:r>
      <w:r w:rsidR="002D7106">
        <w:rPr>
          <w:rFonts w:hint="eastAsia"/>
        </w:rPr>
        <w:t>補助採買期間：公告日當年度一月一日起採購本要點所補助之節能產品</w:t>
      </w:r>
      <w:r>
        <w:rPr>
          <w:rFonts w:hint="eastAsia"/>
        </w:rPr>
        <w:t>（</w:t>
      </w:r>
      <w:r w:rsidR="002D7106">
        <w:rPr>
          <w:rFonts w:hint="eastAsia"/>
        </w:rPr>
        <w:t>以發票開立時間認定</w:t>
      </w:r>
      <w:r>
        <w:rPr>
          <w:rFonts w:hint="eastAsia"/>
        </w:rPr>
        <w:t>）</w:t>
      </w:r>
      <w:r w:rsidR="002D7106">
        <w:rPr>
          <w:rFonts w:hint="eastAsia"/>
        </w:rPr>
        <w:t>，皆可於本要點公告後申請。</w:t>
      </w:r>
    </w:p>
    <w:p w:rsidR="002D7106" w:rsidRDefault="002D7106" w:rsidP="00C56A30">
      <w:pPr>
        <w:ind w:left="480" w:hangingChars="200" w:hanging="480"/>
      </w:pPr>
      <w:r>
        <w:rPr>
          <w:rFonts w:hint="eastAsia"/>
        </w:rPr>
        <w:t>四、本要點用詞及所補助之節能產品定義：</w:t>
      </w:r>
    </w:p>
    <w:p w:rsidR="002D7106" w:rsidRDefault="007E12C0" w:rsidP="00C56A30">
      <w:pPr>
        <w:ind w:leftChars="200" w:left="960" w:hangingChars="200" w:hanging="480"/>
      </w:pPr>
      <w:r>
        <w:rPr>
          <w:rFonts w:hint="eastAsia"/>
        </w:rPr>
        <w:t>(</w:t>
      </w:r>
      <w:proofErr w:type="gramStart"/>
      <w:r>
        <w:rPr>
          <w:rFonts w:hint="eastAsia"/>
        </w:rPr>
        <w:t>一</w:t>
      </w:r>
      <w:proofErr w:type="gramEnd"/>
      <w:r>
        <w:rPr>
          <w:rFonts w:hint="eastAsia"/>
        </w:rPr>
        <w:t>)</w:t>
      </w:r>
      <w:r w:rsidR="002D7106">
        <w:rPr>
          <w:rFonts w:hint="eastAsia"/>
        </w:rPr>
        <w:tab/>
      </w:r>
      <w:r w:rsidR="002D7106">
        <w:rPr>
          <w:rFonts w:hint="eastAsia"/>
        </w:rPr>
        <w:t>住宅部門用電：</w:t>
      </w:r>
      <w:proofErr w:type="gramStart"/>
      <w:r w:rsidR="002D7106">
        <w:rPr>
          <w:rFonts w:hint="eastAsia"/>
        </w:rPr>
        <w:t>指表燈</w:t>
      </w:r>
      <w:proofErr w:type="gramEnd"/>
      <w:r w:rsidR="002D7106">
        <w:rPr>
          <w:rFonts w:hint="eastAsia"/>
        </w:rPr>
        <w:t>非營業</w:t>
      </w:r>
      <w:r>
        <w:rPr>
          <w:rFonts w:hint="eastAsia"/>
        </w:rPr>
        <w:t>（</w:t>
      </w:r>
      <w:r w:rsidR="002D7106">
        <w:rPr>
          <w:rFonts w:hint="eastAsia"/>
        </w:rPr>
        <w:t>不含政府機關及各級學校之表燈非營業用電</w:t>
      </w:r>
      <w:r>
        <w:rPr>
          <w:rFonts w:hint="eastAsia"/>
        </w:rPr>
        <w:t>）</w:t>
      </w:r>
      <w:r w:rsidR="002D7106">
        <w:rPr>
          <w:rFonts w:hint="eastAsia"/>
        </w:rPr>
        <w:t>及集合式住宅公設用電。</w:t>
      </w:r>
    </w:p>
    <w:p w:rsidR="002D7106" w:rsidRDefault="007E12C0" w:rsidP="00C56A30">
      <w:pPr>
        <w:ind w:leftChars="200" w:left="960" w:hangingChars="200" w:hanging="480"/>
      </w:pPr>
      <w:r>
        <w:rPr>
          <w:rFonts w:hint="eastAsia"/>
        </w:rPr>
        <w:t>(</w:t>
      </w:r>
      <w:r>
        <w:rPr>
          <w:rFonts w:hint="eastAsia"/>
        </w:rPr>
        <w:t>二</w:t>
      </w:r>
      <w:r>
        <w:rPr>
          <w:rFonts w:hint="eastAsia"/>
        </w:rPr>
        <w:t>)</w:t>
      </w:r>
      <w:r w:rsidR="002D7106">
        <w:rPr>
          <w:rFonts w:hint="eastAsia"/>
        </w:rPr>
        <w:tab/>
      </w:r>
      <w:r w:rsidR="002D7106">
        <w:rPr>
          <w:rFonts w:hint="eastAsia"/>
        </w:rPr>
        <w:t>服務業部門用電：指服務業之電力用電及表燈營業用電，及政府機關、各級公私立學校與</w:t>
      </w:r>
      <w:proofErr w:type="gramStart"/>
      <w:r w:rsidR="002D7106">
        <w:rPr>
          <w:rFonts w:hint="eastAsia"/>
        </w:rPr>
        <w:t>包燈</w:t>
      </w:r>
      <w:r>
        <w:rPr>
          <w:rFonts w:hint="eastAsia"/>
        </w:rPr>
        <w:t>（</w:t>
      </w:r>
      <w:r w:rsidR="002D7106">
        <w:rPr>
          <w:rFonts w:hint="eastAsia"/>
        </w:rPr>
        <w:t>含表</w:t>
      </w:r>
      <w:proofErr w:type="gramEnd"/>
      <w:r w:rsidR="002D7106">
        <w:rPr>
          <w:rFonts w:hint="eastAsia"/>
        </w:rPr>
        <w:t>制路燈</w:t>
      </w:r>
      <w:r>
        <w:rPr>
          <w:rFonts w:hint="eastAsia"/>
        </w:rPr>
        <w:t>）</w:t>
      </w:r>
      <w:r w:rsidR="002D7106">
        <w:rPr>
          <w:rFonts w:hint="eastAsia"/>
        </w:rPr>
        <w:t>用電。</w:t>
      </w:r>
    </w:p>
    <w:p w:rsidR="002D7106" w:rsidRDefault="007E12C0" w:rsidP="00C56A30">
      <w:pPr>
        <w:ind w:leftChars="200" w:left="960" w:hangingChars="200" w:hanging="480"/>
      </w:pPr>
      <w:r>
        <w:rPr>
          <w:rFonts w:hint="eastAsia"/>
        </w:rPr>
        <w:t>(</w:t>
      </w:r>
      <w:r>
        <w:rPr>
          <w:rFonts w:hint="eastAsia"/>
        </w:rPr>
        <w:t>三</w:t>
      </w:r>
      <w:r>
        <w:rPr>
          <w:rFonts w:hint="eastAsia"/>
        </w:rPr>
        <w:t>)</w:t>
      </w:r>
      <w:r w:rsidR="002D7106">
        <w:rPr>
          <w:rFonts w:hint="eastAsia"/>
        </w:rPr>
        <w:tab/>
      </w:r>
      <w:r w:rsidR="002D7106">
        <w:rPr>
          <w:rFonts w:hint="eastAsia"/>
        </w:rPr>
        <w:t>「無風管空氣調節機」：指依經濟部公告之「無風管空氣調節機容許耗用能源基準與能源效率分級標示事項、方法及檢查方式」，經能源局核准登錄之能源效率分級標示一級或二級之產品。</w:t>
      </w:r>
    </w:p>
    <w:p w:rsidR="002D7106" w:rsidRDefault="007E12C0" w:rsidP="00C56A30">
      <w:pPr>
        <w:ind w:leftChars="200" w:left="960" w:hangingChars="200" w:hanging="480"/>
      </w:pPr>
      <w:r>
        <w:rPr>
          <w:rFonts w:hint="eastAsia"/>
        </w:rPr>
        <w:t>(</w:t>
      </w:r>
      <w:r>
        <w:rPr>
          <w:rFonts w:hint="eastAsia"/>
        </w:rPr>
        <w:t>四</w:t>
      </w:r>
      <w:r>
        <w:rPr>
          <w:rFonts w:hint="eastAsia"/>
        </w:rPr>
        <w:t>)</w:t>
      </w:r>
      <w:r w:rsidR="002D7106">
        <w:rPr>
          <w:rFonts w:hint="eastAsia"/>
        </w:rPr>
        <w:tab/>
      </w:r>
      <w:r w:rsidR="002D7106">
        <w:rPr>
          <w:rFonts w:hint="eastAsia"/>
        </w:rPr>
        <w:t>「辦公室及營業場所燈具」及「室內停車場照明燈具」：指含燈座及光源之完整照明燈具，且其發光效率需一百</w:t>
      </w:r>
      <w:r w:rsidR="002D7106">
        <w:rPr>
          <w:rFonts w:hint="eastAsia"/>
        </w:rPr>
        <w:t>lm/W</w:t>
      </w:r>
      <w:r w:rsidR="002D7106">
        <w:rPr>
          <w:rFonts w:hint="eastAsia"/>
        </w:rPr>
        <w:t>以上，且符合</w:t>
      </w:r>
      <w:r w:rsidR="002D7106">
        <w:rPr>
          <w:rFonts w:hint="eastAsia"/>
        </w:rPr>
        <w:t>CNS14115</w:t>
      </w:r>
      <w:r>
        <w:rPr>
          <w:rFonts w:hint="eastAsia"/>
        </w:rPr>
        <w:t>（</w:t>
      </w:r>
      <w:r w:rsidR="002D7106">
        <w:rPr>
          <w:rFonts w:hint="eastAsia"/>
        </w:rPr>
        <w:t>電器照明與類似設備之射頻干擾限制值與量測方法</w:t>
      </w:r>
      <w:r>
        <w:rPr>
          <w:rFonts w:hint="eastAsia"/>
        </w:rPr>
        <w:t>）</w:t>
      </w:r>
      <w:r w:rsidR="002D7106">
        <w:rPr>
          <w:rFonts w:hint="eastAsia"/>
        </w:rPr>
        <w:t>、</w:t>
      </w:r>
      <w:r w:rsidR="002D7106">
        <w:rPr>
          <w:rFonts w:hint="eastAsia"/>
        </w:rPr>
        <w:t>CNS14335</w:t>
      </w:r>
      <w:r>
        <w:rPr>
          <w:rFonts w:hint="eastAsia"/>
        </w:rPr>
        <w:t>（</w:t>
      </w:r>
      <w:r w:rsidR="002D7106">
        <w:rPr>
          <w:rFonts w:hint="eastAsia"/>
        </w:rPr>
        <w:t>燈具安全通則</w:t>
      </w:r>
      <w:r>
        <w:rPr>
          <w:rFonts w:hint="eastAsia"/>
        </w:rPr>
        <w:t>）</w:t>
      </w:r>
      <w:r w:rsidR="002D7106">
        <w:rPr>
          <w:rFonts w:hint="eastAsia"/>
        </w:rPr>
        <w:t>及</w:t>
      </w:r>
      <w:r w:rsidR="002D7106">
        <w:rPr>
          <w:rFonts w:hint="eastAsia"/>
        </w:rPr>
        <w:t>CNS15592</w:t>
      </w:r>
      <w:r>
        <w:rPr>
          <w:rFonts w:hint="eastAsia"/>
        </w:rPr>
        <w:t>（</w:t>
      </w:r>
      <w:r w:rsidR="002D7106">
        <w:rPr>
          <w:rFonts w:hint="eastAsia"/>
        </w:rPr>
        <w:t>光源及光源系統之光生物安全性</w:t>
      </w:r>
      <w:r>
        <w:rPr>
          <w:rFonts w:hint="eastAsia"/>
        </w:rPr>
        <w:t>）</w:t>
      </w:r>
      <w:r w:rsidR="002D7106">
        <w:rPr>
          <w:rFonts w:hint="eastAsia"/>
        </w:rPr>
        <w:t>等認證，若該燈具採用</w:t>
      </w:r>
      <w:r w:rsidR="002D7106">
        <w:rPr>
          <w:rFonts w:hint="eastAsia"/>
        </w:rPr>
        <w:t>LED</w:t>
      </w:r>
      <w:r w:rsidR="002D7106">
        <w:rPr>
          <w:rFonts w:hint="eastAsia"/>
        </w:rPr>
        <w:t>燈管為光源，燈管需符合</w:t>
      </w:r>
      <w:r w:rsidR="002D7106">
        <w:rPr>
          <w:rFonts w:hint="eastAsia"/>
        </w:rPr>
        <w:t>CNS15438</w:t>
      </w:r>
      <w:r>
        <w:rPr>
          <w:rFonts w:hint="eastAsia"/>
        </w:rPr>
        <w:t>（</w:t>
      </w:r>
      <w:r w:rsidR="002D7106">
        <w:rPr>
          <w:rFonts w:hint="eastAsia"/>
        </w:rPr>
        <w:t>雙燈帽直管型</w:t>
      </w:r>
      <w:r w:rsidR="002D7106">
        <w:rPr>
          <w:rFonts w:hint="eastAsia"/>
        </w:rPr>
        <w:t>LED</w:t>
      </w:r>
      <w:r w:rsidR="002D7106">
        <w:rPr>
          <w:rFonts w:hint="eastAsia"/>
        </w:rPr>
        <w:t>光源</w:t>
      </w:r>
      <w:r w:rsidR="002D7106">
        <w:rPr>
          <w:rFonts w:hint="eastAsia"/>
        </w:rPr>
        <w:t>-</w:t>
      </w:r>
      <w:r w:rsidR="002D7106">
        <w:rPr>
          <w:rFonts w:hint="eastAsia"/>
        </w:rPr>
        <w:t>安全性</w:t>
      </w:r>
      <w:r>
        <w:rPr>
          <w:rFonts w:hint="eastAsia"/>
        </w:rPr>
        <w:t>）</w:t>
      </w:r>
      <w:r w:rsidR="002D7106">
        <w:rPr>
          <w:rFonts w:hint="eastAsia"/>
        </w:rPr>
        <w:t>或</w:t>
      </w:r>
      <w:r w:rsidR="002D7106">
        <w:rPr>
          <w:rFonts w:hint="eastAsia"/>
        </w:rPr>
        <w:t>CNS15983</w:t>
      </w:r>
      <w:r>
        <w:rPr>
          <w:rFonts w:hint="eastAsia"/>
        </w:rPr>
        <w:t>（</w:t>
      </w:r>
      <w:r w:rsidR="002D7106">
        <w:rPr>
          <w:rFonts w:hint="eastAsia"/>
        </w:rPr>
        <w:t>雙燈帽整合型</w:t>
      </w:r>
      <w:r w:rsidR="002D7106">
        <w:rPr>
          <w:rFonts w:hint="eastAsia"/>
        </w:rPr>
        <w:t>LED</w:t>
      </w:r>
      <w:r w:rsidR="002D7106">
        <w:rPr>
          <w:rFonts w:hint="eastAsia"/>
        </w:rPr>
        <w:t>燈管</w:t>
      </w:r>
      <w:r w:rsidR="002D7106">
        <w:rPr>
          <w:rFonts w:hint="eastAsia"/>
        </w:rPr>
        <w:t>-</w:t>
      </w:r>
      <w:r w:rsidR="002D7106">
        <w:rPr>
          <w:rFonts w:hint="eastAsia"/>
        </w:rPr>
        <w:t>安全規定</w:t>
      </w:r>
      <w:r>
        <w:rPr>
          <w:rFonts w:hint="eastAsia"/>
        </w:rPr>
        <w:t>）</w:t>
      </w:r>
      <w:r w:rsidR="002D7106">
        <w:rPr>
          <w:rFonts w:hint="eastAsia"/>
        </w:rPr>
        <w:t>認證；或符合經濟部公告之「辦公室及營業場所燈具節能標章能源效率基準與標示方法」，經能源局核准登錄之節能標章「辦公室及營業場所燈具」獲證之產品。</w:t>
      </w:r>
    </w:p>
    <w:p w:rsidR="002D7106" w:rsidRDefault="007E12C0" w:rsidP="00C56A30">
      <w:pPr>
        <w:ind w:leftChars="200" w:left="960" w:hangingChars="200" w:hanging="480"/>
      </w:pPr>
      <w:r>
        <w:rPr>
          <w:rFonts w:hint="eastAsia"/>
        </w:rPr>
        <w:t>(</w:t>
      </w:r>
      <w:r>
        <w:rPr>
          <w:rFonts w:hint="eastAsia"/>
        </w:rPr>
        <w:t>五</w:t>
      </w:r>
      <w:r>
        <w:rPr>
          <w:rFonts w:hint="eastAsia"/>
        </w:rPr>
        <w:t>)</w:t>
      </w:r>
      <w:r w:rsidR="002D7106">
        <w:rPr>
          <w:rFonts w:hint="eastAsia"/>
        </w:rPr>
        <w:tab/>
      </w:r>
      <w:r w:rsidR="002D7106">
        <w:rPr>
          <w:rFonts w:hint="eastAsia"/>
        </w:rPr>
        <w:t>「服務業電冰箱」：指依經濟部公告之「電冰箱容許耗用能源基準與能源效率分級標示事項、方法及檢查方式，經能源局核准登錄之能源效率分級標示一級或二級之產品。</w:t>
      </w:r>
    </w:p>
    <w:p w:rsidR="002D7106" w:rsidRDefault="002D7106" w:rsidP="00C56A30">
      <w:pPr>
        <w:ind w:left="480" w:hangingChars="200" w:hanging="480"/>
      </w:pPr>
      <w:r>
        <w:rPr>
          <w:rFonts w:hint="eastAsia"/>
        </w:rPr>
        <w:lastRenderedPageBreak/>
        <w:t>五、各補助品項申請資格與條件：</w:t>
      </w:r>
    </w:p>
    <w:p w:rsidR="002D7106" w:rsidRDefault="007E12C0" w:rsidP="00C56A30">
      <w:pPr>
        <w:ind w:leftChars="200" w:left="960" w:hangingChars="200" w:hanging="480"/>
      </w:pPr>
      <w:r>
        <w:rPr>
          <w:rFonts w:hint="eastAsia"/>
        </w:rPr>
        <w:t>(</w:t>
      </w:r>
      <w:proofErr w:type="gramStart"/>
      <w:r>
        <w:rPr>
          <w:rFonts w:hint="eastAsia"/>
        </w:rPr>
        <w:t>一</w:t>
      </w:r>
      <w:proofErr w:type="gramEnd"/>
      <w:r>
        <w:rPr>
          <w:rFonts w:hint="eastAsia"/>
        </w:rPr>
        <w:t>)</w:t>
      </w:r>
      <w:r w:rsidR="002D7106">
        <w:rPr>
          <w:rFonts w:hint="eastAsia"/>
        </w:rPr>
        <w:tab/>
      </w:r>
      <w:r w:rsidR="002D7106">
        <w:rPr>
          <w:rFonts w:hint="eastAsia"/>
        </w:rPr>
        <w:t>本縣轄內之服務業及政府機關與學校，</w:t>
      </w:r>
      <w:proofErr w:type="gramStart"/>
      <w:r w:rsidR="002D7106">
        <w:rPr>
          <w:rFonts w:hint="eastAsia"/>
        </w:rPr>
        <w:t>汰</w:t>
      </w:r>
      <w:proofErr w:type="gramEnd"/>
      <w:r w:rsidR="002D7106">
        <w:rPr>
          <w:rFonts w:hint="eastAsia"/>
        </w:rPr>
        <w:t>換既有無風管空氣調節機者。</w:t>
      </w:r>
    </w:p>
    <w:p w:rsidR="002D7106" w:rsidRDefault="007E12C0" w:rsidP="00C56A30">
      <w:pPr>
        <w:ind w:leftChars="200" w:left="960" w:hangingChars="200" w:hanging="480"/>
      </w:pPr>
      <w:r>
        <w:rPr>
          <w:rFonts w:hint="eastAsia"/>
        </w:rPr>
        <w:t>(</w:t>
      </w:r>
      <w:r>
        <w:rPr>
          <w:rFonts w:hint="eastAsia"/>
        </w:rPr>
        <w:t>二</w:t>
      </w:r>
      <w:r>
        <w:rPr>
          <w:rFonts w:hint="eastAsia"/>
        </w:rPr>
        <w:t>)</w:t>
      </w:r>
      <w:r w:rsidR="002D7106">
        <w:rPr>
          <w:rFonts w:hint="eastAsia"/>
        </w:rPr>
        <w:tab/>
      </w:r>
      <w:r w:rsidR="002D7106">
        <w:rPr>
          <w:rFonts w:hint="eastAsia"/>
        </w:rPr>
        <w:t>本縣轄內之服務業及政府機關與學校，</w:t>
      </w:r>
      <w:proofErr w:type="gramStart"/>
      <w:r w:rsidR="002D7106">
        <w:rPr>
          <w:rFonts w:hint="eastAsia"/>
        </w:rPr>
        <w:t>汰</w:t>
      </w:r>
      <w:proofErr w:type="gramEnd"/>
      <w:r w:rsidR="002D7106">
        <w:rPr>
          <w:rFonts w:hint="eastAsia"/>
        </w:rPr>
        <w:t>換既有</w:t>
      </w:r>
      <w:r w:rsidR="002D7106">
        <w:rPr>
          <w:rFonts w:hint="eastAsia"/>
        </w:rPr>
        <w:t>T5/T8/T9</w:t>
      </w:r>
      <w:r w:rsidR="002D7106">
        <w:rPr>
          <w:rFonts w:hint="eastAsia"/>
        </w:rPr>
        <w:t>螢光燈具者。</w:t>
      </w:r>
    </w:p>
    <w:p w:rsidR="002D7106" w:rsidRDefault="007E12C0" w:rsidP="00C56A30">
      <w:pPr>
        <w:ind w:leftChars="200" w:left="960" w:hangingChars="200" w:hanging="480"/>
      </w:pPr>
      <w:r>
        <w:rPr>
          <w:rFonts w:hint="eastAsia"/>
        </w:rPr>
        <w:t>(</w:t>
      </w:r>
      <w:r>
        <w:rPr>
          <w:rFonts w:hint="eastAsia"/>
        </w:rPr>
        <w:t>三</w:t>
      </w:r>
      <w:r>
        <w:rPr>
          <w:rFonts w:hint="eastAsia"/>
        </w:rPr>
        <w:t>)</w:t>
      </w:r>
      <w:r w:rsidR="002D7106">
        <w:rPr>
          <w:rFonts w:hint="eastAsia"/>
        </w:rPr>
        <w:tab/>
      </w:r>
      <w:r w:rsidR="002D7106">
        <w:rPr>
          <w:rFonts w:hint="eastAsia"/>
        </w:rPr>
        <w:t>本縣轄內之集合住宅、服務業、政府機關與學校，於所屬之室內停車場設置照明者。</w:t>
      </w:r>
    </w:p>
    <w:p w:rsidR="002D7106" w:rsidRDefault="007E12C0" w:rsidP="00C56A30">
      <w:pPr>
        <w:ind w:leftChars="200" w:left="960" w:hangingChars="200" w:hanging="480"/>
      </w:pPr>
      <w:r>
        <w:rPr>
          <w:rFonts w:hint="eastAsia"/>
        </w:rPr>
        <w:t>(</w:t>
      </w:r>
      <w:r>
        <w:rPr>
          <w:rFonts w:hint="eastAsia"/>
        </w:rPr>
        <w:t>四</w:t>
      </w:r>
      <w:r>
        <w:rPr>
          <w:rFonts w:hint="eastAsia"/>
        </w:rPr>
        <w:t>)</w:t>
      </w:r>
      <w:r w:rsidR="002D7106">
        <w:rPr>
          <w:rFonts w:hint="eastAsia"/>
        </w:rPr>
        <w:tab/>
      </w:r>
      <w:r w:rsidR="002D7106">
        <w:rPr>
          <w:rFonts w:hint="eastAsia"/>
        </w:rPr>
        <w:t>本縣轄內之服務業及政府機關與學校，</w:t>
      </w:r>
      <w:proofErr w:type="gramStart"/>
      <w:r w:rsidR="002D7106">
        <w:rPr>
          <w:rFonts w:hint="eastAsia"/>
        </w:rPr>
        <w:t>汰</w:t>
      </w:r>
      <w:proofErr w:type="gramEnd"/>
      <w:r w:rsidR="002D7106">
        <w:rPr>
          <w:rFonts w:hint="eastAsia"/>
        </w:rPr>
        <w:t>換既有電冰箱者。</w:t>
      </w:r>
    </w:p>
    <w:p w:rsidR="002D7106" w:rsidRDefault="002D7106" w:rsidP="00C56A30">
      <w:pPr>
        <w:ind w:left="480" w:hangingChars="200" w:hanging="480"/>
      </w:pPr>
      <w:r>
        <w:rPr>
          <w:rFonts w:hint="eastAsia"/>
        </w:rPr>
        <w:t>六、各申請品項之補助標準：</w:t>
      </w:r>
    </w:p>
    <w:p w:rsidR="002D7106" w:rsidRDefault="007E12C0" w:rsidP="00C56A30">
      <w:pPr>
        <w:ind w:leftChars="200" w:left="960" w:hangingChars="200" w:hanging="480"/>
      </w:pPr>
      <w:r>
        <w:rPr>
          <w:rFonts w:hint="eastAsia"/>
        </w:rPr>
        <w:t>(</w:t>
      </w:r>
      <w:proofErr w:type="gramStart"/>
      <w:r>
        <w:rPr>
          <w:rFonts w:hint="eastAsia"/>
        </w:rPr>
        <w:t>一</w:t>
      </w:r>
      <w:proofErr w:type="gramEnd"/>
      <w:r>
        <w:rPr>
          <w:rFonts w:hint="eastAsia"/>
        </w:rPr>
        <w:t>)</w:t>
      </w:r>
      <w:r w:rsidR="002D7106">
        <w:rPr>
          <w:rFonts w:hint="eastAsia"/>
        </w:rPr>
        <w:tab/>
      </w:r>
      <w:r w:rsidR="002D7106">
        <w:rPr>
          <w:rFonts w:hint="eastAsia"/>
        </w:rPr>
        <w:t>「無風管空氣調節機」：每台依額定總冷氣能力每</w:t>
      </w:r>
      <w:r w:rsidR="002D7106">
        <w:rPr>
          <w:rFonts w:hint="eastAsia"/>
        </w:rPr>
        <w:t>kW</w:t>
      </w:r>
      <w:r w:rsidR="002D7106">
        <w:rPr>
          <w:rFonts w:hint="eastAsia"/>
        </w:rPr>
        <w:t>補助新臺幣二千五百元，且以</w:t>
      </w:r>
      <w:proofErr w:type="gramStart"/>
      <w:r w:rsidR="002D7106">
        <w:rPr>
          <w:rFonts w:hint="eastAsia"/>
        </w:rPr>
        <w:t>汰</w:t>
      </w:r>
      <w:proofErr w:type="gramEnd"/>
      <w:r w:rsidR="002D7106">
        <w:rPr>
          <w:rFonts w:hint="eastAsia"/>
        </w:rPr>
        <w:t>換費用二分之一為上限。</w:t>
      </w:r>
    </w:p>
    <w:p w:rsidR="002D7106" w:rsidRDefault="007E12C0" w:rsidP="00C56A30">
      <w:pPr>
        <w:ind w:leftChars="200" w:left="960" w:hangingChars="200" w:hanging="480"/>
      </w:pPr>
      <w:r>
        <w:rPr>
          <w:rFonts w:hint="eastAsia"/>
        </w:rPr>
        <w:t>(</w:t>
      </w:r>
      <w:r>
        <w:rPr>
          <w:rFonts w:hint="eastAsia"/>
        </w:rPr>
        <w:t>二</w:t>
      </w:r>
      <w:r>
        <w:rPr>
          <w:rFonts w:hint="eastAsia"/>
        </w:rPr>
        <w:t>)</w:t>
      </w:r>
      <w:r w:rsidR="002D7106">
        <w:rPr>
          <w:rFonts w:hint="eastAsia"/>
        </w:rPr>
        <w:tab/>
      </w:r>
      <w:r w:rsidR="002D7106">
        <w:rPr>
          <w:rFonts w:hint="eastAsia"/>
        </w:rPr>
        <w:t>「辦公室及營業場所燈具」：每具補助</w:t>
      </w:r>
      <w:proofErr w:type="gramStart"/>
      <w:r w:rsidR="002D7106">
        <w:rPr>
          <w:rFonts w:hint="eastAsia"/>
        </w:rPr>
        <w:t>汰</w:t>
      </w:r>
      <w:proofErr w:type="gramEnd"/>
      <w:r w:rsidR="002D7106">
        <w:rPr>
          <w:rFonts w:hint="eastAsia"/>
        </w:rPr>
        <w:t>換費用二分之一，且以新臺幣五百元為上限。</w:t>
      </w:r>
    </w:p>
    <w:p w:rsidR="002D7106" w:rsidRDefault="007E12C0" w:rsidP="00C56A30">
      <w:pPr>
        <w:ind w:leftChars="200" w:left="960" w:hangingChars="200" w:hanging="480"/>
      </w:pPr>
      <w:r>
        <w:rPr>
          <w:rFonts w:hint="eastAsia"/>
        </w:rPr>
        <w:t>(</w:t>
      </w:r>
      <w:r>
        <w:rPr>
          <w:rFonts w:hint="eastAsia"/>
        </w:rPr>
        <w:t>三</w:t>
      </w:r>
      <w:r>
        <w:rPr>
          <w:rFonts w:hint="eastAsia"/>
        </w:rPr>
        <w:t>)</w:t>
      </w:r>
      <w:r w:rsidR="002D7106">
        <w:rPr>
          <w:rFonts w:hint="eastAsia"/>
        </w:rPr>
        <w:tab/>
      </w:r>
      <w:r w:rsidR="002D7106">
        <w:rPr>
          <w:rFonts w:hint="eastAsia"/>
        </w:rPr>
        <w:t>「室內停車場照明燈具」：每具補助</w:t>
      </w:r>
      <w:proofErr w:type="gramStart"/>
      <w:r w:rsidR="002D7106">
        <w:rPr>
          <w:rFonts w:hint="eastAsia"/>
        </w:rPr>
        <w:t>汰</w:t>
      </w:r>
      <w:proofErr w:type="gramEnd"/>
      <w:r w:rsidR="002D7106">
        <w:rPr>
          <w:rFonts w:hint="eastAsia"/>
        </w:rPr>
        <w:t>換費用二分之一，且以新臺幣五百元為上限。</w:t>
      </w:r>
    </w:p>
    <w:p w:rsidR="002D7106" w:rsidRDefault="007E12C0" w:rsidP="00C56A30">
      <w:pPr>
        <w:ind w:leftChars="200" w:left="960" w:hangingChars="200" w:hanging="480"/>
      </w:pPr>
      <w:r>
        <w:rPr>
          <w:rFonts w:hint="eastAsia"/>
        </w:rPr>
        <w:t>(</w:t>
      </w:r>
      <w:r>
        <w:rPr>
          <w:rFonts w:hint="eastAsia"/>
        </w:rPr>
        <w:t>四</w:t>
      </w:r>
      <w:r>
        <w:rPr>
          <w:rFonts w:hint="eastAsia"/>
        </w:rPr>
        <w:t>)</w:t>
      </w:r>
      <w:r w:rsidR="002D7106">
        <w:rPr>
          <w:rFonts w:hint="eastAsia"/>
        </w:rPr>
        <w:tab/>
      </w:r>
      <w:r w:rsidR="002D7106">
        <w:rPr>
          <w:rFonts w:hint="eastAsia"/>
        </w:rPr>
        <w:t>「電冰箱」：補助金額為每公升十元，每台補助新臺幣三千元為上限（最高</w:t>
      </w:r>
      <w:proofErr w:type="gramStart"/>
      <w:r w:rsidR="002D7106">
        <w:rPr>
          <w:rFonts w:hint="eastAsia"/>
        </w:rPr>
        <w:t>不</w:t>
      </w:r>
      <w:proofErr w:type="gramEnd"/>
      <w:r w:rsidR="002D7106">
        <w:rPr>
          <w:rFonts w:hint="eastAsia"/>
        </w:rPr>
        <w:t>逾</w:t>
      </w:r>
      <w:proofErr w:type="gramStart"/>
      <w:r w:rsidR="002D7106">
        <w:rPr>
          <w:rFonts w:hint="eastAsia"/>
        </w:rPr>
        <w:t>汰</w:t>
      </w:r>
      <w:proofErr w:type="gramEnd"/>
      <w:r w:rsidR="002D7106">
        <w:rPr>
          <w:rFonts w:hint="eastAsia"/>
        </w:rPr>
        <w:t>換費用二分之一），並視實際補助情況予以調整。</w:t>
      </w:r>
    </w:p>
    <w:p w:rsidR="002D7106" w:rsidRDefault="002D7106" w:rsidP="00C56A30">
      <w:pPr>
        <w:ind w:left="480" w:hangingChars="200" w:hanging="480"/>
      </w:pPr>
      <w:r>
        <w:rPr>
          <w:rFonts w:hint="eastAsia"/>
        </w:rPr>
        <w:t>七、申請應備文件：</w:t>
      </w:r>
    </w:p>
    <w:p w:rsidR="002D7106" w:rsidRDefault="007E12C0" w:rsidP="00C56A30">
      <w:pPr>
        <w:ind w:leftChars="200" w:left="960" w:hangingChars="200" w:hanging="480"/>
      </w:pPr>
      <w:r>
        <w:rPr>
          <w:rFonts w:hint="eastAsia"/>
        </w:rPr>
        <w:t>(</w:t>
      </w:r>
      <w:proofErr w:type="gramStart"/>
      <w:r>
        <w:rPr>
          <w:rFonts w:hint="eastAsia"/>
        </w:rPr>
        <w:t>一</w:t>
      </w:r>
      <w:proofErr w:type="gramEnd"/>
      <w:r>
        <w:rPr>
          <w:rFonts w:hint="eastAsia"/>
        </w:rPr>
        <w:t>)</w:t>
      </w:r>
      <w:r w:rsidR="002D7106">
        <w:rPr>
          <w:rFonts w:hint="eastAsia"/>
        </w:rPr>
        <w:tab/>
      </w:r>
      <w:r w:rsidR="002D7106">
        <w:rPr>
          <w:rFonts w:hint="eastAsia"/>
        </w:rPr>
        <w:t>補助申請表：汰舊換新節能設施完成後填具「澎湖縣政府設備</w:t>
      </w:r>
      <w:proofErr w:type="gramStart"/>
      <w:r w:rsidR="002D7106">
        <w:rPr>
          <w:rFonts w:hint="eastAsia"/>
        </w:rPr>
        <w:t>汰</w:t>
      </w:r>
      <w:proofErr w:type="gramEnd"/>
      <w:r w:rsidR="002D7106">
        <w:rPr>
          <w:rFonts w:hint="eastAsia"/>
        </w:rPr>
        <w:t>換與智慧用電補助申請表」向本府申請。</w:t>
      </w:r>
      <w:r w:rsidR="002D7106">
        <w:rPr>
          <w:rFonts w:hint="eastAsia"/>
        </w:rPr>
        <w:t xml:space="preserve"> </w:t>
      </w:r>
    </w:p>
    <w:p w:rsidR="002D7106" w:rsidRDefault="007E12C0" w:rsidP="00C56A30">
      <w:pPr>
        <w:ind w:leftChars="200" w:left="960" w:hangingChars="200" w:hanging="480"/>
      </w:pPr>
      <w:r>
        <w:rPr>
          <w:rFonts w:hint="eastAsia"/>
        </w:rPr>
        <w:t>(</w:t>
      </w:r>
      <w:r>
        <w:rPr>
          <w:rFonts w:hint="eastAsia"/>
        </w:rPr>
        <w:t>二</w:t>
      </w:r>
      <w:r>
        <w:rPr>
          <w:rFonts w:hint="eastAsia"/>
        </w:rPr>
        <w:t>)</w:t>
      </w:r>
      <w:r w:rsidR="002D7106">
        <w:rPr>
          <w:rFonts w:hint="eastAsia"/>
        </w:rPr>
        <w:tab/>
      </w:r>
      <w:r w:rsidR="002D7106">
        <w:rPr>
          <w:rFonts w:hint="eastAsia"/>
        </w:rPr>
        <w:t>申請資格證明文件：</w:t>
      </w:r>
    </w:p>
    <w:p w:rsidR="002D7106" w:rsidRDefault="002D7106" w:rsidP="00C56A30">
      <w:pPr>
        <w:ind w:leftChars="400" w:left="1260" w:hangingChars="125" w:hanging="300"/>
      </w:pPr>
      <w:r>
        <w:rPr>
          <w:rFonts w:hint="eastAsia"/>
        </w:rPr>
        <w:t>1.</w:t>
      </w:r>
      <w:r>
        <w:rPr>
          <w:rFonts w:hint="eastAsia"/>
        </w:rPr>
        <w:tab/>
      </w:r>
      <w:r>
        <w:rPr>
          <w:rFonts w:hint="eastAsia"/>
        </w:rPr>
        <w:t>服務業：商業登記證明文件影本、法人設立登記證明文件或經本府認定足資證明為服務業之文件。</w:t>
      </w:r>
    </w:p>
    <w:p w:rsidR="002D7106" w:rsidRDefault="002D7106" w:rsidP="00C56A30">
      <w:pPr>
        <w:ind w:leftChars="400" w:left="1260" w:hangingChars="125" w:hanging="300"/>
      </w:pPr>
      <w:r>
        <w:rPr>
          <w:rFonts w:hint="eastAsia"/>
        </w:rPr>
        <w:t>2.</w:t>
      </w:r>
      <w:r>
        <w:rPr>
          <w:rFonts w:hint="eastAsia"/>
        </w:rPr>
        <w:tab/>
      </w:r>
      <w:r>
        <w:rPr>
          <w:rFonts w:hint="eastAsia"/>
        </w:rPr>
        <w:t>機關用戶：組織法規或以公文函送申請書辦理。</w:t>
      </w:r>
    </w:p>
    <w:p w:rsidR="002D7106" w:rsidRDefault="002D7106" w:rsidP="00C56A30">
      <w:pPr>
        <w:ind w:leftChars="400" w:left="1260" w:hangingChars="125" w:hanging="300"/>
      </w:pPr>
      <w:r>
        <w:rPr>
          <w:rFonts w:hint="eastAsia"/>
        </w:rPr>
        <w:t>3.</w:t>
      </w:r>
      <w:r>
        <w:rPr>
          <w:rFonts w:hint="eastAsia"/>
        </w:rPr>
        <w:tab/>
      </w:r>
      <w:r>
        <w:rPr>
          <w:rFonts w:hint="eastAsia"/>
        </w:rPr>
        <w:t>學校：設立證明文件。</w:t>
      </w:r>
    </w:p>
    <w:p w:rsidR="002D7106" w:rsidRDefault="002D7106" w:rsidP="00C56A30">
      <w:pPr>
        <w:ind w:leftChars="400" w:left="1260" w:hangingChars="125" w:hanging="300"/>
      </w:pPr>
      <w:r>
        <w:rPr>
          <w:rFonts w:hint="eastAsia"/>
        </w:rPr>
        <w:t>4.</w:t>
      </w:r>
      <w:r>
        <w:rPr>
          <w:rFonts w:hint="eastAsia"/>
        </w:rPr>
        <w:tab/>
      </w:r>
      <w:r>
        <w:rPr>
          <w:rFonts w:hint="eastAsia"/>
        </w:rPr>
        <w:t>集合式住宅：社區管理委員會組織報備證明文件、備案公文影本或足資證明之文件。</w:t>
      </w:r>
    </w:p>
    <w:p w:rsidR="002D7106" w:rsidRDefault="007E12C0" w:rsidP="00C56A30">
      <w:pPr>
        <w:ind w:leftChars="200" w:left="960" w:hangingChars="200" w:hanging="480"/>
      </w:pPr>
      <w:r>
        <w:rPr>
          <w:rFonts w:hint="eastAsia"/>
        </w:rPr>
        <w:t>(</w:t>
      </w:r>
      <w:r>
        <w:rPr>
          <w:rFonts w:hint="eastAsia"/>
        </w:rPr>
        <w:t>三</w:t>
      </w:r>
      <w:r>
        <w:rPr>
          <w:rFonts w:hint="eastAsia"/>
        </w:rPr>
        <w:t>)</w:t>
      </w:r>
      <w:r w:rsidR="002D7106">
        <w:rPr>
          <w:rFonts w:hint="eastAsia"/>
        </w:rPr>
        <w:tab/>
      </w:r>
      <w:r w:rsidR="002D7106">
        <w:rPr>
          <w:rFonts w:hint="eastAsia"/>
        </w:rPr>
        <w:t>受補助設備裝設地址之最近一期台電公司</w:t>
      </w:r>
      <w:proofErr w:type="gramStart"/>
      <w:r w:rsidR="002D7106">
        <w:rPr>
          <w:rFonts w:hint="eastAsia"/>
        </w:rPr>
        <w:t>電費單影本</w:t>
      </w:r>
      <w:proofErr w:type="gramEnd"/>
      <w:r w:rsidR="002D7106">
        <w:rPr>
          <w:rFonts w:hint="eastAsia"/>
        </w:rPr>
        <w:t>：用電種類應為電力用戶或表燈營業用戶；申請者如與電費單用戶名不同者，須出具申請者與電費單用戶租賃該電費單地址建物之契約影本，或足資證明使用之文件，設備設置地址應與用電地址相同。</w:t>
      </w:r>
    </w:p>
    <w:p w:rsidR="002D7106" w:rsidRDefault="007E12C0" w:rsidP="00C56A30">
      <w:pPr>
        <w:ind w:leftChars="200" w:left="960" w:hangingChars="200" w:hanging="480"/>
      </w:pPr>
      <w:r>
        <w:rPr>
          <w:rFonts w:hint="eastAsia"/>
        </w:rPr>
        <w:t>(</w:t>
      </w:r>
      <w:r>
        <w:rPr>
          <w:rFonts w:hint="eastAsia"/>
        </w:rPr>
        <w:t>四</w:t>
      </w:r>
      <w:r>
        <w:rPr>
          <w:rFonts w:hint="eastAsia"/>
        </w:rPr>
        <w:t>)</w:t>
      </w:r>
      <w:r w:rsidR="002D7106">
        <w:rPr>
          <w:rFonts w:hint="eastAsia"/>
        </w:rPr>
        <w:tab/>
      </w:r>
      <w:r w:rsidR="002D7106">
        <w:rPr>
          <w:rFonts w:hint="eastAsia"/>
        </w:rPr>
        <w:t>設備</w:t>
      </w:r>
      <w:proofErr w:type="gramStart"/>
      <w:r w:rsidR="002D7106">
        <w:rPr>
          <w:rFonts w:hint="eastAsia"/>
        </w:rPr>
        <w:t>汰</w:t>
      </w:r>
      <w:proofErr w:type="gramEnd"/>
      <w:r w:rsidR="002D7106">
        <w:rPr>
          <w:rFonts w:hint="eastAsia"/>
        </w:rPr>
        <w:t>換與智慧用電購置證明文件：</w:t>
      </w:r>
    </w:p>
    <w:p w:rsidR="002D7106" w:rsidRDefault="002D7106" w:rsidP="00C56A30">
      <w:pPr>
        <w:ind w:leftChars="400" w:left="1260" w:hangingChars="125" w:hanging="300"/>
      </w:pPr>
      <w:r>
        <w:rPr>
          <w:rFonts w:hint="eastAsia"/>
        </w:rPr>
        <w:lastRenderedPageBreak/>
        <w:t>1.</w:t>
      </w:r>
      <w:r>
        <w:rPr>
          <w:rFonts w:hint="eastAsia"/>
        </w:rPr>
        <w:tab/>
      </w:r>
      <w:r>
        <w:rPr>
          <w:rFonts w:hint="eastAsia"/>
        </w:rPr>
        <w:t>新購設備之統一發票收執聯影本或收據影本，其上應</w:t>
      </w:r>
      <w:proofErr w:type="gramStart"/>
      <w:r>
        <w:rPr>
          <w:rFonts w:hint="eastAsia"/>
        </w:rPr>
        <w:t>載明買受</w:t>
      </w:r>
      <w:proofErr w:type="gramEnd"/>
      <w:r>
        <w:rPr>
          <w:rFonts w:hint="eastAsia"/>
        </w:rPr>
        <w:t>人名稱及營利事業統一編號，於備註欄加蓋申請人之公司大小章，並應註明產品</w:t>
      </w:r>
      <w:proofErr w:type="gramStart"/>
      <w:r>
        <w:rPr>
          <w:rFonts w:hint="eastAsia"/>
        </w:rPr>
        <w:t>品</w:t>
      </w:r>
      <w:proofErr w:type="gramEnd"/>
      <w:r>
        <w:rPr>
          <w:rFonts w:hint="eastAsia"/>
        </w:rPr>
        <w:t>項、廠牌、型號及費用</w:t>
      </w:r>
      <w:r w:rsidR="007E12C0">
        <w:rPr>
          <w:rFonts w:hint="eastAsia"/>
        </w:rPr>
        <w:t>（</w:t>
      </w:r>
      <w:r>
        <w:rPr>
          <w:rFonts w:hint="eastAsia"/>
        </w:rPr>
        <w:t>或檢附詳細之品項金額明細表</w:t>
      </w:r>
      <w:r w:rsidR="007E12C0">
        <w:rPr>
          <w:rFonts w:hint="eastAsia"/>
        </w:rPr>
        <w:t>）</w:t>
      </w:r>
      <w:r>
        <w:rPr>
          <w:rFonts w:hint="eastAsia"/>
        </w:rPr>
        <w:t>。</w:t>
      </w:r>
      <w:r>
        <w:rPr>
          <w:rFonts w:hint="eastAsia"/>
        </w:rPr>
        <w:t xml:space="preserve"> </w:t>
      </w:r>
    </w:p>
    <w:p w:rsidR="002D7106" w:rsidRDefault="002D7106" w:rsidP="00C56A30">
      <w:pPr>
        <w:ind w:leftChars="400" w:left="1260" w:hangingChars="125" w:hanging="300"/>
      </w:pPr>
      <w:r>
        <w:rPr>
          <w:rFonts w:hint="eastAsia"/>
        </w:rPr>
        <w:t>2.</w:t>
      </w:r>
      <w:r>
        <w:rPr>
          <w:rFonts w:hint="eastAsia"/>
        </w:rPr>
        <w:tab/>
      </w:r>
      <w:r>
        <w:rPr>
          <w:rFonts w:hint="eastAsia"/>
        </w:rPr>
        <w:t>收據應</w:t>
      </w:r>
      <w:proofErr w:type="gramStart"/>
      <w:r>
        <w:rPr>
          <w:rFonts w:hint="eastAsia"/>
        </w:rPr>
        <w:t>加蓋免用</w:t>
      </w:r>
      <w:proofErr w:type="gramEnd"/>
      <w:r>
        <w:rPr>
          <w:rFonts w:hint="eastAsia"/>
        </w:rPr>
        <w:t>統一發票專用章，並載明廠商或銷售者之統一編號及代表人姓名。</w:t>
      </w:r>
    </w:p>
    <w:p w:rsidR="002D7106" w:rsidRDefault="002D7106" w:rsidP="00C56A30">
      <w:pPr>
        <w:ind w:leftChars="400" w:left="1260" w:hangingChars="125" w:hanging="300"/>
      </w:pPr>
      <w:r>
        <w:rPr>
          <w:rFonts w:hint="eastAsia"/>
        </w:rPr>
        <w:t>3.</w:t>
      </w:r>
      <w:r>
        <w:rPr>
          <w:rFonts w:hint="eastAsia"/>
        </w:rPr>
        <w:tab/>
      </w:r>
      <w:r>
        <w:rPr>
          <w:rFonts w:hint="eastAsia"/>
        </w:rPr>
        <w:t>統一發票收執聯或收據之開立日期需為補助</w:t>
      </w:r>
      <w:proofErr w:type="gramStart"/>
      <w:r>
        <w:rPr>
          <w:rFonts w:hint="eastAsia"/>
        </w:rPr>
        <w:t>期間，</w:t>
      </w:r>
      <w:proofErr w:type="gramEnd"/>
      <w:r>
        <w:rPr>
          <w:rFonts w:hint="eastAsia"/>
        </w:rPr>
        <w:t>並註明「與正本相符」字樣及加蓋公司大小章。</w:t>
      </w:r>
    </w:p>
    <w:p w:rsidR="002D7106" w:rsidRDefault="007E12C0" w:rsidP="00C56A30">
      <w:pPr>
        <w:ind w:leftChars="200" w:left="960" w:hangingChars="200" w:hanging="480"/>
      </w:pPr>
      <w:r>
        <w:rPr>
          <w:rFonts w:hint="eastAsia"/>
        </w:rPr>
        <w:t>(</w:t>
      </w:r>
      <w:r>
        <w:rPr>
          <w:rFonts w:hint="eastAsia"/>
        </w:rPr>
        <w:t>五</w:t>
      </w:r>
      <w:r>
        <w:rPr>
          <w:rFonts w:hint="eastAsia"/>
        </w:rPr>
        <w:t>)</w:t>
      </w:r>
      <w:r w:rsidR="002D7106">
        <w:rPr>
          <w:rFonts w:hint="eastAsia"/>
        </w:rPr>
        <w:tab/>
      </w:r>
      <w:r w:rsidR="002D7106">
        <w:rPr>
          <w:rFonts w:hint="eastAsia"/>
        </w:rPr>
        <w:t>撥款帳戶之金融機構存摺封面影本：撥款對象以購買本要點補助之節能產品的服務業者為主</w:t>
      </w:r>
      <w:r>
        <w:rPr>
          <w:rFonts w:hint="eastAsia"/>
        </w:rPr>
        <w:t>（</w:t>
      </w:r>
      <w:r w:rsidR="002D7106">
        <w:rPr>
          <w:rFonts w:hint="eastAsia"/>
        </w:rPr>
        <w:t>亦即本補助要點之申請人</w:t>
      </w:r>
      <w:r>
        <w:rPr>
          <w:rFonts w:hint="eastAsia"/>
        </w:rPr>
        <w:t>）</w:t>
      </w:r>
      <w:r w:rsidR="002D7106">
        <w:rPr>
          <w:rFonts w:hint="eastAsia"/>
        </w:rPr>
        <w:t>，亦即撥款帳戶戶名應與申請人名稱相同。</w:t>
      </w:r>
    </w:p>
    <w:p w:rsidR="002D7106" w:rsidRDefault="007E12C0" w:rsidP="00C56A30">
      <w:pPr>
        <w:ind w:leftChars="200" w:left="960" w:hangingChars="200" w:hanging="480"/>
      </w:pPr>
      <w:r>
        <w:rPr>
          <w:rFonts w:hint="eastAsia"/>
        </w:rPr>
        <w:t>(</w:t>
      </w:r>
      <w:r>
        <w:rPr>
          <w:rFonts w:hint="eastAsia"/>
        </w:rPr>
        <w:t>六</w:t>
      </w:r>
      <w:r>
        <w:rPr>
          <w:rFonts w:hint="eastAsia"/>
        </w:rPr>
        <w:t>)</w:t>
      </w:r>
      <w:r w:rsidR="002D7106">
        <w:rPr>
          <w:rFonts w:hint="eastAsia"/>
        </w:rPr>
        <w:tab/>
      </w:r>
      <w:r w:rsidR="002D7106">
        <w:rPr>
          <w:rFonts w:hint="eastAsia"/>
        </w:rPr>
        <w:t>其他證明文件：</w:t>
      </w:r>
    </w:p>
    <w:p w:rsidR="002D7106" w:rsidRDefault="002D7106" w:rsidP="00C56A30">
      <w:pPr>
        <w:ind w:leftChars="400" w:left="1260" w:hangingChars="125" w:hanging="300"/>
      </w:pPr>
      <w:r>
        <w:rPr>
          <w:rFonts w:hint="eastAsia"/>
        </w:rPr>
        <w:t>1.</w:t>
      </w:r>
      <w:r>
        <w:rPr>
          <w:rFonts w:hint="eastAsia"/>
        </w:rPr>
        <w:tab/>
      </w:r>
      <w:r>
        <w:rPr>
          <w:rFonts w:hint="eastAsia"/>
        </w:rPr>
        <w:t>申請「無風管空氣調節機」及「電冰箱」補助者須檢附下列文件：</w:t>
      </w:r>
    </w:p>
    <w:p w:rsidR="002D7106" w:rsidRDefault="007E12C0" w:rsidP="00C56A30">
      <w:pPr>
        <w:ind w:leftChars="500" w:left="1560" w:hangingChars="150" w:hanging="360"/>
      </w:pPr>
      <w:r>
        <w:rPr>
          <w:rFonts w:hint="eastAsia"/>
        </w:rPr>
        <w:t>(1)</w:t>
      </w:r>
      <w:r w:rsidR="002D7106">
        <w:rPr>
          <w:rFonts w:hint="eastAsia"/>
        </w:rPr>
        <w:tab/>
      </w:r>
      <w:r w:rsidR="002D7106">
        <w:rPr>
          <w:rFonts w:hint="eastAsia"/>
        </w:rPr>
        <w:t>受補助新品之廠商保證書</w:t>
      </w:r>
      <w:r>
        <w:rPr>
          <w:rFonts w:hint="eastAsia"/>
        </w:rPr>
        <w:t>（</w:t>
      </w:r>
      <w:r w:rsidR="002D7106">
        <w:rPr>
          <w:rFonts w:hint="eastAsia"/>
        </w:rPr>
        <w:t>卡</w:t>
      </w:r>
      <w:r>
        <w:rPr>
          <w:rFonts w:hint="eastAsia"/>
        </w:rPr>
        <w:t>）</w:t>
      </w:r>
      <w:r w:rsidR="002D7106">
        <w:rPr>
          <w:rFonts w:hint="eastAsia"/>
        </w:rPr>
        <w:t>正本，其上應載明廠牌及型號，經受理單位蓋章影印後歸還。</w:t>
      </w:r>
    </w:p>
    <w:p w:rsidR="002D7106" w:rsidRDefault="007E12C0" w:rsidP="00C56A30">
      <w:pPr>
        <w:ind w:leftChars="500" w:left="1560" w:hangingChars="150" w:hanging="360"/>
      </w:pPr>
      <w:r>
        <w:rPr>
          <w:rFonts w:hint="eastAsia"/>
        </w:rPr>
        <w:t>(2)</w:t>
      </w:r>
      <w:r w:rsidR="002D7106">
        <w:rPr>
          <w:rFonts w:hint="eastAsia"/>
        </w:rPr>
        <w:tab/>
      </w:r>
      <w:r w:rsidR="002D7106">
        <w:rPr>
          <w:rFonts w:hint="eastAsia"/>
        </w:rPr>
        <w:t>檢附施工前、施工中、完工後之現場相片作為佐證資料，相片需有產品製造號碼，並與保證書</w:t>
      </w:r>
      <w:r>
        <w:rPr>
          <w:rFonts w:hint="eastAsia"/>
        </w:rPr>
        <w:t>（</w:t>
      </w:r>
      <w:r w:rsidR="002D7106">
        <w:rPr>
          <w:rFonts w:hint="eastAsia"/>
        </w:rPr>
        <w:t>卡</w:t>
      </w:r>
      <w:r>
        <w:rPr>
          <w:rFonts w:hint="eastAsia"/>
        </w:rPr>
        <w:t>）</w:t>
      </w:r>
      <w:r w:rsidR="002D7106">
        <w:rPr>
          <w:rFonts w:hint="eastAsia"/>
        </w:rPr>
        <w:t>一致。</w:t>
      </w:r>
    </w:p>
    <w:p w:rsidR="002D7106" w:rsidRDefault="007E12C0" w:rsidP="00C56A30">
      <w:pPr>
        <w:ind w:leftChars="500" w:left="1560" w:hangingChars="150" w:hanging="360"/>
      </w:pPr>
      <w:r>
        <w:rPr>
          <w:rFonts w:hint="eastAsia"/>
        </w:rPr>
        <w:t>(3)</w:t>
      </w:r>
      <w:r w:rsidR="002D7106">
        <w:rPr>
          <w:rFonts w:hint="eastAsia"/>
        </w:rPr>
        <w:tab/>
      </w:r>
      <w:proofErr w:type="gramStart"/>
      <w:r w:rsidR="002D7106">
        <w:rPr>
          <w:rFonts w:hint="eastAsia"/>
        </w:rPr>
        <w:t>汰</w:t>
      </w:r>
      <w:proofErr w:type="gramEnd"/>
      <w:r w:rsidR="002D7106">
        <w:rPr>
          <w:rFonts w:hint="eastAsia"/>
        </w:rPr>
        <w:t>換之舊機回收證明：依據環保署廢四機逆向回收制度辦理</w:t>
      </w:r>
      <w:r w:rsidR="00C56A30">
        <w:rPr>
          <w:rFonts w:hint="eastAsia"/>
        </w:rPr>
        <w:t xml:space="preserve">　</w:t>
      </w:r>
      <w:r w:rsidR="002D7106">
        <w:rPr>
          <w:rFonts w:hint="eastAsia"/>
        </w:rPr>
        <w:t>者：廢四機回收聯單第三聯</w:t>
      </w:r>
      <w:r>
        <w:rPr>
          <w:rFonts w:hint="eastAsia"/>
        </w:rPr>
        <w:t>（</w:t>
      </w:r>
      <w:r w:rsidR="002D7106">
        <w:rPr>
          <w:rFonts w:hint="eastAsia"/>
        </w:rPr>
        <w:t>正本</w:t>
      </w:r>
      <w:r>
        <w:rPr>
          <w:rFonts w:hint="eastAsia"/>
        </w:rPr>
        <w:t>）</w:t>
      </w:r>
      <w:proofErr w:type="gramStart"/>
      <w:r>
        <w:rPr>
          <w:rFonts w:hint="eastAsia"/>
        </w:rPr>
        <w:t>（</w:t>
      </w:r>
      <w:proofErr w:type="gramEnd"/>
      <w:r w:rsidR="002D7106">
        <w:rPr>
          <w:rFonts w:hint="eastAsia"/>
        </w:rPr>
        <w:t>影本；該</w:t>
      </w:r>
      <w:proofErr w:type="gramStart"/>
      <w:r w:rsidR="002D7106">
        <w:rPr>
          <w:rFonts w:hint="eastAsia"/>
        </w:rPr>
        <w:t>聯單需已經</w:t>
      </w:r>
      <w:proofErr w:type="gramEnd"/>
      <w:r w:rsidR="002D7106">
        <w:rPr>
          <w:rFonts w:hint="eastAsia"/>
        </w:rPr>
        <w:t>處理業者核章及處理業者</w:t>
      </w:r>
      <w:proofErr w:type="gramStart"/>
      <w:r w:rsidR="002D7106">
        <w:rPr>
          <w:rFonts w:hint="eastAsia"/>
        </w:rPr>
        <w:t>切結廢</w:t>
      </w:r>
      <w:proofErr w:type="gramEnd"/>
      <w:r w:rsidR="002D7106">
        <w:rPr>
          <w:rFonts w:hint="eastAsia"/>
        </w:rPr>
        <w:t>四機已進場之文件</w:t>
      </w:r>
      <w:proofErr w:type="gramStart"/>
      <w:r>
        <w:rPr>
          <w:rFonts w:hint="eastAsia"/>
        </w:rPr>
        <w:t>）</w:t>
      </w:r>
      <w:proofErr w:type="gramEnd"/>
      <w:r w:rsidR="002D7106">
        <w:rPr>
          <w:rFonts w:hint="eastAsia"/>
        </w:rPr>
        <w:t>。</w:t>
      </w:r>
    </w:p>
    <w:p w:rsidR="002D7106" w:rsidRDefault="002D7106" w:rsidP="00C56A30">
      <w:pPr>
        <w:ind w:leftChars="400" w:left="1260" w:hangingChars="125" w:hanging="300"/>
      </w:pPr>
      <w:r>
        <w:rPr>
          <w:rFonts w:hint="eastAsia"/>
        </w:rPr>
        <w:t>2.</w:t>
      </w:r>
      <w:r>
        <w:rPr>
          <w:rFonts w:hint="eastAsia"/>
        </w:rPr>
        <w:tab/>
      </w:r>
      <w:r>
        <w:rPr>
          <w:rFonts w:hint="eastAsia"/>
        </w:rPr>
        <w:t>申請「辦公室及營業場所燈具」及「室內停車場照明燈具」須檢附下列文件：</w:t>
      </w:r>
    </w:p>
    <w:p w:rsidR="002D7106" w:rsidRDefault="007E12C0" w:rsidP="00C56A30">
      <w:pPr>
        <w:ind w:leftChars="500" w:left="1560" w:hangingChars="150" w:hanging="360"/>
      </w:pPr>
      <w:r>
        <w:rPr>
          <w:rFonts w:hint="eastAsia"/>
        </w:rPr>
        <w:t>(1)</w:t>
      </w:r>
      <w:r w:rsidR="002D7106">
        <w:rPr>
          <w:rFonts w:hint="eastAsia"/>
        </w:rPr>
        <w:tab/>
      </w:r>
      <w:r w:rsidR="002D7106">
        <w:rPr>
          <w:rFonts w:hint="eastAsia"/>
        </w:rPr>
        <w:t>受補助新品之規格書或型錄影本。</w:t>
      </w:r>
    </w:p>
    <w:p w:rsidR="002D7106" w:rsidRDefault="007E12C0" w:rsidP="00C56A30">
      <w:pPr>
        <w:ind w:leftChars="500" w:left="1560" w:hangingChars="150" w:hanging="360"/>
      </w:pPr>
      <w:r>
        <w:rPr>
          <w:rFonts w:hint="eastAsia"/>
        </w:rPr>
        <w:t>(2)</w:t>
      </w:r>
      <w:r w:rsidR="002D7106">
        <w:rPr>
          <w:rFonts w:hint="eastAsia"/>
        </w:rPr>
        <w:tab/>
      </w:r>
      <w:r w:rsidR="002D7106">
        <w:rPr>
          <w:rFonts w:hint="eastAsia"/>
        </w:rPr>
        <w:t>節能產品證明文件</w:t>
      </w:r>
      <w:r>
        <w:rPr>
          <w:rFonts w:hint="eastAsia"/>
        </w:rPr>
        <w:t>（</w:t>
      </w:r>
      <w:r w:rsidR="002D7106">
        <w:rPr>
          <w:rFonts w:hint="eastAsia"/>
        </w:rPr>
        <w:t>二擇一</w:t>
      </w:r>
      <w:r>
        <w:rPr>
          <w:rFonts w:hint="eastAsia"/>
        </w:rPr>
        <w:t>）</w:t>
      </w:r>
      <w:r w:rsidR="002D7106">
        <w:rPr>
          <w:rFonts w:hint="eastAsia"/>
        </w:rPr>
        <w:t>：</w:t>
      </w:r>
    </w:p>
    <w:p w:rsidR="002D7106" w:rsidRDefault="002D7106" w:rsidP="00C56A30">
      <w:pPr>
        <w:ind w:leftChars="650" w:left="2040" w:hangingChars="200" w:hanging="480"/>
      </w:pPr>
      <w:r>
        <w:rPr>
          <w:rFonts w:hint="eastAsia"/>
        </w:rPr>
        <w:t>甲、全國認證基金會</w:t>
      </w:r>
      <w:r w:rsidR="007E12C0">
        <w:rPr>
          <w:rFonts w:hint="eastAsia"/>
        </w:rPr>
        <w:t>（</w:t>
      </w:r>
      <w:r>
        <w:rPr>
          <w:rFonts w:hint="eastAsia"/>
        </w:rPr>
        <w:t>TAF</w:t>
      </w:r>
      <w:r w:rsidR="007E12C0">
        <w:rPr>
          <w:rFonts w:hint="eastAsia"/>
        </w:rPr>
        <w:t>）</w:t>
      </w:r>
      <w:r>
        <w:rPr>
          <w:rFonts w:hint="eastAsia"/>
        </w:rPr>
        <w:t>認可之照明實驗室檢測符合發光效率一百</w:t>
      </w:r>
      <w:r>
        <w:rPr>
          <w:rFonts w:hint="eastAsia"/>
        </w:rPr>
        <w:t>lm/w</w:t>
      </w:r>
      <w:r>
        <w:rPr>
          <w:rFonts w:hint="eastAsia"/>
        </w:rPr>
        <w:t>、</w:t>
      </w:r>
      <w:r>
        <w:rPr>
          <w:rFonts w:hint="eastAsia"/>
        </w:rPr>
        <w:t>CNS 14335</w:t>
      </w:r>
      <w:r>
        <w:rPr>
          <w:rFonts w:hint="eastAsia"/>
        </w:rPr>
        <w:t>、</w:t>
      </w:r>
      <w:r>
        <w:rPr>
          <w:rFonts w:hint="eastAsia"/>
        </w:rPr>
        <w:t>CNS 14115</w:t>
      </w:r>
      <w:r>
        <w:rPr>
          <w:rFonts w:hint="eastAsia"/>
        </w:rPr>
        <w:t>及</w:t>
      </w:r>
      <w:r>
        <w:rPr>
          <w:rFonts w:hint="eastAsia"/>
        </w:rPr>
        <w:t>CNS15592</w:t>
      </w:r>
      <w:r>
        <w:rPr>
          <w:rFonts w:hint="eastAsia"/>
        </w:rPr>
        <w:t>之產品檢測報告影本或其他足資證明文件；若該燈具採用</w:t>
      </w:r>
      <w:r>
        <w:rPr>
          <w:rFonts w:hint="eastAsia"/>
        </w:rPr>
        <w:t>LED</w:t>
      </w:r>
      <w:r>
        <w:rPr>
          <w:rFonts w:hint="eastAsia"/>
        </w:rPr>
        <w:t>燈管為光源，須同時檢附燈管符合</w:t>
      </w:r>
      <w:r>
        <w:rPr>
          <w:rFonts w:hint="eastAsia"/>
        </w:rPr>
        <w:t>CNS15438</w:t>
      </w:r>
      <w:r>
        <w:rPr>
          <w:rFonts w:hint="eastAsia"/>
        </w:rPr>
        <w:t>或</w:t>
      </w:r>
      <w:r>
        <w:rPr>
          <w:rFonts w:hint="eastAsia"/>
        </w:rPr>
        <w:t>CNS15983</w:t>
      </w:r>
      <w:r>
        <w:rPr>
          <w:rFonts w:hint="eastAsia"/>
        </w:rPr>
        <w:t>認證之文件。</w:t>
      </w:r>
    </w:p>
    <w:p w:rsidR="002D7106" w:rsidRDefault="002D7106" w:rsidP="00C56A30">
      <w:pPr>
        <w:ind w:leftChars="650" w:left="2040" w:hangingChars="200" w:hanging="480"/>
      </w:pPr>
      <w:r>
        <w:rPr>
          <w:rFonts w:hint="eastAsia"/>
        </w:rPr>
        <w:t>乙、符合經濟部公告節能標章「辦公室及營業場所燈具」獲證之產品證書影本</w:t>
      </w:r>
      <w:r w:rsidR="007E12C0">
        <w:rPr>
          <w:rFonts w:hint="eastAsia"/>
        </w:rPr>
        <w:t>（</w:t>
      </w:r>
      <w:r>
        <w:rPr>
          <w:rFonts w:hint="eastAsia"/>
        </w:rPr>
        <w:t>亦可擷取網站核准該產品之頁面影本證明</w:t>
      </w:r>
      <w:r w:rsidR="007E12C0">
        <w:rPr>
          <w:rFonts w:hint="eastAsia"/>
        </w:rPr>
        <w:t>）</w:t>
      </w:r>
      <w:r>
        <w:rPr>
          <w:rFonts w:hint="eastAsia"/>
        </w:rPr>
        <w:t>。</w:t>
      </w:r>
    </w:p>
    <w:p w:rsidR="002D7106" w:rsidRDefault="007E12C0" w:rsidP="00C56A30">
      <w:pPr>
        <w:ind w:leftChars="200" w:left="960" w:hangingChars="200" w:hanging="480"/>
      </w:pPr>
      <w:r>
        <w:rPr>
          <w:rFonts w:hint="eastAsia"/>
        </w:rPr>
        <w:lastRenderedPageBreak/>
        <w:t>(</w:t>
      </w:r>
      <w:r>
        <w:rPr>
          <w:rFonts w:hint="eastAsia"/>
        </w:rPr>
        <w:t>七</w:t>
      </w:r>
      <w:r>
        <w:rPr>
          <w:rFonts w:hint="eastAsia"/>
        </w:rPr>
        <w:t>)</w:t>
      </w:r>
      <w:r w:rsidR="002D7106">
        <w:rPr>
          <w:rFonts w:hint="eastAsia"/>
        </w:rPr>
        <w:tab/>
      </w:r>
      <w:r w:rsidR="002D7106">
        <w:rPr>
          <w:rFonts w:hint="eastAsia"/>
        </w:rPr>
        <w:t>本計畫之申請表格可至本府建設處網站下載，申請者填具申請表及相關文件後，送至本府建設處受理。</w:t>
      </w:r>
    </w:p>
    <w:p w:rsidR="002D7106" w:rsidRPr="00C56A30" w:rsidRDefault="002D7106" w:rsidP="00C56A30"/>
    <w:p w:rsidR="002D7106" w:rsidRPr="00C56A30" w:rsidRDefault="002D7106" w:rsidP="00C56A30"/>
    <w:p w:rsidR="00306CA2" w:rsidRPr="00C56A30" w:rsidRDefault="00306CA2" w:rsidP="00C56A30"/>
    <w:p w:rsidR="00C56A30" w:rsidRDefault="00C56A30" w:rsidP="00C93948">
      <w:pPr>
        <w:pStyle w:val="afffffffffff2"/>
        <w:spacing w:before="360" w:after="120"/>
      </w:pPr>
      <w:r>
        <w:rPr>
          <w:rFonts w:hint="eastAsia"/>
        </w:rPr>
        <w:t>澎湖縣住宅部門設備</w:t>
      </w:r>
      <w:proofErr w:type="gramStart"/>
      <w:r>
        <w:rPr>
          <w:rFonts w:hint="eastAsia"/>
        </w:rPr>
        <w:t>汰</w:t>
      </w:r>
      <w:proofErr w:type="gramEnd"/>
      <w:r>
        <w:rPr>
          <w:rFonts w:hint="eastAsia"/>
        </w:rPr>
        <w:t>換補助作業要點總說明</w:t>
      </w:r>
    </w:p>
    <w:p w:rsidR="00C56A30" w:rsidRPr="00C56A30" w:rsidRDefault="00C56A30" w:rsidP="00C56A30">
      <w:pPr>
        <w:ind w:firstLineChars="200" w:firstLine="480"/>
      </w:pPr>
      <w:r w:rsidRPr="00C56A30">
        <w:rPr>
          <w:rFonts w:hint="eastAsia"/>
        </w:rPr>
        <w:t>澎湖縣政府依經濟部「縣市共</w:t>
      </w:r>
      <w:proofErr w:type="gramStart"/>
      <w:r w:rsidRPr="00C56A30">
        <w:rPr>
          <w:rFonts w:hint="eastAsia"/>
        </w:rPr>
        <w:t>推住商節</w:t>
      </w:r>
      <w:proofErr w:type="gramEnd"/>
      <w:r w:rsidRPr="00C56A30">
        <w:rPr>
          <w:rFonts w:hint="eastAsia"/>
        </w:rPr>
        <w:t>電行動」作業要點辦理所轄住宅設備</w:t>
      </w:r>
      <w:proofErr w:type="gramStart"/>
      <w:r w:rsidRPr="00C56A30">
        <w:rPr>
          <w:rFonts w:hint="eastAsia"/>
        </w:rPr>
        <w:t>汰</w:t>
      </w:r>
      <w:proofErr w:type="gramEnd"/>
      <w:r w:rsidRPr="00C56A30">
        <w:rPr>
          <w:rFonts w:hint="eastAsia"/>
        </w:rPr>
        <w:t>換補助以落實節電措施，</w:t>
      </w:r>
      <w:proofErr w:type="gramStart"/>
      <w:r w:rsidRPr="00C56A30">
        <w:rPr>
          <w:rFonts w:hint="eastAsia"/>
        </w:rPr>
        <w:t>爰</w:t>
      </w:r>
      <w:proofErr w:type="gramEnd"/>
      <w:r w:rsidRPr="00C56A30">
        <w:rPr>
          <w:rFonts w:hint="eastAsia"/>
        </w:rPr>
        <w:t>訂定「澎湖縣住宅部門設備</w:t>
      </w:r>
      <w:proofErr w:type="gramStart"/>
      <w:r w:rsidRPr="00C56A30">
        <w:rPr>
          <w:rFonts w:hint="eastAsia"/>
        </w:rPr>
        <w:t>汰</w:t>
      </w:r>
      <w:proofErr w:type="gramEnd"/>
      <w:r w:rsidRPr="00C56A30">
        <w:rPr>
          <w:rFonts w:hint="eastAsia"/>
        </w:rPr>
        <w:t>換補助作業要點」</w:t>
      </w:r>
      <w:r w:rsidR="007E12C0">
        <w:rPr>
          <w:rFonts w:hint="eastAsia"/>
        </w:rPr>
        <w:t>（</w:t>
      </w:r>
      <w:r w:rsidRPr="00C56A30">
        <w:rPr>
          <w:rFonts w:hint="eastAsia"/>
        </w:rPr>
        <w:t>以下稱本要點</w:t>
      </w:r>
      <w:r w:rsidR="007E12C0">
        <w:rPr>
          <w:rFonts w:hint="eastAsia"/>
        </w:rPr>
        <w:t>）</w:t>
      </w:r>
      <w:r w:rsidRPr="00C56A30">
        <w:rPr>
          <w:rFonts w:hint="eastAsia"/>
        </w:rPr>
        <w:t>，共計十二點，其要點如下：</w:t>
      </w:r>
    </w:p>
    <w:p w:rsidR="00C56A30" w:rsidRPr="00C56A30" w:rsidRDefault="00C56A30" w:rsidP="00C56A30">
      <w:r w:rsidRPr="00C56A30">
        <w:rPr>
          <w:rFonts w:hint="eastAsia"/>
        </w:rPr>
        <w:t>一、本要點訂定目的。</w:t>
      </w:r>
      <w:r w:rsidR="007E12C0">
        <w:rPr>
          <w:rFonts w:hint="eastAsia"/>
        </w:rPr>
        <w:t>（</w:t>
      </w:r>
      <w:r w:rsidRPr="00C56A30">
        <w:rPr>
          <w:rFonts w:hint="eastAsia"/>
        </w:rPr>
        <w:t>第一點</w:t>
      </w:r>
      <w:r w:rsidR="007E12C0">
        <w:rPr>
          <w:rFonts w:hint="eastAsia"/>
        </w:rPr>
        <w:t>）</w:t>
      </w:r>
    </w:p>
    <w:p w:rsidR="00C56A30" w:rsidRPr="00C56A30" w:rsidRDefault="00C56A30" w:rsidP="00C56A30">
      <w:r w:rsidRPr="00C56A30">
        <w:rPr>
          <w:rFonts w:hint="eastAsia"/>
        </w:rPr>
        <w:t>二、本要點執行單位。</w:t>
      </w:r>
      <w:r w:rsidR="007E12C0">
        <w:rPr>
          <w:rFonts w:hint="eastAsia"/>
        </w:rPr>
        <w:t>（</w:t>
      </w:r>
      <w:r w:rsidRPr="00C56A30">
        <w:rPr>
          <w:rFonts w:hint="eastAsia"/>
        </w:rPr>
        <w:t>第二點</w:t>
      </w:r>
      <w:r w:rsidR="007E12C0">
        <w:rPr>
          <w:rFonts w:hint="eastAsia"/>
        </w:rPr>
        <w:t>）</w:t>
      </w:r>
    </w:p>
    <w:p w:rsidR="00C56A30" w:rsidRPr="00C56A30" w:rsidRDefault="00C56A30" w:rsidP="00C56A30">
      <w:r w:rsidRPr="00C56A30">
        <w:rPr>
          <w:rFonts w:hint="eastAsia"/>
        </w:rPr>
        <w:t>三、本要點補助時間。</w:t>
      </w:r>
      <w:r w:rsidR="007E12C0">
        <w:rPr>
          <w:rFonts w:hint="eastAsia"/>
        </w:rPr>
        <w:t>（</w:t>
      </w:r>
      <w:r w:rsidRPr="00C56A30">
        <w:rPr>
          <w:rFonts w:hint="eastAsia"/>
        </w:rPr>
        <w:t>第三點</w:t>
      </w:r>
      <w:r w:rsidR="007E12C0">
        <w:rPr>
          <w:rFonts w:hint="eastAsia"/>
        </w:rPr>
        <w:t>）</w:t>
      </w:r>
    </w:p>
    <w:p w:rsidR="00C56A30" w:rsidRPr="00C56A30" w:rsidRDefault="00C56A30" w:rsidP="00C56A30">
      <w:r w:rsidRPr="00C56A30">
        <w:rPr>
          <w:rFonts w:hint="eastAsia"/>
        </w:rPr>
        <w:t>四、本要點用詞及所補助之節能產品定義。</w:t>
      </w:r>
      <w:r w:rsidR="007E12C0">
        <w:rPr>
          <w:rFonts w:hint="eastAsia"/>
        </w:rPr>
        <w:t>（</w:t>
      </w:r>
      <w:r w:rsidRPr="00C56A30">
        <w:rPr>
          <w:rFonts w:hint="eastAsia"/>
        </w:rPr>
        <w:t>第四點</w:t>
      </w:r>
      <w:r w:rsidR="007E12C0">
        <w:rPr>
          <w:rFonts w:hint="eastAsia"/>
        </w:rPr>
        <w:t>）</w:t>
      </w:r>
    </w:p>
    <w:p w:rsidR="00C56A30" w:rsidRPr="00C56A30" w:rsidRDefault="00C56A30" w:rsidP="00C56A30">
      <w:r w:rsidRPr="00C56A30">
        <w:rPr>
          <w:rFonts w:hint="eastAsia"/>
        </w:rPr>
        <w:t>五、本要點申請資格與條件。</w:t>
      </w:r>
      <w:r w:rsidR="007E12C0">
        <w:rPr>
          <w:rFonts w:hint="eastAsia"/>
        </w:rPr>
        <w:t>（</w:t>
      </w:r>
      <w:r w:rsidRPr="00C56A30">
        <w:rPr>
          <w:rFonts w:hint="eastAsia"/>
        </w:rPr>
        <w:t>第五點</w:t>
      </w:r>
      <w:r w:rsidR="007E12C0">
        <w:rPr>
          <w:rFonts w:hint="eastAsia"/>
        </w:rPr>
        <w:t>）</w:t>
      </w:r>
    </w:p>
    <w:p w:rsidR="00C56A30" w:rsidRPr="00C56A30" w:rsidRDefault="00C56A30" w:rsidP="00C56A30">
      <w:r w:rsidRPr="00C56A30">
        <w:rPr>
          <w:rFonts w:hint="eastAsia"/>
        </w:rPr>
        <w:t>六、本要點補助標準。</w:t>
      </w:r>
      <w:r w:rsidR="007E12C0">
        <w:rPr>
          <w:rFonts w:hint="eastAsia"/>
        </w:rPr>
        <w:t>（</w:t>
      </w:r>
      <w:r w:rsidRPr="00C56A30">
        <w:rPr>
          <w:rFonts w:hint="eastAsia"/>
        </w:rPr>
        <w:t>第六點</w:t>
      </w:r>
      <w:r w:rsidR="007E12C0">
        <w:rPr>
          <w:rFonts w:hint="eastAsia"/>
        </w:rPr>
        <w:t>）</w:t>
      </w:r>
    </w:p>
    <w:p w:rsidR="00C56A30" w:rsidRPr="00C56A30" w:rsidRDefault="00C56A30" w:rsidP="00C56A30">
      <w:r w:rsidRPr="00C56A30">
        <w:rPr>
          <w:rFonts w:hint="eastAsia"/>
        </w:rPr>
        <w:t>七、申請應備文件。</w:t>
      </w:r>
      <w:r w:rsidR="007E12C0">
        <w:rPr>
          <w:rFonts w:hint="eastAsia"/>
        </w:rPr>
        <w:t>（</w:t>
      </w:r>
      <w:r w:rsidRPr="00C56A30">
        <w:rPr>
          <w:rFonts w:hint="eastAsia"/>
        </w:rPr>
        <w:t>第七點</w:t>
      </w:r>
      <w:r w:rsidR="007E12C0">
        <w:rPr>
          <w:rFonts w:hint="eastAsia"/>
        </w:rPr>
        <w:t>）</w:t>
      </w:r>
    </w:p>
    <w:p w:rsidR="00C56A30" w:rsidRPr="00C56A30" w:rsidRDefault="00C56A30" w:rsidP="00C56A30">
      <w:r w:rsidRPr="00C56A30">
        <w:rPr>
          <w:rFonts w:hint="eastAsia"/>
        </w:rPr>
        <w:t>八、審核作業。</w:t>
      </w:r>
      <w:r w:rsidR="007E12C0">
        <w:rPr>
          <w:rFonts w:hint="eastAsia"/>
        </w:rPr>
        <w:t>（</w:t>
      </w:r>
      <w:r w:rsidRPr="00C56A30">
        <w:rPr>
          <w:rFonts w:hint="eastAsia"/>
        </w:rPr>
        <w:t>第八點</w:t>
      </w:r>
      <w:r w:rsidR="007E12C0">
        <w:rPr>
          <w:rFonts w:hint="eastAsia"/>
        </w:rPr>
        <w:t>）</w:t>
      </w:r>
    </w:p>
    <w:p w:rsidR="00C56A30" w:rsidRPr="00C56A30" w:rsidRDefault="00C56A30" w:rsidP="00C56A30">
      <w:r w:rsidRPr="00C56A30">
        <w:rPr>
          <w:rFonts w:hint="eastAsia"/>
        </w:rPr>
        <w:t>九、得不予補助事項。（第九點）</w:t>
      </w:r>
    </w:p>
    <w:p w:rsidR="00C56A30" w:rsidRPr="00C56A30" w:rsidRDefault="00C56A30" w:rsidP="00C56A30">
      <w:r w:rsidRPr="00C56A30">
        <w:rPr>
          <w:rFonts w:hint="eastAsia"/>
        </w:rPr>
        <w:t>十、請領補助款應負責任。（第十點）</w:t>
      </w:r>
    </w:p>
    <w:p w:rsidR="00C56A30" w:rsidRPr="00C56A30" w:rsidRDefault="00C56A30" w:rsidP="00C56A30">
      <w:r w:rsidRPr="00C56A30">
        <w:rPr>
          <w:rFonts w:hint="eastAsia"/>
        </w:rPr>
        <w:t>十一、或補助款之申請者其他配合事項。（第十一點）</w:t>
      </w:r>
    </w:p>
    <w:p w:rsidR="00F410AF" w:rsidRPr="00C56A30" w:rsidRDefault="00C56A30" w:rsidP="00C56A30">
      <w:r w:rsidRPr="00C56A30">
        <w:rPr>
          <w:rFonts w:hint="eastAsia"/>
        </w:rPr>
        <w:t>十二、個人資料運用規範。（第十二點）</w:t>
      </w:r>
    </w:p>
    <w:p w:rsidR="00C56A30" w:rsidRDefault="00C56A30">
      <w:pPr>
        <w:widowControl/>
        <w:spacing w:line="240" w:lineRule="auto"/>
        <w:jc w:val="left"/>
      </w:pPr>
    </w:p>
    <w:p w:rsidR="00C56A30" w:rsidRDefault="00C56A30">
      <w:pPr>
        <w:widowControl/>
        <w:spacing w:line="240" w:lineRule="auto"/>
        <w:jc w:val="left"/>
      </w:pPr>
    </w:p>
    <w:p w:rsidR="00C56A30" w:rsidRDefault="00C56A30">
      <w:pPr>
        <w:widowControl/>
        <w:spacing w:line="240" w:lineRule="auto"/>
        <w:jc w:val="left"/>
      </w:pPr>
    </w:p>
    <w:p w:rsidR="00D36C4D" w:rsidRDefault="00D36C4D">
      <w:pPr>
        <w:widowControl/>
        <w:spacing w:line="240" w:lineRule="auto"/>
        <w:jc w:val="left"/>
        <w:rPr>
          <w:b/>
          <w:sz w:val="28"/>
          <w:szCs w:val="28"/>
        </w:rPr>
      </w:pPr>
      <w:r>
        <w:br w:type="page"/>
      </w:r>
    </w:p>
    <w:p w:rsidR="003607ED" w:rsidRPr="008A4A54" w:rsidRDefault="003607ED" w:rsidP="00C93948">
      <w:pPr>
        <w:pStyle w:val="afffffffffff2"/>
        <w:spacing w:before="360" w:after="120"/>
      </w:pPr>
      <w:r w:rsidRPr="008A4A54">
        <w:rPr>
          <w:rFonts w:hint="eastAsia"/>
        </w:rPr>
        <w:lastRenderedPageBreak/>
        <w:t>澎湖縣住宅部門設備</w:t>
      </w:r>
      <w:proofErr w:type="gramStart"/>
      <w:r w:rsidRPr="008A4A54">
        <w:rPr>
          <w:rFonts w:hint="eastAsia"/>
        </w:rPr>
        <w:t>汰</w:t>
      </w:r>
      <w:proofErr w:type="gramEnd"/>
      <w:r w:rsidRPr="008A4A54">
        <w:rPr>
          <w:rFonts w:hint="eastAsia"/>
        </w:rPr>
        <w:t>換補助作業要點</w:t>
      </w:r>
    </w:p>
    <w:tbl>
      <w:tblPr>
        <w:tblStyle w:val="affffffffff5"/>
        <w:tblW w:w="5000" w:type="pct"/>
        <w:tblLook w:val="04A0"/>
      </w:tblPr>
      <w:tblGrid>
        <w:gridCol w:w="4805"/>
        <w:gridCol w:w="3519"/>
      </w:tblGrid>
      <w:tr w:rsidR="003607ED" w:rsidRPr="003607ED" w:rsidTr="003607ED">
        <w:tc>
          <w:tcPr>
            <w:tcW w:w="2886" w:type="pct"/>
          </w:tcPr>
          <w:p w:rsidR="003607ED" w:rsidRPr="003607ED" w:rsidRDefault="003607ED" w:rsidP="00DB68D6">
            <w:pPr>
              <w:jc w:val="center"/>
              <w:rPr>
                <w:rFonts w:ascii="Times New Roman" w:hAnsi="Times New Roman"/>
              </w:rPr>
            </w:pPr>
            <w:r w:rsidRPr="003607ED">
              <w:rPr>
                <w:rFonts w:ascii="Times New Roman" w:hAnsi="標楷體"/>
              </w:rPr>
              <w:t>規定</w:t>
            </w:r>
          </w:p>
        </w:tc>
        <w:tc>
          <w:tcPr>
            <w:tcW w:w="2114" w:type="pct"/>
          </w:tcPr>
          <w:p w:rsidR="003607ED" w:rsidRPr="003607ED" w:rsidRDefault="003607ED" w:rsidP="00DB68D6">
            <w:pPr>
              <w:jc w:val="center"/>
              <w:rPr>
                <w:rFonts w:ascii="Times New Roman" w:hAnsi="Times New Roman"/>
              </w:rPr>
            </w:pPr>
            <w:r w:rsidRPr="003607ED">
              <w:rPr>
                <w:rFonts w:ascii="Times New Roman" w:hAnsi="標楷體"/>
              </w:rPr>
              <w:t>說明</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t>一、澎湖縣政府</w:t>
            </w:r>
            <w:r w:rsidR="007E12C0">
              <w:rPr>
                <w:rFonts w:ascii="Times New Roman" w:hAnsi="Times New Roman"/>
              </w:rPr>
              <w:t>（</w:t>
            </w:r>
            <w:r w:rsidRPr="003607ED">
              <w:rPr>
                <w:rFonts w:ascii="Times New Roman"/>
              </w:rPr>
              <w:t>以下簡稱本府</w:t>
            </w:r>
            <w:r w:rsidR="007E12C0">
              <w:rPr>
                <w:rFonts w:ascii="Times New Roman" w:hAnsi="Times New Roman"/>
              </w:rPr>
              <w:t>）</w:t>
            </w:r>
            <w:r w:rsidRPr="003607ED">
              <w:rPr>
                <w:rFonts w:ascii="Times New Roman"/>
              </w:rPr>
              <w:t>依經濟部「縣市共</w:t>
            </w:r>
            <w:proofErr w:type="gramStart"/>
            <w:r w:rsidRPr="003607ED">
              <w:rPr>
                <w:rFonts w:ascii="Times New Roman"/>
              </w:rPr>
              <w:t>推住商節</w:t>
            </w:r>
            <w:proofErr w:type="gramEnd"/>
            <w:r w:rsidRPr="003607ED">
              <w:rPr>
                <w:rFonts w:ascii="Times New Roman"/>
              </w:rPr>
              <w:t>電行動」促進所轄住宅部門節電，辦理</w:t>
            </w:r>
            <w:proofErr w:type="gramStart"/>
            <w:r w:rsidRPr="003607ED">
              <w:rPr>
                <w:rFonts w:ascii="Times New Roman"/>
              </w:rPr>
              <w:t>汰</w:t>
            </w:r>
            <w:proofErr w:type="gramEnd"/>
            <w:r w:rsidRPr="003607ED">
              <w:rPr>
                <w:rFonts w:ascii="Times New Roman"/>
              </w:rPr>
              <w:t>換老舊空調、電冰箱補助作業，以達到推廣節能成效，特訂定本要點。</w:t>
            </w:r>
          </w:p>
        </w:tc>
        <w:tc>
          <w:tcPr>
            <w:tcW w:w="2114" w:type="pct"/>
          </w:tcPr>
          <w:p w:rsidR="003607ED" w:rsidRPr="003607ED" w:rsidRDefault="003607ED" w:rsidP="00DB68D6">
            <w:pPr>
              <w:rPr>
                <w:rFonts w:ascii="Times New Roman" w:hAnsi="Times New Roman"/>
              </w:rPr>
            </w:pPr>
            <w:r w:rsidRPr="003607ED">
              <w:rPr>
                <w:rFonts w:ascii="Times New Roman" w:hAnsi="標楷體"/>
              </w:rPr>
              <w:t>本要點訂定之目的。</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t>二、本要點相關補助申請之受理、撥款、查驗及相關規定事項由本府建設處執行，必要時得請其它單位依權責辦理。</w:t>
            </w:r>
          </w:p>
        </w:tc>
        <w:tc>
          <w:tcPr>
            <w:tcW w:w="2114" w:type="pct"/>
          </w:tcPr>
          <w:p w:rsidR="003607ED" w:rsidRPr="003607ED" w:rsidRDefault="003607ED" w:rsidP="00DB68D6">
            <w:pPr>
              <w:rPr>
                <w:rFonts w:ascii="Times New Roman" w:hAnsi="Times New Roman"/>
              </w:rPr>
            </w:pPr>
            <w:r w:rsidRPr="003607ED">
              <w:rPr>
                <w:rFonts w:ascii="Times New Roman" w:hAnsi="標楷體"/>
              </w:rPr>
              <w:t>本要點之執行單位。</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t>三、申請補助時間：</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proofErr w:type="gramStart"/>
            <w:r>
              <w:rPr>
                <w:rFonts w:ascii="Times New Roman" w:hAnsi="Times New Roman"/>
              </w:rPr>
              <w:t>一</w:t>
            </w:r>
            <w:proofErr w:type="gramEnd"/>
            <w:r>
              <w:rPr>
                <w:rFonts w:ascii="Times New Roman" w:hAnsi="Times New Roman"/>
              </w:rPr>
              <w:t>)</w:t>
            </w:r>
            <w:r w:rsidR="003607ED" w:rsidRPr="003607ED">
              <w:rPr>
                <w:rFonts w:ascii="Times New Roman" w:hAnsi="Times New Roman"/>
              </w:rPr>
              <w:tab/>
            </w:r>
            <w:r w:rsidR="003607ED" w:rsidRPr="003607ED">
              <w:rPr>
                <w:rFonts w:ascii="Times New Roman"/>
              </w:rPr>
              <w:t>申請補助期間自一百零七年十二月七日起至補助款</w:t>
            </w:r>
            <w:proofErr w:type="gramStart"/>
            <w:r w:rsidR="003607ED" w:rsidRPr="003607ED">
              <w:rPr>
                <w:rFonts w:ascii="Times New Roman"/>
              </w:rPr>
              <w:t>用罄止</w:t>
            </w:r>
            <w:proofErr w:type="gramEnd"/>
            <w:r w:rsidR="003607ED" w:rsidRPr="003607ED">
              <w:rPr>
                <w:rFonts w:ascii="Times New Roman"/>
              </w:rPr>
              <w:t>，如當期補助款用罄，</w:t>
            </w:r>
            <w:proofErr w:type="gramStart"/>
            <w:r w:rsidR="003607ED" w:rsidRPr="003607ED">
              <w:rPr>
                <w:rFonts w:ascii="Times New Roman"/>
              </w:rPr>
              <w:t>本府得公告</w:t>
            </w:r>
            <w:proofErr w:type="gramEnd"/>
            <w:r w:rsidR="003607ED" w:rsidRPr="003607ED">
              <w:rPr>
                <w:rFonts w:ascii="Times New Roman"/>
              </w:rPr>
              <w:t>終止補助與提前截止申請補助作業。</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sidR="003607ED" w:rsidRPr="003607ED">
              <w:rPr>
                <w:rFonts w:ascii="Times New Roman" w:hAnsi="Times New Roman"/>
              </w:rPr>
              <w:tab/>
            </w:r>
            <w:r w:rsidR="003607ED" w:rsidRPr="003607ED">
              <w:rPr>
                <w:rFonts w:ascii="Times New Roman"/>
              </w:rPr>
              <w:t>補助採買期間：自一百零七年十二月七日起採購本要點所補助之節能產品</w:t>
            </w:r>
            <w:r>
              <w:rPr>
                <w:rFonts w:ascii="Times New Roman" w:hAnsi="Times New Roman"/>
              </w:rPr>
              <w:t>（</w:t>
            </w:r>
            <w:r w:rsidR="003607ED" w:rsidRPr="003607ED">
              <w:rPr>
                <w:rFonts w:ascii="Times New Roman"/>
              </w:rPr>
              <w:t>以發票開立時間認定</w:t>
            </w:r>
            <w:r>
              <w:rPr>
                <w:rFonts w:ascii="Times New Roman" w:hAnsi="Times New Roman"/>
              </w:rPr>
              <w:t>）</w:t>
            </w:r>
            <w:r w:rsidR="003607ED" w:rsidRPr="003607ED">
              <w:rPr>
                <w:rFonts w:ascii="Times New Roman"/>
              </w:rPr>
              <w:t>，皆可於本要點公告後申請。</w:t>
            </w:r>
          </w:p>
        </w:tc>
        <w:tc>
          <w:tcPr>
            <w:tcW w:w="2114" w:type="pct"/>
          </w:tcPr>
          <w:p w:rsidR="003607ED" w:rsidRPr="003607ED" w:rsidRDefault="003607ED" w:rsidP="00DB68D6">
            <w:pPr>
              <w:rPr>
                <w:rFonts w:ascii="Times New Roman" w:hAnsi="Times New Roman"/>
              </w:rPr>
            </w:pPr>
            <w:r w:rsidRPr="003607ED">
              <w:rPr>
                <w:rFonts w:ascii="Times New Roman" w:hAnsi="標楷體"/>
              </w:rPr>
              <w:t>本要點補助時間。</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t>四、本要點用詞及所補助之節能產品定義：</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proofErr w:type="gramStart"/>
            <w:r>
              <w:rPr>
                <w:rFonts w:ascii="Times New Roman" w:hAnsi="Times New Roman"/>
              </w:rPr>
              <w:t>一</w:t>
            </w:r>
            <w:proofErr w:type="gramEnd"/>
            <w:r>
              <w:rPr>
                <w:rFonts w:ascii="Times New Roman" w:hAnsi="Times New Roman"/>
              </w:rPr>
              <w:t>)</w:t>
            </w:r>
            <w:r w:rsidR="003607ED" w:rsidRPr="003607ED">
              <w:rPr>
                <w:rFonts w:ascii="Times New Roman" w:hAnsi="Times New Roman"/>
              </w:rPr>
              <w:tab/>
            </w:r>
            <w:r w:rsidR="003607ED" w:rsidRPr="003607ED">
              <w:rPr>
                <w:rFonts w:ascii="Times New Roman"/>
              </w:rPr>
              <w:t>住宅部門用電：</w:t>
            </w:r>
            <w:proofErr w:type="gramStart"/>
            <w:r w:rsidR="003607ED" w:rsidRPr="003607ED">
              <w:rPr>
                <w:rFonts w:ascii="Times New Roman"/>
              </w:rPr>
              <w:t>指表燈</w:t>
            </w:r>
            <w:proofErr w:type="gramEnd"/>
            <w:r w:rsidR="003607ED" w:rsidRPr="003607ED">
              <w:rPr>
                <w:rFonts w:ascii="Times New Roman"/>
              </w:rPr>
              <w:t>非營業</w:t>
            </w:r>
            <w:r>
              <w:rPr>
                <w:rFonts w:ascii="Times New Roman" w:hAnsi="Times New Roman"/>
              </w:rPr>
              <w:t>（</w:t>
            </w:r>
            <w:r w:rsidR="003607ED" w:rsidRPr="003607ED">
              <w:rPr>
                <w:rFonts w:ascii="Times New Roman"/>
              </w:rPr>
              <w:t>不含政府機關及各級學校之表燈非營業用電</w:t>
            </w:r>
            <w:r>
              <w:rPr>
                <w:rFonts w:ascii="Times New Roman" w:hAnsi="Times New Roman"/>
              </w:rPr>
              <w:t>）</w:t>
            </w:r>
            <w:r w:rsidR="003607ED" w:rsidRPr="003607ED">
              <w:rPr>
                <w:rFonts w:ascii="Times New Roman"/>
              </w:rPr>
              <w:t>及集合式住宅公設用電。</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sidR="003607ED" w:rsidRPr="003607ED">
              <w:rPr>
                <w:rFonts w:ascii="Times New Roman" w:hAnsi="Times New Roman"/>
              </w:rPr>
              <w:tab/>
            </w:r>
            <w:r w:rsidR="003607ED" w:rsidRPr="003607ED">
              <w:rPr>
                <w:rFonts w:ascii="Times New Roman"/>
              </w:rPr>
              <w:t>「無風管空氣調節機」：指依經濟部公告之「無風管空氣調節機容許耗用能源基準與能源效率分級標示事項、方法及檢查方式」，經能源局核准登錄之能源效率分級標示</w:t>
            </w:r>
            <w:r w:rsidR="003607ED" w:rsidRPr="003607ED">
              <w:rPr>
                <w:rFonts w:ascii="Times New Roman" w:hAnsi="Times New Roman"/>
              </w:rPr>
              <w:t>1</w:t>
            </w:r>
            <w:r w:rsidR="003607ED" w:rsidRPr="003607ED">
              <w:rPr>
                <w:rFonts w:ascii="Times New Roman"/>
              </w:rPr>
              <w:t>級或</w:t>
            </w:r>
            <w:r w:rsidR="003607ED" w:rsidRPr="003607ED">
              <w:rPr>
                <w:rFonts w:ascii="Times New Roman" w:hAnsi="Times New Roman"/>
              </w:rPr>
              <w:t>2</w:t>
            </w:r>
            <w:r w:rsidR="003607ED" w:rsidRPr="003607ED">
              <w:rPr>
                <w:rFonts w:ascii="Times New Roman"/>
              </w:rPr>
              <w:t>級之產品。</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sidR="003607ED" w:rsidRPr="003607ED">
              <w:rPr>
                <w:rFonts w:ascii="Times New Roman" w:hAnsi="Times New Roman"/>
              </w:rPr>
              <w:tab/>
            </w:r>
            <w:r w:rsidR="003607ED" w:rsidRPr="003607ED">
              <w:rPr>
                <w:rFonts w:ascii="Times New Roman"/>
              </w:rPr>
              <w:t>「電冰箱」：指依經濟部公告之「電冰箱容許耗用能源基準與能源</w:t>
            </w:r>
            <w:r w:rsidR="003607ED" w:rsidRPr="003607ED">
              <w:rPr>
                <w:rFonts w:ascii="Times New Roman"/>
              </w:rPr>
              <w:lastRenderedPageBreak/>
              <w:t>效率分級標示事項、方法及檢查方式，經能源局核准登錄之能源效率分級標示</w:t>
            </w:r>
            <w:r w:rsidR="003607ED" w:rsidRPr="003607ED">
              <w:rPr>
                <w:rFonts w:ascii="Times New Roman" w:hAnsi="Times New Roman"/>
              </w:rPr>
              <w:t>1</w:t>
            </w:r>
            <w:r w:rsidR="003607ED" w:rsidRPr="003607ED">
              <w:rPr>
                <w:rFonts w:ascii="Times New Roman"/>
              </w:rPr>
              <w:t>級或</w:t>
            </w:r>
            <w:r w:rsidR="003607ED" w:rsidRPr="003607ED">
              <w:rPr>
                <w:rFonts w:ascii="Times New Roman" w:hAnsi="Times New Roman"/>
              </w:rPr>
              <w:t>2</w:t>
            </w:r>
            <w:r w:rsidR="003607ED" w:rsidRPr="003607ED">
              <w:rPr>
                <w:rFonts w:ascii="Times New Roman"/>
              </w:rPr>
              <w:t>級之產品。</w:t>
            </w:r>
          </w:p>
        </w:tc>
        <w:tc>
          <w:tcPr>
            <w:tcW w:w="2114" w:type="pct"/>
          </w:tcPr>
          <w:p w:rsidR="003607ED" w:rsidRPr="003607ED" w:rsidRDefault="003607ED" w:rsidP="00DB68D6">
            <w:pPr>
              <w:rPr>
                <w:rFonts w:ascii="Times New Roman" w:hAnsi="Times New Roman"/>
              </w:rPr>
            </w:pPr>
            <w:r w:rsidRPr="003607ED">
              <w:rPr>
                <w:rFonts w:ascii="Times New Roman" w:hAnsi="標楷體"/>
              </w:rPr>
              <w:lastRenderedPageBreak/>
              <w:t>本要點用詞及所補助之節能產品定義。</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lastRenderedPageBreak/>
              <w:t>五、各補助品項申請資格與條件：</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proofErr w:type="gramStart"/>
            <w:r>
              <w:rPr>
                <w:rFonts w:ascii="Times New Roman" w:hAnsi="Times New Roman"/>
              </w:rPr>
              <w:t>一</w:t>
            </w:r>
            <w:proofErr w:type="gramEnd"/>
            <w:r>
              <w:rPr>
                <w:rFonts w:ascii="Times New Roman" w:hAnsi="Times New Roman"/>
              </w:rPr>
              <w:t>)</w:t>
            </w:r>
            <w:r w:rsidR="003607ED" w:rsidRPr="003607ED">
              <w:rPr>
                <w:rFonts w:ascii="Times New Roman" w:hAnsi="Times New Roman"/>
              </w:rPr>
              <w:tab/>
            </w:r>
            <w:r w:rsidR="003607ED" w:rsidRPr="003607ED">
              <w:rPr>
                <w:rFonts w:ascii="Times New Roman"/>
              </w:rPr>
              <w:t>本縣轄內住宅</w:t>
            </w:r>
            <w:proofErr w:type="gramStart"/>
            <w:r w:rsidR="003607ED" w:rsidRPr="003607ED">
              <w:rPr>
                <w:rFonts w:ascii="Times New Roman"/>
              </w:rPr>
              <w:t>汰</w:t>
            </w:r>
            <w:proofErr w:type="gramEnd"/>
            <w:r w:rsidR="003607ED" w:rsidRPr="003607ED">
              <w:rPr>
                <w:rFonts w:ascii="Times New Roman"/>
              </w:rPr>
              <w:t>換既有無風管空氣調節機者。</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sidR="003607ED" w:rsidRPr="003607ED">
              <w:rPr>
                <w:rFonts w:ascii="Times New Roman" w:hAnsi="Times New Roman"/>
              </w:rPr>
              <w:tab/>
            </w:r>
            <w:r w:rsidR="003607ED" w:rsidRPr="003607ED">
              <w:rPr>
                <w:rFonts w:ascii="Times New Roman"/>
              </w:rPr>
              <w:t>本縣轄內住宅</w:t>
            </w:r>
            <w:proofErr w:type="gramStart"/>
            <w:r w:rsidR="003607ED" w:rsidRPr="003607ED">
              <w:rPr>
                <w:rFonts w:ascii="Times New Roman"/>
              </w:rPr>
              <w:t>汰</w:t>
            </w:r>
            <w:proofErr w:type="gramEnd"/>
            <w:r w:rsidR="003607ED" w:rsidRPr="003607ED">
              <w:rPr>
                <w:rFonts w:ascii="Times New Roman"/>
              </w:rPr>
              <w:t>換既有電冰箱者。</w:t>
            </w:r>
          </w:p>
        </w:tc>
        <w:tc>
          <w:tcPr>
            <w:tcW w:w="2114" w:type="pct"/>
          </w:tcPr>
          <w:p w:rsidR="003607ED" w:rsidRPr="003607ED" w:rsidRDefault="003607ED" w:rsidP="00DB68D6">
            <w:pPr>
              <w:rPr>
                <w:rFonts w:ascii="Times New Roman" w:hAnsi="Times New Roman"/>
              </w:rPr>
            </w:pPr>
            <w:r w:rsidRPr="003607ED">
              <w:rPr>
                <w:rFonts w:ascii="Times New Roman" w:hAnsi="標楷體"/>
              </w:rPr>
              <w:t>本要點申請資格與條件。</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t>六、各申請品項之補助標準：</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proofErr w:type="gramStart"/>
            <w:r>
              <w:rPr>
                <w:rFonts w:ascii="Times New Roman" w:hAnsi="Times New Roman"/>
              </w:rPr>
              <w:t>一</w:t>
            </w:r>
            <w:proofErr w:type="gramEnd"/>
            <w:r>
              <w:rPr>
                <w:rFonts w:ascii="Times New Roman" w:hAnsi="Times New Roman"/>
              </w:rPr>
              <w:t>)</w:t>
            </w:r>
            <w:r w:rsidR="003607ED" w:rsidRPr="003607ED">
              <w:rPr>
                <w:rFonts w:ascii="Times New Roman" w:hAnsi="Times New Roman"/>
              </w:rPr>
              <w:tab/>
            </w:r>
            <w:r w:rsidR="003607ED" w:rsidRPr="003607ED">
              <w:rPr>
                <w:rFonts w:ascii="Times New Roman"/>
              </w:rPr>
              <w:t>購買無風管空氣調節機產品每</w:t>
            </w:r>
            <w:r w:rsidR="003607ED" w:rsidRPr="003607ED">
              <w:rPr>
                <w:rFonts w:ascii="Times New Roman" w:hAnsi="Times New Roman"/>
              </w:rPr>
              <w:t>kW</w:t>
            </w:r>
            <w:r w:rsidR="003607ED" w:rsidRPr="003607ED">
              <w:rPr>
                <w:rFonts w:ascii="Times New Roman"/>
              </w:rPr>
              <w:t>補助新臺幣一千元，每台補助以新臺幣三千元為上限（最高</w:t>
            </w:r>
            <w:proofErr w:type="gramStart"/>
            <w:r w:rsidR="003607ED" w:rsidRPr="003607ED">
              <w:rPr>
                <w:rFonts w:ascii="Times New Roman"/>
              </w:rPr>
              <w:t>不</w:t>
            </w:r>
            <w:proofErr w:type="gramEnd"/>
            <w:r w:rsidR="003607ED" w:rsidRPr="003607ED">
              <w:rPr>
                <w:rFonts w:ascii="Times New Roman"/>
              </w:rPr>
              <w:t>逾</w:t>
            </w:r>
            <w:proofErr w:type="gramStart"/>
            <w:r w:rsidR="003607ED" w:rsidRPr="003607ED">
              <w:rPr>
                <w:rFonts w:ascii="Times New Roman"/>
              </w:rPr>
              <w:t>汰</w:t>
            </w:r>
            <w:proofErr w:type="gramEnd"/>
            <w:r w:rsidR="003607ED" w:rsidRPr="003607ED">
              <w:rPr>
                <w:rFonts w:ascii="Times New Roman"/>
              </w:rPr>
              <w:t>換費用二分之一）。</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sidR="003607ED" w:rsidRPr="003607ED">
              <w:rPr>
                <w:rFonts w:ascii="Times New Roman" w:hAnsi="Times New Roman"/>
              </w:rPr>
              <w:tab/>
            </w:r>
            <w:r w:rsidR="003607ED" w:rsidRPr="003607ED">
              <w:rPr>
                <w:rFonts w:ascii="Times New Roman"/>
              </w:rPr>
              <w:t>購買電冰箱產品每公升補助十元，每台補助以新臺幣三千元為上限（最高</w:t>
            </w:r>
            <w:proofErr w:type="gramStart"/>
            <w:r w:rsidR="003607ED" w:rsidRPr="003607ED">
              <w:rPr>
                <w:rFonts w:ascii="Times New Roman"/>
              </w:rPr>
              <w:t>不</w:t>
            </w:r>
            <w:proofErr w:type="gramEnd"/>
            <w:r w:rsidR="003607ED" w:rsidRPr="003607ED">
              <w:rPr>
                <w:rFonts w:ascii="Times New Roman"/>
              </w:rPr>
              <w:t>逾</w:t>
            </w:r>
            <w:proofErr w:type="gramStart"/>
            <w:r w:rsidR="003607ED" w:rsidRPr="003607ED">
              <w:rPr>
                <w:rFonts w:ascii="Times New Roman"/>
              </w:rPr>
              <w:t>汰</w:t>
            </w:r>
            <w:proofErr w:type="gramEnd"/>
            <w:r w:rsidR="003607ED" w:rsidRPr="003607ED">
              <w:rPr>
                <w:rFonts w:ascii="Times New Roman"/>
              </w:rPr>
              <w:t>換費用二分之一）。</w:t>
            </w:r>
          </w:p>
        </w:tc>
        <w:tc>
          <w:tcPr>
            <w:tcW w:w="2114" w:type="pct"/>
          </w:tcPr>
          <w:p w:rsidR="003607ED" w:rsidRPr="003607ED" w:rsidRDefault="003607ED" w:rsidP="00DB68D6">
            <w:pPr>
              <w:rPr>
                <w:rFonts w:ascii="Times New Roman" w:hAnsi="Times New Roman"/>
              </w:rPr>
            </w:pPr>
            <w:r w:rsidRPr="003607ED">
              <w:rPr>
                <w:rFonts w:ascii="Times New Roman" w:hAnsi="標楷體"/>
              </w:rPr>
              <w:t>本要點補助標準。</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t>七、申請應備文件：</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proofErr w:type="gramStart"/>
            <w:r>
              <w:rPr>
                <w:rFonts w:ascii="Times New Roman" w:hAnsi="Times New Roman"/>
              </w:rPr>
              <w:t>一</w:t>
            </w:r>
            <w:proofErr w:type="gramEnd"/>
            <w:r>
              <w:rPr>
                <w:rFonts w:ascii="Times New Roman" w:hAnsi="Times New Roman"/>
              </w:rPr>
              <w:t>)</w:t>
            </w:r>
            <w:r w:rsidR="003607ED" w:rsidRPr="003607ED">
              <w:rPr>
                <w:rFonts w:ascii="Times New Roman" w:hAnsi="Times New Roman"/>
              </w:rPr>
              <w:tab/>
            </w:r>
            <w:r w:rsidR="003607ED" w:rsidRPr="003607ED">
              <w:rPr>
                <w:rFonts w:ascii="Times New Roman"/>
              </w:rPr>
              <w:t>補助申請表：汰舊換新節能設備完成後填具申請表向本府申請。</w:t>
            </w:r>
            <w:r w:rsidR="003607ED" w:rsidRPr="003607ED">
              <w:rPr>
                <w:rFonts w:ascii="Times New Roman" w:hAnsi="Times New Roman"/>
              </w:rPr>
              <w:t xml:space="preserve"> </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sidR="003607ED" w:rsidRPr="003607ED">
              <w:rPr>
                <w:rFonts w:ascii="Times New Roman" w:hAnsi="Times New Roman"/>
              </w:rPr>
              <w:tab/>
            </w:r>
            <w:r w:rsidR="003607ED" w:rsidRPr="003607ED">
              <w:rPr>
                <w:rFonts w:ascii="Times New Roman"/>
              </w:rPr>
              <w:t>受補助設備裝設地址之最近一期台電公司</w:t>
            </w:r>
            <w:proofErr w:type="gramStart"/>
            <w:r w:rsidR="003607ED" w:rsidRPr="003607ED">
              <w:rPr>
                <w:rFonts w:ascii="Times New Roman"/>
              </w:rPr>
              <w:t>電費單影本</w:t>
            </w:r>
            <w:proofErr w:type="gramEnd"/>
            <w:r w:rsidR="003607ED" w:rsidRPr="003607ED">
              <w:rPr>
                <w:rFonts w:ascii="Times New Roman"/>
              </w:rPr>
              <w:t>；申請者如與電費單用戶名不同者，須出具申請者與電費單用戶租賃該電費單地址建物之契約影本，或足資證明使用之文件，設備設置地址應與用電地址相同。</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sidR="003607ED" w:rsidRPr="003607ED">
              <w:rPr>
                <w:rFonts w:ascii="Times New Roman" w:hAnsi="Times New Roman"/>
              </w:rPr>
              <w:tab/>
            </w:r>
            <w:r w:rsidR="003607ED" w:rsidRPr="003607ED">
              <w:rPr>
                <w:rFonts w:ascii="Times New Roman"/>
              </w:rPr>
              <w:t>新購設備之統一發票收執聯或收據正本，其上應載明產品</w:t>
            </w:r>
            <w:proofErr w:type="gramStart"/>
            <w:r w:rsidR="003607ED" w:rsidRPr="003607ED">
              <w:rPr>
                <w:rFonts w:ascii="Times New Roman"/>
              </w:rPr>
              <w:t>品</w:t>
            </w:r>
            <w:proofErr w:type="gramEnd"/>
            <w:r w:rsidR="003607ED" w:rsidRPr="003607ED">
              <w:rPr>
                <w:rFonts w:ascii="Times New Roman"/>
              </w:rPr>
              <w:t>項、廠牌、型號及費用。收據應</w:t>
            </w:r>
            <w:proofErr w:type="gramStart"/>
            <w:r w:rsidR="003607ED" w:rsidRPr="003607ED">
              <w:rPr>
                <w:rFonts w:ascii="Times New Roman"/>
              </w:rPr>
              <w:t>加蓋免用</w:t>
            </w:r>
            <w:proofErr w:type="gramEnd"/>
            <w:r w:rsidR="003607ED" w:rsidRPr="003607ED">
              <w:rPr>
                <w:rFonts w:ascii="Times New Roman"/>
              </w:rPr>
              <w:t>統一發票專用章，並載明廠商或銷售者之統一編號及代表人姓名。</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四</w:t>
            </w:r>
            <w:r>
              <w:rPr>
                <w:rFonts w:ascii="Times New Roman" w:hAnsi="Times New Roman"/>
              </w:rPr>
              <w:t>)</w:t>
            </w:r>
            <w:r w:rsidR="003607ED" w:rsidRPr="003607ED">
              <w:rPr>
                <w:rFonts w:ascii="Times New Roman" w:hAnsi="Times New Roman"/>
              </w:rPr>
              <w:tab/>
            </w:r>
            <w:r w:rsidR="003607ED" w:rsidRPr="003607ED">
              <w:rPr>
                <w:rFonts w:ascii="Times New Roman"/>
              </w:rPr>
              <w:t>申請人之金融機構存摺封面影本。</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五</w:t>
            </w:r>
            <w:r>
              <w:rPr>
                <w:rFonts w:ascii="Times New Roman" w:hAnsi="Times New Roman"/>
              </w:rPr>
              <w:t>)</w:t>
            </w:r>
            <w:r w:rsidR="003607ED" w:rsidRPr="003607ED">
              <w:rPr>
                <w:rFonts w:ascii="Times New Roman" w:hAnsi="Times New Roman"/>
              </w:rPr>
              <w:tab/>
            </w:r>
            <w:r w:rsidR="003607ED" w:rsidRPr="003607ED">
              <w:rPr>
                <w:rFonts w:ascii="Times New Roman"/>
              </w:rPr>
              <w:t>受補助新品之廠商保證書</w:t>
            </w:r>
            <w:r>
              <w:rPr>
                <w:rFonts w:ascii="Times New Roman" w:hAnsi="Times New Roman"/>
              </w:rPr>
              <w:t>（</w:t>
            </w:r>
            <w:r w:rsidR="003607ED" w:rsidRPr="003607ED">
              <w:rPr>
                <w:rFonts w:ascii="Times New Roman"/>
              </w:rPr>
              <w:t>卡</w:t>
            </w:r>
            <w:r>
              <w:rPr>
                <w:rFonts w:ascii="Times New Roman" w:hAnsi="Times New Roman"/>
              </w:rPr>
              <w:t>）</w:t>
            </w:r>
            <w:r w:rsidR="003607ED" w:rsidRPr="003607ED">
              <w:rPr>
                <w:rFonts w:ascii="Times New Roman"/>
              </w:rPr>
              <w:t>正</w:t>
            </w:r>
            <w:r w:rsidR="003607ED" w:rsidRPr="003607ED">
              <w:rPr>
                <w:rFonts w:ascii="Times New Roman"/>
              </w:rPr>
              <w:lastRenderedPageBreak/>
              <w:t>本，其上應載明廠牌及型號，經受理單位蓋章影印後歸還。</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六</w:t>
            </w:r>
            <w:r>
              <w:rPr>
                <w:rFonts w:ascii="Times New Roman" w:hAnsi="Times New Roman"/>
              </w:rPr>
              <w:t>)</w:t>
            </w:r>
            <w:r w:rsidR="003607ED" w:rsidRPr="003607ED">
              <w:rPr>
                <w:rFonts w:ascii="Times New Roman" w:hAnsi="Times New Roman"/>
              </w:rPr>
              <w:tab/>
            </w:r>
            <w:r w:rsidR="003607ED" w:rsidRPr="003607ED">
              <w:rPr>
                <w:rFonts w:ascii="Times New Roman"/>
              </w:rPr>
              <w:t>產品所附之第一、二級節能標章。</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七</w:t>
            </w:r>
            <w:r>
              <w:rPr>
                <w:rFonts w:ascii="Times New Roman" w:hAnsi="Times New Roman"/>
              </w:rPr>
              <w:t>)</w:t>
            </w:r>
            <w:r w:rsidR="003607ED" w:rsidRPr="003607ED">
              <w:rPr>
                <w:rFonts w:ascii="Times New Roman" w:hAnsi="Times New Roman"/>
              </w:rPr>
              <w:tab/>
            </w:r>
            <w:r w:rsidR="003607ED" w:rsidRPr="003607ED">
              <w:rPr>
                <w:rFonts w:ascii="Times New Roman"/>
              </w:rPr>
              <w:t>檢附施工前、施工中、完工後之現場相片作為佐證資料，相片需有產品製造號碼，並與保證書</w:t>
            </w:r>
            <w:r>
              <w:rPr>
                <w:rFonts w:ascii="Times New Roman" w:hAnsi="Times New Roman"/>
              </w:rPr>
              <w:t>（</w:t>
            </w:r>
            <w:r w:rsidR="003607ED" w:rsidRPr="003607ED">
              <w:rPr>
                <w:rFonts w:ascii="Times New Roman"/>
              </w:rPr>
              <w:t>卡</w:t>
            </w:r>
            <w:r>
              <w:rPr>
                <w:rFonts w:ascii="Times New Roman" w:hAnsi="Times New Roman"/>
              </w:rPr>
              <w:t>）</w:t>
            </w:r>
            <w:r w:rsidR="003607ED" w:rsidRPr="003607ED">
              <w:rPr>
                <w:rFonts w:ascii="Times New Roman"/>
              </w:rPr>
              <w:t>一致。</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八</w:t>
            </w:r>
            <w:r>
              <w:rPr>
                <w:rFonts w:ascii="Times New Roman" w:hAnsi="Times New Roman"/>
              </w:rPr>
              <w:t>)</w:t>
            </w:r>
            <w:r w:rsidR="003607ED" w:rsidRPr="003607ED">
              <w:rPr>
                <w:rFonts w:ascii="Times New Roman" w:hAnsi="Times New Roman"/>
              </w:rPr>
              <w:tab/>
            </w:r>
            <w:proofErr w:type="gramStart"/>
            <w:r w:rsidR="003607ED" w:rsidRPr="003607ED">
              <w:rPr>
                <w:rFonts w:ascii="Times New Roman"/>
              </w:rPr>
              <w:t>汰</w:t>
            </w:r>
            <w:proofErr w:type="gramEnd"/>
            <w:r w:rsidR="003607ED" w:rsidRPr="003607ED">
              <w:rPr>
                <w:rFonts w:ascii="Times New Roman"/>
              </w:rPr>
              <w:t>換之舊機回收證明：依據環保署廢四機逆向回收制度辦理，</w:t>
            </w:r>
            <w:proofErr w:type="gramStart"/>
            <w:r w:rsidR="003607ED" w:rsidRPr="003607ED">
              <w:rPr>
                <w:rFonts w:ascii="Times New Roman"/>
              </w:rPr>
              <w:t>檢附廢</w:t>
            </w:r>
            <w:proofErr w:type="gramEnd"/>
            <w:r w:rsidR="003607ED" w:rsidRPr="003607ED">
              <w:rPr>
                <w:rFonts w:ascii="Times New Roman"/>
              </w:rPr>
              <w:t>四機回收聯單</w:t>
            </w:r>
            <w:r>
              <w:rPr>
                <w:rFonts w:ascii="Times New Roman" w:hAnsi="Times New Roman"/>
              </w:rPr>
              <w:t>（</w:t>
            </w:r>
            <w:r w:rsidR="003607ED" w:rsidRPr="003607ED">
              <w:rPr>
                <w:rFonts w:ascii="Times New Roman"/>
              </w:rPr>
              <w:t>需已經處理業者核章及處理業者切結廢四機已進場之文件</w:t>
            </w:r>
            <w:r>
              <w:rPr>
                <w:rFonts w:ascii="Times New Roman" w:hAnsi="Times New Roman"/>
              </w:rPr>
              <w:t>）</w:t>
            </w:r>
            <w:r w:rsidR="003607ED" w:rsidRPr="003607ED">
              <w:rPr>
                <w:rFonts w:ascii="Times New Roman"/>
              </w:rPr>
              <w:t>。</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九</w:t>
            </w:r>
            <w:r>
              <w:rPr>
                <w:rFonts w:ascii="Times New Roman" w:hAnsi="Times New Roman"/>
              </w:rPr>
              <w:t>)</w:t>
            </w:r>
            <w:r w:rsidR="003607ED" w:rsidRPr="003607ED">
              <w:rPr>
                <w:rFonts w:ascii="Times New Roman" w:hAnsi="Times New Roman"/>
              </w:rPr>
              <w:tab/>
            </w:r>
            <w:r w:rsidR="003607ED" w:rsidRPr="003607ED">
              <w:rPr>
                <w:rFonts w:ascii="Times New Roman"/>
              </w:rPr>
              <w:t>於一百零七年十二月七日至一百零八年二月一日</w:t>
            </w:r>
            <w:proofErr w:type="gramStart"/>
            <w:r w:rsidR="003607ED" w:rsidRPr="003607ED">
              <w:rPr>
                <w:rFonts w:ascii="Times New Roman"/>
              </w:rPr>
              <w:t>購買且換裝</w:t>
            </w:r>
            <w:proofErr w:type="gramEnd"/>
            <w:r w:rsidR="003607ED" w:rsidRPr="003607ED">
              <w:rPr>
                <w:rFonts w:ascii="Times New Roman"/>
              </w:rPr>
              <w:t>完成之申請案，如無法提出舊機照片及回收聯單者，則請申請者出具切結書辦理補助事宜。</w:t>
            </w:r>
          </w:p>
        </w:tc>
        <w:tc>
          <w:tcPr>
            <w:tcW w:w="2114" w:type="pct"/>
          </w:tcPr>
          <w:p w:rsidR="003607ED" w:rsidRPr="003607ED" w:rsidRDefault="003607ED" w:rsidP="00DB68D6">
            <w:pPr>
              <w:rPr>
                <w:rFonts w:ascii="Times New Roman" w:hAnsi="Times New Roman"/>
              </w:rPr>
            </w:pPr>
            <w:r w:rsidRPr="003607ED">
              <w:rPr>
                <w:rFonts w:ascii="Times New Roman" w:hAnsi="標楷體"/>
              </w:rPr>
              <w:lastRenderedPageBreak/>
              <w:t>申請應備文件。</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lastRenderedPageBreak/>
              <w:t>八、補助審核作業：</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proofErr w:type="gramStart"/>
            <w:r>
              <w:rPr>
                <w:rFonts w:ascii="Times New Roman" w:hAnsi="Times New Roman"/>
              </w:rPr>
              <w:t>一</w:t>
            </w:r>
            <w:proofErr w:type="gramEnd"/>
            <w:r>
              <w:rPr>
                <w:rFonts w:ascii="Times New Roman" w:hAnsi="Times New Roman"/>
              </w:rPr>
              <w:t>)</w:t>
            </w:r>
            <w:r w:rsidR="003607ED" w:rsidRPr="003607ED">
              <w:rPr>
                <w:rFonts w:ascii="Times New Roman" w:hAnsi="Times New Roman"/>
              </w:rPr>
              <w:tab/>
            </w:r>
            <w:r w:rsidR="003607ED" w:rsidRPr="003607ED">
              <w:rPr>
                <w:rFonts w:ascii="Times New Roman"/>
              </w:rPr>
              <w:t>書面審查：申請案件依收件先後順序進行審核，經審查不合規定或內容有欠缺者，將以電話通知申請者補正，補正次數以一次為限，補正日數不得超過十四日；屆期未補正者將駁回申請。</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sidR="003607ED" w:rsidRPr="003607ED">
              <w:rPr>
                <w:rFonts w:ascii="Times New Roman" w:hAnsi="Times New Roman"/>
              </w:rPr>
              <w:tab/>
            </w:r>
            <w:r w:rsidR="003607ED" w:rsidRPr="003607ED">
              <w:rPr>
                <w:rFonts w:ascii="Times New Roman"/>
              </w:rPr>
              <w:t>抽驗查核：通過書面審查之申請案，</w:t>
            </w:r>
            <w:proofErr w:type="gramStart"/>
            <w:r w:rsidR="003607ED" w:rsidRPr="003607ED">
              <w:rPr>
                <w:rFonts w:ascii="Times New Roman"/>
              </w:rPr>
              <w:t>本府得抽樣</w:t>
            </w:r>
            <w:proofErr w:type="gramEnd"/>
            <w:r w:rsidR="003607ED" w:rsidRPr="003607ED">
              <w:rPr>
                <w:rFonts w:ascii="Times New Roman"/>
              </w:rPr>
              <w:t>進行電話查詢或安排現場查核，申請人不得規避妨礙或拒絕，經查驗與申請表所載不符者，將駁回申請。</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sidR="003607ED" w:rsidRPr="003607ED">
              <w:rPr>
                <w:rFonts w:ascii="Times New Roman" w:hAnsi="Times New Roman"/>
              </w:rPr>
              <w:tab/>
            </w:r>
            <w:r w:rsidR="003607ED" w:rsidRPr="003607ED">
              <w:rPr>
                <w:rFonts w:ascii="Times New Roman"/>
              </w:rPr>
              <w:t>補助款撥付方式：獲審核通過之補助申請案，以申請者電匯轉帳為戶名之金融機構指定帳號方式撥付補</w:t>
            </w:r>
            <w:r w:rsidR="003607ED" w:rsidRPr="003607ED">
              <w:rPr>
                <w:rFonts w:ascii="Times New Roman"/>
              </w:rPr>
              <w:lastRenderedPageBreak/>
              <w:t>助款。</w:t>
            </w:r>
          </w:p>
        </w:tc>
        <w:tc>
          <w:tcPr>
            <w:tcW w:w="2114" w:type="pct"/>
          </w:tcPr>
          <w:p w:rsidR="003607ED" w:rsidRPr="003607ED" w:rsidRDefault="003607ED" w:rsidP="00DB68D6">
            <w:pPr>
              <w:rPr>
                <w:rFonts w:ascii="Times New Roman" w:hAnsi="Times New Roman"/>
              </w:rPr>
            </w:pPr>
            <w:r w:rsidRPr="003607ED">
              <w:rPr>
                <w:rFonts w:ascii="Times New Roman" w:hAnsi="標楷體"/>
              </w:rPr>
              <w:lastRenderedPageBreak/>
              <w:t>審核作業。</w:t>
            </w:r>
          </w:p>
        </w:tc>
      </w:tr>
      <w:tr w:rsidR="003607ED" w:rsidRPr="003607ED" w:rsidTr="003607ED">
        <w:trPr>
          <w:trHeight w:val="2258"/>
        </w:trPr>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rPr>
              <w:lastRenderedPageBreak/>
              <w:t>九、申請案件有下列情形之</w:t>
            </w:r>
            <w:proofErr w:type="gramStart"/>
            <w:r w:rsidRPr="003607ED">
              <w:rPr>
                <w:rFonts w:ascii="Times New Roman"/>
              </w:rPr>
              <w:t>一</w:t>
            </w:r>
            <w:proofErr w:type="gramEnd"/>
            <w:r w:rsidRPr="003607ED">
              <w:rPr>
                <w:rFonts w:ascii="Times New Roman"/>
              </w:rPr>
              <w:t>者，</w:t>
            </w:r>
            <w:proofErr w:type="gramStart"/>
            <w:r w:rsidRPr="003607ED">
              <w:rPr>
                <w:rFonts w:ascii="Times New Roman"/>
              </w:rPr>
              <w:t>本府得不予</w:t>
            </w:r>
            <w:proofErr w:type="gramEnd"/>
            <w:r w:rsidRPr="003607ED">
              <w:rPr>
                <w:rFonts w:ascii="Times New Roman"/>
              </w:rPr>
              <w:t>補助：</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proofErr w:type="gramStart"/>
            <w:r>
              <w:rPr>
                <w:rFonts w:ascii="Times New Roman" w:hAnsi="Times New Roman"/>
              </w:rPr>
              <w:t>一</w:t>
            </w:r>
            <w:proofErr w:type="gramEnd"/>
            <w:r>
              <w:rPr>
                <w:rFonts w:ascii="Times New Roman" w:hAnsi="Times New Roman"/>
              </w:rPr>
              <w:t>)</w:t>
            </w:r>
            <w:r w:rsidR="003607ED" w:rsidRPr="003607ED">
              <w:rPr>
                <w:rFonts w:ascii="Times New Roman" w:hAnsi="Times New Roman"/>
              </w:rPr>
              <w:tab/>
            </w:r>
            <w:r w:rsidR="003607ED" w:rsidRPr="003607ED">
              <w:rPr>
                <w:rFonts w:ascii="Times New Roman"/>
              </w:rPr>
              <w:t>補助申請表未簽名或蓋章。</w:t>
            </w:r>
            <w:r w:rsidR="003607ED" w:rsidRPr="003607ED">
              <w:rPr>
                <w:rFonts w:ascii="Times New Roman" w:hAnsi="Times New Roman"/>
              </w:rPr>
              <w:tab/>
              <w:t xml:space="preserve"> </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sidR="003607ED" w:rsidRPr="003607ED">
              <w:rPr>
                <w:rFonts w:ascii="Times New Roman" w:hAnsi="Times New Roman"/>
              </w:rPr>
              <w:tab/>
            </w:r>
            <w:r w:rsidR="003607ED" w:rsidRPr="003607ED">
              <w:rPr>
                <w:rFonts w:ascii="Times New Roman"/>
              </w:rPr>
              <w:t>檢附之文件有隱匿、虛偽或假造等</w:t>
            </w:r>
            <w:proofErr w:type="gramStart"/>
            <w:r w:rsidR="003607ED" w:rsidRPr="003607ED">
              <w:rPr>
                <w:rFonts w:ascii="Times New Roman"/>
              </w:rPr>
              <w:t>不</w:t>
            </w:r>
            <w:proofErr w:type="gramEnd"/>
            <w:r w:rsidR="003607ED" w:rsidRPr="003607ED">
              <w:rPr>
                <w:rFonts w:ascii="Times New Roman"/>
              </w:rPr>
              <w:t>實情事、不完整、模糊不清無法審核。</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sidR="003607ED" w:rsidRPr="003607ED">
              <w:rPr>
                <w:rFonts w:ascii="Times New Roman" w:hAnsi="Times New Roman"/>
              </w:rPr>
              <w:tab/>
            </w:r>
            <w:r w:rsidR="003607ED" w:rsidRPr="003607ED">
              <w:rPr>
                <w:rFonts w:ascii="Times New Roman"/>
              </w:rPr>
              <w:t>申請者資格不符。</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四</w:t>
            </w:r>
            <w:r>
              <w:rPr>
                <w:rFonts w:ascii="Times New Roman" w:hAnsi="Times New Roman"/>
              </w:rPr>
              <w:t>)</w:t>
            </w:r>
            <w:r w:rsidR="003607ED" w:rsidRPr="003607ED">
              <w:rPr>
                <w:rFonts w:ascii="Times New Roman" w:hAnsi="Times New Roman"/>
              </w:rPr>
              <w:tab/>
            </w:r>
            <w:r w:rsidR="003607ED" w:rsidRPr="003607ED">
              <w:rPr>
                <w:rFonts w:ascii="Times New Roman"/>
              </w:rPr>
              <w:t>申請補助項目、設備能源效率或型號不符合補助標準。</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五</w:t>
            </w:r>
            <w:r>
              <w:rPr>
                <w:rFonts w:ascii="Times New Roman" w:hAnsi="Times New Roman"/>
              </w:rPr>
              <w:t>)</w:t>
            </w:r>
            <w:r w:rsidR="003607ED" w:rsidRPr="003607ED">
              <w:rPr>
                <w:rFonts w:ascii="Times New Roman" w:hAnsi="Times New Roman"/>
              </w:rPr>
              <w:tab/>
            </w:r>
            <w:r w:rsidR="003607ED" w:rsidRPr="003607ED">
              <w:rPr>
                <w:rFonts w:ascii="Times New Roman"/>
              </w:rPr>
              <w:t>發票或收據之日期非於補助購買期間。</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六</w:t>
            </w:r>
            <w:r>
              <w:rPr>
                <w:rFonts w:ascii="Times New Roman" w:hAnsi="Times New Roman"/>
              </w:rPr>
              <w:t>)</w:t>
            </w:r>
            <w:r w:rsidR="003607ED" w:rsidRPr="003607ED">
              <w:rPr>
                <w:rFonts w:ascii="Times New Roman" w:hAnsi="Times New Roman"/>
              </w:rPr>
              <w:tab/>
            </w:r>
            <w:r w:rsidR="003607ED" w:rsidRPr="003607ED">
              <w:rPr>
                <w:rFonts w:ascii="Times New Roman"/>
              </w:rPr>
              <w:t>廠商保證書</w:t>
            </w:r>
            <w:r>
              <w:rPr>
                <w:rFonts w:ascii="Times New Roman" w:hAnsi="Times New Roman"/>
              </w:rPr>
              <w:t>（</w:t>
            </w:r>
            <w:r w:rsidR="003607ED" w:rsidRPr="003607ED">
              <w:rPr>
                <w:rFonts w:ascii="Times New Roman"/>
              </w:rPr>
              <w:t>卡</w:t>
            </w:r>
            <w:r>
              <w:rPr>
                <w:rFonts w:ascii="Times New Roman" w:hAnsi="Times New Roman"/>
              </w:rPr>
              <w:t>）</w:t>
            </w:r>
            <w:r w:rsidR="003607ED" w:rsidRPr="003607ED">
              <w:rPr>
                <w:rFonts w:ascii="Times New Roman"/>
              </w:rPr>
              <w:t>日期為補助購買</w:t>
            </w:r>
            <w:proofErr w:type="gramStart"/>
            <w:r w:rsidR="003607ED" w:rsidRPr="003607ED">
              <w:rPr>
                <w:rFonts w:ascii="Times New Roman"/>
              </w:rPr>
              <w:t>期間前</w:t>
            </w:r>
            <w:proofErr w:type="gramEnd"/>
            <w:r w:rsidR="003607ED" w:rsidRPr="003607ED">
              <w:rPr>
                <w:rFonts w:ascii="Times New Roman"/>
              </w:rPr>
              <w:t>或申請補助期間後。</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七</w:t>
            </w:r>
            <w:r>
              <w:rPr>
                <w:rFonts w:ascii="Times New Roman" w:hAnsi="Times New Roman"/>
              </w:rPr>
              <w:t>)</w:t>
            </w:r>
            <w:r w:rsidR="003607ED" w:rsidRPr="003607ED">
              <w:rPr>
                <w:rFonts w:ascii="Times New Roman" w:hAnsi="Times New Roman"/>
              </w:rPr>
              <w:tab/>
            </w:r>
            <w:r w:rsidR="003607ED" w:rsidRPr="003607ED">
              <w:rPr>
                <w:rFonts w:ascii="Times New Roman"/>
              </w:rPr>
              <w:t>申請日期超過申請補助期間。</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八</w:t>
            </w:r>
            <w:r>
              <w:rPr>
                <w:rFonts w:ascii="Times New Roman" w:hAnsi="Times New Roman"/>
              </w:rPr>
              <w:t>)</w:t>
            </w:r>
            <w:r w:rsidR="003607ED" w:rsidRPr="003607ED">
              <w:rPr>
                <w:rFonts w:ascii="Times New Roman" w:hAnsi="Times New Roman"/>
              </w:rPr>
              <w:tab/>
            </w:r>
            <w:r w:rsidR="003607ED" w:rsidRPr="003607ED">
              <w:rPr>
                <w:rFonts w:ascii="Times New Roman"/>
              </w:rPr>
              <w:t>廠商保證書</w:t>
            </w:r>
            <w:r>
              <w:rPr>
                <w:rFonts w:ascii="Times New Roman" w:hAnsi="Times New Roman"/>
              </w:rPr>
              <w:t>（</w:t>
            </w:r>
            <w:r w:rsidR="003607ED" w:rsidRPr="003607ED">
              <w:rPr>
                <w:rFonts w:ascii="Times New Roman"/>
              </w:rPr>
              <w:t>卡</w:t>
            </w:r>
            <w:r>
              <w:rPr>
                <w:rFonts w:ascii="Times New Roman" w:hAnsi="Times New Roman"/>
              </w:rPr>
              <w:t>）</w:t>
            </w:r>
            <w:r w:rsidR="003607ED" w:rsidRPr="003607ED">
              <w:rPr>
                <w:rFonts w:ascii="Times New Roman"/>
              </w:rPr>
              <w:t>未載明廠牌及型號。</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九</w:t>
            </w:r>
            <w:r>
              <w:rPr>
                <w:rFonts w:ascii="Times New Roman" w:hAnsi="Times New Roman"/>
              </w:rPr>
              <w:t>)</w:t>
            </w:r>
            <w:r w:rsidR="003607ED" w:rsidRPr="003607ED">
              <w:rPr>
                <w:rFonts w:ascii="Times New Roman" w:hAnsi="Times New Roman"/>
              </w:rPr>
              <w:tab/>
            </w:r>
            <w:r w:rsidR="003607ED" w:rsidRPr="003607ED">
              <w:rPr>
                <w:rFonts w:ascii="Times New Roman"/>
              </w:rPr>
              <w:t>發票或收據上未載明受補助產品之廠牌型號。</w:t>
            </w:r>
          </w:p>
          <w:p w:rsidR="003607ED" w:rsidRPr="003607ED" w:rsidRDefault="007E12C0" w:rsidP="003607ED">
            <w:pPr>
              <w:ind w:leftChars="200" w:left="960" w:hangingChars="200" w:hanging="480"/>
              <w:rPr>
                <w:rFonts w:ascii="Times New Roman" w:hAnsi="Times New Roman"/>
              </w:rPr>
            </w:pPr>
            <w:r>
              <w:rPr>
                <w:rFonts w:ascii="Times New Roman" w:hAnsi="Times New Roman"/>
              </w:rPr>
              <w:t>(</w:t>
            </w:r>
            <w:r>
              <w:rPr>
                <w:rFonts w:ascii="Times New Roman" w:hAnsi="Times New Roman"/>
              </w:rPr>
              <w:t>十</w:t>
            </w:r>
            <w:r>
              <w:rPr>
                <w:rFonts w:ascii="Times New Roman" w:hAnsi="Times New Roman"/>
              </w:rPr>
              <w:t>)</w:t>
            </w:r>
            <w:r w:rsidR="003607ED" w:rsidRPr="003607ED">
              <w:rPr>
                <w:rFonts w:ascii="Times New Roman" w:hAnsi="Times New Roman"/>
              </w:rPr>
              <w:tab/>
            </w:r>
            <w:proofErr w:type="gramStart"/>
            <w:r w:rsidR="003607ED" w:rsidRPr="003607ED">
              <w:rPr>
                <w:rFonts w:ascii="Times New Roman"/>
              </w:rPr>
              <w:t>汰</w:t>
            </w:r>
            <w:proofErr w:type="gramEnd"/>
            <w:r w:rsidR="003607ED" w:rsidRPr="003607ED">
              <w:rPr>
                <w:rFonts w:ascii="Times New Roman"/>
              </w:rPr>
              <w:t>換掉的舊機不是無風管空氣調節機</w:t>
            </w:r>
            <w:r w:rsidR="003607ED" w:rsidRPr="003607ED">
              <w:rPr>
                <w:rFonts w:ascii="Times New Roman" w:hAnsi="Times New Roman"/>
              </w:rPr>
              <w:t>/</w:t>
            </w:r>
            <w:r w:rsidR="003607ED" w:rsidRPr="003607ED">
              <w:rPr>
                <w:rFonts w:ascii="Times New Roman"/>
              </w:rPr>
              <w:t>電冰箱。</w:t>
            </w:r>
          </w:p>
          <w:p w:rsidR="003607ED" w:rsidRPr="003607ED" w:rsidRDefault="007E12C0" w:rsidP="003607ED">
            <w:pPr>
              <w:ind w:leftChars="200" w:left="1200" w:hangingChars="300" w:hanging="720"/>
              <w:rPr>
                <w:rFonts w:ascii="Times New Roman" w:hAnsi="Times New Roman"/>
              </w:rPr>
            </w:pPr>
            <w:r>
              <w:rPr>
                <w:rFonts w:ascii="Times New Roman" w:hAnsi="Times New Roman"/>
              </w:rPr>
              <w:t>(</w:t>
            </w:r>
            <w:r>
              <w:rPr>
                <w:rFonts w:ascii="Times New Roman" w:hAnsi="Times New Roman"/>
              </w:rPr>
              <w:t>十一</w:t>
            </w:r>
            <w:r>
              <w:rPr>
                <w:rFonts w:ascii="Times New Roman" w:hAnsi="Times New Roman"/>
              </w:rPr>
              <w:t>)</w:t>
            </w:r>
            <w:r w:rsidR="003607ED" w:rsidRPr="003607ED">
              <w:rPr>
                <w:rFonts w:ascii="Times New Roman" w:hAnsi="Times New Roman"/>
              </w:rPr>
              <w:tab/>
            </w:r>
            <w:r w:rsidR="003607ED" w:rsidRPr="003607ED">
              <w:rPr>
                <w:rFonts w:ascii="Times New Roman"/>
              </w:rPr>
              <w:t>申請文件不實、虛偽買賣或偽造變造。</w:t>
            </w:r>
          </w:p>
          <w:p w:rsidR="003607ED" w:rsidRPr="003607ED" w:rsidRDefault="007E12C0" w:rsidP="003607ED">
            <w:pPr>
              <w:ind w:leftChars="200" w:left="1200" w:hangingChars="300" w:hanging="720"/>
              <w:rPr>
                <w:rFonts w:ascii="Times New Roman" w:hAnsi="Times New Roman"/>
              </w:rPr>
            </w:pPr>
            <w:r>
              <w:rPr>
                <w:rFonts w:ascii="Times New Roman" w:hAnsi="Times New Roman"/>
              </w:rPr>
              <w:t>(</w:t>
            </w:r>
            <w:r>
              <w:rPr>
                <w:rFonts w:ascii="Times New Roman" w:hAnsi="Times New Roman"/>
              </w:rPr>
              <w:t>十二</w:t>
            </w:r>
            <w:r>
              <w:rPr>
                <w:rFonts w:ascii="Times New Roman" w:hAnsi="Times New Roman"/>
              </w:rPr>
              <w:t>)</w:t>
            </w:r>
            <w:r w:rsidR="003607ED" w:rsidRPr="003607ED">
              <w:rPr>
                <w:rFonts w:ascii="Times New Roman" w:hAnsi="Times New Roman"/>
              </w:rPr>
              <w:tab/>
            </w:r>
            <w:r w:rsidR="003607ED" w:rsidRPr="003607ED">
              <w:rPr>
                <w:rFonts w:ascii="Times New Roman"/>
              </w:rPr>
              <w:t>經查證未安裝使用或有囤積、轉賣之情事。</w:t>
            </w:r>
          </w:p>
          <w:p w:rsidR="003607ED" w:rsidRPr="003607ED" w:rsidRDefault="007E12C0" w:rsidP="003607ED">
            <w:pPr>
              <w:ind w:leftChars="200" w:left="1200" w:hangingChars="300" w:hanging="720"/>
              <w:rPr>
                <w:rFonts w:ascii="Times New Roman" w:hAnsi="Times New Roman"/>
              </w:rPr>
            </w:pPr>
            <w:r>
              <w:rPr>
                <w:rFonts w:ascii="Times New Roman" w:hAnsi="Times New Roman"/>
              </w:rPr>
              <w:t>(</w:t>
            </w:r>
            <w:r>
              <w:rPr>
                <w:rFonts w:ascii="Times New Roman" w:hAnsi="Times New Roman"/>
              </w:rPr>
              <w:t>十三</w:t>
            </w:r>
            <w:r>
              <w:rPr>
                <w:rFonts w:ascii="Times New Roman" w:hAnsi="Times New Roman"/>
              </w:rPr>
              <w:t>)</w:t>
            </w:r>
            <w:r w:rsidR="003607ED" w:rsidRPr="003607ED">
              <w:rPr>
                <w:rFonts w:ascii="Times New Roman" w:hAnsi="Times New Roman"/>
              </w:rPr>
              <w:tab/>
            </w:r>
            <w:r w:rsidR="003607ED" w:rsidRPr="003607ED">
              <w:rPr>
                <w:rFonts w:ascii="Times New Roman"/>
              </w:rPr>
              <w:t>預算將</w:t>
            </w:r>
            <w:proofErr w:type="gramStart"/>
            <w:r w:rsidR="003607ED" w:rsidRPr="003607ED">
              <w:rPr>
                <w:rFonts w:ascii="Times New Roman"/>
              </w:rPr>
              <w:t>用罄並經</w:t>
            </w:r>
            <w:proofErr w:type="gramEnd"/>
            <w:r w:rsidR="003607ED" w:rsidRPr="003607ED">
              <w:rPr>
                <w:rFonts w:ascii="Times New Roman"/>
              </w:rPr>
              <w:t>本府公告終止補助。</w:t>
            </w:r>
          </w:p>
          <w:p w:rsidR="003607ED" w:rsidRPr="003607ED" w:rsidRDefault="007E12C0" w:rsidP="003607ED">
            <w:pPr>
              <w:ind w:leftChars="200" w:left="1200" w:hangingChars="300" w:hanging="720"/>
              <w:rPr>
                <w:rFonts w:ascii="Times New Roman" w:hAnsi="Times New Roman"/>
              </w:rPr>
            </w:pPr>
            <w:r>
              <w:rPr>
                <w:rFonts w:ascii="Times New Roman" w:hAnsi="Times New Roman"/>
              </w:rPr>
              <w:t>(</w:t>
            </w:r>
            <w:r>
              <w:rPr>
                <w:rFonts w:ascii="Times New Roman" w:hAnsi="Times New Roman"/>
              </w:rPr>
              <w:t>十四</w:t>
            </w:r>
            <w:r>
              <w:rPr>
                <w:rFonts w:ascii="Times New Roman" w:hAnsi="Times New Roman"/>
              </w:rPr>
              <w:t>)</w:t>
            </w:r>
            <w:r w:rsidR="003607ED" w:rsidRPr="003607ED">
              <w:rPr>
                <w:rFonts w:ascii="Times New Roman" w:hAnsi="Times New Roman"/>
              </w:rPr>
              <w:tab/>
            </w:r>
            <w:r w:rsidR="003607ED" w:rsidRPr="003607ED">
              <w:rPr>
                <w:rFonts w:ascii="Times New Roman"/>
              </w:rPr>
              <w:t>未配合本府進行現場查驗或實地抽查。</w:t>
            </w:r>
          </w:p>
          <w:p w:rsidR="003607ED" w:rsidRPr="003607ED" w:rsidRDefault="007E12C0" w:rsidP="003607ED">
            <w:pPr>
              <w:ind w:leftChars="200" w:left="1200" w:hangingChars="300" w:hanging="720"/>
              <w:rPr>
                <w:rFonts w:ascii="Times New Roman" w:hAnsi="Times New Roman"/>
              </w:rPr>
            </w:pPr>
            <w:r>
              <w:rPr>
                <w:rFonts w:ascii="Times New Roman" w:hAnsi="Times New Roman"/>
              </w:rPr>
              <w:t>(</w:t>
            </w:r>
            <w:r>
              <w:rPr>
                <w:rFonts w:ascii="Times New Roman" w:hAnsi="Times New Roman"/>
              </w:rPr>
              <w:t>十五</w:t>
            </w:r>
            <w:r>
              <w:rPr>
                <w:rFonts w:ascii="Times New Roman" w:hAnsi="Times New Roman"/>
              </w:rPr>
              <w:t>)</w:t>
            </w:r>
            <w:r w:rsidR="003607ED" w:rsidRPr="003607ED">
              <w:rPr>
                <w:rFonts w:ascii="Times New Roman" w:hAnsi="Times New Roman"/>
              </w:rPr>
              <w:tab/>
            </w:r>
            <w:r w:rsidR="003607ED" w:rsidRPr="003607ED">
              <w:rPr>
                <w:rFonts w:ascii="Times New Roman"/>
              </w:rPr>
              <w:t>同一申請補助案件已獲其他政府機關補助。</w:t>
            </w:r>
          </w:p>
          <w:p w:rsidR="003607ED" w:rsidRPr="003607ED" w:rsidRDefault="007E12C0" w:rsidP="003607ED">
            <w:pPr>
              <w:ind w:leftChars="200" w:left="1200" w:hangingChars="300" w:hanging="720"/>
              <w:rPr>
                <w:rFonts w:ascii="Times New Roman" w:hAnsi="Times New Roman"/>
              </w:rPr>
            </w:pPr>
            <w:r>
              <w:rPr>
                <w:rFonts w:ascii="Times New Roman" w:hAnsi="Times New Roman"/>
              </w:rPr>
              <w:t>(</w:t>
            </w:r>
            <w:r>
              <w:rPr>
                <w:rFonts w:ascii="Times New Roman" w:hAnsi="Times New Roman"/>
              </w:rPr>
              <w:t>十六</w:t>
            </w:r>
            <w:r>
              <w:rPr>
                <w:rFonts w:ascii="Times New Roman" w:hAnsi="Times New Roman"/>
              </w:rPr>
              <w:t>)</w:t>
            </w:r>
            <w:r w:rsidR="003607ED" w:rsidRPr="003607ED">
              <w:rPr>
                <w:rFonts w:ascii="Times New Roman" w:hAnsi="Times New Roman"/>
              </w:rPr>
              <w:tab/>
            </w:r>
            <w:r w:rsidR="003607ED" w:rsidRPr="003607ED">
              <w:rPr>
                <w:rFonts w:ascii="Times New Roman" w:hAnsi="Times New Roman"/>
              </w:rPr>
              <w:t>現場查驗經限期改善未果。</w:t>
            </w:r>
          </w:p>
        </w:tc>
        <w:tc>
          <w:tcPr>
            <w:tcW w:w="2114" w:type="pct"/>
          </w:tcPr>
          <w:p w:rsidR="003607ED" w:rsidRPr="003607ED" w:rsidRDefault="003607ED" w:rsidP="00DB68D6">
            <w:pPr>
              <w:rPr>
                <w:rFonts w:ascii="Times New Roman" w:hAnsi="Times New Roman"/>
              </w:rPr>
            </w:pPr>
            <w:r w:rsidRPr="003607ED">
              <w:rPr>
                <w:rFonts w:ascii="Times New Roman" w:hAnsi="Times New Roman"/>
              </w:rPr>
              <w:t>得不予補助事項。</w:t>
            </w:r>
          </w:p>
        </w:tc>
      </w:tr>
      <w:tr w:rsidR="003607ED" w:rsidRPr="003607ED" w:rsidTr="003607ED">
        <w:tc>
          <w:tcPr>
            <w:tcW w:w="2886" w:type="pct"/>
          </w:tcPr>
          <w:p w:rsidR="003607ED" w:rsidRPr="003607ED" w:rsidRDefault="003607ED" w:rsidP="003607ED">
            <w:pPr>
              <w:ind w:left="480" w:hangingChars="200" w:hanging="480"/>
              <w:rPr>
                <w:rFonts w:ascii="Times New Roman" w:hAnsi="Times New Roman"/>
              </w:rPr>
            </w:pPr>
            <w:r w:rsidRPr="003607ED">
              <w:rPr>
                <w:rFonts w:ascii="Times New Roman" w:hAnsi="Times New Roman"/>
              </w:rPr>
              <w:lastRenderedPageBreak/>
              <w:t>十、申請者請領補助款時，應本誠信原則對所提出支出憑證之支付事實及真實性負責，如有不實，應負相關責任。</w:t>
            </w:r>
          </w:p>
        </w:tc>
        <w:tc>
          <w:tcPr>
            <w:tcW w:w="2114" w:type="pct"/>
          </w:tcPr>
          <w:p w:rsidR="003607ED" w:rsidRPr="003607ED" w:rsidRDefault="003607ED" w:rsidP="00DB68D6">
            <w:pPr>
              <w:rPr>
                <w:rFonts w:ascii="Times New Roman" w:hAnsi="Times New Roman"/>
              </w:rPr>
            </w:pPr>
            <w:r w:rsidRPr="003607ED">
              <w:rPr>
                <w:rFonts w:ascii="Times New Roman" w:hAnsi="Times New Roman"/>
              </w:rPr>
              <w:t>請領補助款應負責任。</w:t>
            </w:r>
          </w:p>
        </w:tc>
      </w:tr>
      <w:tr w:rsidR="003607ED" w:rsidRPr="003607ED" w:rsidTr="003607ED">
        <w:tc>
          <w:tcPr>
            <w:tcW w:w="2886" w:type="pct"/>
          </w:tcPr>
          <w:p w:rsidR="003607ED" w:rsidRPr="003607ED" w:rsidRDefault="003607ED" w:rsidP="003607ED">
            <w:pPr>
              <w:ind w:left="720" w:hangingChars="300" w:hanging="720"/>
              <w:rPr>
                <w:rFonts w:ascii="Times New Roman" w:hAnsi="Times New Roman"/>
              </w:rPr>
            </w:pPr>
            <w:r w:rsidRPr="003607ED">
              <w:rPr>
                <w:rFonts w:ascii="Times New Roman" w:hAnsi="Times New Roman"/>
              </w:rPr>
              <w:t>十一、獲補助款之申請者，應就本府所舉辦之節電相關活動、觀摩或會議提供相關協助及同意本府後續追蹤用電情形。</w:t>
            </w:r>
          </w:p>
        </w:tc>
        <w:tc>
          <w:tcPr>
            <w:tcW w:w="2114" w:type="pct"/>
          </w:tcPr>
          <w:p w:rsidR="003607ED" w:rsidRPr="003607ED" w:rsidRDefault="003607ED" w:rsidP="00DB68D6">
            <w:pPr>
              <w:rPr>
                <w:rFonts w:ascii="Times New Roman" w:hAnsi="Times New Roman"/>
              </w:rPr>
            </w:pPr>
            <w:r w:rsidRPr="003607ED">
              <w:rPr>
                <w:rFonts w:ascii="Times New Roman" w:hAnsi="Times New Roman"/>
              </w:rPr>
              <w:t>獲補助款之申請者其他配合事項。</w:t>
            </w:r>
          </w:p>
        </w:tc>
      </w:tr>
      <w:tr w:rsidR="003607ED" w:rsidRPr="003607ED" w:rsidTr="003607ED">
        <w:tc>
          <w:tcPr>
            <w:tcW w:w="2886" w:type="pct"/>
          </w:tcPr>
          <w:p w:rsidR="003607ED" w:rsidRPr="003607ED" w:rsidRDefault="003607ED" w:rsidP="003607ED">
            <w:pPr>
              <w:ind w:left="720" w:hangingChars="300" w:hanging="720"/>
              <w:rPr>
                <w:rFonts w:ascii="Times New Roman" w:hAnsi="Times New Roman"/>
              </w:rPr>
            </w:pPr>
            <w:r w:rsidRPr="003607ED">
              <w:rPr>
                <w:rFonts w:ascii="Times New Roman" w:hAnsi="Times New Roman"/>
              </w:rPr>
              <w:t>十二、為辦理本要點補助事項，於必要範圍內，得蒐集、處理及使用申請者相關資料，並將依個人資料保護法、營業秘密法及相關法令之規定辦理。</w:t>
            </w:r>
          </w:p>
        </w:tc>
        <w:tc>
          <w:tcPr>
            <w:tcW w:w="2114" w:type="pct"/>
          </w:tcPr>
          <w:p w:rsidR="003607ED" w:rsidRPr="003607ED" w:rsidRDefault="003607ED" w:rsidP="00DB68D6">
            <w:pPr>
              <w:rPr>
                <w:rFonts w:ascii="Times New Roman" w:hAnsi="Times New Roman"/>
              </w:rPr>
            </w:pPr>
            <w:r w:rsidRPr="003607ED">
              <w:rPr>
                <w:rFonts w:ascii="Times New Roman" w:hAnsi="Times New Roman"/>
              </w:rPr>
              <w:t>個人資料運用規範。</w:t>
            </w:r>
          </w:p>
        </w:tc>
      </w:tr>
    </w:tbl>
    <w:p w:rsidR="003607ED" w:rsidRDefault="003607ED" w:rsidP="003607ED">
      <w:pPr>
        <w:widowControl/>
        <w:rPr>
          <w:rFonts w:ascii="標楷體" w:hAnsi="標楷體"/>
        </w:rPr>
      </w:pPr>
    </w:p>
    <w:p w:rsidR="003607ED" w:rsidRDefault="003607ED" w:rsidP="003607ED">
      <w:pPr>
        <w:widowControl/>
        <w:rPr>
          <w:rFonts w:ascii="標楷體" w:hAnsi="標楷體"/>
        </w:rPr>
      </w:pPr>
    </w:p>
    <w:p w:rsidR="003607ED" w:rsidRDefault="003607ED" w:rsidP="003607ED">
      <w:pPr>
        <w:widowControl/>
        <w:rPr>
          <w:rFonts w:ascii="標楷體" w:hAnsi="標楷體"/>
        </w:rPr>
      </w:pPr>
    </w:p>
    <w:p w:rsidR="003607ED" w:rsidRPr="003607ED" w:rsidRDefault="003607ED" w:rsidP="00C93948">
      <w:pPr>
        <w:pStyle w:val="afffffffffff2"/>
        <w:spacing w:before="360" w:after="120"/>
      </w:pPr>
      <w:r w:rsidRPr="003607ED">
        <w:rPr>
          <w:rFonts w:hint="eastAsia"/>
        </w:rPr>
        <w:t>澎湖縣住宅部門設備</w:t>
      </w:r>
      <w:proofErr w:type="gramStart"/>
      <w:r w:rsidRPr="003607ED">
        <w:rPr>
          <w:rFonts w:hint="eastAsia"/>
        </w:rPr>
        <w:t>汰</w:t>
      </w:r>
      <w:proofErr w:type="gramEnd"/>
      <w:r w:rsidRPr="003607ED">
        <w:rPr>
          <w:rFonts w:hint="eastAsia"/>
        </w:rPr>
        <w:t>換補助作業要點</w:t>
      </w:r>
    </w:p>
    <w:p w:rsidR="003607ED" w:rsidRPr="003607ED" w:rsidRDefault="003607ED" w:rsidP="003607ED">
      <w:pPr>
        <w:ind w:left="480" w:hangingChars="200" w:hanging="480"/>
      </w:pPr>
      <w:r w:rsidRPr="003607ED">
        <w:rPr>
          <w:rFonts w:hint="eastAsia"/>
        </w:rPr>
        <w:t>一、澎湖縣政府</w:t>
      </w:r>
      <w:r w:rsidR="007E12C0">
        <w:rPr>
          <w:rFonts w:hint="eastAsia"/>
        </w:rPr>
        <w:t>（</w:t>
      </w:r>
      <w:r w:rsidRPr="003607ED">
        <w:rPr>
          <w:rFonts w:hint="eastAsia"/>
        </w:rPr>
        <w:t>以下簡稱本府</w:t>
      </w:r>
      <w:r w:rsidR="007E12C0">
        <w:rPr>
          <w:rFonts w:hint="eastAsia"/>
        </w:rPr>
        <w:t>）</w:t>
      </w:r>
      <w:r w:rsidRPr="003607ED">
        <w:rPr>
          <w:rFonts w:hint="eastAsia"/>
        </w:rPr>
        <w:t>依經濟部「縣市共</w:t>
      </w:r>
      <w:proofErr w:type="gramStart"/>
      <w:r w:rsidRPr="003607ED">
        <w:rPr>
          <w:rFonts w:hint="eastAsia"/>
        </w:rPr>
        <w:t>推住商節</w:t>
      </w:r>
      <w:proofErr w:type="gramEnd"/>
      <w:r w:rsidRPr="003607ED">
        <w:rPr>
          <w:rFonts w:hint="eastAsia"/>
        </w:rPr>
        <w:t>電行動」促進所轄住宅部門節電，辦理</w:t>
      </w:r>
      <w:proofErr w:type="gramStart"/>
      <w:r w:rsidRPr="003607ED">
        <w:rPr>
          <w:rFonts w:hint="eastAsia"/>
        </w:rPr>
        <w:t>汰</w:t>
      </w:r>
      <w:proofErr w:type="gramEnd"/>
      <w:r w:rsidRPr="003607ED">
        <w:rPr>
          <w:rFonts w:hint="eastAsia"/>
        </w:rPr>
        <w:t>換老舊空調、電冰箱補助作業，以達到推廣節能成效，特訂定本要點。</w:t>
      </w:r>
    </w:p>
    <w:p w:rsidR="003607ED" w:rsidRPr="003607ED" w:rsidRDefault="003607ED" w:rsidP="003607ED">
      <w:pPr>
        <w:ind w:left="480" w:hangingChars="200" w:hanging="480"/>
      </w:pPr>
      <w:r w:rsidRPr="003607ED">
        <w:rPr>
          <w:rFonts w:hint="eastAsia"/>
        </w:rPr>
        <w:t>二、本要點相關補助申請之受理、撥款、查驗及相關規定事項由本府建設處執行，必要時得請其它單位依權責辦理。</w:t>
      </w:r>
    </w:p>
    <w:p w:rsidR="003607ED" w:rsidRPr="003607ED" w:rsidRDefault="003607ED" w:rsidP="003607ED">
      <w:pPr>
        <w:ind w:left="480" w:hangingChars="200" w:hanging="480"/>
      </w:pPr>
      <w:r w:rsidRPr="003607ED">
        <w:rPr>
          <w:rFonts w:hint="eastAsia"/>
        </w:rPr>
        <w:t>三、申請補助時間：</w:t>
      </w:r>
    </w:p>
    <w:p w:rsidR="003607ED" w:rsidRPr="003607ED" w:rsidRDefault="007E12C0" w:rsidP="003607ED">
      <w:pPr>
        <w:ind w:leftChars="200" w:left="960" w:hangingChars="200" w:hanging="480"/>
      </w:pPr>
      <w:r>
        <w:rPr>
          <w:rFonts w:hint="eastAsia"/>
        </w:rPr>
        <w:t>(</w:t>
      </w:r>
      <w:proofErr w:type="gramStart"/>
      <w:r>
        <w:rPr>
          <w:rFonts w:hint="eastAsia"/>
        </w:rPr>
        <w:t>一</w:t>
      </w:r>
      <w:proofErr w:type="gramEnd"/>
      <w:r>
        <w:rPr>
          <w:rFonts w:hint="eastAsia"/>
        </w:rPr>
        <w:t>)</w:t>
      </w:r>
      <w:r w:rsidR="003607ED" w:rsidRPr="003607ED">
        <w:rPr>
          <w:rFonts w:hint="eastAsia"/>
        </w:rPr>
        <w:tab/>
      </w:r>
      <w:r w:rsidR="003607ED" w:rsidRPr="003607ED">
        <w:rPr>
          <w:rFonts w:hint="eastAsia"/>
        </w:rPr>
        <w:t>申請補助期間自一百零七年十二月七日起至補助款</w:t>
      </w:r>
      <w:proofErr w:type="gramStart"/>
      <w:r w:rsidR="003607ED" w:rsidRPr="003607ED">
        <w:rPr>
          <w:rFonts w:hint="eastAsia"/>
        </w:rPr>
        <w:t>用罄止</w:t>
      </w:r>
      <w:proofErr w:type="gramEnd"/>
      <w:r w:rsidR="003607ED" w:rsidRPr="003607ED">
        <w:rPr>
          <w:rFonts w:hint="eastAsia"/>
        </w:rPr>
        <w:t>，如當期補助款用罄，</w:t>
      </w:r>
      <w:proofErr w:type="gramStart"/>
      <w:r w:rsidR="003607ED" w:rsidRPr="003607ED">
        <w:rPr>
          <w:rFonts w:hint="eastAsia"/>
        </w:rPr>
        <w:t>本府得公告</w:t>
      </w:r>
      <w:proofErr w:type="gramEnd"/>
      <w:r w:rsidR="003607ED" w:rsidRPr="003607ED">
        <w:rPr>
          <w:rFonts w:hint="eastAsia"/>
        </w:rPr>
        <w:t>終止補助與提前截止申請補助作業。</w:t>
      </w:r>
    </w:p>
    <w:p w:rsidR="003607ED" w:rsidRPr="003607ED" w:rsidRDefault="007E12C0" w:rsidP="003607ED">
      <w:pPr>
        <w:ind w:leftChars="200" w:left="960" w:hangingChars="200" w:hanging="480"/>
      </w:pPr>
      <w:r>
        <w:rPr>
          <w:rFonts w:hint="eastAsia"/>
        </w:rPr>
        <w:t>(</w:t>
      </w:r>
      <w:r>
        <w:rPr>
          <w:rFonts w:hint="eastAsia"/>
        </w:rPr>
        <w:t>二</w:t>
      </w:r>
      <w:r>
        <w:rPr>
          <w:rFonts w:hint="eastAsia"/>
        </w:rPr>
        <w:t>)</w:t>
      </w:r>
      <w:r w:rsidR="003607ED" w:rsidRPr="003607ED">
        <w:rPr>
          <w:rFonts w:hint="eastAsia"/>
        </w:rPr>
        <w:tab/>
      </w:r>
      <w:r w:rsidR="003607ED" w:rsidRPr="003607ED">
        <w:rPr>
          <w:rFonts w:hint="eastAsia"/>
        </w:rPr>
        <w:t>補助採買期間：自一百零七年十二月七日起採購本要點所補助之節能產品</w:t>
      </w:r>
      <w:r>
        <w:rPr>
          <w:rFonts w:hint="eastAsia"/>
        </w:rPr>
        <w:t>（</w:t>
      </w:r>
      <w:r w:rsidR="003607ED" w:rsidRPr="003607ED">
        <w:rPr>
          <w:rFonts w:hint="eastAsia"/>
        </w:rPr>
        <w:t>以發票開立時間認定</w:t>
      </w:r>
      <w:r>
        <w:rPr>
          <w:rFonts w:hint="eastAsia"/>
        </w:rPr>
        <w:t>）</w:t>
      </w:r>
      <w:r w:rsidR="003607ED" w:rsidRPr="003607ED">
        <w:rPr>
          <w:rFonts w:hint="eastAsia"/>
        </w:rPr>
        <w:t>，皆可於本要點公告後申請。</w:t>
      </w:r>
    </w:p>
    <w:p w:rsidR="003607ED" w:rsidRPr="003607ED" w:rsidRDefault="003607ED" w:rsidP="003607ED">
      <w:pPr>
        <w:ind w:left="480" w:hangingChars="200" w:hanging="480"/>
      </w:pPr>
      <w:r w:rsidRPr="003607ED">
        <w:rPr>
          <w:rFonts w:hint="eastAsia"/>
        </w:rPr>
        <w:t>四、本要點用詞及所補助之節能產品定義：</w:t>
      </w:r>
    </w:p>
    <w:p w:rsidR="003607ED" w:rsidRPr="003607ED" w:rsidRDefault="007E12C0" w:rsidP="003607ED">
      <w:pPr>
        <w:ind w:leftChars="200" w:left="960" w:hangingChars="200" w:hanging="480"/>
      </w:pPr>
      <w:r>
        <w:rPr>
          <w:rFonts w:hint="eastAsia"/>
        </w:rPr>
        <w:t>(</w:t>
      </w:r>
      <w:proofErr w:type="gramStart"/>
      <w:r>
        <w:rPr>
          <w:rFonts w:hint="eastAsia"/>
        </w:rPr>
        <w:t>一</w:t>
      </w:r>
      <w:proofErr w:type="gramEnd"/>
      <w:r>
        <w:rPr>
          <w:rFonts w:hint="eastAsia"/>
        </w:rPr>
        <w:t>)</w:t>
      </w:r>
      <w:r w:rsidR="003607ED" w:rsidRPr="003607ED">
        <w:rPr>
          <w:rFonts w:hint="eastAsia"/>
        </w:rPr>
        <w:tab/>
      </w:r>
      <w:r w:rsidR="003607ED" w:rsidRPr="003607ED">
        <w:rPr>
          <w:rFonts w:hint="eastAsia"/>
        </w:rPr>
        <w:t>住宅部門用電：</w:t>
      </w:r>
      <w:proofErr w:type="gramStart"/>
      <w:r w:rsidR="003607ED" w:rsidRPr="003607ED">
        <w:rPr>
          <w:rFonts w:hint="eastAsia"/>
        </w:rPr>
        <w:t>指表燈</w:t>
      </w:r>
      <w:proofErr w:type="gramEnd"/>
      <w:r w:rsidR="003607ED" w:rsidRPr="003607ED">
        <w:rPr>
          <w:rFonts w:hint="eastAsia"/>
        </w:rPr>
        <w:t>非營業</w:t>
      </w:r>
      <w:r>
        <w:rPr>
          <w:rFonts w:hint="eastAsia"/>
        </w:rPr>
        <w:t>（</w:t>
      </w:r>
      <w:r w:rsidR="003607ED" w:rsidRPr="003607ED">
        <w:rPr>
          <w:rFonts w:hint="eastAsia"/>
        </w:rPr>
        <w:t>不含政府機關及各級學校之表燈非營業用電</w:t>
      </w:r>
      <w:r>
        <w:rPr>
          <w:rFonts w:hint="eastAsia"/>
        </w:rPr>
        <w:t>）</w:t>
      </w:r>
      <w:r w:rsidR="003607ED" w:rsidRPr="003607ED">
        <w:rPr>
          <w:rFonts w:hint="eastAsia"/>
        </w:rPr>
        <w:t>及集合式住宅公設用電。</w:t>
      </w:r>
    </w:p>
    <w:p w:rsidR="003607ED" w:rsidRPr="003607ED" w:rsidRDefault="007E12C0" w:rsidP="003607ED">
      <w:pPr>
        <w:ind w:leftChars="200" w:left="960" w:hangingChars="200" w:hanging="480"/>
      </w:pPr>
      <w:r>
        <w:rPr>
          <w:rFonts w:hint="eastAsia"/>
        </w:rPr>
        <w:t>(</w:t>
      </w:r>
      <w:r>
        <w:rPr>
          <w:rFonts w:hint="eastAsia"/>
        </w:rPr>
        <w:t>二</w:t>
      </w:r>
      <w:r>
        <w:rPr>
          <w:rFonts w:hint="eastAsia"/>
        </w:rPr>
        <w:t>)</w:t>
      </w:r>
      <w:r w:rsidR="003607ED" w:rsidRPr="003607ED">
        <w:rPr>
          <w:rFonts w:hint="eastAsia"/>
        </w:rPr>
        <w:tab/>
      </w:r>
      <w:r w:rsidR="003607ED" w:rsidRPr="003607ED">
        <w:rPr>
          <w:rFonts w:hint="eastAsia"/>
        </w:rPr>
        <w:t>「無風管空氣調節機」：指依經濟部公告之「無風管空氣調節機容許耗用能源基準與能源效率分級標示事項、方法及檢查方式」，經能源</w:t>
      </w:r>
      <w:r w:rsidR="003607ED" w:rsidRPr="003607ED">
        <w:rPr>
          <w:rFonts w:hint="eastAsia"/>
        </w:rPr>
        <w:lastRenderedPageBreak/>
        <w:t>局核准登錄之能源效率分級標示</w:t>
      </w:r>
      <w:r w:rsidR="003607ED" w:rsidRPr="003607ED">
        <w:rPr>
          <w:rFonts w:hint="eastAsia"/>
        </w:rPr>
        <w:t>1</w:t>
      </w:r>
      <w:r w:rsidR="003607ED" w:rsidRPr="003607ED">
        <w:rPr>
          <w:rFonts w:hint="eastAsia"/>
        </w:rPr>
        <w:t>級或</w:t>
      </w:r>
      <w:r w:rsidR="003607ED" w:rsidRPr="003607ED">
        <w:rPr>
          <w:rFonts w:hint="eastAsia"/>
        </w:rPr>
        <w:t>2</w:t>
      </w:r>
      <w:r w:rsidR="003607ED" w:rsidRPr="003607ED">
        <w:rPr>
          <w:rFonts w:hint="eastAsia"/>
        </w:rPr>
        <w:t>級之產品。</w:t>
      </w:r>
    </w:p>
    <w:p w:rsidR="003607ED" w:rsidRPr="003607ED" w:rsidRDefault="007E12C0" w:rsidP="003607ED">
      <w:pPr>
        <w:ind w:leftChars="200" w:left="960" w:hangingChars="200" w:hanging="480"/>
      </w:pPr>
      <w:r>
        <w:rPr>
          <w:rFonts w:hint="eastAsia"/>
        </w:rPr>
        <w:t>(</w:t>
      </w:r>
      <w:r>
        <w:rPr>
          <w:rFonts w:hint="eastAsia"/>
        </w:rPr>
        <w:t>三</w:t>
      </w:r>
      <w:r>
        <w:rPr>
          <w:rFonts w:hint="eastAsia"/>
        </w:rPr>
        <w:t>)</w:t>
      </w:r>
      <w:r w:rsidR="003607ED" w:rsidRPr="003607ED">
        <w:rPr>
          <w:rFonts w:hint="eastAsia"/>
        </w:rPr>
        <w:tab/>
      </w:r>
      <w:r w:rsidR="003607ED" w:rsidRPr="003607ED">
        <w:rPr>
          <w:rFonts w:hint="eastAsia"/>
        </w:rPr>
        <w:t>「電冰箱」：指依經濟部公告之「電冰箱容許耗用能源基準與能源效率分級標示事項、方法及檢查方式，經能源局核准登錄之能源效率分級標示</w:t>
      </w:r>
      <w:r w:rsidR="003607ED" w:rsidRPr="003607ED">
        <w:rPr>
          <w:rFonts w:hint="eastAsia"/>
        </w:rPr>
        <w:t>1</w:t>
      </w:r>
      <w:r w:rsidR="003607ED" w:rsidRPr="003607ED">
        <w:rPr>
          <w:rFonts w:hint="eastAsia"/>
        </w:rPr>
        <w:t>級或</w:t>
      </w:r>
      <w:r w:rsidR="003607ED" w:rsidRPr="003607ED">
        <w:rPr>
          <w:rFonts w:hint="eastAsia"/>
        </w:rPr>
        <w:t>2</w:t>
      </w:r>
      <w:r w:rsidR="003607ED" w:rsidRPr="003607ED">
        <w:rPr>
          <w:rFonts w:hint="eastAsia"/>
        </w:rPr>
        <w:t>級之產品。</w:t>
      </w:r>
    </w:p>
    <w:p w:rsidR="003607ED" w:rsidRPr="003607ED" w:rsidRDefault="003607ED" w:rsidP="003607ED">
      <w:pPr>
        <w:ind w:left="480" w:hangingChars="200" w:hanging="480"/>
      </w:pPr>
      <w:r w:rsidRPr="003607ED">
        <w:rPr>
          <w:rFonts w:hint="eastAsia"/>
        </w:rPr>
        <w:t>五、各補助品項申請資格與條件：</w:t>
      </w:r>
    </w:p>
    <w:p w:rsidR="003607ED" w:rsidRPr="003607ED" w:rsidRDefault="007E12C0" w:rsidP="003607ED">
      <w:pPr>
        <w:ind w:leftChars="200" w:left="960" w:hangingChars="200" w:hanging="480"/>
      </w:pPr>
      <w:r>
        <w:rPr>
          <w:rFonts w:hint="eastAsia"/>
        </w:rPr>
        <w:t>(</w:t>
      </w:r>
      <w:proofErr w:type="gramStart"/>
      <w:r>
        <w:rPr>
          <w:rFonts w:hint="eastAsia"/>
        </w:rPr>
        <w:t>一</w:t>
      </w:r>
      <w:proofErr w:type="gramEnd"/>
      <w:r>
        <w:rPr>
          <w:rFonts w:hint="eastAsia"/>
        </w:rPr>
        <w:t>)</w:t>
      </w:r>
      <w:r w:rsidR="003607ED" w:rsidRPr="003607ED">
        <w:rPr>
          <w:rFonts w:hint="eastAsia"/>
        </w:rPr>
        <w:tab/>
      </w:r>
      <w:r w:rsidR="003607ED" w:rsidRPr="003607ED">
        <w:rPr>
          <w:rFonts w:hint="eastAsia"/>
        </w:rPr>
        <w:t>本縣轄內住宅</w:t>
      </w:r>
      <w:proofErr w:type="gramStart"/>
      <w:r w:rsidR="003607ED" w:rsidRPr="003607ED">
        <w:rPr>
          <w:rFonts w:hint="eastAsia"/>
        </w:rPr>
        <w:t>汰</w:t>
      </w:r>
      <w:proofErr w:type="gramEnd"/>
      <w:r w:rsidR="003607ED" w:rsidRPr="003607ED">
        <w:rPr>
          <w:rFonts w:hint="eastAsia"/>
        </w:rPr>
        <w:t>換既有無風管空氣調節機者。</w:t>
      </w:r>
    </w:p>
    <w:p w:rsidR="003607ED" w:rsidRPr="003607ED" w:rsidRDefault="007E12C0" w:rsidP="003607ED">
      <w:pPr>
        <w:ind w:leftChars="200" w:left="960" w:hangingChars="200" w:hanging="480"/>
      </w:pPr>
      <w:r>
        <w:rPr>
          <w:rFonts w:hint="eastAsia"/>
        </w:rPr>
        <w:t>(</w:t>
      </w:r>
      <w:r>
        <w:rPr>
          <w:rFonts w:hint="eastAsia"/>
        </w:rPr>
        <w:t>二</w:t>
      </w:r>
      <w:r>
        <w:rPr>
          <w:rFonts w:hint="eastAsia"/>
        </w:rPr>
        <w:t>)</w:t>
      </w:r>
      <w:r w:rsidR="003607ED" w:rsidRPr="003607ED">
        <w:rPr>
          <w:rFonts w:hint="eastAsia"/>
        </w:rPr>
        <w:tab/>
      </w:r>
      <w:r w:rsidR="003607ED" w:rsidRPr="003607ED">
        <w:rPr>
          <w:rFonts w:hint="eastAsia"/>
        </w:rPr>
        <w:t>本縣轄內住宅</w:t>
      </w:r>
      <w:proofErr w:type="gramStart"/>
      <w:r w:rsidR="003607ED" w:rsidRPr="003607ED">
        <w:rPr>
          <w:rFonts w:hint="eastAsia"/>
        </w:rPr>
        <w:t>汰</w:t>
      </w:r>
      <w:proofErr w:type="gramEnd"/>
      <w:r w:rsidR="003607ED" w:rsidRPr="003607ED">
        <w:rPr>
          <w:rFonts w:hint="eastAsia"/>
        </w:rPr>
        <w:t>換既有電冰箱者。</w:t>
      </w:r>
    </w:p>
    <w:p w:rsidR="003607ED" w:rsidRPr="003607ED" w:rsidRDefault="003607ED" w:rsidP="003607ED">
      <w:pPr>
        <w:ind w:left="480" w:hangingChars="200" w:hanging="480"/>
      </w:pPr>
      <w:r w:rsidRPr="003607ED">
        <w:rPr>
          <w:rFonts w:hint="eastAsia"/>
        </w:rPr>
        <w:t>六、各申請品項之補助標準：</w:t>
      </w:r>
    </w:p>
    <w:p w:rsidR="003607ED" w:rsidRPr="003607ED" w:rsidRDefault="007E12C0" w:rsidP="003607ED">
      <w:pPr>
        <w:ind w:leftChars="200" w:left="960" w:hangingChars="200" w:hanging="480"/>
      </w:pPr>
      <w:r>
        <w:rPr>
          <w:rFonts w:hint="eastAsia"/>
        </w:rPr>
        <w:t>(</w:t>
      </w:r>
      <w:proofErr w:type="gramStart"/>
      <w:r>
        <w:rPr>
          <w:rFonts w:hint="eastAsia"/>
        </w:rPr>
        <w:t>一</w:t>
      </w:r>
      <w:proofErr w:type="gramEnd"/>
      <w:r>
        <w:rPr>
          <w:rFonts w:hint="eastAsia"/>
        </w:rPr>
        <w:t>)</w:t>
      </w:r>
      <w:r w:rsidR="003607ED" w:rsidRPr="003607ED">
        <w:rPr>
          <w:rFonts w:hint="eastAsia"/>
        </w:rPr>
        <w:tab/>
      </w:r>
      <w:r w:rsidR="003607ED" w:rsidRPr="003607ED">
        <w:rPr>
          <w:rFonts w:hint="eastAsia"/>
        </w:rPr>
        <w:t>購買無風管空氣調節機產品每</w:t>
      </w:r>
      <w:r w:rsidR="003607ED" w:rsidRPr="003607ED">
        <w:rPr>
          <w:rFonts w:hint="eastAsia"/>
        </w:rPr>
        <w:t>kW</w:t>
      </w:r>
      <w:r w:rsidR="003607ED" w:rsidRPr="003607ED">
        <w:rPr>
          <w:rFonts w:hint="eastAsia"/>
        </w:rPr>
        <w:t>補助新臺幣一千元，每台補助以新臺幣三千元為上限（最高</w:t>
      </w:r>
      <w:proofErr w:type="gramStart"/>
      <w:r w:rsidR="003607ED" w:rsidRPr="003607ED">
        <w:rPr>
          <w:rFonts w:hint="eastAsia"/>
        </w:rPr>
        <w:t>不</w:t>
      </w:r>
      <w:proofErr w:type="gramEnd"/>
      <w:r w:rsidR="003607ED" w:rsidRPr="003607ED">
        <w:rPr>
          <w:rFonts w:hint="eastAsia"/>
        </w:rPr>
        <w:t>逾</w:t>
      </w:r>
      <w:proofErr w:type="gramStart"/>
      <w:r w:rsidR="003607ED" w:rsidRPr="003607ED">
        <w:rPr>
          <w:rFonts w:hint="eastAsia"/>
        </w:rPr>
        <w:t>汰</w:t>
      </w:r>
      <w:proofErr w:type="gramEnd"/>
      <w:r w:rsidR="003607ED" w:rsidRPr="003607ED">
        <w:rPr>
          <w:rFonts w:hint="eastAsia"/>
        </w:rPr>
        <w:t>換費用二分之一）。</w:t>
      </w:r>
    </w:p>
    <w:p w:rsidR="003607ED" w:rsidRPr="003607ED" w:rsidRDefault="007E12C0" w:rsidP="003607ED">
      <w:pPr>
        <w:ind w:leftChars="200" w:left="960" w:hangingChars="200" w:hanging="480"/>
      </w:pPr>
      <w:r>
        <w:rPr>
          <w:rFonts w:hint="eastAsia"/>
        </w:rPr>
        <w:t>(</w:t>
      </w:r>
      <w:r>
        <w:rPr>
          <w:rFonts w:hint="eastAsia"/>
        </w:rPr>
        <w:t>二</w:t>
      </w:r>
      <w:r>
        <w:rPr>
          <w:rFonts w:hint="eastAsia"/>
        </w:rPr>
        <w:t>)</w:t>
      </w:r>
      <w:r w:rsidR="003607ED" w:rsidRPr="003607ED">
        <w:rPr>
          <w:rFonts w:hint="eastAsia"/>
        </w:rPr>
        <w:tab/>
      </w:r>
      <w:r w:rsidR="003607ED" w:rsidRPr="003607ED">
        <w:rPr>
          <w:rFonts w:hint="eastAsia"/>
        </w:rPr>
        <w:t>購買電冰箱產品每公升補助十元，每台補助以新臺幣三千元為上限（最高</w:t>
      </w:r>
      <w:proofErr w:type="gramStart"/>
      <w:r w:rsidR="003607ED" w:rsidRPr="003607ED">
        <w:rPr>
          <w:rFonts w:hint="eastAsia"/>
        </w:rPr>
        <w:t>不</w:t>
      </w:r>
      <w:proofErr w:type="gramEnd"/>
      <w:r w:rsidR="003607ED" w:rsidRPr="003607ED">
        <w:rPr>
          <w:rFonts w:hint="eastAsia"/>
        </w:rPr>
        <w:t>逾</w:t>
      </w:r>
      <w:proofErr w:type="gramStart"/>
      <w:r w:rsidR="003607ED" w:rsidRPr="003607ED">
        <w:rPr>
          <w:rFonts w:hint="eastAsia"/>
        </w:rPr>
        <w:t>汰</w:t>
      </w:r>
      <w:proofErr w:type="gramEnd"/>
      <w:r w:rsidR="003607ED" w:rsidRPr="003607ED">
        <w:rPr>
          <w:rFonts w:hint="eastAsia"/>
        </w:rPr>
        <w:t>換費用二分之一）。</w:t>
      </w:r>
    </w:p>
    <w:p w:rsidR="003607ED" w:rsidRPr="003607ED" w:rsidRDefault="003607ED" w:rsidP="003607ED">
      <w:pPr>
        <w:ind w:left="480" w:hangingChars="200" w:hanging="480"/>
      </w:pPr>
      <w:r w:rsidRPr="003607ED">
        <w:rPr>
          <w:rFonts w:hint="eastAsia"/>
        </w:rPr>
        <w:t>七、申請應備文件：</w:t>
      </w:r>
    </w:p>
    <w:p w:rsidR="003607ED" w:rsidRPr="003607ED" w:rsidRDefault="007E12C0" w:rsidP="003607ED">
      <w:pPr>
        <w:ind w:leftChars="200" w:left="960" w:hangingChars="200" w:hanging="480"/>
      </w:pPr>
      <w:r>
        <w:rPr>
          <w:rFonts w:hint="eastAsia"/>
        </w:rPr>
        <w:t>(</w:t>
      </w:r>
      <w:proofErr w:type="gramStart"/>
      <w:r>
        <w:rPr>
          <w:rFonts w:hint="eastAsia"/>
        </w:rPr>
        <w:t>一</w:t>
      </w:r>
      <w:proofErr w:type="gramEnd"/>
      <w:r>
        <w:rPr>
          <w:rFonts w:hint="eastAsia"/>
        </w:rPr>
        <w:t>)</w:t>
      </w:r>
      <w:r w:rsidR="003607ED" w:rsidRPr="003607ED">
        <w:rPr>
          <w:rFonts w:hint="eastAsia"/>
        </w:rPr>
        <w:tab/>
      </w:r>
      <w:r w:rsidR="003607ED" w:rsidRPr="003607ED">
        <w:rPr>
          <w:rFonts w:hint="eastAsia"/>
        </w:rPr>
        <w:t>補助申請表：汰舊換新節能設備完成後填具申請表向本府申請。</w:t>
      </w:r>
      <w:r w:rsidR="003607ED" w:rsidRPr="003607ED">
        <w:rPr>
          <w:rFonts w:hint="eastAsia"/>
        </w:rPr>
        <w:t xml:space="preserve"> </w:t>
      </w:r>
    </w:p>
    <w:p w:rsidR="003607ED" w:rsidRPr="003607ED" w:rsidRDefault="007E12C0" w:rsidP="003607ED">
      <w:pPr>
        <w:ind w:leftChars="200" w:left="960" w:hangingChars="200" w:hanging="480"/>
      </w:pPr>
      <w:r>
        <w:rPr>
          <w:rFonts w:hint="eastAsia"/>
        </w:rPr>
        <w:t>(</w:t>
      </w:r>
      <w:r>
        <w:rPr>
          <w:rFonts w:hint="eastAsia"/>
        </w:rPr>
        <w:t>二</w:t>
      </w:r>
      <w:r>
        <w:rPr>
          <w:rFonts w:hint="eastAsia"/>
        </w:rPr>
        <w:t>)</w:t>
      </w:r>
      <w:r w:rsidR="003607ED" w:rsidRPr="003607ED">
        <w:rPr>
          <w:rFonts w:hint="eastAsia"/>
        </w:rPr>
        <w:tab/>
      </w:r>
      <w:r w:rsidR="003607ED" w:rsidRPr="003607ED">
        <w:rPr>
          <w:rFonts w:hint="eastAsia"/>
        </w:rPr>
        <w:t>受補助設備裝設地址之最近一期台電公司</w:t>
      </w:r>
      <w:proofErr w:type="gramStart"/>
      <w:r w:rsidR="003607ED" w:rsidRPr="003607ED">
        <w:rPr>
          <w:rFonts w:hint="eastAsia"/>
        </w:rPr>
        <w:t>電費單影本</w:t>
      </w:r>
      <w:proofErr w:type="gramEnd"/>
      <w:r w:rsidR="003607ED" w:rsidRPr="003607ED">
        <w:rPr>
          <w:rFonts w:hint="eastAsia"/>
        </w:rPr>
        <w:t>；申請者如與電費單用戶名不同者，須出具申請者與電費單用戶租賃該電費單地址建物之契約影本，或足資證明使用之文件，設備設置地址應與用電地址相同。</w:t>
      </w:r>
    </w:p>
    <w:p w:rsidR="003607ED" w:rsidRPr="003607ED" w:rsidRDefault="007E12C0" w:rsidP="003607ED">
      <w:pPr>
        <w:ind w:leftChars="200" w:left="960" w:hangingChars="200" w:hanging="480"/>
      </w:pPr>
      <w:r>
        <w:rPr>
          <w:rFonts w:hint="eastAsia"/>
        </w:rPr>
        <w:t>(</w:t>
      </w:r>
      <w:r>
        <w:rPr>
          <w:rFonts w:hint="eastAsia"/>
        </w:rPr>
        <w:t>三</w:t>
      </w:r>
      <w:r>
        <w:rPr>
          <w:rFonts w:hint="eastAsia"/>
        </w:rPr>
        <w:t>)</w:t>
      </w:r>
      <w:r w:rsidR="003607ED" w:rsidRPr="003607ED">
        <w:rPr>
          <w:rFonts w:hint="eastAsia"/>
        </w:rPr>
        <w:tab/>
      </w:r>
      <w:r w:rsidR="003607ED" w:rsidRPr="003607ED">
        <w:rPr>
          <w:rFonts w:hint="eastAsia"/>
        </w:rPr>
        <w:t>新購設備之統一發票收執聯或收據正本，其上應載明產品</w:t>
      </w:r>
      <w:proofErr w:type="gramStart"/>
      <w:r w:rsidR="003607ED" w:rsidRPr="003607ED">
        <w:rPr>
          <w:rFonts w:hint="eastAsia"/>
        </w:rPr>
        <w:t>品</w:t>
      </w:r>
      <w:proofErr w:type="gramEnd"/>
      <w:r w:rsidR="003607ED" w:rsidRPr="003607ED">
        <w:rPr>
          <w:rFonts w:hint="eastAsia"/>
        </w:rPr>
        <w:t>項、廠牌、型號及費用。收據應</w:t>
      </w:r>
      <w:proofErr w:type="gramStart"/>
      <w:r w:rsidR="003607ED" w:rsidRPr="003607ED">
        <w:rPr>
          <w:rFonts w:hint="eastAsia"/>
        </w:rPr>
        <w:t>加蓋免用</w:t>
      </w:r>
      <w:proofErr w:type="gramEnd"/>
      <w:r w:rsidR="003607ED" w:rsidRPr="003607ED">
        <w:rPr>
          <w:rFonts w:hint="eastAsia"/>
        </w:rPr>
        <w:t>統一發票專用章，並載明廠商或銷售者之統一編號及代表人姓名。</w:t>
      </w:r>
    </w:p>
    <w:p w:rsidR="003607ED" w:rsidRPr="003607ED" w:rsidRDefault="007E12C0" w:rsidP="003607ED">
      <w:pPr>
        <w:ind w:leftChars="200" w:left="960" w:hangingChars="200" w:hanging="480"/>
      </w:pPr>
      <w:r>
        <w:rPr>
          <w:rFonts w:hint="eastAsia"/>
        </w:rPr>
        <w:t>(</w:t>
      </w:r>
      <w:r>
        <w:rPr>
          <w:rFonts w:hint="eastAsia"/>
        </w:rPr>
        <w:t>四</w:t>
      </w:r>
      <w:r>
        <w:rPr>
          <w:rFonts w:hint="eastAsia"/>
        </w:rPr>
        <w:t>)</w:t>
      </w:r>
      <w:r w:rsidR="003607ED" w:rsidRPr="003607ED">
        <w:rPr>
          <w:rFonts w:hint="eastAsia"/>
        </w:rPr>
        <w:tab/>
      </w:r>
      <w:r w:rsidR="003607ED" w:rsidRPr="003607ED">
        <w:rPr>
          <w:rFonts w:hint="eastAsia"/>
        </w:rPr>
        <w:t>申請人之金融機構存摺封面影本。</w:t>
      </w:r>
    </w:p>
    <w:p w:rsidR="003607ED" w:rsidRPr="003607ED" w:rsidRDefault="007E12C0" w:rsidP="003607ED">
      <w:pPr>
        <w:ind w:leftChars="200" w:left="960" w:hangingChars="200" w:hanging="480"/>
      </w:pPr>
      <w:r>
        <w:rPr>
          <w:rFonts w:hint="eastAsia"/>
        </w:rPr>
        <w:t>(</w:t>
      </w:r>
      <w:r>
        <w:rPr>
          <w:rFonts w:hint="eastAsia"/>
        </w:rPr>
        <w:t>五</w:t>
      </w:r>
      <w:r>
        <w:rPr>
          <w:rFonts w:hint="eastAsia"/>
        </w:rPr>
        <w:t>)</w:t>
      </w:r>
      <w:r w:rsidR="003607ED" w:rsidRPr="003607ED">
        <w:rPr>
          <w:rFonts w:hint="eastAsia"/>
        </w:rPr>
        <w:tab/>
      </w:r>
      <w:r w:rsidR="003607ED" w:rsidRPr="003607ED">
        <w:rPr>
          <w:rFonts w:hint="eastAsia"/>
        </w:rPr>
        <w:t>受補助新品之廠商保證書</w:t>
      </w:r>
      <w:r>
        <w:rPr>
          <w:rFonts w:hint="eastAsia"/>
        </w:rPr>
        <w:t>（</w:t>
      </w:r>
      <w:r w:rsidR="003607ED" w:rsidRPr="003607ED">
        <w:rPr>
          <w:rFonts w:hint="eastAsia"/>
        </w:rPr>
        <w:t>卡</w:t>
      </w:r>
      <w:r>
        <w:rPr>
          <w:rFonts w:hint="eastAsia"/>
        </w:rPr>
        <w:t>）</w:t>
      </w:r>
      <w:r w:rsidR="003607ED" w:rsidRPr="003607ED">
        <w:rPr>
          <w:rFonts w:hint="eastAsia"/>
        </w:rPr>
        <w:t>正本，其上應載明廠牌及型號，經受理單位蓋章影印後歸還。</w:t>
      </w:r>
    </w:p>
    <w:p w:rsidR="003607ED" w:rsidRPr="003607ED" w:rsidRDefault="007E12C0" w:rsidP="003607ED">
      <w:pPr>
        <w:ind w:leftChars="200" w:left="960" w:hangingChars="200" w:hanging="480"/>
      </w:pPr>
      <w:r>
        <w:rPr>
          <w:rFonts w:hint="eastAsia"/>
        </w:rPr>
        <w:t>(</w:t>
      </w:r>
      <w:r>
        <w:rPr>
          <w:rFonts w:hint="eastAsia"/>
        </w:rPr>
        <w:t>六</w:t>
      </w:r>
      <w:r>
        <w:rPr>
          <w:rFonts w:hint="eastAsia"/>
        </w:rPr>
        <w:t>)</w:t>
      </w:r>
      <w:r w:rsidR="003607ED" w:rsidRPr="003607ED">
        <w:rPr>
          <w:rFonts w:hint="eastAsia"/>
        </w:rPr>
        <w:tab/>
      </w:r>
      <w:r w:rsidR="003607ED" w:rsidRPr="003607ED">
        <w:rPr>
          <w:rFonts w:hint="eastAsia"/>
        </w:rPr>
        <w:t>產品所附之第一、二級節能標章。</w:t>
      </w:r>
    </w:p>
    <w:p w:rsidR="003607ED" w:rsidRPr="003607ED" w:rsidRDefault="007E12C0" w:rsidP="003607ED">
      <w:pPr>
        <w:ind w:leftChars="200" w:left="960" w:hangingChars="200" w:hanging="480"/>
      </w:pPr>
      <w:r>
        <w:rPr>
          <w:rFonts w:hint="eastAsia"/>
        </w:rPr>
        <w:t>(</w:t>
      </w:r>
      <w:r>
        <w:rPr>
          <w:rFonts w:hint="eastAsia"/>
        </w:rPr>
        <w:t>七</w:t>
      </w:r>
      <w:r>
        <w:rPr>
          <w:rFonts w:hint="eastAsia"/>
        </w:rPr>
        <w:t>)</w:t>
      </w:r>
      <w:r w:rsidR="003607ED" w:rsidRPr="003607ED">
        <w:rPr>
          <w:rFonts w:hint="eastAsia"/>
        </w:rPr>
        <w:tab/>
      </w:r>
      <w:r w:rsidR="003607ED" w:rsidRPr="003607ED">
        <w:rPr>
          <w:rFonts w:hint="eastAsia"/>
        </w:rPr>
        <w:t>檢附施工前、施工中、完工後之現場相片作為佐證資料，相片需有產品製造號碼，並與保證書</w:t>
      </w:r>
      <w:r>
        <w:rPr>
          <w:rFonts w:hint="eastAsia"/>
        </w:rPr>
        <w:t>（</w:t>
      </w:r>
      <w:r w:rsidR="003607ED" w:rsidRPr="003607ED">
        <w:rPr>
          <w:rFonts w:hint="eastAsia"/>
        </w:rPr>
        <w:t>卡</w:t>
      </w:r>
      <w:r>
        <w:rPr>
          <w:rFonts w:hint="eastAsia"/>
        </w:rPr>
        <w:t>）</w:t>
      </w:r>
      <w:r w:rsidR="003607ED" w:rsidRPr="003607ED">
        <w:rPr>
          <w:rFonts w:hint="eastAsia"/>
        </w:rPr>
        <w:t>一致。</w:t>
      </w:r>
    </w:p>
    <w:p w:rsidR="003607ED" w:rsidRPr="003607ED" w:rsidRDefault="007E12C0" w:rsidP="003607ED">
      <w:pPr>
        <w:ind w:leftChars="200" w:left="960" w:hangingChars="200" w:hanging="480"/>
      </w:pPr>
      <w:r>
        <w:rPr>
          <w:rFonts w:hint="eastAsia"/>
        </w:rPr>
        <w:t>(</w:t>
      </w:r>
      <w:r>
        <w:rPr>
          <w:rFonts w:hint="eastAsia"/>
        </w:rPr>
        <w:t>八</w:t>
      </w:r>
      <w:r>
        <w:rPr>
          <w:rFonts w:hint="eastAsia"/>
        </w:rPr>
        <w:t>)</w:t>
      </w:r>
      <w:r w:rsidR="003607ED" w:rsidRPr="003607ED">
        <w:rPr>
          <w:rFonts w:hint="eastAsia"/>
        </w:rPr>
        <w:tab/>
      </w:r>
      <w:proofErr w:type="gramStart"/>
      <w:r w:rsidR="003607ED" w:rsidRPr="003607ED">
        <w:rPr>
          <w:rFonts w:hint="eastAsia"/>
        </w:rPr>
        <w:t>汰</w:t>
      </w:r>
      <w:proofErr w:type="gramEnd"/>
      <w:r w:rsidR="003607ED" w:rsidRPr="003607ED">
        <w:rPr>
          <w:rFonts w:hint="eastAsia"/>
        </w:rPr>
        <w:t>換之舊機回收證明：依據環保署廢四機逆向回收制度辦理，</w:t>
      </w:r>
      <w:proofErr w:type="gramStart"/>
      <w:r w:rsidR="003607ED" w:rsidRPr="003607ED">
        <w:rPr>
          <w:rFonts w:hint="eastAsia"/>
        </w:rPr>
        <w:t>檢附廢</w:t>
      </w:r>
      <w:proofErr w:type="gramEnd"/>
      <w:r w:rsidR="003607ED" w:rsidRPr="003607ED">
        <w:rPr>
          <w:rFonts w:hint="eastAsia"/>
        </w:rPr>
        <w:t>四機回收聯單</w:t>
      </w:r>
      <w:r>
        <w:rPr>
          <w:rFonts w:hint="eastAsia"/>
        </w:rPr>
        <w:t>（</w:t>
      </w:r>
      <w:r w:rsidR="003607ED" w:rsidRPr="003607ED">
        <w:rPr>
          <w:rFonts w:hint="eastAsia"/>
        </w:rPr>
        <w:t>需已經處理業者核章及處理業者切結廢四機已進場之文件</w:t>
      </w:r>
      <w:r>
        <w:rPr>
          <w:rFonts w:hint="eastAsia"/>
        </w:rPr>
        <w:t>）</w:t>
      </w:r>
      <w:r w:rsidR="003607ED" w:rsidRPr="003607ED">
        <w:rPr>
          <w:rFonts w:hint="eastAsia"/>
        </w:rPr>
        <w:t>。</w:t>
      </w:r>
    </w:p>
    <w:p w:rsidR="003607ED" w:rsidRPr="003607ED" w:rsidRDefault="007E12C0" w:rsidP="003607ED">
      <w:pPr>
        <w:ind w:leftChars="200" w:left="960" w:hangingChars="200" w:hanging="480"/>
      </w:pPr>
      <w:r>
        <w:rPr>
          <w:rFonts w:hint="eastAsia"/>
        </w:rPr>
        <w:t>(</w:t>
      </w:r>
      <w:r>
        <w:rPr>
          <w:rFonts w:hint="eastAsia"/>
        </w:rPr>
        <w:t>九</w:t>
      </w:r>
      <w:r>
        <w:rPr>
          <w:rFonts w:hint="eastAsia"/>
        </w:rPr>
        <w:t>)</w:t>
      </w:r>
      <w:r w:rsidR="003607ED" w:rsidRPr="003607ED">
        <w:rPr>
          <w:rFonts w:hint="eastAsia"/>
        </w:rPr>
        <w:tab/>
      </w:r>
      <w:r w:rsidR="003607ED" w:rsidRPr="003607ED">
        <w:rPr>
          <w:rFonts w:hint="eastAsia"/>
        </w:rPr>
        <w:t>於一百零七年十二月七日至一百零八年二月一日</w:t>
      </w:r>
      <w:proofErr w:type="gramStart"/>
      <w:r w:rsidR="003607ED" w:rsidRPr="003607ED">
        <w:rPr>
          <w:rFonts w:hint="eastAsia"/>
        </w:rPr>
        <w:t>購買且換裝</w:t>
      </w:r>
      <w:proofErr w:type="gramEnd"/>
      <w:r w:rsidR="003607ED" w:rsidRPr="003607ED">
        <w:rPr>
          <w:rFonts w:hint="eastAsia"/>
        </w:rPr>
        <w:t>完成之申請案，如無法提出舊機照片及回收聯單者，則請申請者出具切結</w:t>
      </w:r>
      <w:r w:rsidR="003607ED" w:rsidRPr="003607ED">
        <w:rPr>
          <w:rFonts w:hint="eastAsia"/>
        </w:rPr>
        <w:lastRenderedPageBreak/>
        <w:t>書辦理補助事宜。</w:t>
      </w:r>
    </w:p>
    <w:p w:rsidR="003607ED" w:rsidRPr="003607ED" w:rsidRDefault="003607ED" w:rsidP="003607ED">
      <w:pPr>
        <w:ind w:left="480" w:hangingChars="200" w:hanging="480"/>
      </w:pPr>
      <w:r w:rsidRPr="003607ED">
        <w:rPr>
          <w:rFonts w:hint="eastAsia"/>
        </w:rPr>
        <w:t>八、補助審核作業：</w:t>
      </w:r>
    </w:p>
    <w:p w:rsidR="003607ED" w:rsidRPr="003607ED" w:rsidRDefault="007E12C0" w:rsidP="003607ED">
      <w:pPr>
        <w:ind w:leftChars="200" w:left="960" w:hangingChars="200" w:hanging="480"/>
      </w:pPr>
      <w:r>
        <w:rPr>
          <w:rFonts w:hint="eastAsia"/>
        </w:rPr>
        <w:t>(</w:t>
      </w:r>
      <w:proofErr w:type="gramStart"/>
      <w:r>
        <w:rPr>
          <w:rFonts w:hint="eastAsia"/>
        </w:rPr>
        <w:t>一</w:t>
      </w:r>
      <w:proofErr w:type="gramEnd"/>
      <w:r>
        <w:rPr>
          <w:rFonts w:hint="eastAsia"/>
        </w:rPr>
        <w:t>)</w:t>
      </w:r>
      <w:r w:rsidR="003607ED" w:rsidRPr="003607ED">
        <w:rPr>
          <w:rFonts w:hint="eastAsia"/>
        </w:rPr>
        <w:tab/>
      </w:r>
      <w:r w:rsidR="003607ED" w:rsidRPr="003607ED">
        <w:rPr>
          <w:rFonts w:hint="eastAsia"/>
        </w:rPr>
        <w:t>書面審查：申請案件依收件先後順序進行審核，經審查不合規定或內容有欠缺者，將以電話通知申請者補正，補正次數以一次為限，補正日數不得超過十四日；屆期未補正者將駁回申請。</w:t>
      </w:r>
    </w:p>
    <w:p w:rsidR="003607ED" w:rsidRPr="003607ED" w:rsidRDefault="007E12C0" w:rsidP="003607ED">
      <w:pPr>
        <w:ind w:leftChars="200" w:left="960" w:hangingChars="200" w:hanging="480"/>
      </w:pPr>
      <w:r>
        <w:rPr>
          <w:rFonts w:hint="eastAsia"/>
        </w:rPr>
        <w:t>(</w:t>
      </w:r>
      <w:r>
        <w:rPr>
          <w:rFonts w:hint="eastAsia"/>
        </w:rPr>
        <w:t>二</w:t>
      </w:r>
      <w:r>
        <w:rPr>
          <w:rFonts w:hint="eastAsia"/>
        </w:rPr>
        <w:t>)</w:t>
      </w:r>
      <w:r w:rsidR="003607ED" w:rsidRPr="003607ED">
        <w:rPr>
          <w:rFonts w:hint="eastAsia"/>
        </w:rPr>
        <w:tab/>
      </w:r>
      <w:r w:rsidR="003607ED" w:rsidRPr="003607ED">
        <w:rPr>
          <w:rFonts w:hint="eastAsia"/>
        </w:rPr>
        <w:t>抽驗查核：通過書面審查之申請案，</w:t>
      </w:r>
      <w:proofErr w:type="gramStart"/>
      <w:r w:rsidR="003607ED" w:rsidRPr="003607ED">
        <w:rPr>
          <w:rFonts w:hint="eastAsia"/>
        </w:rPr>
        <w:t>本府得抽樣</w:t>
      </w:r>
      <w:proofErr w:type="gramEnd"/>
      <w:r w:rsidR="003607ED" w:rsidRPr="003607ED">
        <w:rPr>
          <w:rFonts w:hint="eastAsia"/>
        </w:rPr>
        <w:t>進行電話查詢或安排現場查核，申請人不得規避妨礙或拒絕，經查驗與申請表所載不符者，將駁回申請。</w:t>
      </w:r>
    </w:p>
    <w:p w:rsidR="003607ED" w:rsidRPr="003607ED" w:rsidRDefault="007E12C0" w:rsidP="003607ED">
      <w:pPr>
        <w:ind w:leftChars="200" w:left="960" w:hangingChars="200" w:hanging="480"/>
      </w:pPr>
      <w:r>
        <w:rPr>
          <w:rFonts w:hint="eastAsia"/>
        </w:rPr>
        <w:t>(</w:t>
      </w:r>
      <w:r>
        <w:rPr>
          <w:rFonts w:hint="eastAsia"/>
        </w:rPr>
        <w:t>三</w:t>
      </w:r>
      <w:r>
        <w:rPr>
          <w:rFonts w:hint="eastAsia"/>
        </w:rPr>
        <w:t>)</w:t>
      </w:r>
      <w:r w:rsidR="003607ED" w:rsidRPr="003607ED">
        <w:rPr>
          <w:rFonts w:hint="eastAsia"/>
        </w:rPr>
        <w:tab/>
      </w:r>
      <w:r w:rsidR="003607ED" w:rsidRPr="003607ED">
        <w:rPr>
          <w:rFonts w:hint="eastAsia"/>
        </w:rPr>
        <w:t>補助款撥付方式：獲審核通過之補助申請案，以申請者電匯轉帳為戶名之金融機構指定帳號方式撥付補助款。</w:t>
      </w:r>
    </w:p>
    <w:p w:rsidR="003607ED" w:rsidRPr="003607ED" w:rsidRDefault="003607ED" w:rsidP="003607ED">
      <w:pPr>
        <w:ind w:left="480" w:hangingChars="200" w:hanging="480"/>
      </w:pPr>
      <w:r w:rsidRPr="003607ED">
        <w:rPr>
          <w:rFonts w:hint="eastAsia"/>
        </w:rPr>
        <w:t>九、申請案件有下列情形之</w:t>
      </w:r>
      <w:proofErr w:type="gramStart"/>
      <w:r w:rsidRPr="003607ED">
        <w:rPr>
          <w:rFonts w:hint="eastAsia"/>
        </w:rPr>
        <w:t>一</w:t>
      </w:r>
      <w:proofErr w:type="gramEnd"/>
      <w:r w:rsidRPr="003607ED">
        <w:rPr>
          <w:rFonts w:hint="eastAsia"/>
        </w:rPr>
        <w:t>者，</w:t>
      </w:r>
      <w:proofErr w:type="gramStart"/>
      <w:r w:rsidRPr="003607ED">
        <w:rPr>
          <w:rFonts w:hint="eastAsia"/>
        </w:rPr>
        <w:t>本府得不予</w:t>
      </w:r>
      <w:proofErr w:type="gramEnd"/>
      <w:r w:rsidRPr="003607ED">
        <w:rPr>
          <w:rFonts w:hint="eastAsia"/>
        </w:rPr>
        <w:t>補助：</w:t>
      </w:r>
    </w:p>
    <w:p w:rsidR="003607ED" w:rsidRPr="003607ED" w:rsidRDefault="007E12C0" w:rsidP="003607ED">
      <w:pPr>
        <w:ind w:leftChars="200" w:left="960" w:hangingChars="200" w:hanging="480"/>
      </w:pPr>
      <w:r>
        <w:rPr>
          <w:rFonts w:hint="eastAsia"/>
        </w:rPr>
        <w:t>(</w:t>
      </w:r>
      <w:proofErr w:type="gramStart"/>
      <w:r>
        <w:rPr>
          <w:rFonts w:hint="eastAsia"/>
        </w:rPr>
        <w:t>一</w:t>
      </w:r>
      <w:proofErr w:type="gramEnd"/>
      <w:r>
        <w:rPr>
          <w:rFonts w:hint="eastAsia"/>
        </w:rPr>
        <w:t>)</w:t>
      </w:r>
      <w:r w:rsidR="003607ED" w:rsidRPr="003607ED">
        <w:rPr>
          <w:rFonts w:hint="eastAsia"/>
        </w:rPr>
        <w:tab/>
      </w:r>
      <w:r w:rsidR="003607ED" w:rsidRPr="003607ED">
        <w:rPr>
          <w:rFonts w:hint="eastAsia"/>
        </w:rPr>
        <w:t>補助申請表未簽名或蓋章。</w:t>
      </w:r>
    </w:p>
    <w:p w:rsidR="003607ED" w:rsidRPr="003607ED" w:rsidRDefault="007E12C0" w:rsidP="003607ED">
      <w:pPr>
        <w:ind w:leftChars="200" w:left="960" w:hangingChars="200" w:hanging="480"/>
      </w:pPr>
      <w:r>
        <w:rPr>
          <w:rFonts w:hint="eastAsia"/>
        </w:rPr>
        <w:t>(</w:t>
      </w:r>
      <w:r>
        <w:rPr>
          <w:rFonts w:hint="eastAsia"/>
        </w:rPr>
        <w:t>二</w:t>
      </w:r>
      <w:r>
        <w:rPr>
          <w:rFonts w:hint="eastAsia"/>
        </w:rPr>
        <w:t>)</w:t>
      </w:r>
      <w:r w:rsidR="003607ED" w:rsidRPr="003607ED">
        <w:rPr>
          <w:rFonts w:hint="eastAsia"/>
        </w:rPr>
        <w:tab/>
      </w:r>
      <w:r w:rsidR="003607ED" w:rsidRPr="003607ED">
        <w:rPr>
          <w:rFonts w:hint="eastAsia"/>
        </w:rPr>
        <w:t>檢附之文件有隱匿、虛偽或假造等</w:t>
      </w:r>
      <w:proofErr w:type="gramStart"/>
      <w:r w:rsidR="003607ED" w:rsidRPr="003607ED">
        <w:rPr>
          <w:rFonts w:hint="eastAsia"/>
        </w:rPr>
        <w:t>不</w:t>
      </w:r>
      <w:proofErr w:type="gramEnd"/>
      <w:r w:rsidR="003607ED" w:rsidRPr="003607ED">
        <w:rPr>
          <w:rFonts w:hint="eastAsia"/>
        </w:rPr>
        <w:t>實情事、不完整、模糊不清無法審核。</w:t>
      </w:r>
    </w:p>
    <w:p w:rsidR="003607ED" w:rsidRPr="003607ED" w:rsidRDefault="007E12C0" w:rsidP="003607ED">
      <w:pPr>
        <w:ind w:leftChars="200" w:left="960" w:hangingChars="200" w:hanging="480"/>
      </w:pPr>
      <w:r>
        <w:rPr>
          <w:rFonts w:hint="eastAsia"/>
        </w:rPr>
        <w:t>(</w:t>
      </w:r>
      <w:r>
        <w:rPr>
          <w:rFonts w:hint="eastAsia"/>
        </w:rPr>
        <w:t>三</w:t>
      </w:r>
      <w:r>
        <w:rPr>
          <w:rFonts w:hint="eastAsia"/>
        </w:rPr>
        <w:t>)</w:t>
      </w:r>
      <w:r w:rsidR="003607ED" w:rsidRPr="003607ED">
        <w:rPr>
          <w:rFonts w:hint="eastAsia"/>
        </w:rPr>
        <w:tab/>
      </w:r>
      <w:r w:rsidR="003607ED" w:rsidRPr="003607ED">
        <w:rPr>
          <w:rFonts w:hint="eastAsia"/>
        </w:rPr>
        <w:t>申請者資格不符。</w:t>
      </w:r>
    </w:p>
    <w:p w:rsidR="003607ED" w:rsidRPr="003607ED" w:rsidRDefault="007E12C0" w:rsidP="003607ED">
      <w:pPr>
        <w:ind w:leftChars="200" w:left="960" w:hangingChars="200" w:hanging="480"/>
      </w:pPr>
      <w:r>
        <w:rPr>
          <w:rFonts w:hint="eastAsia"/>
        </w:rPr>
        <w:t>(</w:t>
      </w:r>
      <w:r>
        <w:rPr>
          <w:rFonts w:hint="eastAsia"/>
        </w:rPr>
        <w:t>四</w:t>
      </w:r>
      <w:r>
        <w:rPr>
          <w:rFonts w:hint="eastAsia"/>
        </w:rPr>
        <w:t>)</w:t>
      </w:r>
      <w:r w:rsidR="003607ED" w:rsidRPr="003607ED">
        <w:rPr>
          <w:rFonts w:hint="eastAsia"/>
        </w:rPr>
        <w:tab/>
      </w:r>
      <w:r w:rsidR="003607ED" w:rsidRPr="003607ED">
        <w:rPr>
          <w:rFonts w:hint="eastAsia"/>
        </w:rPr>
        <w:t>申請補助項目、設備能源效率或型號不符合補助標準。</w:t>
      </w:r>
    </w:p>
    <w:p w:rsidR="003607ED" w:rsidRPr="003607ED" w:rsidRDefault="007E12C0" w:rsidP="003607ED">
      <w:pPr>
        <w:ind w:leftChars="200" w:left="960" w:hangingChars="200" w:hanging="480"/>
      </w:pPr>
      <w:r>
        <w:rPr>
          <w:rFonts w:hint="eastAsia"/>
        </w:rPr>
        <w:t>(</w:t>
      </w:r>
      <w:r>
        <w:rPr>
          <w:rFonts w:hint="eastAsia"/>
        </w:rPr>
        <w:t>五</w:t>
      </w:r>
      <w:r>
        <w:rPr>
          <w:rFonts w:hint="eastAsia"/>
        </w:rPr>
        <w:t>)</w:t>
      </w:r>
      <w:r w:rsidR="003607ED" w:rsidRPr="003607ED">
        <w:rPr>
          <w:rFonts w:hint="eastAsia"/>
        </w:rPr>
        <w:tab/>
      </w:r>
      <w:r w:rsidR="003607ED" w:rsidRPr="003607ED">
        <w:rPr>
          <w:rFonts w:hint="eastAsia"/>
        </w:rPr>
        <w:t>發票或收據之日期非於補助購買期間。</w:t>
      </w:r>
    </w:p>
    <w:p w:rsidR="003607ED" w:rsidRPr="003607ED" w:rsidRDefault="007E12C0" w:rsidP="003607ED">
      <w:pPr>
        <w:ind w:leftChars="200" w:left="960" w:hangingChars="200" w:hanging="480"/>
      </w:pPr>
      <w:r>
        <w:rPr>
          <w:rFonts w:hint="eastAsia"/>
        </w:rPr>
        <w:t>(</w:t>
      </w:r>
      <w:r>
        <w:rPr>
          <w:rFonts w:hint="eastAsia"/>
        </w:rPr>
        <w:t>六</w:t>
      </w:r>
      <w:r>
        <w:rPr>
          <w:rFonts w:hint="eastAsia"/>
        </w:rPr>
        <w:t>)</w:t>
      </w:r>
      <w:r w:rsidR="003607ED" w:rsidRPr="003607ED">
        <w:rPr>
          <w:rFonts w:hint="eastAsia"/>
        </w:rPr>
        <w:tab/>
      </w:r>
      <w:r w:rsidR="003607ED" w:rsidRPr="003607ED">
        <w:rPr>
          <w:rFonts w:hint="eastAsia"/>
        </w:rPr>
        <w:t>廠商保證書</w:t>
      </w:r>
      <w:r>
        <w:rPr>
          <w:rFonts w:hint="eastAsia"/>
        </w:rPr>
        <w:t>（</w:t>
      </w:r>
      <w:r w:rsidR="003607ED" w:rsidRPr="003607ED">
        <w:rPr>
          <w:rFonts w:hint="eastAsia"/>
        </w:rPr>
        <w:t>卡</w:t>
      </w:r>
      <w:r>
        <w:rPr>
          <w:rFonts w:hint="eastAsia"/>
        </w:rPr>
        <w:t>）</w:t>
      </w:r>
      <w:r w:rsidR="003607ED" w:rsidRPr="003607ED">
        <w:rPr>
          <w:rFonts w:hint="eastAsia"/>
        </w:rPr>
        <w:t>日期為補助購買</w:t>
      </w:r>
      <w:proofErr w:type="gramStart"/>
      <w:r w:rsidR="003607ED" w:rsidRPr="003607ED">
        <w:rPr>
          <w:rFonts w:hint="eastAsia"/>
        </w:rPr>
        <w:t>期間前</w:t>
      </w:r>
      <w:proofErr w:type="gramEnd"/>
      <w:r w:rsidR="003607ED" w:rsidRPr="003607ED">
        <w:rPr>
          <w:rFonts w:hint="eastAsia"/>
        </w:rPr>
        <w:t>或申請補助期間後。</w:t>
      </w:r>
    </w:p>
    <w:p w:rsidR="003607ED" w:rsidRPr="003607ED" w:rsidRDefault="007E12C0" w:rsidP="003607ED">
      <w:pPr>
        <w:ind w:leftChars="200" w:left="960" w:hangingChars="200" w:hanging="480"/>
      </w:pPr>
      <w:r>
        <w:rPr>
          <w:rFonts w:hint="eastAsia"/>
        </w:rPr>
        <w:t>(</w:t>
      </w:r>
      <w:r>
        <w:rPr>
          <w:rFonts w:hint="eastAsia"/>
        </w:rPr>
        <w:t>七</w:t>
      </w:r>
      <w:r>
        <w:rPr>
          <w:rFonts w:hint="eastAsia"/>
        </w:rPr>
        <w:t>)</w:t>
      </w:r>
      <w:r w:rsidR="003607ED" w:rsidRPr="003607ED">
        <w:rPr>
          <w:rFonts w:hint="eastAsia"/>
        </w:rPr>
        <w:tab/>
      </w:r>
      <w:r w:rsidR="003607ED" w:rsidRPr="003607ED">
        <w:rPr>
          <w:rFonts w:hint="eastAsia"/>
        </w:rPr>
        <w:t>申請日期超過申請補助期間。</w:t>
      </w:r>
    </w:p>
    <w:p w:rsidR="003607ED" w:rsidRPr="003607ED" w:rsidRDefault="007E12C0" w:rsidP="003607ED">
      <w:pPr>
        <w:ind w:leftChars="200" w:left="960" w:hangingChars="200" w:hanging="480"/>
      </w:pPr>
      <w:r>
        <w:rPr>
          <w:rFonts w:hint="eastAsia"/>
        </w:rPr>
        <w:t>(</w:t>
      </w:r>
      <w:r>
        <w:rPr>
          <w:rFonts w:hint="eastAsia"/>
        </w:rPr>
        <w:t>八</w:t>
      </w:r>
      <w:r>
        <w:rPr>
          <w:rFonts w:hint="eastAsia"/>
        </w:rPr>
        <w:t>)</w:t>
      </w:r>
      <w:r w:rsidR="003607ED" w:rsidRPr="003607ED">
        <w:rPr>
          <w:rFonts w:hint="eastAsia"/>
        </w:rPr>
        <w:tab/>
      </w:r>
      <w:r w:rsidR="003607ED" w:rsidRPr="003607ED">
        <w:rPr>
          <w:rFonts w:hint="eastAsia"/>
        </w:rPr>
        <w:t>廠商保證書</w:t>
      </w:r>
      <w:r>
        <w:rPr>
          <w:rFonts w:hint="eastAsia"/>
        </w:rPr>
        <w:t>（</w:t>
      </w:r>
      <w:r w:rsidR="003607ED" w:rsidRPr="003607ED">
        <w:rPr>
          <w:rFonts w:hint="eastAsia"/>
        </w:rPr>
        <w:t>卡</w:t>
      </w:r>
      <w:r>
        <w:rPr>
          <w:rFonts w:hint="eastAsia"/>
        </w:rPr>
        <w:t>）</w:t>
      </w:r>
      <w:r w:rsidR="003607ED" w:rsidRPr="003607ED">
        <w:rPr>
          <w:rFonts w:hint="eastAsia"/>
        </w:rPr>
        <w:t>未載明廠牌及型號。</w:t>
      </w:r>
    </w:p>
    <w:p w:rsidR="003607ED" w:rsidRPr="003607ED" w:rsidRDefault="007E12C0" w:rsidP="003607ED">
      <w:pPr>
        <w:ind w:leftChars="200" w:left="960" w:hangingChars="200" w:hanging="480"/>
      </w:pPr>
      <w:r>
        <w:rPr>
          <w:rFonts w:hint="eastAsia"/>
        </w:rPr>
        <w:t>(</w:t>
      </w:r>
      <w:r>
        <w:rPr>
          <w:rFonts w:hint="eastAsia"/>
        </w:rPr>
        <w:t>九</w:t>
      </w:r>
      <w:r>
        <w:rPr>
          <w:rFonts w:hint="eastAsia"/>
        </w:rPr>
        <w:t>)</w:t>
      </w:r>
      <w:r w:rsidR="003607ED" w:rsidRPr="003607ED">
        <w:rPr>
          <w:rFonts w:hint="eastAsia"/>
        </w:rPr>
        <w:tab/>
      </w:r>
      <w:r w:rsidR="003607ED" w:rsidRPr="003607ED">
        <w:rPr>
          <w:rFonts w:hint="eastAsia"/>
        </w:rPr>
        <w:t>發票或收據上未載明受補助產品之廠牌型號。</w:t>
      </w:r>
    </w:p>
    <w:p w:rsidR="003607ED" w:rsidRPr="003607ED" w:rsidRDefault="007E12C0" w:rsidP="003607ED">
      <w:pPr>
        <w:ind w:leftChars="200" w:left="960" w:hangingChars="200" w:hanging="480"/>
      </w:pPr>
      <w:r>
        <w:rPr>
          <w:rFonts w:hint="eastAsia"/>
        </w:rPr>
        <w:t>(</w:t>
      </w:r>
      <w:r>
        <w:rPr>
          <w:rFonts w:hint="eastAsia"/>
        </w:rPr>
        <w:t>十</w:t>
      </w:r>
      <w:r>
        <w:rPr>
          <w:rFonts w:hint="eastAsia"/>
        </w:rPr>
        <w:t>)</w:t>
      </w:r>
      <w:r w:rsidR="003607ED" w:rsidRPr="003607ED">
        <w:rPr>
          <w:rFonts w:hint="eastAsia"/>
        </w:rPr>
        <w:tab/>
      </w:r>
      <w:proofErr w:type="gramStart"/>
      <w:r w:rsidR="003607ED" w:rsidRPr="003607ED">
        <w:rPr>
          <w:rFonts w:hint="eastAsia"/>
        </w:rPr>
        <w:t>汰</w:t>
      </w:r>
      <w:proofErr w:type="gramEnd"/>
      <w:r w:rsidR="003607ED" w:rsidRPr="003607ED">
        <w:rPr>
          <w:rFonts w:hint="eastAsia"/>
        </w:rPr>
        <w:t>換掉的舊機不是無風管空氣調節機</w:t>
      </w:r>
      <w:r w:rsidR="003607ED" w:rsidRPr="003607ED">
        <w:rPr>
          <w:rFonts w:hint="eastAsia"/>
        </w:rPr>
        <w:t>/</w:t>
      </w:r>
      <w:r w:rsidR="003607ED" w:rsidRPr="003607ED">
        <w:rPr>
          <w:rFonts w:hint="eastAsia"/>
        </w:rPr>
        <w:t>電冰箱。</w:t>
      </w:r>
    </w:p>
    <w:p w:rsidR="003607ED" w:rsidRPr="003607ED" w:rsidRDefault="007E12C0" w:rsidP="008C0315">
      <w:pPr>
        <w:ind w:leftChars="200" w:left="1200" w:hangingChars="300" w:hanging="720"/>
      </w:pPr>
      <w:r>
        <w:rPr>
          <w:rFonts w:hint="eastAsia"/>
        </w:rPr>
        <w:t>(</w:t>
      </w:r>
      <w:r>
        <w:rPr>
          <w:rFonts w:hint="eastAsia"/>
        </w:rPr>
        <w:t>十一</w:t>
      </w:r>
      <w:r>
        <w:rPr>
          <w:rFonts w:hint="eastAsia"/>
        </w:rPr>
        <w:t>)</w:t>
      </w:r>
      <w:r w:rsidR="003607ED" w:rsidRPr="003607ED">
        <w:rPr>
          <w:rFonts w:hint="eastAsia"/>
        </w:rPr>
        <w:tab/>
      </w:r>
      <w:r w:rsidR="003607ED" w:rsidRPr="003607ED">
        <w:rPr>
          <w:rFonts w:hint="eastAsia"/>
        </w:rPr>
        <w:t>申請文件不實、虛偽買賣或偽造變造。</w:t>
      </w:r>
    </w:p>
    <w:p w:rsidR="003607ED" w:rsidRPr="003607ED" w:rsidRDefault="007E12C0" w:rsidP="008C0315">
      <w:pPr>
        <w:ind w:leftChars="200" w:left="1200" w:hangingChars="300" w:hanging="720"/>
      </w:pPr>
      <w:r>
        <w:rPr>
          <w:rFonts w:hint="eastAsia"/>
        </w:rPr>
        <w:t>(</w:t>
      </w:r>
      <w:r>
        <w:rPr>
          <w:rFonts w:hint="eastAsia"/>
        </w:rPr>
        <w:t>十二</w:t>
      </w:r>
      <w:r>
        <w:rPr>
          <w:rFonts w:hint="eastAsia"/>
        </w:rPr>
        <w:t>)</w:t>
      </w:r>
      <w:r w:rsidR="003607ED" w:rsidRPr="003607ED">
        <w:rPr>
          <w:rFonts w:hint="eastAsia"/>
        </w:rPr>
        <w:tab/>
      </w:r>
      <w:r w:rsidR="003607ED" w:rsidRPr="003607ED">
        <w:rPr>
          <w:rFonts w:hint="eastAsia"/>
        </w:rPr>
        <w:t>經查證未安裝使用或有囤積、轉賣之情事。</w:t>
      </w:r>
    </w:p>
    <w:p w:rsidR="003607ED" w:rsidRPr="003607ED" w:rsidRDefault="007E12C0" w:rsidP="008C0315">
      <w:pPr>
        <w:ind w:leftChars="200" w:left="1200" w:hangingChars="300" w:hanging="720"/>
      </w:pPr>
      <w:r>
        <w:rPr>
          <w:rFonts w:hint="eastAsia"/>
        </w:rPr>
        <w:t>(</w:t>
      </w:r>
      <w:r>
        <w:rPr>
          <w:rFonts w:hint="eastAsia"/>
        </w:rPr>
        <w:t>十三</w:t>
      </w:r>
      <w:r>
        <w:rPr>
          <w:rFonts w:hint="eastAsia"/>
        </w:rPr>
        <w:t>)</w:t>
      </w:r>
      <w:r w:rsidR="003607ED" w:rsidRPr="003607ED">
        <w:rPr>
          <w:rFonts w:hint="eastAsia"/>
        </w:rPr>
        <w:tab/>
      </w:r>
      <w:r w:rsidR="003607ED" w:rsidRPr="003607ED">
        <w:rPr>
          <w:rFonts w:hint="eastAsia"/>
        </w:rPr>
        <w:t>預算將</w:t>
      </w:r>
      <w:proofErr w:type="gramStart"/>
      <w:r w:rsidR="003607ED" w:rsidRPr="003607ED">
        <w:rPr>
          <w:rFonts w:hint="eastAsia"/>
        </w:rPr>
        <w:t>用罄並經</w:t>
      </w:r>
      <w:proofErr w:type="gramEnd"/>
      <w:r w:rsidR="003607ED" w:rsidRPr="003607ED">
        <w:rPr>
          <w:rFonts w:hint="eastAsia"/>
        </w:rPr>
        <w:t>本府公告終止補助。</w:t>
      </w:r>
    </w:p>
    <w:p w:rsidR="003607ED" w:rsidRPr="003607ED" w:rsidRDefault="007E12C0" w:rsidP="008C0315">
      <w:pPr>
        <w:ind w:leftChars="200" w:left="1200" w:hangingChars="300" w:hanging="720"/>
      </w:pPr>
      <w:r>
        <w:rPr>
          <w:rFonts w:hint="eastAsia"/>
        </w:rPr>
        <w:t>(</w:t>
      </w:r>
      <w:r>
        <w:rPr>
          <w:rFonts w:hint="eastAsia"/>
        </w:rPr>
        <w:t>十四</w:t>
      </w:r>
      <w:r>
        <w:rPr>
          <w:rFonts w:hint="eastAsia"/>
        </w:rPr>
        <w:t>)</w:t>
      </w:r>
      <w:r w:rsidR="003607ED" w:rsidRPr="003607ED">
        <w:rPr>
          <w:rFonts w:hint="eastAsia"/>
        </w:rPr>
        <w:tab/>
      </w:r>
      <w:r w:rsidR="003607ED" w:rsidRPr="003607ED">
        <w:rPr>
          <w:rFonts w:hint="eastAsia"/>
        </w:rPr>
        <w:t>未配合本府進行現場查驗或實地抽查。</w:t>
      </w:r>
    </w:p>
    <w:p w:rsidR="003607ED" w:rsidRPr="003607ED" w:rsidRDefault="007E12C0" w:rsidP="008C0315">
      <w:pPr>
        <w:ind w:leftChars="200" w:left="1200" w:hangingChars="300" w:hanging="720"/>
      </w:pPr>
      <w:r>
        <w:rPr>
          <w:rFonts w:hint="eastAsia"/>
        </w:rPr>
        <w:t>(</w:t>
      </w:r>
      <w:r>
        <w:rPr>
          <w:rFonts w:hint="eastAsia"/>
        </w:rPr>
        <w:t>十五</w:t>
      </w:r>
      <w:r>
        <w:rPr>
          <w:rFonts w:hint="eastAsia"/>
        </w:rPr>
        <w:t>)</w:t>
      </w:r>
      <w:r w:rsidR="003607ED" w:rsidRPr="003607ED">
        <w:rPr>
          <w:rFonts w:hint="eastAsia"/>
        </w:rPr>
        <w:tab/>
      </w:r>
      <w:r w:rsidR="003607ED" w:rsidRPr="003607ED">
        <w:rPr>
          <w:rFonts w:hint="eastAsia"/>
        </w:rPr>
        <w:t>同一申請補助案件已獲其他政府機關補助。</w:t>
      </w:r>
    </w:p>
    <w:p w:rsidR="003607ED" w:rsidRPr="003607ED" w:rsidRDefault="007E12C0" w:rsidP="008C0315">
      <w:pPr>
        <w:ind w:leftChars="200" w:left="1200" w:hangingChars="300" w:hanging="720"/>
      </w:pPr>
      <w:r>
        <w:rPr>
          <w:rFonts w:hint="eastAsia"/>
        </w:rPr>
        <w:t>(</w:t>
      </w:r>
      <w:r>
        <w:rPr>
          <w:rFonts w:hint="eastAsia"/>
        </w:rPr>
        <w:t>十六</w:t>
      </w:r>
      <w:r>
        <w:rPr>
          <w:rFonts w:hint="eastAsia"/>
        </w:rPr>
        <w:t>)</w:t>
      </w:r>
      <w:r w:rsidR="003607ED" w:rsidRPr="003607ED">
        <w:rPr>
          <w:rFonts w:hint="eastAsia"/>
        </w:rPr>
        <w:tab/>
      </w:r>
      <w:r w:rsidR="003607ED" w:rsidRPr="003607ED">
        <w:rPr>
          <w:rFonts w:hint="eastAsia"/>
        </w:rPr>
        <w:t>現場查驗經限期改善未果。</w:t>
      </w:r>
    </w:p>
    <w:p w:rsidR="003607ED" w:rsidRPr="003607ED" w:rsidRDefault="003607ED" w:rsidP="003607ED">
      <w:pPr>
        <w:ind w:left="480" w:hangingChars="200" w:hanging="480"/>
      </w:pPr>
      <w:r w:rsidRPr="003607ED">
        <w:rPr>
          <w:rFonts w:hint="eastAsia"/>
        </w:rPr>
        <w:t>十、申請者請領補助款時，應本誠信原則對所提出支出憑證之支付事實及真實性負責，如有不實，應負相關責任。</w:t>
      </w:r>
    </w:p>
    <w:p w:rsidR="003607ED" w:rsidRPr="003607ED" w:rsidRDefault="003607ED" w:rsidP="008C0315">
      <w:pPr>
        <w:ind w:left="720" w:hangingChars="300" w:hanging="720"/>
      </w:pPr>
      <w:r w:rsidRPr="003607ED">
        <w:rPr>
          <w:rFonts w:hint="eastAsia"/>
        </w:rPr>
        <w:t>十一、獲補助款之申請者，應就本府所舉辦之節電相關活動、觀摩或會議提供相關協助及同意本府後續追蹤用電情形。</w:t>
      </w:r>
    </w:p>
    <w:p w:rsidR="003607ED" w:rsidRPr="003607ED" w:rsidRDefault="003607ED" w:rsidP="008C0315">
      <w:pPr>
        <w:ind w:left="720" w:hangingChars="300" w:hanging="720"/>
      </w:pPr>
      <w:r w:rsidRPr="003607ED">
        <w:rPr>
          <w:rFonts w:hint="eastAsia"/>
        </w:rPr>
        <w:lastRenderedPageBreak/>
        <w:t>十二、為辦理本要點補助事項，於必要範圍內，得蒐集、處理及使用申請者相關資料，並將依個人資料保護法、營業秘密法及相關法令之規定辦理。</w:t>
      </w:r>
    </w:p>
    <w:p w:rsidR="003607ED" w:rsidRPr="003607ED" w:rsidRDefault="003607ED" w:rsidP="003607ED">
      <w:pPr>
        <w:ind w:left="480" w:hangingChars="200" w:hanging="480"/>
      </w:pPr>
    </w:p>
    <w:p w:rsidR="003607ED" w:rsidRDefault="003607ED" w:rsidP="003607ED">
      <w:pPr>
        <w:ind w:left="480" w:hangingChars="200" w:hanging="480"/>
      </w:pPr>
    </w:p>
    <w:p w:rsidR="00D36C4D" w:rsidRDefault="00D36C4D" w:rsidP="003607ED">
      <w:pPr>
        <w:ind w:left="480" w:hangingChars="200" w:hanging="480"/>
      </w:pPr>
    </w:p>
    <w:p w:rsidR="00D36C4D" w:rsidRDefault="00D36C4D" w:rsidP="003607ED">
      <w:pPr>
        <w:ind w:left="480" w:hangingChars="200" w:hanging="480"/>
      </w:pPr>
    </w:p>
    <w:p w:rsidR="00D36C4D" w:rsidRDefault="00D36C4D" w:rsidP="003607ED">
      <w:pPr>
        <w:ind w:left="480" w:hangingChars="200" w:hanging="480"/>
      </w:pPr>
    </w:p>
    <w:p w:rsidR="00D36C4D" w:rsidRDefault="00D36C4D" w:rsidP="003607ED">
      <w:pPr>
        <w:ind w:left="480" w:hangingChars="200" w:hanging="480"/>
      </w:pPr>
    </w:p>
    <w:p w:rsidR="008C0315" w:rsidRDefault="008C0315" w:rsidP="003607ED">
      <w:pPr>
        <w:ind w:left="480" w:hangingChars="200" w:hanging="480"/>
      </w:pPr>
    </w:p>
    <w:p w:rsidR="008C0315" w:rsidRDefault="008C0315" w:rsidP="00C93948">
      <w:pPr>
        <w:pStyle w:val="XXXX2"/>
        <w:spacing w:before="360"/>
      </w:pPr>
      <w:r>
        <w:rPr>
          <w:rFonts w:hint="eastAsia"/>
        </w:rPr>
        <w:t>澎湖縣政府　函</w:t>
      </w:r>
    </w:p>
    <w:p w:rsidR="008C0315" w:rsidRDefault="008C0315" w:rsidP="008C0315">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8C0315" w:rsidRDefault="008C0315" w:rsidP="008C0315">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10</w:t>
      </w:r>
      <w:r>
        <w:rPr>
          <w:rFonts w:hint="eastAsia"/>
        </w:rPr>
        <w:t>日</w:t>
      </w:r>
    </w:p>
    <w:p w:rsidR="008C0315" w:rsidRDefault="008C0315" w:rsidP="008C0315">
      <w:pPr>
        <w:pStyle w:val="affffffffffe"/>
        <w:ind w:left="1220" w:hanging="1220"/>
      </w:pPr>
      <w:r>
        <w:rPr>
          <w:rFonts w:hint="eastAsia"/>
        </w:rPr>
        <w:t>發文字號：府</w:t>
      </w:r>
      <w:proofErr w:type="gramStart"/>
      <w:r>
        <w:rPr>
          <w:rFonts w:hint="eastAsia"/>
        </w:rPr>
        <w:t>建城字第</w:t>
      </w:r>
      <w:r>
        <w:rPr>
          <w:rFonts w:hint="eastAsia"/>
        </w:rPr>
        <w:t>10808421952</w:t>
      </w:r>
      <w:r>
        <w:rPr>
          <w:rFonts w:hint="eastAsia"/>
        </w:rPr>
        <w:t>號</w:t>
      </w:r>
      <w:proofErr w:type="gramEnd"/>
    </w:p>
    <w:p w:rsidR="008C0315" w:rsidRDefault="008C0315" w:rsidP="008C0315">
      <w:pPr>
        <w:pStyle w:val="affffffffffe"/>
        <w:ind w:left="1220" w:hanging="1220"/>
      </w:pPr>
      <w:r>
        <w:rPr>
          <w:rFonts w:hint="eastAsia"/>
        </w:rPr>
        <w:t>附　　件：如主旨</w:t>
      </w:r>
      <w:r w:rsidR="007E12C0">
        <w:rPr>
          <w:rFonts w:hint="eastAsia"/>
        </w:rPr>
        <w:t>（</w:t>
      </w:r>
      <w:r>
        <w:rPr>
          <w:rFonts w:hint="eastAsia"/>
        </w:rPr>
        <w:t>見本期縣法規欄</w:t>
      </w:r>
      <w:r w:rsidR="007E12C0">
        <w:rPr>
          <w:rFonts w:hint="eastAsia"/>
        </w:rPr>
        <w:t>）</w:t>
      </w:r>
    </w:p>
    <w:p w:rsidR="008C0315" w:rsidRDefault="008C0315" w:rsidP="008C0315">
      <w:pPr>
        <w:pStyle w:val="affffffffffe"/>
        <w:ind w:left="1220" w:hanging="1220"/>
      </w:pPr>
      <w:r>
        <w:rPr>
          <w:rFonts w:hint="eastAsia"/>
        </w:rPr>
        <w:t>主　　旨：檢送修正「澎湖縣都市設計審議作業要點」</w:t>
      </w:r>
      <w:proofErr w:type="gramStart"/>
      <w:r>
        <w:rPr>
          <w:rFonts w:hint="eastAsia"/>
        </w:rPr>
        <w:t>發布令乙份</w:t>
      </w:r>
      <w:proofErr w:type="gramEnd"/>
      <w:r>
        <w:rPr>
          <w:rFonts w:hint="eastAsia"/>
        </w:rPr>
        <w:t>，請查照。</w:t>
      </w:r>
    </w:p>
    <w:p w:rsidR="008C0315" w:rsidRDefault="008C0315" w:rsidP="008C0315">
      <w:pPr>
        <w:pStyle w:val="affffffffffe"/>
        <w:ind w:left="1220" w:hanging="1220"/>
      </w:pPr>
      <w:r>
        <w:rPr>
          <w:rFonts w:hint="eastAsia"/>
        </w:rPr>
        <w:t>正　　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p>
    <w:p w:rsidR="008C0315" w:rsidRDefault="008C0315" w:rsidP="008C0315">
      <w:pPr>
        <w:pStyle w:val="affffffffffe"/>
        <w:ind w:left="1220" w:hanging="1220"/>
      </w:pPr>
      <w:r>
        <w:rPr>
          <w:rFonts w:hint="eastAsia"/>
        </w:rPr>
        <w:t>副　　本：澎湖縣政府建設處</w:t>
      </w:r>
    </w:p>
    <w:p w:rsidR="008C0315" w:rsidRPr="008C0315" w:rsidRDefault="008C0315" w:rsidP="00C93948">
      <w:pPr>
        <w:pStyle w:val="afffffffffff1"/>
        <w:spacing w:before="360"/>
      </w:pPr>
      <w:r>
        <w:rPr>
          <w:rFonts w:hint="eastAsia"/>
        </w:rPr>
        <w:t xml:space="preserve">縣　長　</w:t>
      </w:r>
      <w:r w:rsidR="00DC7BA0" w:rsidRPr="00DC7BA0">
        <w:rPr>
          <w:rFonts w:hint="eastAsia"/>
          <w:sz w:val="36"/>
        </w:rPr>
        <w:t>賴　峰　偉</w:t>
      </w:r>
    </w:p>
    <w:p w:rsidR="00C56A30" w:rsidRPr="003607ED" w:rsidRDefault="00C56A30" w:rsidP="003607ED">
      <w:pPr>
        <w:ind w:left="480" w:hangingChars="200" w:hanging="480"/>
      </w:pPr>
      <w:r w:rsidRPr="003607ED">
        <w:br w:type="page"/>
      </w:r>
    </w:p>
    <w:p w:rsidR="00AD4D87" w:rsidRDefault="00AD4D87" w:rsidP="007478D9">
      <w:pPr>
        <w:spacing w:line="240" w:lineRule="auto"/>
      </w:pPr>
      <w:r w:rsidRPr="00AD4D87">
        <w:rPr>
          <w:rFonts w:hint="eastAsia"/>
          <w:noProof/>
        </w:rPr>
        <w:lastRenderedPageBreak/>
        <w:drawing>
          <wp:inline distT="0" distB="0" distL="0" distR="0">
            <wp:extent cx="1311910" cy="527685"/>
            <wp:effectExtent l="19050" t="0" r="2540" b="0"/>
            <wp:docPr id="1"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7"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9F28C0" w:rsidRDefault="009F28C0" w:rsidP="00C93948">
      <w:pPr>
        <w:pStyle w:val="XXXX2"/>
        <w:spacing w:before="360"/>
      </w:pPr>
      <w:r>
        <w:rPr>
          <w:rFonts w:hint="eastAsia"/>
        </w:rPr>
        <w:t>澎湖縣政府　函</w:t>
      </w:r>
    </w:p>
    <w:p w:rsidR="009F28C0" w:rsidRDefault="009F28C0" w:rsidP="009F28C0">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9F28C0" w:rsidRDefault="009F28C0" w:rsidP="009F28C0">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29</w:t>
      </w:r>
      <w:r>
        <w:rPr>
          <w:rFonts w:hint="eastAsia"/>
        </w:rPr>
        <w:t>日</w:t>
      </w:r>
    </w:p>
    <w:p w:rsidR="009F28C0" w:rsidRDefault="009F28C0" w:rsidP="009F28C0">
      <w:pPr>
        <w:pStyle w:val="affffffffffe"/>
        <w:ind w:left="1220" w:hanging="1220"/>
      </w:pPr>
      <w:r>
        <w:rPr>
          <w:rFonts w:hint="eastAsia"/>
        </w:rPr>
        <w:t>發文字號：府教學字第</w:t>
      </w:r>
      <w:r>
        <w:rPr>
          <w:rFonts w:hint="eastAsia"/>
        </w:rPr>
        <w:t>1080902639</w:t>
      </w:r>
      <w:r>
        <w:rPr>
          <w:rFonts w:hint="eastAsia"/>
        </w:rPr>
        <w:t>號</w:t>
      </w:r>
    </w:p>
    <w:p w:rsidR="009F28C0" w:rsidRDefault="009F28C0" w:rsidP="009F28C0">
      <w:pPr>
        <w:pStyle w:val="affffffffffe"/>
        <w:ind w:left="1220" w:hanging="1220"/>
      </w:pPr>
      <w:r>
        <w:rPr>
          <w:rFonts w:hint="eastAsia"/>
        </w:rPr>
        <w:t>附　　件：如主旨</w:t>
      </w:r>
    </w:p>
    <w:p w:rsidR="009F28C0" w:rsidRDefault="009F28C0" w:rsidP="009F28C0">
      <w:pPr>
        <w:pStyle w:val="affffffffffe"/>
        <w:ind w:left="1220" w:hanging="1220"/>
      </w:pPr>
      <w:r>
        <w:rPr>
          <w:rFonts w:hint="eastAsia"/>
        </w:rPr>
        <w:t>主　　旨：檢送「澎湖縣國民中小學校長遴選作業要點」第八點修正總說明、修正對照表及修正後要點各</w:t>
      </w:r>
      <w:r>
        <w:rPr>
          <w:rFonts w:hint="eastAsia"/>
        </w:rPr>
        <w:t>1</w:t>
      </w:r>
      <w:r>
        <w:rPr>
          <w:rFonts w:hint="eastAsia"/>
        </w:rPr>
        <w:t>份，並自中華民國</w:t>
      </w:r>
      <w:r>
        <w:rPr>
          <w:rFonts w:hint="eastAsia"/>
        </w:rPr>
        <w:t>108</w:t>
      </w:r>
      <w:r>
        <w:rPr>
          <w:rFonts w:hint="eastAsia"/>
        </w:rPr>
        <w:t>年</w:t>
      </w:r>
      <w:r>
        <w:rPr>
          <w:rFonts w:hint="eastAsia"/>
        </w:rPr>
        <w:t>3</w:t>
      </w:r>
      <w:r>
        <w:rPr>
          <w:rFonts w:hint="eastAsia"/>
        </w:rPr>
        <w:t>月</w:t>
      </w:r>
      <w:r>
        <w:rPr>
          <w:rFonts w:hint="eastAsia"/>
        </w:rPr>
        <w:t>29</w:t>
      </w:r>
      <w:r>
        <w:rPr>
          <w:rFonts w:hint="eastAsia"/>
        </w:rPr>
        <w:t>日生效，請查照。</w:t>
      </w:r>
    </w:p>
    <w:p w:rsidR="009F28C0" w:rsidRDefault="009F28C0" w:rsidP="009F28C0">
      <w:pPr>
        <w:pStyle w:val="affffffffffe"/>
        <w:ind w:left="1220" w:hanging="1220"/>
      </w:pPr>
      <w:r>
        <w:rPr>
          <w:rFonts w:hint="eastAsia"/>
        </w:rPr>
        <w:t>正　　本：澎湖縣各國民中小學</w:t>
      </w:r>
    </w:p>
    <w:p w:rsidR="009F28C0" w:rsidRDefault="009F28C0" w:rsidP="009F28C0">
      <w:pPr>
        <w:pStyle w:val="affffffffffe"/>
        <w:ind w:left="1220" w:hanging="1220"/>
      </w:pPr>
      <w:r>
        <w:rPr>
          <w:rFonts w:hint="eastAsia"/>
        </w:rPr>
        <w:t>副　　本：澎湖縣政府行政處</w:t>
      </w:r>
      <w:r w:rsidR="007E12C0">
        <w:rPr>
          <w:rFonts w:hint="eastAsia"/>
        </w:rPr>
        <w:t>（</w:t>
      </w:r>
      <w:r>
        <w:rPr>
          <w:rFonts w:hint="eastAsia"/>
        </w:rPr>
        <w:t>含附件</w:t>
      </w:r>
      <w:r w:rsidR="007E12C0">
        <w:rPr>
          <w:rFonts w:hint="eastAsia"/>
        </w:rPr>
        <w:t>）</w:t>
      </w:r>
      <w:r>
        <w:rPr>
          <w:rFonts w:hint="eastAsia"/>
        </w:rPr>
        <w:t>、澎湖縣政府教育處</w:t>
      </w:r>
    </w:p>
    <w:p w:rsidR="009F28C0" w:rsidRDefault="009F28C0" w:rsidP="00C93948">
      <w:pPr>
        <w:pStyle w:val="afffffffffff1"/>
        <w:spacing w:before="360"/>
      </w:pPr>
      <w:r>
        <w:rPr>
          <w:rFonts w:hint="eastAsia"/>
        </w:rPr>
        <w:t xml:space="preserve">縣　長　</w:t>
      </w:r>
      <w:r w:rsidR="00DC7BA0" w:rsidRPr="00DC7BA0">
        <w:rPr>
          <w:rFonts w:hint="eastAsia"/>
          <w:sz w:val="36"/>
          <w:szCs w:val="36"/>
        </w:rPr>
        <w:t>賴　峰　偉</w:t>
      </w:r>
    </w:p>
    <w:p w:rsidR="009F28C0" w:rsidRPr="009F28C0" w:rsidRDefault="009F28C0" w:rsidP="009F28C0"/>
    <w:p w:rsidR="009F28C0" w:rsidRPr="009F28C0" w:rsidRDefault="009F28C0" w:rsidP="009F28C0"/>
    <w:p w:rsidR="009F28C0" w:rsidRPr="009F28C0" w:rsidRDefault="009F28C0" w:rsidP="009F28C0"/>
    <w:p w:rsidR="009F28C0" w:rsidRDefault="009F28C0" w:rsidP="00C93948">
      <w:pPr>
        <w:pStyle w:val="afffffffffff2"/>
        <w:spacing w:before="360" w:after="120"/>
      </w:pPr>
      <w:r>
        <w:rPr>
          <w:rFonts w:hint="eastAsia"/>
        </w:rPr>
        <w:t>澎湖縣國民中小學校長遴選作業要點第八點修正總說明</w:t>
      </w:r>
    </w:p>
    <w:p w:rsidR="009F28C0" w:rsidRPr="009F28C0" w:rsidRDefault="009F28C0" w:rsidP="009F28C0">
      <w:pPr>
        <w:ind w:firstLineChars="200" w:firstLine="480"/>
      </w:pPr>
      <w:r w:rsidRPr="009F28C0">
        <w:rPr>
          <w:rFonts w:hint="eastAsia"/>
        </w:rPr>
        <w:t>查國民教育法第九條第二項規定：「國民小學及國民中學校長在同一學校得連任一次。任期屆滿得回任教職。」。</w:t>
      </w:r>
    </w:p>
    <w:p w:rsidR="009F28C0" w:rsidRPr="009F28C0" w:rsidRDefault="009F28C0" w:rsidP="009F28C0">
      <w:pPr>
        <w:ind w:firstLineChars="200" w:firstLine="480"/>
      </w:pPr>
      <w:r w:rsidRPr="009F28C0">
        <w:rPr>
          <w:rFonts w:hint="eastAsia"/>
        </w:rPr>
        <w:t>次查一百零六年十二月六日公布施行之偏遠地區學校教育發展條例第十條第一項第二款規定：「校長任期一任為四年，其遴選及聘任程序，由主管機關依實際需要另定之；其辦學績效卓著，校務發展計畫經審核通過，並經主管機關校長遴選委員會同意者，得連任二次。」。</w:t>
      </w:r>
    </w:p>
    <w:p w:rsidR="009F28C0" w:rsidRPr="009F28C0" w:rsidRDefault="009F28C0" w:rsidP="009F28C0">
      <w:pPr>
        <w:ind w:firstLineChars="200" w:firstLine="480"/>
      </w:pPr>
      <w:r w:rsidRPr="009F28C0">
        <w:rPr>
          <w:rFonts w:hint="eastAsia"/>
        </w:rPr>
        <w:t>再查一百零七年五月三十日發布施行之偏遠地區學校教育發展條例施行細則第六條規定：「本條例施行時已在職之偏遠地區學校校長，其任期及連任次數，依下列規定辦理：一、現任期少於四年者，得延長為四年。二、已連任一次者，任期屆滿後，得依本條例之規定再連任一次。三、未曾連任者，</w:t>
      </w:r>
      <w:r w:rsidRPr="009F28C0">
        <w:rPr>
          <w:rFonts w:hint="eastAsia"/>
        </w:rPr>
        <w:lastRenderedPageBreak/>
        <w:t>得依本條例之規定連任二次。」。</w:t>
      </w:r>
    </w:p>
    <w:p w:rsidR="009F28C0" w:rsidRPr="009F28C0" w:rsidRDefault="009F28C0" w:rsidP="009F28C0">
      <w:pPr>
        <w:ind w:firstLineChars="200" w:firstLine="480"/>
      </w:pPr>
      <w:r w:rsidRPr="009F28C0">
        <w:rPr>
          <w:rFonts w:hint="eastAsia"/>
        </w:rPr>
        <w:t>上開偏遠地區學校教育發展條例及其施行細則提高校長於同一學校得連任次數之意旨，係為避免偏遠地區學校校長任期屆滿而他校校長無意願遴選至</w:t>
      </w:r>
      <w:proofErr w:type="gramStart"/>
      <w:r w:rsidRPr="009F28C0">
        <w:rPr>
          <w:rFonts w:hint="eastAsia"/>
        </w:rPr>
        <w:t>該校致校長</w:t>
      </w:r>
      <w:proofErr w:type="gramEnd"/>
      <w:r w:rsidRPr="009F28C0">
        <w:rPr>
          <w:rFonts w:hint="eastAsia"/>
        </w:rPr>
        <w:t>出缺情形，且法條明定「得」連任二次供各地方政府彈性作業，地方政府自得依現況及需求訂定不違背連任次數上限之規定。</w:t>
      </w:r>
    </w:p>
    <w:p w:rsidR="009F28C0" w:rsidRDefault="009F28C0" w:rsidP="009F28C0">
      <w:pPr>
        <w:ind w:firstLineChars="200" w:firstLine="480"/>
      </w:pPr>
      <w:r w:rsidRPr="009F28C0">
        <w:rPr>
          <w:rFonts w:hint="eastAsia"/>
        </w:rPr>
        <w:t>考量提高校長連任次數，可能影響初任校長分發作業及報考意願，並影響現任校長調動之權益，為符合本縣現況與實際需求，</w:t>
      </w:r>
      <w:proofErr w:type="gramStart"/>
      <w:r w:rsidRPr="009F28C0">
        <w:rPr>
          <w:rFonts w:hint="eastAsia"/>
        </w:rPr>
        <w:t>爰</w:t>
      </w:r>
      <w:proofErr w:type="gramEnd"/>
      <w:r w:rsidRPr="009F28C0">
        <w:rPr>
          <w:rFonts w:hint="eastAsia"/>
        </w:rPr>
        <w:t>擬具「澎湖縣國民中小學校長遴選作業要點」修正草案，調整本縣校長於同一學校得連任次數為一次。</w:t>
      </w:r>
    </w:p>
    <w:p w:rsidR="009F28C0" w:rsidRDefault="009F28C0" w:rsidP="009F28C0">
      <w:pPr>
        <w:ind w:firstLineChars="200" w:firstLine="480"/>
      </w:pPr>
    </w:p>
    <w:p w:rsidR="009F28C0" w:rsidRDefault="009F28C0" w:rsidP="009F28C0">
      <w:pPr>
        <w:ind w:firstLineChars="200" w:firstLine="480"/>
      </w:pPr>
    </w:p>
    <w:p w:rsidR="009F28C0" w:rsidRDefault="009F28C0" w:rsidP="009F28C0">
      <w:pPr>
        <w:ind w:firstLineChars="200" w:firstLine="480"/>
      </w:pPr>
    </w:p>
    <w:p w:rsidR="009F28C0" w:rsidRPr="00925A02" w:rsidRDefault="009F28C0" w:rsidP="00C93948">
      <w:pPr>
        <w:pStyle w:val="afffffffffff2"/>
        <w:spacing w:before="360" w:after="120"/>
      </w:pPr>
      <w:r w:rsidRPr="00925A02">
        <w:rPr>
          <w:rFonts w:hint="eastAsia"/>
        </w:rPr>
        <w:t>澎湖縣國民中小學校長遴選作業要點第八點修正對照表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2482"/>
        <w:gridCol w:w="3141"/>
      </w:tblGrid>
      <w:tr w:rsidR="009F28C0" w:rsidRPr="00AF43FC" w:rsidTr="009F28C0">
        <w:trPr>
          <w:trHeight w:val="359"/>
        </w:trPr>
        <w:tc>
          <w:tcPr>
            <w:tcW w:w="1622" w:type="pct"/>
          </w:tcPr>
          <w:p w:rsidR="009F28C0" w:rsidRPr="00925A02" w:rsidRDefault="009F28C0" w:rsidP="009F28C0">
            <w:pPr>
              <w:spacing w:line="360" w:lineRule="exact"/>
              <w:ind w:leftChars="380" w:left="912"/>
              <w:rPr>
                <w:rFonts w:ascii="標楷體" w:hAnsi="標楷體"/>
              </w:rPr>
            </w:pPr>
            <w:r w:rsidRPr="00925A02">
              <w:rPr>
                <w:rFonts w:ascii="標楷體" w:hAnsi="標楷體" w:hint="eastAsia"/>
              </w:rPr>
              <w:t>修正規定</w:t>
            </w:r>
          </w:p>
        </w:tc>
        <w:tc>
          <w:tcPr>
            <w:tcW w:w="1491" w:type="pct"/>
          </w:tcPr>
          <w:p w:rsidR="009F28C0" w:rsidRPr="00925A02" w:rsidRDefault="009F28C0" w:rsidP="009F28C0">
            <w:pPr>
              <w:spacing w:line="360" w:lineRule="exact"/>
              <w:jc w:val="center"/>
              <w:rPr>
                <w:rFonts w:ascii="標楷體" w:hAnsi="標楷體"/>
              </w:rPr>
            </w:pPr>
            <w:r w:rsidRPr="00925A02">
              <w:rPr>
                <w:rFonts w:ascii="標楷體" w:hAnsi="標楷體" w:hint="eastAsia"/>
              </w:rPr>
              <w:t>現行規定</w:t>
            </w:r>
          </w:p>
        </w:tc>
        <w:tc>
          <w:tcPr>
            <w:tcW w:w="1887" w:type="pct"/>
          </w:tcPr>
          <w:p w:rsidR="009F28C0" w:rsidRPr="00925A02" w:rsidRDefault="009F28C0" w:rsidP="009F28C0">
            <w:pPr>
              <w:spacing w:line="360" w:lineRule="exact"/>
              <w:jc w:val="center"/>
              <w:rPr>
                <w:rFonts w:ascii="標楷體" w:hAnsi="標楷體"/>
              </w:rPr>
            </w:pPr>
            <w:r w:rsidRPr="00925A02">
              <w:rPr>
                <w:rFonts w:ascii="標楷體" w:hAnsi="標楷體" w:hint="eastAsia"/>
              </w:rPr>
              <w:t>說明</w:t>
            </w:r>
          </w:p>
        </w:tc>
      </w:tr>
      <w:tr w:rsidR="009F28C0" w:rsidRPr="00AF43FC" w:rsidTr="009F28C0">
        <w:trPr>
          <w:trHeight w:val="722"/>
        </w:trPr>
        <w:tc>
          <w:tcPr>
            <w:tcW w:w="1622" w:type="pct"/>
          </w:tcPr>
          <w:p w:rsidR="009F28C0" w:rsidRPr="00925A02" w:rsidRDefault="009F28C0" w:rsidP="009F28C0">
            <w:pPr>
              <w:snapToGrid w:val="0"/>
              <w:spacing w:line="360" w:lineRule="exact"/>
              <w:ind w:left="480" w:hangingChars="200" w:hanging="480"/>
              <w:rPr>
                <w:rFonts w:ascii="標楷體" w:hAnsi="標楷體"/>
              </w:rPr>
            </w:pPr>
            <w:r w:rsidRPr="00925A02">
              <w:rPr>
                <w:rFonts w:ascii="標楷體" w:hAnsi="標楷體" w:hint="eastAsia"/>
              </w:rPr>
              <w:t>八、</w:t>
            </w:r>
            <w:r w:rsidRPr="00925A02">
              <w:rPr>
                <w:rFonts w:ascii="標楷體" w:hAnsi="標楷體"/>
              </w:rPr>
              <w:t>國民中小學校長</w:t>
            </w:r>
            <w:proofErr w:type="gramStart"/>
            <w:r w:rsidRPr="00925A02">
              <w:rPr>
                <w:rFonts w:ascii="標楷體" w:hAnsi="標楷體"/>
              </w:rPr>
              <w:t>採</w:t>
            </w:r>
            <w:proofErr w:type="gramEnd"/>
            <w:r w:rsidRPr="00925A02">
              <w:rPr>
                <w:rFonts w:ascii="標楷體" w:hAnsi="標楷體"/>
              </w:rPr>
              <w:t>任期制，一級離島學校一任為四年，二、三級離島一任為三年，在同一學校得連任一次。初任校長視缺額優先遴選至二、三級離島學校服務。</w:t>
            </w:r>
          </w:p>
        </w:tc>
        <w:tc>
          <w:tcPr>
            <w:tcW w:w="1491" w:type="pct"/>
          </w:tcPr>
          <w:p w:rsidR="009F28C0" w:rsidRPr="00432832" w:rsidRDefault="009F28C0" w:rsidP="009F28C0">
            <w:pPr>
              <w:snapToGrid w:val="0"/>
              <w:spacing w:line="360" w:lineRule="exact"/>
              <w:ind w:left="480" w:hangingChars="200" w:hanging="480"/>
              <w:rPr>
                <w:rFonts w:ascii="標楷體" w:hAnsi="標楷體"/>
                <w:u w:val="single"/>
              </w:rPr>
            </w:pPr>
            <w:r w:rsidRPr="00925A02">
              <w:rPr>
                <w:rFonts w:ascii="標楷體" w:hAnsi="標楷體" w:hint="eastAsia"/>
              </w:rPr>
              <w:t>八、</w:t>
            </w:r>
            <w:r w:rsidRPr="00925A02">
              <w:rPr>
                <w:rFonts w:ascii="標楷體" w:hAnsi="標楷體"/>
              </w:rPr>
              <w:t>國民中小學校長</w:t>
            </w:r>
            <w:proofErr w:type="gramStart"/>
            <w:r w:rsidRPr="00925A02">
              <w:rPr>
                <w:rFonts w:ascii="標楷體" w:hAnsi="標楷體"/>
              </w:rPr>
              <w:t>採</w:t>
            </w:r>
            <w:proofErr w:type="gramEnd"/>
            <w:r w:rsidRPr="00925A02">
              <w:rPr>
                <w:rFonts w:ascii="標楷體" w:hAnsi="標楷體"/>
              </w:rPr>
              <w:t>任期制，一級離島學校一任為四年，二、三級離島一任為三年，在同一學校得連任</w:t>
            </w:r>
            <w:r w:rsidRPr="00925A02">
              <w:rPr>
                <w:rFonts w:ascii="標楷體" w:hAnsi="標楷體" w:hint="eastAsia"/>
                <w:u w:val="single"/>
              </w:rPr>
              <w:t>二</w:t>
            </w:r>
            <w:r w:rsidRPr="00925A02">
              <w:rPr>
                <w:rFonts w:ascii="標楷體" w:hAnsi="標楷體"/>
              </w:rPr>
              <w:t>次。初任校長視缺額優先遴選至二、三級離島學校服務。</w:t>
            </w:r>
            <w:r>
              <w:rPr>
                <w:rFonts w:ascii="標楷體" w:hAnsi="標楷體" w:hint="eastAsia"/>
              </w:rPr>
              <w:br/>
            </w:r>
            <w:r w:rsidRPr="00432832">
              <w:rPr>
                <w:rFonts w:ascii="標楷體" w:hAnsi="標楷體" w:hint="eastAsia"/>
                <w:u w:val="single"/>
              </w:rPr>
              <w:t>偏遠地區學校教育發展條例</w:t>
            </w:r>
            <w:r w:rsidRPr="00432832">
              <w:rPr>
                <w:rFonts w:ascii="標楷體" w:hAnsi="標楷體"/>
                <w:u w:val="single"/>
              </w:rPr>
              <w:t>施行時已在職之偏遠地區學校校長，其任期及連任次數，依下列規定</w:t>
            </w:r>
            <w:r w:rsidRPr="00432832">
              <w:rPr>
                <w:rFonts w:ascii="標楷體" w:hAnsi="標楷體"/>
                <w:u w:val="single"/>
              </w:rPr>
              <w:lastRenderedPageBreak/>
              <w:t>辦理：</w:t>
            </w:r>
          </w:p>
          <w:p w:rsidR="009F28C0" w:rsidRPr="00432832" w:rsidRDefault="007E12C0" w:rsidP="009F28C0">
            <w:pPr>
              <w:snapToGrid w:val="0"/>
              <w:spacing w:line="360" w:lineRule="exact"/>
              <w:ind w:leftChars="200" w:left="1020" w:hangingChars="225" w:hanging="540"/>
              <w:rPr>
                <w:rFonts w:ascii="標楷體" w:hAnsi="標楷體"/>
                <w:u w:val="single"/>
              </w:rPr>
            </w:pPr>
            <w:r>
              <w:rPr>
                <w:rFonts w:ascii="標楷體" w:hAnsi="標楷體" w:hint="eastAsia"/>
                <w:u w:val="single"/>
              </w:rPr>
              <w:t>(</w:t>
            </w:r>
            <w:proofErr w:type="gramStart"/>
            <w:r>
              <w:rPr>
                <w:rFonts w:ascii="標楷體" w:hAnsi="標楷體" w:hint="eastAsia"/>
                <w:u w:val="single"/>
              </w:rPr>
              <w:t>一</w:t>
            </w:r>
            <w:proofErr w:type="gramEnd"/>
            <w:r>
              <w:rPr>
                <w:rFonts w:ascii="標楷體" w:hAnsi="標楷體" w:hint="eastAsia"/>
                <w:u w:val="single"/>
              </w:rPr>
              <w:t>)</w:t>
            </w:r>
            <w:r w:rsidR="009F28C0">
              <w:rPr>
                <w:rFonts w:ascii="標楷體" w:hAnsi="標楷體"/>
                <w:u w:val="single"/>
              </w:rPr>
              <w:tab/>
            </w:r>
            <w:r w:rsidR="009F28C0" w:rsidRPr="00432832">
              <w:rPr>
                <w:rFonts w:ascii="標楷體" w:hAnsi="標楷體"/>
                <w:u w:val="single"/>
              </w:rPr>
              <w:t>已連任一次者，任期屆滿後，得再連任一次。</w:t>
            </w:r>
          </w:p>
          <w:p w:rsidR="009F28C0" w:rsidRPr="00925A02" w:rsidRDefault="007E12C0" w:rsidP="009F28C0">
            <w:pPr>
              <w:snapToGrid w:val="0"/>
              <w:spacing w:line="360" w:lineRule="exact"/>
              <w:ind w:leftChars="200" w:left="1020" w:hangingChars="225" w:hanging="540"/>
              <w:rPr>
                <w:rFonts w:ascii="標楷體" w:hAnsi="標楷體"/>
              </w:rPr>
            </w:pPr>
            <w:r>
              <w:rPr>
                <w:rFonts w:ascii="標楷體" w:hAnsi="標楷體" w:hint="eastAsia"/>
                <w:u w:val="single"/>
              </w:rPr>
              <w:t>(二)</w:t>
            </w:r>
            <w:r w:rsidR="009F28C0">
              <w:rPr>
                <w:rFonts w:ascii="標楷體" w:hAnsi="標楷體"/>
                <w:u w:val="single"/>
              </w:rPr>
              <w:tab/>
            </w:r>
            <w:r w:rsidR="009F28C0" w:rsidRPr="00432832">
              <w:rPr>
                <w:rFonts w:ascii="標楷體" w:hAnsi="標楷體"/>
                <w:u w:val="single"/>
              </w:rPr>
              <w:t>未曾連任者，得連任二次。</w:t>
            </w:r>
          </w:p>
        </w:tc>
        <w:tc>
          <w:tcPr>
            <w:tcW w:w="1887" w:type="pct"/>
          </w:tcPr>
          <w:p w:rsidR="009F28C0" w:rsidRPr="00ED1615" w:rsidRDefault="009F28C0" w:rsidP="009F28C0">
            <w:pPr>
              <w:shd w:val="clear" w:color="auto" w:fill="FFFFFF"/>
              <w:spacing w:line="360" w:lineRule="exact"/>
              <w:ind w:firstLineChars="200" w:firstLine="480"/>
              <w:rPr>
                <w:rFonts w:ascii="標楷體" w:hAnsi="標楷體"/>
              </w:rPr>
            </w:pPr>
            <w:r w:rsidRPr="00ED1615">
              <w:rPr>
                <w:rFonts w:ascii="標楷體" w:hAnsi="標楷體" w:hint="eastAsia"/>
              </w:rPr>
              <w:lastRenderedPageBreak/>
              <w:t>查國民教育法第九條第二項規定：「</w:t>
            </w:r>
            <w:r w:rsidRPr="00ED1615">
              <w:rPr>
                <w:rFonts w:ascii="標楷體" w:hAnsi="標楷體" w:hint="eastAsia"/>
                <w:color w:val="000000"/>
                <w:shd w:val="clear" w:color="auto" w:fill="F9FBFB"/>
              </w:rPr>
              <w:t>國民小學及國民中學校長在同一學校得連任一次。任期屆滿得回任教職。</w:t>
            </w:r>
            <w:r w:rsidRPr="00ED1615">
              <w:rPr>
                <w:rFonts w:ascii="標楷體" w:hAnsi="標楷體" w:hint="eastAsia"/>
              </w:rPr>
              <w:t>」。</w:t>
            </w:r>
          </w:p>
          <w:p w:rsidR="009F28C0" w:rsidRPr="00925A02" w:rsidRDefault="009F28C0" w:rsidP="009F28C0">
            <w:pPr>
              <w:shd w:val="clear" w:color="auto" w:fill="FFFFFF"/>
              <w:spacing w:line="360" w:lineRule="exact"/>
              <w:ind w:firstLineChars="200" w:firstLine="480"/>
              <w:rPr>
                <w:rFonts w:ascii="標楷體" w:hAnsi="標楷體" w:cs="新細明體"/>
                <w:kern w:val="0"/>
              </w:rPr>
            </w:pPr>
            <w:r w:rsidRPr="00ED1615">
              <w:rPr>
                <w:rFonts w:ascii="標楷體" w:hAnsi="標楷體" w:hint="eastAsia"/>
              </w:rPr>
              <w:t>次查一百零六年十二</w:t>
            </w:r>
            <w:r w:rsidRPr="00925A02">
              <w:rPr>
                <w:rFonts w:ascii="標楷體" w:hAnsi="標楷體" w:hint="eastAsia"/>
              </w:rPr>
              <w:t>月六日公布施行之偏遠地區學校教育發展條例第十條第一項第二款規定：「</w:t>
            </w:r>
            <w:r w:rsidRPr="00925A02">
              <w:rPr>
                <w:rFonts w:ascii="標楷體" w:hAnsi="標楷體"/>
              </w:rPr>
              <w:t>校長任期一任為四年，其遴選及聘任程序，由主管機關依實際需要另定之；其辦學績效卓著，校務發展計畫經審核通過，並經主管機關校長遴選委員會同意者，得連任二次。</w:t>
            </w:r>
            <w:r w:rsidRPr="00925A02">
              <w:rPr>
                <w:rFonts w:ascii="標楷體" w:hAnsi="標楷體" w:hint="eastAsia"/>
              </w:rPr>
              <w:t>」。</w:t>
            </w:r>
          </w:p>
          <w:p w:rsidR="009F28C0" w:rsidRPr="00925A02" w:rsidRDefault="009F28C0" w:rsidP="009F28C0">
            <w:pPr>
              <w:spacing w:line="360" w:lineRule="exact"/>
              <w:ind w:firstLineChars="200" w:firstLine="480"/>
              <w:rPr>
                <w:rFonts w:ascii="標楷體" w:hAnsi="標楷體"/>
              </w:rPr>
            </w:pPr>
            <w:r w:rsidRPr="00925A02">
              <w:rPr>
                <w:rFonts w:ascii="標楷體" w:hAnsi="標楷體" w:hint="eastAsia"/>
              </w:rPr>
              <w:t>再查一百零七年五月三</w:t>
            </w:r>
            <w:r w:rsidRPr="00925A02">
              <w:rPr>
                <w:rFonts w:ascii="標楷體" w:hAnsi="標楷體" w:hint="eastAsia"/>
              </w:rPr>
              <w:lastRenderedPageBreak/>
              <w:t>十日發布施行之偏遠地區學校教育發展條例施行細則第六條規定：「</w:t>
            </w:r>
            <w:r w:rsidRPr="00925A02">
              <w:rPr>
                <w:rFonts w:ascii="標楷體" w:hAnsi="標楷體"/>
              </w:rPr>
              <w:t>本條例施行時已在職之偏遠地區學校校長，其任期及連任次數，依下列規定辦理：一、現任期少於四年者，得延長為四年。二、已連任一次者，任期屆滿後，得依本條例之規定再連任一次。三、未曾連任者，得依本條例之規定連任二次。</w:t>
            </w:r>
            <w:r w:rsidRPr="00925A02">
              <w:rPr>
                <w:rFonts w:ascii="標楷體" w:hAnsi="標楷體" w:hint="eastAsia"/>
              </w:rPr>
              <w:t>」。</w:t>
            </w:r>
          </w:p>
          <w:p w:rsidR="009F28C0" w:rsidRPr="000473F4" w:rsidRDefault="009F28C0" w:rsidP="009F28C0">
            <w:pPr>
              <w:spacing w:line="360" w:lineRule="exact"/>
              <w:ind w:firstLineChars="200" w:firstLine="480"/>
              <w:rPr>
                <w:rFonts w:ascii="標楷體" w:hAnsi="標楷體"/>
                <w:color w:val="000000"/>
                <w:shd w:val="clear" w:color="auto" w:fill="FFFFFF"/>
              </w:rPr>
            </w:pPr>
            <w:r w:rsidRPr="000473F4">
              <w:rPr>
                <w:rFonts w:ascii="標楷體" w:hAnsi="標楷體" w:hint="eastAsia"/>
              </w:rPr>
              <w:t>上開偏遠地區學校教育發展條例及其施行細則提高校長於同一學校得連任次數之意旨，</w:t>
            </w:r>
            <w:r w:rsidRPr="000473F4">
              <w:rPr>
                <w:rFonts w:ascii="標楷體" w:hAnsi="標楷體" w:hint="eastAsia"/>
                <w:color w:val="000000"/>
                <w:shd w:val="clear" w:color="auto" w:fill="FFFFFF"/>
              </w:rPr>
              <w:t>係為避免偏遠地區學校校長任期屆滿而他校校長無意願遴選至</w:t>
            </w:r>
            <w:proofErr w:type="gramStart"/>
            <w:r w:rsidRPr="000473F4">
              <w:rPr>
                <w:rFonts w:ascii="標楷體" w:hAnsi="標楷體" w:hint="eastAsia"/>
                <w:color w:val="000000"/>
                <w:shd w:val="clear" w:color="auto" w:fill="FFFFFF"/>
              </w:rPr>
              <w:t>該校致校長</w:t>
            </w:r>
            <w:proofErr w:type="gramEnd"/>
            <w:r w:rsidRPr="000473F4">
              <w:rPr>
                <w:rFonts w:ascii="標楷體" w:hAnsi="標楷體" w:hint="eastAsia"/>
                <w:color w:val="000000"/>
                <w:shd w:val="clear" w:color="auto" w:fill="FFFFFF"/>
              </w:rPr>
              <w:t>出缺情形，且法條明定「得」連任</w:t>
            </w:r>
            <w:r>
              <w:rPr>
                <w:rFonts w:ascii="標楷體" w:hAnsi="標楷體" w:hint="eastAsia"/>
                <w:color w:val="000000"/>
                <w:shd w:val="clear" w:color="auto" w:fill="FFFFFF"/>
              </w:rPr>
              <w:t>二</w:t>
            </w:r>
            <w:r w:rsidRPr="000473F4">
              <w:rPr>
                <w:rFonts w:ascii="標楷體" w:hAnsi="標楷體" w:hint="eastAsia"/>
                <w:color w:val="000000"/>
                <w:shd w:val="clear" w:color="auto" w:fill="FFFFFF"/>
              </w:rPr>
              <w:t>次供各地方政府彈性作業，地方政府自得依現況及需求訂定不違背連任次數上限之規定。</w:t>
            </w:r>
          </w:p>
          <w:p w:rsidR="009F28C0" w:rsidRPr="000473F4" w:rsidRDefault="009F28C0" w:rsidP="009F28C0">
            <w:pPr>
              <w:spacing w:line="360" w:lineRule="exact"/>
              <w:ind w:firstLineChars="200" w:firstLine="480"/>
              <w:rPr>
                <w:rFonts w:ascii="標楷體" w:hAnsi="標楷體"/>
              </w:rPr>
            </w:pPr>
            <w:r w:rsidRPr="000473F4">
              <w:rPr>
                <w:rFonts w:ascii="標楷體" w:hAnsi="標楷體" w:hint="eastAsia"/>
                <w:color w:val="000000"/>
                <w:shd w:val="clear" w:color="auto" w:fill="FFFFFF"/>
              </w:rPr>
              <w:t>考量</w:t>
            </w:r>
            <w:r w:rsidRPr="000473F4">
              <w:rPr>
                <w:rFonts w:ascii="標楷體" w:hAnsi="標楷體" w:hint="eastAsia"/>
              </w:rPr>
              <w:t>提高校長連任次數，可能影響初任校長分發作業及報考意願，並影響現任校長調動之權益，為符合本縣現況與實際需求</w:t>
            </w:r>
            <w:r>
              <w:rPr>
                <w:rFonts w:ascii="標楷體" w:hAnsi="標楷體" w:hint="eastAsia"/>
              </w:rPr>
              <w:t>，</w:t>
            </w:r>
            <w:proofErr w:type="gramStart"/>
            <w:r>
              <w:rPr>
                <w:rFonts w:ascii="標楷體" w:hAnsi="標楷體" w:hint="eastAsia"/>
              </w:rPr>
              <w:t>爰</w:t>
            </w:r>
            <w:proofErr w:type="gramEnd"/>
            <w:r>
              <w:rPr>
                <w:rFonts w:ascii="標楷體" w:hAnsi="標楷體" w:hint="eastAsia"/>
              </w:rPr>
              <w:t>調整本縣校長於同一學校得連任次數為一次</w:t>
            </w:r>
            <w:r w:rsidRPr="00432832">
              <w:rPr>
                <w:rFonts w:ascii="標楷體" w:hAnsi="標楷體" w:hint="eastAsia"/>
              </w:rPr>
              <w:t>；偏遠地區學校教育發展條例施行時已在職之校長連任次數一併修正。</w:t>
            </w:r>
          </w:p>
        </w:tc>
      </w:tr>
    </w:tbl>
    <w:p w:rsidR="009F28C0" w:rsidRPr="009F28C0" w:rsidRDefault="009F28C0" w:rsidP="00C93948">
      <w:pPr>
        <w:pStyle w:val="afffffffffff2"/>
        <w:spacing w:before="360" w:after="120"/>
      </w:pPr>
      <w:r w:rsidRPr="009F28C0">
        <w:rPr>
          <w:rFonts w:hint="eastAsia"/>
        </w:rPr>
        <w:lastRenderedPageBreak/>
        <w:t>澎湖縣國民中小學校長遴選作業要點</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91</w:t>
      </w:r>
      <w:r w:rsidRPr="009F28C0">
        <w:rPr>
          <w:rFonts w:hint="eastAsia"/>
          <w:sz w:val="20"/>
          <w:szCs w:val="20"/>
        </w:rPr>
        <w:t>年</w:t>
      </w:r>
      <w:r w:rsidRPr="009F28C0">
        <w:rPr>
          <w:rFonts w:hint="eastAsia"/>
          <w:sz w:val="20"/>
          <w:szCs w:val="20"/>
        </w:rPr>
        <w:t>6</w:t>
      </w:r>
      <w:r w:rsidRPr="009F28C0">
        <w:rPr>
          <w:rFonts w:hint="eastAsia"/>
          <w:sz w:val="20"/>
          <w:szCs w:val="20"/>
        </w:rPr>
        <w:t>月</w:t>
      </w:r>
      <w:r w:rsidRPr="009F28C0">
        <w:rPr>
          <w:rFonts w:hint="eastAsia"/>
          <w:sz w:val="20"/>
          <w:szCs w:val="20"/>
        </w:rPr>
        <w:t>6</w:t>
      </w:r>
      <w:r w:rsidRPr="009F28C0">
        <w:rPr>
          <w:rFonts w:hint="eastAsia"/>
          <w:sz w:val="20"/>
          <w:szCs w:val="20"/>
        </w:rPr>
        <w:t>日修正核定</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91</w:t>
      </w:r>
      <w:r w:rsidRPr="009F28C0">
        <w:rPr>
          <w:rFonts w:hint="eastAsia"/>
          <w:sz w:val="20"/>
          <w:szCs w:val="20"/>
        </w:rPr>
        <w:t>年</w:t>
      </w:r>
      <w:r w:rsidRPr="009F28C0">
        <w:rPr>
          <w:rFonts w:hint="eastAsia"/>
          <w:sz w:val="20"/>
          <w:szCs w:val="20"/>
        </w:rPr>
        <w:t>6</w:t>
      </w:r>
      <w:r w:rsidRPr="009F28C0">
        <w:rPr>
          <w:rFonts w:hint="eastAsia"/>
          <w:sz w:val="20"/>
          <w:szCs w:val="20"/>
        </w:rPr>
        <w:t>月</w:t>
      </w:r>
      <w:r w:rsidRPr="009F28C0">
        <w:rPr>
          <w:rFonts w:hint="eastAsia"/>
          <w:sz w:val="20"/>
          <w:szCs w:val="20"/>
        </w:rPr>
        <w:t>14</w:t>
      </w:r>
      <w:r w:rsidRPr="009F28C0">
        <w:rPr>
          <w:rFonts w:hint="eastAsia"/>
          <w:sz w:val="20"/>
          <w:szCs w:val="20"/>
        </w:rPr>
        <w:t>日</w:t>
      </w:r>
      <w:proofErr w:type="gramStart"/>
      <w:r w:rsidRPr="009F28C0">
        <w:rPr>
          <w:rFonts w:hint="eastAsia"/>
          <w:sz w:val="20"/>
          <w:szCs w:val="20"/>
        </w:rPr>
        <w:t>府教國</w:t>
      </w:r>
      <w:proofErr w:type="gramEnd"/>
      <w:r w:rsidRPr="009F28C0">
        <w:rPr>
          <w:rFonts w:hint="eastAsia"/>
          <w:sz w:val="20"/>
          <w:szCs w:val="20"/>
        </w:rPr>
        <w:t>字第</w:t>
      </w:r>
      <w:r w:rsidRPr="009F28C0">
        <w:rPr>
          <w:rFonts w:hint="eastAsia"/>
          <w:sz w:val="20"/>
          <w:szCs w:val="20"/>
        </w:rPr>
        <w:t>0910031945</w:t>
      </w:r>
      <w:r w:rsidRPr="009F28C0">
        <w:rPr>
          <w:rFonts w:hint="eastAsia"/>
          <w:sz w:val="20"/>
          <w:szCs w:val="20"/>
        </w:rPr>
        <w:t>號函修正發布第八、九點、第十二、十三點條文</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93</w:t>
      </w:r>
      <w:r w:rsidRPr="009F28C0">
        <w:rPr>
          <w:rFonts w:hint="eastAsia"/>
          <w:sz w:val="20"/>
          <w:szCs w:val="20"/>
        </w:rPr>
        <w:t>年</w:t>
      </w:r>
      <w:r w:rsidRPr="009F28C0">
        <w:rPr>
          <w:rFonts w:hint="eastAsia"/>
          <w:sz w:val="20"/>
          <w:szCs w:val="20"/>
        </w:rPr>
        <w:t>6</w:t>
      </w:r>
      <w:r w:rsidRPr="009F28C0">
        <w:rPr>
          <w:rFonts w:hint="eastAsia"/>
          <w:sz w:val="20"/>
          <w:szCs w:val="20"/>
        </w:rPr>
        <w:t>月</w:t>
      </w:r>
      <w:r w:rsidRPr="009F28C0">
        <w:rPr>
          <w:rFonts w:hint="eastAsia"/>
          <w:sz w:val="20"/>
          <w:szCs w:val="20"/>
        </w:rPr>
        <w:t>23</w:t>
      </w:r>
      <w:r w:rsidRPr="009F28C0">
        <w:rPr>
          <w:rFonts w:hint="eastAsia"/>
          <w:sz w:val="20"/>
          <w:szCs w:val="20"/>
        </w:rPr>
        <w:t>日</w:t>
      </w:r>
      <w:proofErr w:type="gramStart"/>
      <w:r w:rsidRPr="009F28C0">
        <w:rPr>
          <w:rFonts w:hint="eastAsia"/>
          <w:sz w:val="20"/>
          <w:szCs w:val="20"/>
        </w:rPr>
        <w:t>府教國</w:t>
      </w:r>
      <w:proofErr w:type="gramEnd"/>
      <w:r w:rsidRPr="009F28C0">
        <w:rPr>
          <w:rFonts w:hint="eastAsia"/>
          <w:sz w:val="20"/>
          <w:szCs w:val="20"/>
        </w:rPr>
        <w:t>字第</w:t>
      </w:r>
      <w:r w:rsidRPr="009F28C0">
        <w:rPr>
          <w:rFonts w:hint="eastAsia"/>
          <w:sz w:val="20"/>
          <w:szCs w:val="20"/>
        </w:rPr>
        <w:t>0930800802</w:t>
      </w:r>
      <w:r w:rsidRPr="009F28C0">
        <w:rPr>
          <w:rFonts w:hint="eastAsia"/>
          <w:sz w:val="20"/>
          <w:szCs w:val="20"/>
        </w:rPr>
        <w:t>號函修正增訂第十五點發布</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98</w:t>
      </w:r>
      <w:r w:rsidRPr="009F28C0">
        <w:rPr>
          <w:rFonts w:hint="eastAsia"/>
          <w:sz w:val="20"/>
          <w:szCs w:val="20"/>
        </w:rPr>
        <w:t>年</w:t>
      </w:r>
      <w:r w:rsidRPr="009F28C0">
        <w:rPr>
          <w:rFonts w:hint="eastAsia"/>
          <w:sz w:val="20"/>
          <w:szCs w:val="20"/>
        </w:rPr>
        <w:t>3</w:t>
      </w:r>
      <w:r w:rsidRPr="009F28C0">
        <w:rPr>
          <w:rFonts w:hint="eastAsia"/>
          <w:sz w:val="20"/>
          <w:szCs w:val="20"/>
        </w:rPr>
        <w:t>月</w:t>
      </w:r>
      <w:r w:rsidRPr="009F28C0">
        <w:rPr>
          <w:rFonts w:hint="eastAsia"/>
          <w:sz w:val="20"/>
          <w:szCs w:val="20"/>
        </w:rPr>
        <w:t>3</w:t>
      </w:r>
      <w:r w:rsidRPr="009F28C0">
        <w:rPr>
          <w:rFonts w:hint="eastAsia"/>
          <w:sz w:val="20"/>
          <w:szCs w:val="20"/>
        </w:rPr>
        <w:t>日</w:t>
      </w:r>
      <w:proofErr w:type="gramStart"/>
      <w:r w:rsidRPr="009F28C0">
        <w:rPr>
          <w:rFonts w:hint="eastAsia"/>
          <w:sz w:val="20"/>
          <w:szCs w:val="20"/>
        </w:rPr>
        <w:t>府教國</w:t>
      </w:r>
      <w:proofErr w:type="gramEnd"/>
      <w:r w:rsidRPr="009F28C0">
        <w:rPr>
          <w:rFonts w:hint="eastAsia"/>
          <w:sz w:val="20"/>
          <w:szCs w:val="20"/>
        </w:rPr>
        <w:t>字第</w:t>
      </w:r>
      <w:r w:rsidRPr="009F28C0">
        <w:rPr>
          <w:rFonts w:hint="eastAsia"/>
          <w:sz w:val="20"/>
          <w:szCs w:val="20"/>
        </w:rPr>
        <w:t>0980800714</w:t>
      </w:r>
      <w:r w:rsidRPr="009F28C0">
        <w:rPr>
          <w:rFonts w:hint="eastAsia"/>
          <w:sz w:val="20"/>
          <w:szCs w:val="20"/>
        </w:rPr>
        <w:t>號函修正名稱、第八、九點、十、十二點條文</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100</w:t>
      </w:r>
      <w:r w:rsidRPr="009F28C0">
        <w:rPr>
          <w:rFonts w:hint="eastAsia"/>
          <w:sz w:val="20"/>
          <w:szCs w:val="20"/>
        </w:rPr>
        <w:t>年</w:t>
      </w:r>
      <w:r w:rsidRPr="009F28C0">
        <w:rPr>
          <w:rFonts w:hint="eastAsia"/>
          <w:sz w:val="20"/>
          <w:szCs w:val="20"/>
        </w:rPr>
        <w:t>7</w:t>
      </w:r>
      <w:r w:rsidRPr="009F28C0">
        <w:rPr>
          <w:rFonts w:hint="eastAsia"/>
          <w:sz w:val="20"/>
          <w:szCs w:val="20"/>
        </w:rPr>
        <w:t>月</w:t>
      </w:r>
      <w:r w:rsidRPr="009F28C0">
        <w:rPr>
          <w:rFonts w:hint="eastAsia"/>
          <w:sz w:val="20"/>
          <w:szCs w:val="20"/>
        </w:rPr>
        <w:t>5</w:t>
      </w:r>
      <w:r w:rsidRPr="009F28C0">
        <w:rPr>
          <w:rFonts w:hint="eastAsia"/>
          <w:sz w:val="20"/>
          <w:szCs w:val="20"/>
        </w:rPr>
        <w:t>日府教學字第</w:t>
      </w:r>
      <w:r w:rsidRPr="009F28C0">
        <w:rPr>
          <w:rFonts w:hint="eastAsia"/>
          <w:sz w:val="20"/>
          <w:szCs w:val="20"/>
        </w:rPr>
        <w:t>1000803535</w:t>
      </w:r>
      <w:r w:rsidRPr="009F28C0">
        <w:rPr>
          <w:rFonts w:hint="eastAsia"/>
          <w:sz w:val="20"/>
          <w:szCs w:val="20"/>
        </w:rPr>
        <w:t>號函修正發布第一、三、四、八、九、十、十五點條文</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103</w:t>
      </w:r>
      <w:r w:rsidRPr="009F28C0">
        <w:rPr>
          <w:rFonts w:hint="eastAsia"/>
          <w:sz w:val="20"/>
          <w:szCs w:val="20"/>
        </w:rPr>
        <w:t>年</w:t>
      </w:r>
      <w:r w:rsidRPr="009F28C0">
        <w:rPr>
          <w:rFonts w:hint="eastAsia"/>
          <w:sz w:val="20"/>
          <w:szCs w:val="20"/>
        </w:rPr>
        <w:t>7</w:t>
      </w:r>
      <w:r w:rsidRPr="009F28C0">
        <w:rPr>
          <w:rFonts w:hint="eastAsia"/>
          <w:sz w:val="20"/>
          <w:szCs w:val="20"/>
        </w:rPr>
        <w:t>月</w:t>
      </w:r>
      <w:r w:rsidRPr="009F28C0">
        <w:rPr>
          <w:rFonts w:hint="eastAsia"/>
          <w:sz w:val="20"/>
          <w:szCs w:val="20"/>
        </w:rPr>
        <w:t>1</w:t>
      </w:r>
      <w:r w:rsidRPr="009F28C0">
        <w:rPr>
          <w:rFonts w:hint="eastAsia"/>
          <w:sz w:val="20"/>
          <w:szCs w:val="20"/>
        </w:rPr>
        <w:t>日府教學字第</w:t>
      </w:r>
      <w:r w:rsidRPr="009F28C0">
        <w:rPr>
          <w:rFonts w:hint="eastAsia"/>
          <w:sz w:val="20"/>
          <w:szCs w:val="20"/>
        </w:rPr>
        <w:t>1030905641</w:t>
      </w:r>
      <w:r w:rsidRPr="009F28C0">
        <w:rPr>
          <w:rFonts w:hint="eastAsia"/>
          <w:sz w:val="20"/>
          <w:szCs w:val="20"/>
        </w:rPr>
        <w:t>號函修正發布第十三點條文</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105</w:t>
      </w:r>
      <w:r w:rsidRPr="009F28C0">
        <w:rPr>
          <w:rFonts w:hint="eastAsia"/>
          <w:sz w:val="20"/>
          <w:szCs w:val="20"/>
        </w:rPr>
        <w:t>年</w:t>
      </w:r>
      <w:r w:rsidRPr="009F28C0">
        <w:rPr>
          <w:rFonts w:hint="eastAsia"/>
          <w:sz w:val="20"/>
          <w:szCs w:val="20"/>
        </w:rPr>
        <w:t>4</w:t>
      </w:r>
      <w:r w:rsidRPr="009F28C0">
        <w:rPr>
          <w:rFonts w:hint="eastAsia"/>
          <w:sz w:val="20"/>
          <w:szCs w:val="20"/>
        </w:rPr>
        <w:t>月</w:t>
      </w:r>
      <w:r w:rsidRPr="009F28C0">
        <w:rPr>
          <w:rFonts w:hint="eastAsia"/>
          <w:sz w:val="20"/>
          <w:szCs w:val="20"/>
        </w:rPr>
        <w:t>27</w:t>
      </w:r>
      <w:r w:rsidRPr="009F28C0">
        <w:rPr>
          <w:rFonts w:hint="eastAsia"/>
          <w:sz w:val="20"/>
          <w:szCs w:val="20"/>
        </w:rPr>
        <w:t>日府教學字第</w:t>
      </w:r>
      <w:r w:rsidRPr="009F28C0">
        <w:rPr>
          <w:rFonts w:hint="eastAsia"/>
          <w:sz w:val="20"/>
          <w:szCs w:val="20"/>
        </w:rPr>
        <w:t>1050903563</w:t>
      </w:r>
      <w:r w:rsidRPr="009F28C0">
        <w:rPr>
          <w:rFonts w:hint="eastAsia"/>
          <w:sz w:val="20"/>
          <w:szCs w:val="20"/>
        </w:rPr>
        <w:t>號函修正發布第九點條文</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107</w:t>
      </w:r>
      <w:r w:rsidRPr="009F28C0">
        <w:rPr>
          <w:rFonts w:hint="eastAsia"/>
          <w:sz w:val="20"/>
          <w:szCs w:val="20"/>
        </w:rPr>
        <w:t>年</w:t>
      </w:r>
      <w:r w:rsidRPr="009F28C0">
        <w:rPr>
          <w:rFonts w:hint="eastAsia"/>
          <w:sz w:val="20"/>
          <w:szCs w:val="20"/>
        </w:rPr>
        <w:t>6</w:t>
      </w:r>
      <w:r w:rsidRPr="009F28C0">
        <w:rPr>
          <w:rFonts w:hint="eastAsia"/>
          <w:sz w:val="20"/>
          <w:szCs w:val="20"/>
        </w:rPr>
        <w:t>月</w:t>
      </w:r>
      <w:r w:rsidRPr="009F28C0">
        <w:rPr>
          <w:rFonts w:hint="eastAsia"/>
          <w:sz w:val="20"/>
          <w:szCs w:val="20"/>
        </w:rPr>
        <w:t>11</w:t>
      </w:r>
      <w:r w:rsidRPr="009F28C0">
        <w:rPr>
          <w:rFonts w:hint="eastAsia"/>
          <w:sz w:val="20"/>
          <w:szCs w:val="20"/>
        </w:rPr>
        <w:t>日府教學字第</w:t>
      </w:r>
      <w:r w:rsidRPr="009F28C0">
        <w:rPr>
          <w:rFonts w:hint="eastAsia"/>
          <w:sz w:val="20"/>
          <w:szCs w:val="20"/>
        </w:rPr>
        <w:t>1070905723</w:t>
      </w:r>
      <w:r w:rsidRPr="009F28C0">
        <w:rPr>
          <w:rFonts w:hint="eastAsia"/>
          <w:sz w:val="20"/>
          <w:szCs w:val="20"/>
        </w:rPr>
        <w:t>號函修正發布第一點及第八點條文</w:t>
      </w:r>
    </w:p>
    <w:p w:rsidR="009F28C0" w:rsidRPr="009F28C0" w:rsidRDefault="009F28C0" w:rsidP="009F28C0">
      <w:pPr>
        <w:rPr>
          <w:sz w:val="20"/>
          <w:szCs w:val="20"/>
        </w:rPr>
      </w:pPr>
      <w:r w:rsidRPr="009F28C0">
        <w:rPr>
          <w:rFonts w:hint="eastAsia"/>
          <w:sz w:val="20"/>
          <w:szCs w:val="20"/>
        </w:rPr>
        <w:t>中華民國</w:t>
      </w:r>
      <w:r w:rsidRPr="009F28C0">
        <w:rPr>
          <w:rFonts w:hint="eastAsia"/>
          <w:sz w:val="20"/>
          <w:szCs w:val="20"/>
        </w:rPr>
        <w:t>108</w:t>
      </w:r>
      <w:r w:rsidRPr="009F28C0">
        <w:rPr>
          <w:rFonts w:hint="eastAsia"/>
          <w:sz w:val="20"/>
          <w:szCs w:val="20"/>
        </w:rPr>
        <w:t>年</w:t>
      </w:r>
      <w:r w:rsidRPr="009F28C0">
        <w:rPr>
          <w:rFonts w:hint="eastAsia"/>
          <w:sz w:val="20"/>
          <w:szCs w:val="20"/>
        </w:rPr>
        <w:t>3</w:t>
      </w:r>
      <w:r w:rsidRPr="009F28C0">
        <w:rPr>
          <w:rFonts w:hint="eastAsia"/>
          <w:sz w:val="20"/>
          <w:szCs w:val="20"/>
        </w:rPr>
        <w:t>月</w:t>
      </w:r>
      <w:r w:rsidRPr="009F28C0">
        <w:rPr>
          <w:rFonts w:hint="eastAsia"/>
          <w:sz w:val="20"/>
          <w:szCs w:val="20"/>
        </w:rPr>
        <w:t>29</w:t>
      </w:r>
      <w:r w:rsidRPr="009F28C0">
        <w:rPr>
          <w:rFonts w:hint="eastAsia"/>
          <w:sz w:val="20"/>
          <w:szCs w:val="20"/>
        </w:rPr>
        <w:t>日府教學字第</w:t>
      </w:r>
      <w:r w:rsidRPr="009F28C0">
        <w:rPr>
          <w:rFonts w:hint="eastAsia"/>
          <w:sz w:val="20"/>
          <w:szCs w:val="20"/>
        </w:rPr>
        <w:t>1080902639</w:t>
      </w:r>
      <w:r w:rsidRPr="009F28C0">
        <w:rPr>
          <w:rFonts w:hint="eastAsia"/>
          <w:sz w:val="20"/>
          <w:szCs w:val="20"/>
        </w:rPr>
        <w:t>號函修正發布第八點條文</w:t>
      </w:r>
    </w:p>
    <w:p w:rsidR="009F28C0" w:rsidRPr="009F28C0" w:rsidRDefault="009F28C0" w:rsidP="00D36C4D">
      <w:pPr>
        <w:overflowPunct w:val="0"/>
        <w:ind w:left="480" w:hangingChars="200" w:hanging="480"/>
      </w:pPr>
      <w:r w:rsidRPr="009F28C0">
        <w:rPr>
          <w:rFonts w:hint="eastAsia"/>
        </w:rPr>
        <w:t>一、澎湖縣政府</w:t>
      </w:r>
      <w:r w:rsidR="007E12C0">
        <w:rPr>
          <w:rFonts w:hint="eastAsia"/>
        </w:rPr>
        <w:t>（</w:t>
      </w:r>
      <w:r w:rsidRPr="009F28C0">
        <w:rPr>
          <w:rFonts w:hint="eastAsia"/>
        </w:rPr>
        <w:t>以下簡稱本府</w:t>
      </w:r>
      <w:r w:rsidR="007E12C0">
        <w:rPr>
          <w:rFonts w:hint="eastAsia"/>
        </w:rPr>
        <w:t>）</w:t>
      </w:r>
      <w:r w:rsidRPr="009F28C0">
        <w:rPr>
          <w:rFonts w:hint="eastAsia"/>
        </w:rPr>
        <w:t>為辦理本縣國民中小學校長遴選作業特依據國民教育法第九條、偏遠地區學校教育發展條例第十條及偏遠地區學校教育發展條例施行細則第六條規定，訂定本要點。</w:t>
      </w:r>
    </w:p>
    <w:p w:rsidR="009F28C0" w:rsidRPr="009F28C0" w:rsidRDefault="009F28C0" w:rsidP="00D36C4D">
      <w:pPr>
        <w:overflowPunct w:val="0"/>
        <w:ind w:left="480" w:hangingChars="200" w:hanging="480"/>
      </w:pPr>
      <w:r w:rsidRPr="009F28C0">
        <w:rPr>
          <w:rFonts w:hint="eastAsia"/>
        </w:rPr>
        <w:t>二、本府為辦理本縣國民中小學校長遴選，設「澎湖縣國民中小學校長遴選委員會」</w:t>
      </w:r>
      <w:r w:rsidR="007E12C0">
        <w:rPr>
          <w:rFonts w:hint="eastAsia"/>
        </w:rPr>
        <w:t>（</w:t>
      </w:r>
      <w:r w:rsidRPr="009F28C0">
        <w:rPr>
          <w:rFonts w:hint="eastAsia"/>
        </w:rPr>
        <w:t>以下簡稱委員會</w:t>
      </w:r>
      <w:r w:rsidR="007E12C0">
        <w:rPr>
          <w:rFonts w:hint="eastAsia"/>
        </w:rPr>
        <w:t>）</w:t>
      </w:r>
      <w:r w:rsidRPr="009F28C0">
        <w:rPr>
          <w:rFonts w:hint="eastAsia"/>
        </w:rPr>
        <w:t>，辦理本縣國民中小學校長遴選。</w:t>
      </w:r>
    </w:p>
    <w:p w:rsidR="009F28C0" w:rsidRPr="009F28C0" w:rsidRDefault="009F28C0" w:rsidP="00D36C4D">
      <w:pPr>
        <w:overflowPunct w:val="0"/>
        <w:ind w:left="480" w:hangingChars="200" w:hanging="480"/>
      </w:pPr>
      <w:r w:rsidRPr="009F28C0">
        <w:rPr>
          <w:rFonts w:hint="eastAsia"/>
        </w:rPr>
        <w:t>三、委員會置委員十一人，除本府副縣長、秘書長、教育處長、人事處處長為當然委員外，另家長會代表三人</w:t>
      </w:r>
      <w:r w:rsidR="007E12C0">
        <w:rPr>
          <w:rFonts w:hint="eastAsia"/>
        </w:rPr>
        <w:t>（</w:t>
      </w:r>
      <w:r w:rsidRPr="009F28C0">
        <w:rPr>
          <w:rFonts w:hint="eastAsia"/>
        </w:rPr>
        <w:t>為</w:t>
      </w:r>
      <w:proofErr w:type="gramStart"/>
      <w:r w:rsidRPr="009F28C0">
        <w:rPr>
          <w:rFonts w:hint="eastAsia"/>
        </w:rPr>
        <w:t>遴</w:t>
      </w:r>
      <w:proofErr w:type="gramEnd"/>
      <w:r w:rsidRPr="009F28C0">
        <w:rPr>
          <w:rFonts w:hint="eastAsia"/>
        </w:rPr>
        <w:t>聘員額，以出缺學校優先</w:t>
      </w:r>
      <w:proofErr w:type="gramStart"/>
      <w:r w:rsidRPr="009F28C0">
        <w:rPr>
          <w:rFonts w:hint="eastAsia"/>
        </w:rPr>
        <w:t>遴</w:t>
      </w:r>
      <w:proofErr w:type="gramEnd"/>
      <w:r w:rsidRPr="009F28C0">
        <w:rPr>
          <w:rFonts w:hint="eastAsia"/>
        </w:rPr>
        <w:t>聘</w:t>
      </w:r>
      <w:r w:rsidR="007E12C0">
        <w:rPr>
          <w:rFonts w:hint="eastAsia"/>
        </w:rPr>
        <w:t>）</w:t>
      </w:r>
      <w:r w:rsidRPr="009F28C0">
        <w:rPr>
          <w:rFonts w:hint="eastAsia"/>
        </w:rPr>
        <w:t>、教師代表二人；餘二人由學者專家或社會公正人士或縣府主管</w:t>
      </w:r>
      <w:proofErr w:type="gramStart"/>
      <w:r w:rsidRPr="009F28C0">
        <w:rPr>
          <w:rFonts w:hint="eastAsia"/>
        </w:rPr>
        <w:t>遴</w:t>
      </w:r>
      <w:proofErr w:type="gramEnd"/>
      <w:r w:rsidRPr="009F28C0">
        <w:rPr>
          <w:rFonts w:hint="eastAsia"/>
        </w:rPr>
        <w:t>聘。以上人員組成，由縣長</w:t>
      </w:r>
      <w:proofErr w:type="gramStart"/>
      <w:r w:rsidRPr="009F28C0">
        <w:rPr>
          <w:rFonts w:hint="eastAsia"/>
        </w:rPr>
        <w:t>遴</w:t>
      </w:r>
      <w:proofErr w:type="gramEnd"/>
      <w:r w:rsidRPr="009F28C0">
        <w:rPr>
          <w:rFonts w:hint="eastAsia"/>
        </w:rPr>
        <w:t>聘之，任期一年，</w:t>
      </w:r>
      <w:proofErr w:type="gramStart"/>
      <w:r w:rsidRPr="009F28C0">
        <w:rPr>
          <w:rFonts w:hint="eastAsia"/>
        </w:rPr>
        <w:t>均為無</w:t>
      </w:r>
      <w:proofErr w:type="gramEnd"/>
      <w:r w:rsidRPr="009F28C0">
        <w:rPr>
          <w:rFonts w:hint="eastAsia"/>
        </w:rPr>
        <w:t>給職。</w:t>
      </w:r>
      <w:r>
        <w:br/>
      </w:r>
      <w:r w:rsidRPr="009F28C0">
        <w:rPr>
          <w:rFonts w:hint="eastAsia"/>
        </w:rPr>
        <w:t>委員會開會時，得邀請相關人員列席。</w:t>
      </w:r>
    </w:p>
    <w:p w:rsidR="009F28C0" w:rsidRPr="009F28C0" w:rsidRDefault="009F28C0" w:rsidP="00D36C4D">
      <w:pPr>
        <w:overflowPunct w:val="0"/>
        <w:ind w:left="480" w:hangingChars="200" w:hanging="480"/>
      </w:pPr>
      <w:r w:rsidRPr="009F28C0">
        <w:rPr>
          <w:rFonts w:hint="eastAsia"/>
        </w:rPr>
        <w:t>四、委員會置召集人一人，由副縣長兼任；</w:t>
      </w:r>
      <w:proofErr w:type="gramStart"/>
      <w:r w:rsidRPr="009F28C0">
        <w:rPr>
          <w:rFonts w:hint="eastAsia"/>
        </w:rPr>
        <w:t>置副召集人</w:t>
      </w:r>
      <w:proofErr w:type="gramEnd"/>
      <w:r w:rsidRPr="009F28C0">
        <w:rPr>
          <w:rFonts w:hint="eastAsia"/>
        </w:rPr>
        <w:t>一人，由秘書長兼任；置執行秘書一人，由教育處業務主管科長兼任；置幹事一人，由教育處業務承辦人兼任，協助執行秘書處理業務。</w:t>
      </w:r>
    </w:p>
    <w:p w:rsidR="009F28C0" w:rsidRPr="009F28C0" w:rsidRDefault="009F28C0" w:rsidP="00D36C4D">
      <w:pPr>
        <w:overflowPunct w:val="0"/>
        <w:ind w:left="480" w:hangingChars="200" w:hanging="480"/>
      </w:pPr>
      <w:r w:rsidRPr="009F28C0">
        <w:rPr>
          <w:rFonts w:hint="eastAsia"/>
        </w:rPr>
        <w:t>五、申請人為委員之配偶、五親等內之血親、三親等內之姻親時，該委員應自行迴避。</w:t>
      </w:r>
    </w:p>
    <w:p w:rsidR="009F28C0" w:rsidRPr="009F28C0" w:rsidRDefault="009F28C0" w:rsidP="00D36C4D">
      <w:pPr>
        <w:overflowPunct w:val="0"/>
        <w:ind w:left="480" w:hangingChars="200" w:hanging="480"/>
      </w:pPr>
      <w:r w:rsidRPr="009F28C0">
        <w:rPr>
          <w:rFonts w:hint="eastAsia"/>
        </w:rPr>
        <w:t>六、委員會開會時，委員應親自出席，不得委託他人代表。委員因故不能擔任時，由本府另聘人員遞補。經委員三分之二以上出席始得開議。其決議應以出席委員過半數之同意行之。委員中如有應行迴避之情事者，不</w:t>
      </w:r>
      <w:r w:rsidRPr="009F28C0">
        <w:rPr>
          <w:rFonts w:hint="eastAsia"/>
        </w:rPr>
        <w:lastRenderedPageBreak/>
        <w:t>計入出席委員人數。</w:t>
      </w:r>
    </w:p>
    <w:p w:rsidR="009F28C0" w:rsidRPr="009F28C0" w:rsidRDefault="009F28C0" w:rsidP="00D36C4D">
      <w:pPr>
        <w:overflowPunct w:val="0"/>
        <w:ind w:left="480" w:hangingChars="200" w:hanging="480"/>
      </w:pPr>
      <w:r w:rsidRPr="009F28C0">
        <w:rPr>
          <w:rFonts w:hint="eastAsia"/>
        </w:rPr>
        <w:t>七、委員會得視任務需要，不定期開會。由召集人召集，並擔任主席，召集人因故不能出席時，由副召集人代理，如召集人及副召集人均不能出席時，召集人得指定委員之</w:t>
      </w:r>
      <w:proofErr w:type="gramStart"/>
      <w:r w:rsidRPr="009F28C0">
        <w:rPr>
          <w:rFonts w:hint="eastAsia"/>
        </w:rPr>
        <w:t>一</w:t>
      </w:r>
      <w:proofErr w:type="gramEnd"/>
      <w:r w:rsidRPr="009F28C0">
        <w:rPr>
          <w:rFonts w:hint="eastAsia"/>
        </w:rPr>
        <w:t>代理。</w:t>
      </w:r>
    </w:p>
    <w:p w:rsidR="009F28C0" w:rsidRPr="009F28C0" w:rsidRDefault="009F28C0" w:rsidP="00D36C4D">
      <w:pPr>
        <w:overflowPunct w:val="0"/>
        <w:ind w:left="480" w:hangingChars="200" w:hanging="480"/>
      </w:pPr>
      <w:r w:rsidRPr="009F28C0">
        <w:rPr>
          <w:rFonts w:hint="eastAsia"/>
        </w:rPr>
        <w:t>八、國民中小學校長</w:t>
      </w:r>
      <w:proofErr w:type="gramStart"/>
      <w:r w:rsidRPr="009F28C0">
        <w:rPr>
          <w:rFonts w:hint="eastAsia"/>
        </w:rPr>
        <w:t>採</w:t>
      </w:r>
      <w:proofErr w:type="gramEnd"/>
      <w:r w:rsidRPr="009F28C0">
        <w:rPr>
          <w:rFonts w:hint="eastAsia"/>
        </w:rPr>
        <w:t>任期制，一級離島學校一任為四年，二、三級離島一任為三年，在同一學校得連任一次。初任校長視缺額優先遴選至二、三級離島學校服務。</w:t>
      </w:r>
    </w:p>
    <w:p w:rsidR="009F28C0" w:rsidRPr="009F28C0" w:rsidRDefault="009F28C0" w:rsidP="00D36C4D">
      <w:pPr>
        <w:overflowPunct w:val="0"/>
        <w:ind w:left="480" w:hangingChars="200" w:hanging="480"/>
      </w:pPr>
      <w:r w:rsidRPr="009F28C0">
        <w:rPr>
          <w:rFonts w:hint="eastAsia"/>
        </w:rPr>
        <w:t>九、凡中華民國國民，身心健康，品德優良，並具備下列各款資格之</w:t>
      </w:r>
      <w:proofErr w:type="gramStart"/>
      <w:r w:rsidRPr="009F28C0">
        <w:rPr>
          <w:rFonts w:hint="eastAsia"/>
        </w:rPr>
        <w:t>一</w:t>
      </w:r>
      <w:proofErr w:type="gramEnd"/>
      <w:r w:rsidRPr="009F28C0">
        <w:rPr>
          <w:rFonts w:hint="eastAsia"/>
        </w:rPr>
        <w:t>者，得參加本縣國民中小學校長遴選</w:t>
      </w:r>
    </w:p>
    <w:p w:rsidR="009F28C0" w:rsidRPr="009F28C0" w:rsidRDefault="007E12C0" w:rsidP="00D36C4D">
      <w:pPr>
        <w:overflowPunct w:val="0"/>
        <w:ind w:leftChars="200" w:left="960" w:hangingChars="200" w:hanging="480"/>
      </w:pPr>
      <w:r>
        <w:rPr>
          <w:rFonts w:hint="eastAsia"/>
        </w:rPr>
        <w:t>(</w:t>
      </w:r>
      <w:proofErr w:type="gramStart"/>
      <w:r>
        <w:rPr>
          <w:rFonts w:hint="eastAsia"/>
        </w:rPr>
        <w:t>一</w:t>
      </w:r>
      <w:proofErr w:type="gramEnd"/>
      <w:r>
        <w:rPr>
          <w:rFonts w:hint="eastAsia"/>
        </w:rPr>
        <w:t>)</w:t>
      </w:r>
      <w:r w:rsidR="009F28C0" w:rsidRPr="009F28C0">
        <w:rPr>
          <w:rFonts w:hint="eastAsia"/>
        </w:rPr>
        <w:t>曾任本縣國民中小學校長。</w:t>
      </w:r>
    </w:p>
    <w:p w:rsidR="009F28C0" w:rsidRPr="009F28C0" w:rsidRDefault="007E12C0" w:rsidP="00D36C4D">
      <w:pPr>
        <w:overflowPunct w:val="0"/>
        <w:ind w:leftChars="200" w:left="960" w:hangingChars="200" w:hanging="480"/>
      </w:pPr>
      <w:r>
        <w:rPr>
          <w:rFonts w:hint="eastAsia"/>
        </w:rPr>
        <w:t>(</w:t>
      </w:r>
      <w:r>
        <w:rPr>
          <w:rFonts w:hint="eastAsia"/>
        </w:rPr>
        <w:t>二</w:t>
      </w:r>
      <w:r>
        <w:rPr>
          <w:rFonts w:hint="eastAsia"/>
        </w:rPr>
        <w:t>)</w:t>
      </w:r>
      <w:r w:rsidR="009F28C0" w:rsidRPr="009F28C0">
        <w:rPr>
          <w:rFonts w:hint="eastAsia"/>
        </w:rPr>
        <w:t>經本縣國民中小學校長公開甄選、儲訓合格。</w:t>
      </w:r>
    </w:p>
    <w:p w:rsidR="009F28C0" w:rsidRPr="009F28C0" w:rsidRDefault="007E12C0" w:rsidP="00D36C4D">
      <w:pPr>
        <w:overflowPunct w:val="0"/>
        <w:ind w:leftChars="200" w:left="960" w:hangingChars="200" w:hanging="480"/>
      </w:pPr>
      <w:r>
        <w:rPr>
          <w:rFonts w:hint="eastAsia"/>
        </w:rPr>
        <w:t>(</w:t>
      </w:r>
      <w:r>
        <w:rPr>
          <w:rFonts w:hint="eastAsia"/>
        </w:rPr>
        <w:t>三</w:t>
      </w:r>
      <w:r>
        <w:rPr>
          <w:rFonts w:hint="eastAsia"/>
        </w:rPr>
        <w:t>)</w:t>
      </w:r>
      <w:r w:rsidR="009F28C0" w:rsidRPr="009F28C0">
        <w:rPr>
          <w:rFonts w:hint="eastAsia"/>
        </w:rPr>
        <w:t>國民中學任期屆滿或連任中之現職校長。</w:t>
      </w:r>
    </w:p>
    <w:p w:rsidR="009F28C0" w:rsidRPr="009F28C0" w:rsidRDefault="007E12C0" w:rsidP="00D36C4D">
      <w:pPr>
        <w:overflowPunct w:val="0"/>
        <w:ind w:leftChars="200" w:left="960" w:hangingChars="200" w:hanging="480"/>
      </w:pPr>
      <w:r>
        <w:rPr>
          <w:rFonts w:hint="eastAsia"/>
        </w:rPr>
        <w:t>(</w:t>
      </w:r>
      <w:r>
        <w:rPr>
          <w:rFonts w:hint="eastAsia"/>
        </w:rPr>
        <w:t>四</w:t>
      </w:r>
      <w:r>
        <w:rPr>
          <w:rFonts w:hint="eastAsia"/>
        </w:rPr>
        <w:t>)</w:t>
      </w:r>
      <w:r w:rsidR="009F28C0" w:rsidRPr="009F28C0">
        <w:rPr>
          <w:rFonts w:hint="eastAsia"/>
        </w:rPr>
        <w:t>國民小學任期屆滿或連任中之現職校長。</w:t>
      </w:r>
    </w:p>
    <w:p w:rsidR="009F28C0" w:rsidRPr="009F28C0" w:rsidRDefault="009F28C0" w:rsidP="00D36C4D">
      <w:pPr>
        <w:overflowPunct w:val="0"/>
        <w:ind w:leftChars="200" w:left="480"/>
      </w:pPr>
      <w:r w:rsidRPr="009F28C0">
        <w:rPr>
          <w:rFonts w:hint="eastAsia"/>
        </w:rPr>
        <w:t>服務於二、三級離島學校之現職校長，遇有校長臨時出缺之特殊情形者，不受前項任期屆滿始得參加校長遴選之限制。</w:t>
      </w:r>
    </w:p>
    <w:p w:rsidR="009F28C0" w:rsidRPr="009F28C0" w:rsidRDefault="009F28C0" w:rsidP="00D36C4D">
      <w:pPr>
        <w:overflowPunct w:val="0"/>
        <w:ind w:left="480" w:hangingChars="200" w:hanging="480"/>
      </w:pPr>
      <w:r w:rsidRPr="009F28C0">
        <w:rPr>
          <w:rFonts w:hint="eastAsia"/>
        </w:rPr>
        <w:t>十、具有公務人員任用法第二十八條、教師法第十四條第一項各款情事之</w:t>
      </w:r>
      <w:proofErr w:type="gramStart"/>
      <w:r w:rsidRPr="009F28C0">
        <w:rPr>
          <w:rFonts w:hint="eastAsia"/>
        </w:rPr>
        <w:t>一</w:t>
      </w:r>
      <w:proofErr w:type="gramEnd"/>
      <w:r w:rsidRPr="009F28C0">
        <w:rPr>
          <w:rFonts w:hint="eastAsia"/>
        </w:rPr>
        <w:t>者不得參加遴選。其已聘任者，應予撤銷聘任。</w:t>
      </w:r>
    </w:p>
    <w:p w:rsidR="009F28C0" w:rsidRPr="009F28C0" w:rsidRDefault="009F28C0" w:rsidP="00D36C4D">
      <w:pPr>
        <w:overflowPunct w:val="0"/>
        <w:ind w:left="720" w:hangingChars="300" w:hanging="720"/>
      </w:pPr>
      <w:r w:rsidRPr="009F28C0">
        <w:rPr>
          <w:rFonts w:hint="eastAsia"/>
        </w:rPr>
        <w:t>十一、任期屆滿無意續任或未</w:t>
      </w:r>
      <w:proofErr w:type="gramStart"/>
      <w:r w:rsidRPr="009F28C0">
        <w:rPr>
          <w:rFonts w:hint="eastAsia"/>
        </w:rPr>
        <w:t>遴</w:t>
      </w:r>
      <w:proofErr w:type="gramEnd"/>
      <w:r w:rsidRPr="009F28C0">
        <w:rPr>
          <w:rFonts w:hint="eastAsia"/>
        </w:rPr>
        <w:t>聘之校長，如具教師資格且無教師法第十四條第一項所列各款之</w:t>
      </w:r>
      <w:proofErr w:type="gramStart"/>
      <w:r w:rsidRPr="009F28C0">
        <w:rPr>
          <w:rFonts w:hint="eastAsia"/>
        </w:rPr>
        <w:t>一</w:t>
      </w:r>
      <w:proofErr w:type="gramEnd"/>
      <w:r w:rsidRPr="009F28C0">
        <w:rPr>
          <w:rFonts w:hint="eastAsia"/>
        </w:rPr>
        <w:t>情事者，由縣府分發中小學擔任教師；如校長無意回任教師，由本府同意其辦理退休、資遣，或協助依法令轉任行政人員。</w:t>
      </w:r>
    </w:p>
    <w:p w:rsidR="009F28C0" w:rsidRPr="009F28C0" w:rsidRDefault="009F28C0" w:rsidP="00D36C4D">
      <w:pPr>
        <w:overflowPunct w:val="0"/>
        <w:ind w:left="720" w:hangingChars="300" w:hanging="720"/>
      </w:pPr>
      <w:r w:rsidRPr="009F28C0">
        <w:rPr>
          <w:rFonts w:hint="eastAsia"/>
        </w:rPr>
        <w:t>十二、國民中小學校長遴選，每年以配合任期屆滿之校長或校長出缺之情況，於學年度結束前統一辦理遴選。</w:t>
      </w:r>
    </w:p>
    <w:p w:rsidR="009F28C0" w:rsidRPr="009F28C0" w:rsidRDefault="009F28C0" w:rsidP="00D36C4D">
      <w:pPr>
        <w:overflowPunct w:val="0"/>
        <w:ind w:left="720" w:hangingChars="300" w:hanging="720"/>
      </w:pPr>
      <w:r w:rsidRPr="009F28C0">
        <w:rPr>
          <w:rFonts w:hint="eastAsia"/>
        </w:rPr>
        <w:t>十三、遴選作業由本府公布國民中小學校長出缺或任期屆滿之情況，受理申請，候選人得在申請表依序填寫志願，供委員遴選之參考。</w:t>
      </w:r>
      <w:r w:rsidRPr="009F28C0">
        <w:rPr>
          <w:rFonts w:hint="eastAsia"/>
        </w:rPr>
        <w:t xml:space="preserve">      </w:t>
      </w:r>
      <w:r>
        <w:br/>
      </w:r>
      <w:r w:rsidRPr="009F28C0">
        <w:rPr>
          <w:rFonts w:hint="eastAsia"/>
        </w:rPr>
        <w:t>如有出缺之學校，而無人申請遴選，或學年中出缺時，由本府</w:t>
      </w:r>
      <w:proofErr w:type="gramStart"/>
      <w:r w:rsidRPr="009F28C0">
        <w:rPr>
          <w:rFonts w:hint="eastAsia"/>
        </w:rPr>
        <w:t>遴</w:t>
      </w:r>
      <w:proofErr w:type="gramEnd"/>
      <w:r w:rsidRPr="009F28C0">
        <w:rPr>
          <w:rFonts w:hint="eastAsia"/>
        </w:rPr>
        <w:t>聘代理，惟代理期間不得超過一年。</w:t>
      </w:r>
      <w:r>
        <w:br/>
      </w:r>
      <w:r w:rsidRPr="009F28C0">
        <w:rPr>
          <w:rFonts w:hint="eastAsia"/>
        </w:rPr>
        <w:t>若無人申請之學校或因情況特殊時，得由本府教育處</w:t>
      </w:r>
      <w:proofErr w:type="gramStart"/>
      <w:r w:rsidRPr="009F28C0">
        <w:rPr>
          <w:rFonts w:hint="eastAsia"/>
        </w:rPr>
        <w:t>逕</w:t>
      </w:r>
      <w:proofErr w:type="gramEnd"/>
      <w:r w:rsidRPr="009F28C0">
        <w:rPr>
          <w:rFonts w:hint="eastAsia"/>
        </w:rPr>
        <w:t>予建議人選，陳請縣長</w:t>
      </w:r>
      <w:proofErr w:type="gramStart"/>
      <w:r w:rsidRPr="009F28C0">
        <w:rPr>
          <w:rFonts w:hint="eastAsia"/>
        </w:rPr>
        <w:t>遴</w:t>
      </w:r>
      <w:proofErr w:type="gramEnd"/>
      <w:r w:rsidRPr="009F28C0">
        <w:rPr>
          <w:rFonts w:hint="eastAsia"/>
        </w:rPr>
        <w:t>聘。</w:t>
      </w:r>
    </w:p>
    <w:p w:rsidR="009F28C0" w:rsidRPr="009F28C0" w:rsidRDefault="009F28C0" w:rsidP="00D36C4D">
      <w:pPr>
        <w:overflowPunct w:val="0"/>
        <w:ind w:left="720" w:hangingChars="300" w:hanging="720"/>
      </w:pPr>
      <w:r w:rsidRPr="009F28C0">
        <w:rPr>
          <w:rFonts w:hint="eastAsia"/>
        </w:rPr>
        <w:t>十四、委員會得一校遴選一至三名校長，送請縣長</w:t>
      </w:r>
      <w:proofErr w:type="gramStart"/>
      <w:r w:rsidRPr="009F28C0">
        <w:rPr>
          <w:rFonts w:hint="eastAsia"/>
        </w:rPr>
        <w:t>遴</w:t>
      </w:r>
      <w:proofErr w:type="gramEnd"/>
      <w:r w:rsidRPr="009F28C0">
        <w:rPr>
          <w:rFonts w:hint="eastAsia"/>
        </w:rPr>
        <w:t>聘。</w:t>
      </w:r>
    </w:p>
    <w:p w:rsidR="009F28C0" w:rsidRPr="009F28C0" w:rsidRDefault="009F28C0" w:rsidP="00D36C4D">
      <w:pPr>
        <w:overflowPunct w:val="0"/>
        <w:ind w:left="720" w:hangingChars="300" w:hanging="720"/>
      </w:pPr>
      <w:r w:rsidRPr="009F28C0">
        <w:rPr>
          <w:rFonts w:hint="eastAsia"/>
        </w:rPr>
        <w:t>十五、兼職</w:t>
      </w:r>
      <w:proofErr w:type="gramStart"/>
      <w:r w:rsidRPr="009F28C0">
        <w:rPr>
          <w:rFonts w:hint="eastAsia"/>
        </w:rPr>
        <w:t>人員均為無</w:t>
      </w:r>
      <w:proofErr w:type="gramEnd"/>
      <w:r w:rsidRPr="009F28C0">
        <w:rPr>
          <w:rFonts w:hint="eastAsia"/>
        </w:rPr>
        <w:t>給職。但外聘委員（非本府及所屬機關學校人員），得依</w:t>
      </w:r>
      <w:proofErr w:type="gramStart"/>
      <w:r w:rsidRPr="009F28C0">
        <w:rPr>
          <w:rFonts w:hint="eastAsia"/>
        </w:rPr>
        <w:t>規</w:t>
      </w:r>
      <w:proofErr w:type="gramEnd"/>
      <w:r w:rsidRPr="009F28C0">
        <w:rPr>
          <w:rFonts w:hint="eastAsia"/>
        </w:rPr>
        <w:t>酌支出席費</w:t>
      </w:r>
      <w:proofErr w:type="gramStart"/>
      <w:r w:rsidRPr="009F28C0">
        <w:rPr>
          <w:rFonts w:hint="eastAsia"/>
        </w:rPr>
        <w:t>（</w:t>
      </w:r>
      <w:proofErr w:type="gramEnd"/>
      <w:r w:rsidRPr="009F28C0">
        <w:rPr>
          <w:rFonts w:hint="eastAsia"/>
        </w:rPr>
        <w:t>經費來源：依本府經費狀況酌予補助</w:t>
      </w:r>
      <w:proofErr w:type="gramStart"/>
      <w:r w:rsidRPr="009F28C0">
        <w:rPr>
          <w:rFonts w:hint="eastAsia"/>
        </w:rPr>
        <w:t>）</w:t>
      </w:r>
      <w:proofErr w:type="gramEnd"/>
      <w:r w:rsidRPr="009F28C0">
        <w:rPr>
          <w:rFonts w:hint="eastAsia"/>
        </w:rPr>
        <w:t>。</w:t>
      </w:r>
    </w:p>
    <w:p w:rsidR="007478D9" w:rsidRDefault="007478D9" w:rsidP="007478D9">
      <w:pPr>
        <w:spacing w:line="240" w:lineRule="auto"/>
      </w:pPr>
      <w:r w:rsidRPr="007478D9">
        <w:rPr>
          <w:noProof/>
        </w:rPr>
        <w:lastRenderedPageBreak/>
        <w:drawing>
          <wp:inline distT="0" distB="0" distL="0" distR="0">
            <wp:extent cx="1316990" cy="518795"/>
            <wp:effectExtent l="19050" t="0" r="0" b="0"/>
            <wp:docPr id="19" name="圖片 7"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行政"/>
                    <pic:cNvPicPr>
                      <a:picLocks noChangeAspect="1" noChangeArrowheads="1"/>
                    </pic:cNvPicPr>
                  </pic:nvPicPr>
                  <pic:blipFill>
                    <a:blip r:embed="rId18" cstate="print"/>
                    <a:srcRect/>
                    <a:stretch>
                      <a:fillRect/>
                    </a:stretch>
                  </pic:blipFill>
                  <pic:spPr bwMode="auto">
                    <a:xfrm>
                      <a:off x="0" y="0"/>
                      <a:ext cx="1316990" cy="518795"/>
                    </a:xfrm>
                    <a:prstGeom prst="rect">
                      <a:avLst/>
                    </a:prstGeom>
                    <a:noFill/>
                    <a:ln w="9525">
                      <a:noFill/>
                      <a:miter lim="800000"/>
                      <a:headEnd/>
                      <a:tailEnd/>
                    </a:ln>
                  </pic:spPr>
                </pic:pic>
              </a:graphicData>
            </a:graphic>
          </wp:inline>
        </w:drawing>
      </w:r>
    </w:p>
    <w:p w:rsidR="00752B3A" w:rsidRPr="00752B3A" w:rsidRDefault="00752B3A" w:rsidP="00C93948">
      <w:pPr>
        <w:pStyle w:val="XXXX2"/>
        <w:spacing w:before="360"/>
      </w:pPr>
      <w:r w:rsidRPr="00752B3A">
        <w:rPr>
          <w:rFonts w:hint="eastAsia"/>
        </w:rPr>
        <w:t>澎湖縣政府</w:t>
      </w:r>
      <w:r>
        <w:rPr>
          <w:rFonts w:hint="eastAsia"/>
        </w:rPr>
        <w:t xml:space="preserve">　</w:t>
      </w:r>
      <w:r w:rsidRPr="00752B3A">
        <w:rPr>
          <w:rFonts w:hint="eastAsia"/>
        </w:rPr>
        <w:t>函</w:t>
      </w:r>
    </w:p>
    <w:p w:rsidR="00752B3A" w:rsidRPr="00752B3A" w:rsidRDefault="00752B3A" w:rsidP="00752B3A">
      <w:pPr>
        <w:pStyle w:val="affffffffffe"/>
        <w:ind w:left="1220" w:hanging="1220"/>
      </w:pPr>
      <w:r w:rsidRPr="00752B3A">
        <w:rPr>
          <w:rFonts w:hint="eastAsia"/>
        </w:rPr>
        <w:t>受</w:t>
      </w:r>
      <w:r>
        <w:rPr>
          <w:rFonts w:hint="eastAsia"/>
        </w:rPr>
        <w:t xml:space="preserve"> </w:t>
      </w:r>
      <w:r w:rsidRPr="00752B3A">
        <w:rPr>
          <w:rFonts w:hint="eastAsia"/>
        </w:rPr>
        <w:t>文</w:t>
      </w:r>
      <w:r>
        <w:rPr>
          <w:rFonts w:hint="eastAsia"/>
        </w:rPr>
        <w:t xml:space="preserve"> </w:t>
      </w:r>
      <w:r w:rsidRPr="00752B3A">
        <w:rPr>
          <w:rFonts w:hint="eastAsia"/>
        </w:rPr>
        <w:t>者：如正、副本行文單位</w:t>
      </w:r>
      <w:r w:rsidRPr="00752B3A">
        <w:rPr>
          <w:rFonts w:hint="eastAsia"/>
        </w:rPr>
        <w:t xml:space="preserve"> </w:t>
      </w:r>
    </w:p>
    <w:p w:rsidR="00752B3A" w:rsidRPr="00752B3A" w:rsidRDefault="00752B3A" w:rsidP="00752B3A">
      <w:pPr>
        <w:pStyle w:val="affffffffffe"/>
        <w:ind w:left="1220" w:hanging="1220"/>
      </w:pPr>
      <w:r w:rsidRPr="00752B3A">
        <w:rPr>
          <w:rFonts w:hint="eastAsia"/>
        </w:rPr>
        <w:t>發文日期：中華民國</w:t>
      </w:r>
      <w:r w:rsidRPr="00752B3A">
        <w:rPr>
          <w:rFonts w:hint="eastAsia"/>
        </w:rPr>
        <w:t>108</w:t>
      </w:r>
      <w:r w:rsidRPr="00752B3A">
        <w:rPr>
          <w:rFonts w:hint="eastAsia"/>
        </w:rPr>
        <w:t>年</w:t>
      </w:r>
      <w:r w:rsidRPr="00752B3A">
        <w:rPr>
          <w:rFonts w:hint="eastAsia"/>
        </w:rPr>
        <w:t>3</w:t>
      </w:r>
      <w:r w:rsidRPr="00752B3A">
        <w:rPr>
          <w:rFonts w:hint="eastAsia"/>
        </w:rPr>
        <w:t>月</w:t>
      </w:r>
      <w:r w:rsidRPr="00752B3A">
        <w:rPr>
          <w:rFonts w:hint="eastAsia"/>
        </w:rPr>
        <w:t>21</w:t>
      </w:r>
      <w:r w:rsidRPr="00752B3A">
        <w:rPr>
          <w:rFonts w:hint="eastAsia"/>
        </w:rPr>
        <w:t>日</w:t>
      </w:r>
    </w:p>
    <w:p w:rsidR="00752B3A" w:rsidRPr="00752B3A" w:rsidRDefault="00752B3A" w:rsidP="00752B3A">
      <w:pPr>
        <w:pStyle w:val="affffffffffe"/>
        <w:ind w:left="1220" w:hanging="1220"/>
      </w:pPr>
      <w:r w:rsidRPr="00752B3A">
        <w:rPr>
          <w:rFonts w:hint="eastAsia"/>
        </w:rPr>
        <w:t>發文字號：</w:t>
      </w:r>
      <w:proofErr w:type="gramStart"/>
      <w:r w:rsidRPr="00752B3A">
        <w:rPr>
          <w:rFonts w:hint="eastAsia"/>
        </w:rPr>
        <w:t>府行法字</w:t>
      </w:r>
      <w:proofErr w:type="gramEnd"/>
      <w:r w:rsidRPr="00752B3A">
        <w:rPr>
          <w:rFonts w:hint="eastAsia"/>
        </w:rPr>
        <w:t>第</w:t>
      </w:r>
      <w:r w:rsidRPr="00752B3A">
        <w:rPr>
          <w:rFonts w:hint="eastAsia"/>
        </w:rPr>
        <w:t>10813011572</w:t>
      </w:r>
      <w:r w:rsidRPr="00752B3A">
        <w:rPr>
          <w:rFonts w:hint="eastAsia"/>
        </w:rPr>
        <w:t>號</w:t>
      </w:r>
    </w:p>
    <w:p w:rsidR="00752B3A" w:rsidRPr="00752B3A" w:rsidRDefault="00752B3A" w:rsidP="00752B3A">
      <w:pPr>
        <w:pStyle w:val="affffffffffe"/>
        <w:ind w:left="1220" w:hanging="1220"/>
      </w:pPr>
      <w:r w:rsidRPr="00752B3A">
        <w:rPr>
          <w:rFonts w:hint="eastAsia"/>
        </w:rPr>
        <w:t>附</w:t>
      </w:r>
      <w:r>
        <w:rPr>
          <w:rFonts w:hint="eastAsia"/>
        </w:rPr>
        <w:t xml:space="preserve">　　</w:t>
      </w:r>
      <w:r w:rsidRPr="00752B3A">
        <w:rPr>
          <w:rFonts w:hint="eastAsia"/>
        </w:rPr>
        <w:t>件：如主旨</w:t>
      </w:r>
      <w:r w:rsidR="007E12C0">
        <w:rPr>
          <w:rFonts w:hint="eastAsia"/>
        </w:rPr>
        <w:t>（</w:t>
      </w:r>
      <w:r w:rsidRPr="00752B3A">
        <w:rPr>
          <w:rFonts w:hint="eastAsia"/>
        </w:rPr>
        <w:t>見本期縣法規欄</w:t>
      </w:r>
      <w:r w:rsidR="007E12C0">
        <w:rPr>
          <w:rFonts w:hint="eastAsia"/>
        </w:rPr>
        <w:t>）</w:t>
      </w:r>
    </w:p>
    <w:p w:rsidR="00752B3A" w:rsidRPr="00752B3A" w:rsidRDefault="00752B3A" w:rsidP="00752B3A">
      <w:pPr>
        <w:pStyle w:val="affffffffffe"/>
        <w:ind w:left="1220" w:hanging="1220"/>
      </w:pPr>
      <w:r w:rsidRPr="00752B3A">
        <w:rPr>
          <w:rFonts w:hint="eastAsia"/>
        </w:rPr>
        <w:t>主</w:t>
      </w:r>
      <w:r>
        <w:rPr>
          <w:rFonts w:hint="eastAsia"/>
        </w:rPr>
        <w:t xml:space="preserve">　　</w:t>
      </w:r>
      <w:r w:rsidRPr="00752B3A">
        <w:rPr>
          <w:rFonts w:hint="eastAsia"/>
        </w:rPr>
        <w:t>旨：檢送廢止「澎湖縣民眾申請病危照護交通補助費實施辦法」</w:t>
      </w:r>
      <w:proofErr w:type="gramStart"/>
      <w:r w:rsidRPr="00752B3A">
        <w:rPr>
          <w:rFonts w:hint="eastAsia"/>
        </w:rPr>
        <w:t>發布令乙份</w:t>
      </w:r>
      <w:proofErr w:type="gramEnd"/>
      <w:r w:rsidRPr="00752B3A">
        <w:rPr>
          <w:rFonts w:hint="eastAsia"/>
        </w:rPr>
        <w:t>（如附件），請查照。</w:t>
      </w:r>
    </w:p>
    <w:p w:rsidR="00752B3A" w:rsidRPr="00752B3A" w:rsidRDefault="00752B3A" w:rsidP="00752B3A">
      <w:pPr>
        <w:pStyle w:val="affffffffffe"/>
        <w:ind w:left="1220" w:hanging="1220"/>
      </w:pPr>
      <w:r w:rsidRPr="00752B3A">
        <w:rPr>
          <w:rFonts w:hint="eastAsia"/>
        </w:rPr>
        <w:t>正</w:t>
      </w:r>
      <w:r>
        <w:rPr>
          <w:rFonts w:hint="eastAsia"/>
        </w:rPr>
        <w:t xml:space="preserve">　　</w:t>
      </w:r>
      <w:r w:rsidRPr="00752B3A">
        <w:rPr>
          <w:rFonts w:hint="eastAsia"/>
        </w:rPr>
        <w:t>本：澎湖縣政府衛生局</w:t>
      </w:r>
    </w:p>
    <w:p w:rsidR="00752B3A" w:rsidRPr="00752B3A" w:rsidRDefault="00752B3A" w:rsidP="00752B3A">
      <w:pPr>
        <w:pStyle w:val="affffffffffe"/>
        <w:ind w:left="1220" w:hanging="1220"/>
      </w:pPr>
      <w:r w:rsidRPr="00752B3A">
        <w:rPr>
          <w:rFonts w:hint="eastAsia"/>
        </w:rPr>
        <w:t>副</w:t>
      </w:r>
      <w:r>
        <w:rPr>
          <w:rFonts w:hint="eastAsia"/>
        </w:rPr>
        <w:t xml:space="preserve">　　</w:t>
      </w:r>
      <w:r w:rsidRPr="00752B3A">
        <w:rPr>
          <w:rFonts w:hint="eastAsia"/>
        </w:rPr>
        <w:t>本：澎湖縣政府行政處</w:t>
      </w:r>
      <w:r w:rsidR="007E12C0">
        <w:rPr>
          <w:rFonts w:hint="eastAsia"/>
        </w:rPr>
        <w:t>（</w:t>
      </w:r>
      <w:r w:rsidRPr="00752B3A">
        <w:rPr>
          <w:rFonts w:hint="eastAsia"/>
        </w:rPr>
        <w:t>刊登公報</w:t>
      </w:r>
      <w:r w:rsidR="007E12C0">
        <w:rPr>
          <w:rFonts w:hint="eastAsia"/>
        </w:rPr>
        <w:t>）</w:t>
      </w:r>
      <w:r w:rsidRPr="00752B3A">
        <w:rPr>
          <w:rFonts w:hint="eastAsia"/>
        </w:rPr>
        <w:t>、澎湖縣政府行政處</w:t>
      </w:r>
      <w:r w:rsidR="007E12C0">
        <w:rPr>
          <w:rFonts w:hint="eastAsia"/>
        </w:rPr>
        <w:t>（</w:t>
      </w:r>
      <w:r w:rsidRPr="00752B3A">
        <w:rPr>
          <w:rFonts w:hint="eastAsia"/>
        </w:rPr>
        <w:t>法制</w:t>
      </w:r>
      <w:r w:rsidR="007E12C0">
        <w:rPr>
          <w:rFonts w:hint="eastAsia"/>
        </w:rPr>
        <w:t>）（</w:t>
      </w:r>
      <w:r w:rsidRPr="00752B3A">
        <w:rPr>
          <w:rFonts w:hint="eastAsia"/>
        </w:rPr>
        <w:t>均含附件</w:t>
      </w:r>
      <w:r w:rsidR="007E12C0">
        <w:rPr>
          <w:rFonts w:hint="eastAsia"/>
        </w:rPr>
        <w:t>）</w:t>
      </w:r>
    </w:p>
    <w:p w:rsidR="00752B3A" w:rsidRDefault="00752B3A" w:rsidP="00C93948">
      <w:pPr>
        <w:pStyle w:val="afffffffffff1"/>
        <w:spacing w:before="360"/>
      </w:pPr>
      <w:r w:rsidRPr="00752B3A">
        <w:rPr>
          <w:rFonts w:hint="eastAsia"/>
        </w:rPr>
        <w:t>縣</w:t>
      </w:r>
      <w:r w:rsidR="002A0E31">
        <w:rPr>
          <w:rFonts w:hint="eastAsia"/>
        </w:rPr>
        <w:t xml:space="preserve">　</w:t>
      </w:r>
      <w:r w:rsidRPr="00752B3A">
        <w:rPr>
          <w:rFonts w:hint="eastAsia"/>
        </w:rPr>
        <w:t>長</w:t>
      </w:r>
      <w:r w:rsidR="002A0E31">
        <w:rPr>
          <w:rFonts w:hint="eastAsia"/>
        </w:rPr>
        <w:t xml:space="preserve">　</w:t>
      </w:r>
      <w:r w:rsidR="00DC7BA0" w:rsidRPr="00DC7BA0">
        <w:rPr>
          <w:rFonts w:hint="eastAsia"/>
          <w:sz w:val="36"/>
        </w:rPr>
        <w:t>賴　峰　偉</w:t>
      </w:r>
    </w:p>
    <w:p w:rsidR="002A0E31" w:rsidRPr="002A0E31" w:rsidRDefault="002A0E31" w:rsidP="00A410D5">
      <w:pPr>
        <w:spacing w:beforeLines="50"/>
      </w:pPr>
    </w:p>
    <w:p w:rsidR="002A0E31" w:rsidRPr="002A0E31" w:rsidRDefault="002A0E31" w:rsidP="00C93948">
      <w:pPr>
        <w:pStyle w:val="XXXX2"/>
        <w:spacing w:before="360"/>
      </w:pPr>
      <w:r w:rsidRPr="002A0E31">
        <w:rPr>
          <w:rFonts w:hint="eastAsia"/>
        </w:rPr>
        <w:t>澎湖縣政府</w:t>
      </w:r>
      <w:r>
        <w:rPr>
          <w:rFonts w:hint="eastAsia"/>
        </w:rPr>
        <w:t xml:space="preserve">　</w:t>
      </w:r>
      <w:r w:rsidRPr="002A0E31">
        <w:rPr>
          <w:rFonts w:hint="eastAsia"/>
        </w:rPr>
        <w:t>函</w:t>
      </w:r>
    </w:p>
    <w:p w:rsidR="002A0E31" w:rsidRPr="002A0E31" w:rsidRDefault="002A0E31" w:rsidP="002A0E31">
      <w:pPr>
        <w:pStyle w:val="affffffffffe"/>
        <w:ind w:left="1220" w:hanging="1220"/>
      </w:pPr>
      <w:r w:rsidRPr="002A0E31">
        <w:rPr>
          <w:rFonts w:hint="eastAsia"/>
        </w:rPr>
        <w:t>受</w:t>
      </w:r>
      <w:r>
        <w:rPr>
          <w:rFonts w:hint="eastAsia"/>
        </w:rPr>
        <w:t xml:space="preserve"> </w:t>
      </w:r>
      <w:r w:rsidRPr="002A0E31">
        <w:rPr>
          <w:rFonts w:hint="eastAsia"/>
        </w:rPr>
        <w:t>文</w:t>
      </w:r>
      <w:r>
        <w:rPr>
          <w:rFonts w:hint="eastAsia"/>
        </w:rPr>
        <w:t xml:space="preserve"> </w:t>
      </w:r>
      <w:r w:rsidRPr="002A0E31">
        <w:rPr>
          <w:rFonts w:hint="eastAsia"/>
        </w:rPr>
        <w:t>者：如正、副本行文單位</w:t>
      </w:r>
      <w:r w:rsidRPr="002A0E31">
        <w:rPr>
          <w:rFonts w:hint="eastAsia"/>
        </w:rPr>
        <w:t xml:space="preserve"> </w:t>
      </w:r>
    </w:p>
    <w:p w:rsidR="002A0E31" w:rsidRPr="002A0E31" w:rsidRDefault="002A0E31" w:rsidP="002A0E31">
      <w:pPr>
        <w:pStyle w:val="affffffffffe"/>
        <w:ind w:left="1220" w:hanging="1220"/>
      </w:pPr>
      <w:r w:rsidRPr="002A0E31">
        <w:rPr>
          <w:rFonts w:hint="eastAsia"/>
        </w:rPr>
        <w:t>發文日期：中華民國</w:t>
      </w:r>
      <w:r w:rsidRPr="002A0E31">
        <w:rPr>
          <w:rFonts w:hint="eastAsia"/>
        </w:rPr>
        <w:t>108</w:t>
      </w:r>
      <w:r w:rsidRPr="002A0E31">
        <w:rPr>
          <w:rFonts w:hint="eastAsia"/>
        </w:rPr>
        <w:t>年</w:t>
      </w:r>
      <w:r w:rsidRPr="002A0E31">
        <w:rPr>
          <w:rFonts w:hint="eastAsia"/>
        </w:rPr>
        <w:t>3</w:t>
      </w:r>
      <w:r w:rsidRPr="002A0E31">
        <w:rPr>
          <w:rFonts w:hint="eastAsia"/>
        </w:rPr>
        <w:t>月</w:t>
      </w:r>
      <w:r w:rsidRPr="002A0E31">
        <w:rPr>
          <w:rFonts w:hint="eastAsia"/>
        </w:rPr>
        <w:t>21</w:t>
      </w:r>
      <w:r w:rsidRPr="002A0E31">
        <w:rPr>
          <w:rFonts w:hint="eastAsia"/>
        </w:rPr>
        <w:t>日</w:t>
      </w:r>
    </w:p>
    <w:p w:rsidR="002A0E31" w:rsidRPr="002A0E31" w:rsidRDefault="002A0E31" w:rsidP="002A0E31">
      <w:pPr>
        <w:pStyle w:val="affffffffffe"/>
        <w:ind w:left="1220" w:hanging="1220"/>
      </w:pPr>
      <w:r w:rsidRPr="002A0E31">
        <w:rPr>
          <w:rFonts w:hint="eastAsia"/>
        </w:rPr>
        <w:t>發文字號：</w:t>
      </w:r>
      <w:proofErr w:type="gramStart"/>
      <w:r w:rsidRPr="002A0E31">
        <w:rPr>
          <w:rFonts w:hint="eastAsia"/>
        </w:rPr>
        <w:t>府行法字</w:t>
      </w:r>
      <w:proofErr w:type="gramEnd"/>
      <w:r w:rsidRPr="002A0E31">
        <w:rPr>
          <w:rFonts w:hint="eastAsia"/>
        </w:rPr>
        <w:t>第</w:t>
      </w:r>
      <w:r w:rsidRPr="002A0E31">
        <w:rPr>
          <w:rFonts w:hint="eastAsia"/>
        </w:rPr>
        <w:t>10813011552</w:t>
      </w:r>
      <w:r w:rsidRPr="002A0E31">
        <w:rPr>
          <w:rFonts w:hint="eastAsia"/>
        </w:rPr>
        <w:t>號</w:t>
      </w:r>
    </w:p>
    <w:p w:rsidR="002A0E31" w:rsidRPr="002A0E31" w:rsidRDefault="002A0E31" w:rsidP="002A0E31">
      <w:pPr>
        <w:pStyle w:val="affffffffffe"/>
        <w:ind w:left="1220" w:hanging="1220"/>
      </w:pPr>
      <w:r w:rsidRPr="002A0E31">
        <w:rPr>
          <w:rFonts w:hint="eastAsia"/>
        </w:rPr>
        <w:t>附</w:t>
      </w:r>
      <w:r>
        <w:rPr>
          <w:rFonts w:hint="eastAsia"/>
        </w:rPr>
        <w:t xml:space="preserve">　　</w:t>
      </w:r>
      <w:r w:rsidRPr="002A0E31">
        <w:rPr>
          <w:rFonts w:hint="eastAsia"/>
        </w:rPr>
        <w:t>件：如主旨</w:t>
      </w:r>
      <w:r w:rsidR="007E12C0">
        <w:rPr>
          <w:rFonts w:hint="eastAsia"/>
        </w:rPr>
        <w:t>（</w:t>
      </w:r>
      <w:r w:rsidRPr="002A0E31">
        <w:rPr>
          <w:rFonts w:hint="eastAsia"/>
        </w:rPr>
        <w:t>見本期縣法規欄</w:t>
      </w:r>
      <w:r w:rsidR="007E12C0">
        <w:rPr>
          <w:rFonts w:hint="eastAsia"/>
        </w:rPr>
        <w:t>）</w:t>
      </w:r>
    </w:p>
    <w:p w:rsidR="002A0E31" w:rsidRPr="002A0E31" w:rsidRDefault="002A0E31" w:rsidP="002A0E31">
      <w:pPr>
        <w:pStyle w:val="affffffffffe"/>
        <w:ind w:left="1220" w:hanging="1220"/>
      </w:pPr>
      <w:r w:rsidRPr="002A0E31">
        <w:rPr>
          <w:rFonts w:hint="eastAsia"/>
        </w:rPr>
        <w:t>主</w:t>
      </w:r>
      <w:r>
        <w:rPr>
          <w:rFonts w:hint="eastAsia"/>
        </w:rPr>
        <w:t xml:space="preserve">　　</w:t>
      </w:r>
      <w:r w:rsidRPr="002A0E31">
        <w:rPr>
          <w:rFonts w:hint="eastAsia"/>
        </w:rPr>
        <w:t>旨：檢送廢止「澎湖縣申請航空器緊急救護自治條例」</w:t>
      </w:r>
      <w:proofErr w:type="gramStart"/>
      <w:r w:rsidRPr="002A0E31">
        <w:rPr>
          <w:rFonts w:hint="eastAsia"/>
        </w:rPr>
        <w:t>發布令乙份</w:t>
      </w:r>
      <w:proofErr w:type="gramEnd"/>
      <w:r w:rsidRPr="002A0E31">
        <w:rPr>
          <w:rFonts w:hint="eastAsia"/>
        </w:rPr>
        <w:t>（如附件），請查照。</w:t>
      </w:r>
    </w:p>
    <w:p w:rsidR="002A0E31" w:rsidRPr="002A0E31" w:rsidRDefault="002A0E31" w:rsidP="002A0E31">
      <w:pPr>
        <w:pStyle w:val="affffffffffe"/>
        <w:ind w:left="1220" w:hanging="1220"/>
      </w:pPr>
      <w:r w:rsidRPr="002A0E31">
        <w:rPr>
          <w:rFonts w:hint="eastAsia"/>
        </w:rPr>
        <w:t>正</w:t>
      </w:r>
      <w:r>
        <w:rPr>
          <w:rFonts w:hint="eastAsia"/>
        </w:rPr>
        <w:t xml:space="preserve">　　</w:t>
      </w:r>
      <w:r w:rsidRPr="002A0E31">
        <w:rPr>
          <w:rFonts w:hint="eastAsia"/>
        </w:rPr>
        <w:t>本：澎湖縣政府衛生局</w:t>
      </w:r>
    </w:p>
    <w:p w:rsidR="002A0E31" w:rsidRPr="002A0E31" w:rsidRDefault="002A0E31" w:rsidP="002A0E31">
      <w:pPr>
        <w:pStyle w:val="affffffffffe"/>
        <w:ind w:left="1220" w:hanging="1220"/>
      </w:pPr>
      <w:r w:rsidRPr="002A0E31">
        <w:rPr>
          <w:rFonts w:hint="eastAsia"/>
        </w:rPr>
        <w:t>副</w:t>
      </w:r>
      <w:r>
        <w:rPr>
          <w:rFonts w:hint="eastAsia"/>
        </w:rPr>
        <w:t xml:space="preserve">　　</w:t>
      </w:r>
      <w:r w:rsidRPr="002A0E31">
        <w:rPr>
          <w:rFonts w:hint="eastAsia"/>
        </w:rPr>
        <w:t>本：澎湖縣政府行政處</w:t>
      </w:r>
      <w:r w:rsidR="007E12C0">
        <w:rPr>
          <w:rFonts w:hint="eastAsia"/>
        </w:rPr>
        <w:t>（</w:t>
      </w:r>
      <w:r w:rsidRPr="002A0E31">
        <w:rPr>
          <w:rFonts w:hint="eastAsia"/>
        </w:rPr>
        <w:t>刊登公報</w:t>
      </w:r>
      <w:r w:rsidR="007E12C0">
        <w:rPr>
          <w:rFonts w:hint="eastAsia"/>
        </w:rPr>
        <w:t>）</w:t>
      </w:r>
      <w:r w:rsidRPr="002A0E31">
        <w:rPr>
          <w:rFonts w:hint="eastAsia"/>
        </w:rPr>
        <w:t>、澎湖縣政府行政處</w:t>
      </w:r>
      <w:r w:rsidR="007E12C0">
        <w:rPr>
          <w:rFonts w:hint="eastAsia"/>
        </w:rPr>
        <w:t>（</w:t>
      </w:r>
      <w:r w:rsidRPr="002A0E31">
        <w:rPr>
          <w:rFonts w:hint="eastAsia"/>
        </w:rPr>
        <w:t>法制</w:t>
      </w:r>
      <w:r w:rsidR="007E12C0">
        <w:rPr>
          <w:rFonts w:hint="eastAsia"/>
        </w:rPr>
        <w:t>）（</w:t>
      </w:r>
      <w:r w:rsidRPr="002A0E31">
        <w:rPr>
          <w:rFonts w:hint="eastAsia"/>
        </w:rPr>
        <w:t>均含附件</w:t>
      </w:r>
      <w:r w:rsidR="007E12C0">
        <w:rPr>
          <w:rFonts w:hint="eastAsia"/>
        </w:rPr>
        <w:t>）</w:t>
      </w:r>
    </w:p>
    <w:p w:rsidR="002A0E31" w:rsidRDefault="002A0E31" w:rsidP="00C93948">
      <w:pPr>
        <w:pStyle w:val="afffffffffff1"/>
        <w:spacing w:before="360"/>
      </w:pPr>
      <w:r w:rsidRPr="002A0E31">
        <w:rPr>
          <w:rFonts w:hint="eastAsia"/>
        </w:rPr>
        <w:t>縣</w:t>
      </w:r>
      <w:r>
        <w:rPr>
          <w:rFonts w:hint="eastAsia"/>
        </w:rPr>
        <w:t xml:space="preserve">　</w:t>
      </w:r>
      <w:r w:rsidRPr="002A0E31">
        <w:rPr>
          <w:rFonts w:hint="eastAsia"/>
        </w:rPr>
        <w:t>長</w:t>
      </w:r>
      <w:r>
        <w:rPr>
          <w:rFonts w:hint="eastAsia"/>
        </w:rPr>
        <w:t xml:space="preserve">　</w:t>
      </w:r>
      <w:r w:rsidR="00DC7BA0" w:rsidRPr="00DC7BA0">
        <w:rPr>
          <w:rFonts w:hint="eastAsia"/>
          <w:sz w:val="36"/>
        </w:rPr>
        <w:t>賴　峰　偉</w:t>
      </w:r>
    </w:p>
    <w:p w:rsidR="002A0E31" w:rsidRPr="002A0E31" w:rsidRDefault="002A0E31" w:rsidP="00C93948">
      <w:pPr>
        <w:pStyle w:val="XXXX2"/>
        <w:spacing w:before="360"/>
      </w:pPr>
      <w:r w:rsidRPr="002A0E31">
        <w:rPr>
          <w:rFonts w:hint="eastAsia"/>
        </w:rPr>
        <w:lastRenderedPageBreak/>
        <w:t>澎湖縣政府</w:t>
      </w:r>
      <w:r>
        <w:rPr>
          <w:rFonts w:hint="eastAsia"/>
        </w:rPr>
        <w:t xml:space="preserve">　</w:t>
      </w:r>
      <w:r w:rsidRPr="002A0E31">
        <w:rPr>
          <w:rFonts w:hint="eastAsia"/>
        </w:rPr>
        <w:t>函</w:t>
      </w:r>
    </w:p>
    <w:p w:rsidR="002A0E31" w:rsidRPr="002A0E31" w:rsidRDefault="002A0E31" w:rsidP="002A0E31">
      <w:pPr>
        <w:pStyle w:val="affffffffffe"/>
        <w:ind w:left="1220" w:hanging="1220"/>
      </w:pPr>
      <w:r w:rsidRPr="002A0E31">
        <w:rPr>
          <w:rFonts w:hint="eastAsia"/>
        </w:rPr>
        <w:t>受</w:t>
      </w:r>
      <w:r>
        <w:rPr>
          <w:rFonts w:hint="eastAsia"/>
        </w:rPr>
        <w:t xml:space="preserve"> </w:t>
      </w:r>
      <w:r w:rsidRPr="002A0E31">
        <w:rPr>
          <w:rFonts w:hint="eastAsia"/>
        </w:rPr>
        <w:t>文</w:t>
      </w:r>
      <w:r>
        <w:rPr>
          <w:rFonts w:hint="eastAsia"/>
        </w:rPr>
        <w:t xml:space="preserve"> </w:t>
      </w:r>
      <w:r w:rsidRPr="002A0E31">
        <w:rPr>
          <w:rFonts w:hint="eastAsia"/>
        </w:rPr>
        <w:t>者：如正、副本行文單位</w:t>
      </w:r>
      <w:r w:rsidRPr="002A0E31">
        <w:rPr>
          <w:rFonts w:hint="eastAsia"/>
        </w:rPr>
        <w:t xml:space="preserve"> </w:t>
      </w:r>
    </w:p>
    <w:p w:rsidR="002A0E31" w:rsidRPr="002A0E31" w:rsidRDefault="002A0E31" w:rsidP="002A0E31">
      <w:pPr>
        <w:pStyle w:val="affffffffffe"/>
        <w:ind w:left="1220" w:hanging="1220"/>
      </w:pPr>
      <w:r w:rsidRPr="002A0E31">
        <w:rPr>
          <w:rFonts w:hint="eastAsia"/>
        </w:rPr>
        <w:t>發文日期：中華民國</w:t>
      </w:r>
      <w:r w:rsidRPr="002A0E31">
        <w:rPr>
          <w:rFonts w:hint="eastAsia"/>
        </w:rPr>
        <w:t>108</w:t>
      </w:r>
      <w:r w:rsidRPr="002A0E31">
        <w:rPr>
          <w:rFonts w:hint="eastAsia"/>
        </w:rPr>
        <w:t>年</w:t>
      </w:r>
      <w:r w:rsidRPr="002A0E31">
        <w:rPr>
          <w:rFonts w:hint="eastAsia"/>
        </w:rPr>
        <w:t>3</w:t>
      </w:r>
      <w:r w:rsidRPr="002A0E31">
        <w:rPr>
          <w:rFonts w:hint="eastAsia"/>
        </w:rPr>
        <w:t>月</w:t>
      </w:r>
      <w:r w:rsidRPr="002A0E31">
        <w:rPr>
          <w:rFonts w:hint="eastAsia"/>
        </w:rPr>
        <w:t>21</w:t>
      </w:r>
      <w:r w:rsidRPr="002A0E31">
        <w:rPr>
          <w:rFonts w:hint="eastAsia"/>
        </w:rPr>
        <w:t>日</w:t>
      </w:r>
    </w:p>
    <w:p w:rsidR="002A0E31" w:rsidRPr="002A0E31" w:rsidRDefault="002A0E31" w:rsidP="002A0E31">
      <w:pPr>
        <w:pStyle w:val="affffffffffe"/>
        <w:ind w:left="1220" w:hanging="1220"/>
      </w:pPr>
      <w:r w:rsidRPr="002A0E31">
        <w:rPr>
          <w:rFonts w:hint="eastAsia"/>
        </w:rPr>
        <w:t>發文字號：</w:t>
      </w:r>
      <w:proofErr w:type="gramStart"/>
      <w:r w:rsidRPr="002A0E31">
        <w:rPr>
          <w:rFonts w:hint="eastAsia"/>
        </w:rPr>
        <w:t>府行法字</w:t>
      </w:r>
      <w:proofErr w:type="gramEnd"/>
      <w:r w:rsidRPr="002A0E31">
        <w:rPr>
          <w:rFonts w:hint="eastAsia"/>
        </w:rPr>
        <w:t>第</w:t>
      </w:r>
      <w:r w:rsidRPr="002A0E31">
        <w:rPr>
          <w:rFonts w:hint="eastAsia"/>
        </w:rPr>
        <w:t>10813011532</w:t>
      </w:r>
      <w:r w:rsidRPr="002A0E31">
        <w:rPr>
          <w:rFonts w:hint="eastAsia"/>
        </w:rPr>
        <w:t>號</w:t>
      </w:r>
    </w:p>
    <w:p w:rsidR="002A0E31" w:rsidRPr="002A0E31" w:rsidRDefault="002A0E31" w:rsidP="002A0E31">
      <w:pPr>
        <w:pStyle w:val="affffffffffe"/>
        <w:ind w:left="1220" w:hanging="1220"/>
      </w:pPr>
      <w:r w:rsidRPr="002A0E31">
        <w:rPr>
          <w:rFonts w:hint="eastAsia"/>
        </w:rPr>
        <w:t>附</w:t>
      </w:r>
      <w:r>
        <w:rPr>
          <w:rFonts w:hint="eastAsia"/>
        </w:rPr>
        <w:t xml:space="preserve">　　</w:t>
      </w:r>
      <w:r w:rsidRPr="002A0E31">
        <w:rPr>
          <w:rFonts w:hint="eastAsia"/>
        </w:rPr>
        <w:t>件：如主旨</w:t>
      </w:r>
      <w:r w:rsidR="007E12C0">
        <w:rPr>
          <w:rFonts w:hint="eastAsia"/>
        </w:rPr>
        <w:t>（</w:t>
      </w:r>
      <w:r w:rsidRPr="002A0E31">
        <w:rPr>
          <w:rFonts w:hint="eastAsia"/>
        </w:rPr>
        <w:t>見本期縣法規欄</w:t>
      </w:r>
      <w:r w:rsidR="007E12C0">
        <w:rPr>
          <w:rFonts w:hint="eastAsia"/>
        </w:rPr>
        <w:t>）</w:t>
      </w:r>
    </w:p>
    <w:p w:rsidR="002A0E31" w:rsidRPr="002A0E31" w:rsidRDefault="002A0E31" w:rsidP="002A0E31">
      <w:pPr>
        <w:pStyle w:val="affffffffffe"/>
        <w:ind w:left="1220" w:hanging="1220"/>
      </w:pPr>
      <w:r w:rsidRPr="002A0E31">
        <w:rPr>
          <w:rFonts w:hint="eastAsia"/>
        </w:rPr>
        <w:t>主</w:t>
      </w:r>
      <w:r>
        <w:rPr>
          <w:rFonts w:hint="eastAsia"/>
        </w:rPr>
        <w:t xml:space="preserve">　　</w:t>
      </w:r>
      <w:r w:rsidRPr="002A0E31">
        <w:rPr>
          <w:rFonts w:hint="eastAsia"/>
        </w:rPr>
        <w:t>旨：檢送廢止「澎湖縣離島地區居民急</w:t>
      </w:r>
      <w:proofErr w:type="gramStart"/>
      <w:r w:rsidRPr="002A0E31">
        <w:rPr>
          <w:rFonts w:hint="eastAsia"/>
        </w:rPr>
        <w:t>重症轉診</w:t>
      </w:r>
      <w:proofErr w:type="gramEnd"/>
      <w:r w:rsidRPr="002A0E31">
        <w:rPr>
          <w:rFonts w:hint="eastAsia"/>
        </w:rPr>
        <w:t>就醫包船交通費補助自治條例」</w:t>
      </w:r>
      <w:proofErr w:type="gramStart"/>
      <w:r w:rsidRPr="002A0E31">
        <w:rPr>
          <w:rFonts w:hint="eastAsia"/>
        </w:rPr>
        <w:t>發布令乙份</w:t>
      </w:r>
      <w:proofErr w:type="gramEnd"/>
      <w:r w:rsidRPr="002A0E31">
        <w:rPr>
          <w:rFonts w:hint="eastAsia"/>
        </w:rPr>
        <w:t>（如附件），請查照。</w:t>
      </w:r>
    </w:p>
    <w:p w:rsidR="002A0E31" w:rsidRPr="002A0E31" w:rsidRDefault="002A0E31" w:rsidP="002A0E31">
      <w:pPr>
        <w:pStyle w:val="affffffffffe"/>
        <w:ind w:left="1220" w:hanging="1220"/>
      </w:pPr>
      <w:r w:rsidRPr="002A0E31">
        <w:rPr>
          <w:rFonts w:hint="eastAsia"/>
        </w:rPr>
        <w:t>正</w:t>
      </w:r>
      <w:r>
        <w:rPr>
          <w:rFonts w:hint="eastAsia"/>
        </w:rPr>
        <w:t xml:space="preserve">　　</w:t>
      </w:r>
      <w:r w:rsidRPr="002A0E31">
        <w:rPr>
          <w:rFonts w:hint="eastAsia"/>
        </w:rPr>
        <w:t>本：澎湖縣政府衛生局</w:t>
      </w:r>
    </w:p>
    <w:p w:rsidR="002A0E31" w:rsidRPr="002A0E31" w:rsidRDefault="002A0E31" w:rsidP="002A0E31">
      <w:pPr>
        <w:pStyle w:val="affffffffffe"/>
        <w:ind w:left="1220" w:hanging="1220"/>
      </w:pPr>
      <w:r w:rsidRPr="002A0E31">
        <w:rPr>
          <w:rFonts w:hint="eastAsia"/>
        </w:rPr>
        <w:t>副</w:t>
      </w:r>
      <w:r>
        <w:rPr>
          <w:rFonts w:hint="eastAsia"/>
        </w:rPr>
        <w:t xml:space="preserve">　　</w:t>
      </w:r>
      <w:r w:rsidRPr="002A0E31">
        <w:rPr>
          <w:rFonts w:hint="eastAsia"/>
        </w:rPr>
        <w:t>本：澎湖縣政府行政處</w:t>
      </w:r>
      <w:r w:rsidR="007E12C0">
        <w:rPr>
          <w:rFonts w:hint="eastAsia"/>
        </w:rPr>
        <w:t>（</w:t>
      </w:r>
      <w:r w:rsidRPr="002A0E31">
        <w:rPr>
          <w:rFonts w:hint="eastAsia"/>
        </w:rPr>
        <w:t>刊登公報</w:t>
      </w:r>
      <w:r w:rsidR="007E12C0">
        <w:rPr>
          <w:rFonts w:hint="eastAsia"/>
        </w:rPr>
        <w:t>）</w:t>
      </w:r>
      <w:r w:rsidRPr="002A0E31">
        <w:rPr>
          <w:rFonts w:hint="eastAsia"/>
        </w:rPr>
        <w:t>、澎湖縣政府行政處</w:t>
      </w:r>
      <w:r w:rsidR="007E12C0">
        <w:rPr>
          <w:rFonts w:hint="eastAsia"/>
        </w:rPr>
        <w:t>（</w:t>
      </w:r>
      <w:r w:rsidRPr="002A0E31">
        <w:rPr>
          <w:rFonts w:hint="eastAsia"/>
        </w:rPr>
        <w:t>法制</w:t>
      </w:r>
      <w:r w:rsidR="007E12C0">
        <w:rPr>
          <w:rFonts w:hint="eastAsia"/>
        </w:rPr>
        <w:t>）（</w:t>
      </w:r>
      <w:r w:rsidRPr="002A0E31">
        <w:rPr>
          <w:rFonts w:hint="eastAsia"/>
        </w:rPr>
        <w:t>均含附件</w:t>
      </w:r>
      <w:r w:rsidR="007E12C0">
        <w:rPr>
          <w:rFonts w:hint="eastAsia"/>
        </w:rPr>
        <w:t>）</w:t>
      </w:r>
    </w:p>
    <w:p w:rsidR="002A0E31" w:rsidRDefault="002A0E31" w:rsidP="00C93948">
      <w:pPr>
        <w:pStyle w:val="afffffffffff1"/>
        <w:spacing w:before="360"/>
      </w:pPr>
      <w:r w:rsidRPr="002A0E31">
        <w:rPr>
          <w:rFonts w:hint="eastAsia"/>
        </w:rPr>
        <w:t>縣</w:t>
      </w:r>
      <w:r>
        <w:rPr>
          <w:rFonts w:hint="eastAsia"/>
        </w:rPr>
        <w:t xml:space="preserve">　</w:t>
      </w:r>
      <w:r w:rsidRPr="002A0E31">
        <w:rPr>
          <w:rFonts w:hint="eastAsia"/>
        </w:rPr>
        <w:t>長</w:t>
      </w:r>
      <w:r>
        <w:rPr>
          <w:rFonts w:hint="eastAsia"/>
        </w:rPr>
        <w:t xml:space="preserve">　</w:t>
      </w:r>
      <w:r w:rsidR="00DC7BA0" w:rsidRPr="00DC7BA0">
        <w:rPr>
          <w:rFonts w:hint="eastAsia"/>
          <w:sz w:val="36"/>
          <w:szCs w:val="36"/>
        </w:rPr>
        <w:t>賴　峰　偉</w:t>
      </w:r>
    </w:p>
    <w:p w:rsidR="002A0E31" w:rsidRPr="002A0E31" w:rsidRDefault="002A0E31" w:rsidP="002A0E31"/>
    <w:p w:rsidR="002A0E31" w:rsidRPr="002A0E31" w:rsidRDefault="002A0E31" w:rsidP="002A0E31"/>
    <w:p w:rsidR="002A0E31" w:rsidRPr="002A0E31" w:rsidRDefault="002A0E31" w:rsidP="002A0E31"/>
    <w:p w:rsidR="002A0E31" w:rsidRDefault="002A0E31" w:rsidP="00C93948">
      <w:pPr>
        <w:pStyle w:val="XXXX2"/>
        <w:spacing w:before="360"/>
      </w:pPr>
      <w:r>
        <w:rPr>
          <w:rFonts w:hint="eastAsia"/>
        </w:rPr>
        <w:t>澎湖縣政府　函</w:t>
      </w:r>
    </w:p>
    <w:p w:rsidR="002A0E31" w:rsidRDefault="002A0E31" w:rsidP="002A0E31">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2A0E31" w:rsidRDefault="002A0E31" w:rsidP="002A0E31">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
    <w:p w:rsidR="002A0E31" w:rsidRDefault="002A0E31" w:rsidP="002A0E31">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10813011632</w:t>
      </w:r>
      <w:r>
        <w:rPr>
          <w:rFonts w:hint="eastAsia"/>
        </w:rPr>
        <w:t>號</w:t>
      </w:r>
    </w:p>
    <w:p w:rsidR="002A0E31" w:rsidRDefault="002A0E31" w:rsidP="002A0E31">
      <w:pPr>
        <w:pStyle w:val="affffffffffe"/>
        <w:ind w:left="1220" w:hanging="1220"/>
      </w:pPr>
      <w:r>
        <w:rPr>
          <w:rFonts w:hint="eastAsia"/>
        </w:rPr>
        <w:t>附　　件：如主旨</w:t>
      </w:r>
      <w:r w:rsidR="007E12C0">
        <w:rPr>
          <w:rFonts w:hint="eastAsia"/>
        </w:rPr>
        <w:t>（</w:t>
      </w:r>
      <w:r>
        <w:rPr>
          <w:rFonts w:hint="eastAsia"/>
        </w:rPr>
        <w:t>見本期縣法規欄</w:t>
      </w:r>
      <w:r w:rsidR="007E12C0">
        <w:rPr>
          <w:rFonts w:hint="eastAsia"/>
        </w:rPr>
        <w:t>）</w:t>
      </w:r>
    </w:p>
    <w:p w:rsidR="002A0E31" w:rsidRDefault="002A0E31" w:rsidP="002A0E31">
      <w:pPr>
        <w:pStyle w:val="affffffffffe"/>
        <w:ind w:left="1220" w:hanging="1220"/>
      </w:pPr>
      <w:r>
        <w:rPr>
          <w:rFonts w:hint="eastAsia"/>
        </w:rPr>
        <w:t>主　　旨：檢送訂定「澎湖縣嚴重或緊急傷病患運送轉診及病危返鄉交通費補助辦法」</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2A0E31" w:rsidRDefault="002A0E31" w:rsidP="002A0E31">
      <w:pPr>
        <w:pStyle w:val="affffffffffe"/>
        <w:ind w:left="1220" w:hanging="1220"/>
      </w:pPr>
      <w:r>
        <w:rPr>
          <w:rFonts w:hint="eastAsia"/>
        </w:rPr>
        <w:t>說　　明：</w:t>
      </w:r>
    </w:p>
    <w:p w:rsidR="002A0E31" w:rsidRDefault="002A0E31" w:rsidP="002A0E31">
      <w:pPr>
        <w:pStyle w:val="afffffffffff8"/>
      </w:pPr>
      <w:r>
        <w:rPr>
          <w:rFonts w:hint="eastAsia"/>
        </w:rPr>
        <w:t>一、依據澎湖縣法規標準自治條例第</w:t>
      </w:r>
      <w:r>
        <w:rPr>
          <w:rFonts w:hint="eastAsia"/>
        </w:rPr>
        <w:t>32</w:t>
      </w:r>
      <w:r>
        <w:rPr>
          <w:rFonts w:hint="eastAsia"/>
        </w:rPr>
        <w:t>條規定辦理。</w:t>
      </w:r>
    </w:p>
    <w:p w:rsidR="002A0E31" w:rsidRDefault="002A0E31" w:rsidP="002A0E31">
      <w:pPr>
        <w:pStyle w:val="afffffffffff8"/>
      </w:pPr>
      <w:r>
        <w:rPr>
          <w:rFonts w:hint="eastAsia"/>
        </w:rPr>
        <w:t>二、貴局依</w:t>
      </w:r>
      <w:proofErr w:type="gramStart"/>
      <w:r>
        <w:rPr>
          <w:rFonts w:hint="eastAsia"/>
        </w:rPr>
        <w:t>旨揭規定</w:t>
      </w:r>
      <w:proofErr w:type="gramEnd"/>
      <w:r>
        <w:rPr>
          <w:rFonts w:hint="eastAsia"/>
        </w:rPr>
        <w:t>檢附發布令、修正條文、修正總說明及修正對照表（非草案）函報中央主管機關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w:t>
      </w:r>
      <w:r>
        <w:rPr>
          <w:rFonts w:hint="eastAsia"/>
        </w:rPr>
        <w:lastRenderedPageBreak/>
        <w:t>府行政處留存。</w:t>
      </w:r>
    </w:p>
    <w:p w:rsidR="002A0E31" w:rsidRDefault="002A0E31" w:rsidP="002A0E31">
      <w:pPr>
        <w:pStyle w:val="affffffffffe"/>
        <w:ind w:left="1220" w:hanging="1220"/>
      </w:pPr>
      <w:r>
        <w:rPr>
          <w:rFonts w:hint="eastAsia"/>
        </w:rPr>
        <w:t>正　　本：澎湖縣政府衛生局</w:t>
      </w:r>
    </w:p>
    <w:p w:rsidR="002A0E31" w:rsidRDefault="002A0E31" w:rsidP="002A0E31">
      <w:pPr>
        <w:pStyle w:val="affffffffffe"/>
        <w:ind w:left="1220" w:hanging="1220"/>
      </w:pPr>
      <w:r>
        <w:rPr>
          <w:rFonts w:hint="eastAsia"/>
        </w:rPr>
        <w:t>副　　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r>
        <w:rPr>
          <w:rFonts w:hint="eastAsia"/>
        </w:rPr>
        <w:t>均含附件</w:t>
      </w:r>
      <w:r w:rsidR="007E12C0">
        <w:rPr>
          <w:rFonts w:hint="eastAsia"/>
        </w:rPr>
        <w:t>）</w:t>
      </w:r>
    </w:p>
    <w:p w:rsidR="002A0E31" w:rsidRDefault="002A0E31" w:rsidP="00C93948">
      <w:pPr>
        <w:pStyle w:val="afffffffffff1"/>
        <w:spacing w:before="360"/>
      </w:pPr>
      <w:r>
        <w:rPr>
          <w:rFonts w:hint="eastAsia"/>
        </w:rPr>
        <w:t xml:space="preserve">縣　長　</w:t>
      </w:r>
      <w:r w:rsidR="00DC7BA0" w:rsidRPr="00DC7BA0">
        <w:rPr>
          <w:rFonts w:hint="eastAsia"/>
          <w:sz w:val="36"/>
          <w:szCs w:val="36"/>
        </w:rPr>
        <w:t>賴　峰　偉</w:t>
      </w:r>
    </w:p>
    <w:p w:rsidR="002A0E31" w:rsidRPr="002A0E31" w:rsidRDefault="002A0E31" w:rsidP="002A0E31"/>
    <w:p w:rsidR="002A0E31" w:rsidRPr="002A0E31" w:rsidRDefault="002A0E31" w:rsidP="002A0E31"/>
    <w:p w:rsidR="002A0E31" w:rsidRPr="002A0E31" w:rsidRDefault="002A0E31" w:rsidP="002A0E31"/>
    <w:p w:rsidR="008F2BEE" w:rsidRDefault="008F2BEE" w:rsidP="00C93948">
      <w:pPr>
        <w:pStyle w:val="XXXX2"/>
        <w:spacing w:before="360"/>
      </w:pPr>
      <w:r>
        <w:rPr>
          <w:rFonts w:hint="eastAsia"/>
        </w:rPr>
        <w:t>澎湖縣政府　函</w:t>
      </w:r>
    </w:p>
    <w:p w:rsidR="008F2BEE" w:rsidRDefault="008F2BEE" w:rsidP="008F2BEE">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8F2BEE" w:rsidRDefault="008F2BEE" w:rsidP="008F2BEE">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
    <w:p w:rsidR="008F2BEE" w:rsidRDefault="008F2BEE" w:rsidP="008F2BEE">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10813011612</w:t>
      </w:r>
      <w:r>
        <w:rPr>
          <w:rFonts w:hint="eastAsia"/>
        </w:rPr>
        <w:t>號</w:t>
      </w:r>
    </w:p>
    <w:p w:rsidR="008F2BEE" w:rsidRDefault="008F2BEE" w:rsidP="008F2BEE">
      <w:pPr>
        <w:pStyle w:val="affffffffffe"/>
        <w:ind w:left="1220" w:hanging="1220"/>
      </w:pPr>
      <w:r>
        <w:rPr>
          <w:rFonts w:hint="eastAsia"/>
        </w:rPr>
        <w:t>附　　件：如主旨</w:t>
      </w:r>
      <w:r w:rsidR="007E12C0">
        <w:rPr>
          <w:rFonts w:hint="eastAsia"/>
        </w:rPr>
        <w:t>（</w:t>
      </w:r>
      <w:r>
        <w:rPr>
          <w:rFonts w:hint="eastAsia"/>
        </w:rPr>
        <w:t>見本期縣法規欄</w:t>
      </w:r>
      <w:r w:rsidR="007E12C0">
        <w:rPr>
          <w:rFonts w:hint="eastAsia"/>
        </w:rPr>
        <w:t>）</w:t>
      </w:r>
    </w:p>
    <w:p w:rsidR="008F2BEE" w:rsidRDefault="008F2BEE" w:rsidP="008F2BEE">
      <w:pPr>
        <w:pStyle w:val="affffffffffe"/>
        <w:ind w:left="1220" w:hanging="1220"/>
      </w:pPr>
      <w:r>
        <w:rPr>
          <w:rFonts w:hint="eastAsia"/>
        </w:rPr>
        <w:t>主　　旨：檢送制定「澎湖縣嚴重或緊急傷病患運送轉診自治條例」</w:t>
      </w:r>
      <w:proofErr w:type="gramStart"/>
      <w:r>
        <w:rPr>
          <w:rFonts w:hint="eastAsia"/>
        </w:rPr>
        <w:t>發布令乙份</w:t>
      </w:r>
      <w:proofErr w:type="gramEnd"/>
      <w:r>
        <w:rPr>
          <w:rFonts w:hint="eastAsia"/>
        </w:rPr>
        <w:t>，請依地方制度法第</w:t>
      </w:r>
      <w:r>
        <w:rPr>
          <w:rFonts w:hint="eastAsia"/>
        </w:rPr>
        <w:t>26</w:t>
      </w:r>
      <w:r>
        <w:rPr>
          <w:rFonts w:hint="eastAsia"/>
        </w:rPr>
        <w:t>條第</w:t>
      </w:r>
      <w:r>
        <w:rPr>
          <w:rFonts w:hint="eastAsia"/>
        </w:rPr>
        <w:t>4</w:t>
      </w:r>
      <w:r>
        <w:rPr>
          <w:rFonts w:hint="eastAsia"/>
        </w:rPr>
        <w:t>項規定函報中央主管機關備查，請查照。</w:t>
      </w:r>
    </w:p>
    <w:p w:rsidR="008F2BEE" w:rsidRDefault="008F2BEE" w:rsidP="008F2BEE">
      <w:pPr>
        <w:pStyle w:val="affffffffffe"/>
        <w:ind w:left="1220" w:hanging="1220"/>
      </w:pPr>
      <w:r>
        <w:rPr>
          <w:rFonts w:hint="eastAsia"/>
        </w:rPr>
        <w:t>說　　明：</w:t>
      </w:r>
    </w:p>
    <w:p w:rsidR="008F2BEE" w:rsidRDefault="008F2BEE" w:rsidP="008F2BEE">
      <w:pPr>
        <w:pStyle w:val="afffffffffff8"/>
      </w:pPr>
      <w:r>
        <w:rPr>
          <w:rFonts w:hint="eastAsia"/>
        </w:rPr>
        <w:t>一、依據澎湖縣法規標準自治條例第</w:t>
      </w:r>
      <w:r>
        <w:rPr>
          <w:rFonts w:hint="eastAsia"/>
        </w:rPr>
        <w:t>32</w:t>
      </w:r>
      <w:r>
        <w:rPr>
          <w:rFonts w:hint="eastAsia"/>
        </w:rPr>
        <w:t>條規定辦理。</w:t>
      </w:r>
    </w:p>
    <w:p w:rsidR="008F2BEE" w:rsidRDefault="008F2BEE" w:rsidP="008F2BEE">
      <w:pPr>
        <w:pStyle w:val="afffffffffff8"/>
      </w:pPr>
      <w:r>
        <w:rPr>
          <w:rFonts w:hint="eastAsia"/>
        </w:rPr>
        <w:t>二、貴局依</w:t>
      </w:r>
      <w:proofErr w:type="gramStart"/>
      <w:r>
        <w:rPr>
          <w:rFonts w:hint="eastAsia"/>
        </w:rPr>
        <w:t>旨揭規定</w:t>
      </w:r>
      <w:proofErr w:type="gramEnd"/>
      <w:r>
        <w:rPr>
          <w:rFonts w:hint="eastAsia"/>
        </w:rPr>
        <w:t>檢附發布令、條文、總說明及逐條說明表函報中央主管機關備查時，請副知本府行政處，並於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8F2BEE" w:rsidRDefault="008F2BEE" w:rsidP="008F2BEE">
      <w:pPr>
        <w:pStyle w:val="affffffffffe"/>
        <w:ind w:left="1220" w:hanging="1220"/>
      </w:pPr>
      <w:r>
        <w:rPr>
          <w:rFonts w:hint="eastAsia"/>
        </w:rPr>
        <w:t>正　　本：澎湖縣政府衛生局</w:t>
      </w:r>
    </w:p>
    <w:p w:rsidR="008F2BEE" w:rsidRDefault="008F2BEE" w:rsidP="008F2BEE">
      <w:pPr>
        <w:pStyle w:val="affffffffffe"/>
        <w:ind w:left="1220" w:hanging="1220"/>
      </w:pPr>
      <w:r>
        <w:rPr>
          <w:rFonts w:hint="eastAsia"/>
        </w:rPr>
        <w:t>副　　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r>
        <w:rPr>
          <w:rFonts w:hint="eastAsia"/>
        </w:rPr>
        <w:t>均含附件</w:t>
      </w:r>
      <w:r w:rsidR="007E12C0">
        <w:rPr>
          <w:rFonts w:hint="eastAsia"/>
        </w:rPr>
        <w:t>）</w:t>
      </w:r>
    </w:p>
    <w:p w:rsidR="008F2BEE" w:rsidRPr="008F2BEE" w:rsidRDefault="008F2BEE" w:rsidP="00C93948">
      <w:pPr>
        <w:pStyle w:val="afffffffffff1"/>
        <w:spacing w:before="360"/>
        <w:rPr>
          <w:sz w:val="36"/>
          <w:szCs w:val="36"/>
        </w:rPr>
      </w:pPr>
      <w:r>
        <w:rPr>
          <w:rFonts w:hint="eastAsia"/>
        </w:rPr>
        <w:t xml:space="preserve">縣　長　</w:t>
      </w:r>
      <w:r w:rsidR="00DC7BA0" w:rsidRPr="00DC7BA0">
        <w:rPr>
          <w:rFonts w:hint="eastAsia"/>
          <w:sz w:val="36"/>
          <w:szCs w:val="36"/>
        </w:rPr>
        <w:t>賴　峰　偉</w:t>
      </w:r>
    </w:p>
    <w:p w:rsidR="008F2BEE" w:rsidRDefault="008F2BEE">
      <w:pPr>
        <w:widowControl/>
        <w:spacing w:line="240" w:lineRule="auto"/>
        <w:jc w:val="left"/>
        <w:rPr>
          <w:color w:val="000000"/>
        </w:rPr>
      </w:pPr>
      <w:r>
        <w:br w:type="page"/>
      </w:r>
    </w:p>
    <w:p w:rsidR="008F2BEE" w:rsidRDefault="008F2BEE" w:rsidP="00C93948">
      <w:pPr>
        <w:pStyle w:val="XXXX2"/>
        <w:spacing w:before="360"/>
      </w:pPr>
      <w:r>
        <w:rPr>
          <w:rFonts w:hint="eastAsia"/>
        </w:rPr>
        <w:lastRenderedPageBreak/>
        <w:t>澎湖縣政府　函</w:t>
      </w:r>
    </w:p>
    <w:p w:rsidR="008F2BEE" w:rsidRDefault="008F2BEE" w:rsidP="008F2BEE">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8F2BEE" w:rsidRDefault="008F2BEE" w:rsidP="008F2BEE">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24</w:t>
      </w:r>
      <w:r>
        <w:rPr>
          <w:rFonts w:hint="eastAsia"/>
        </w:rPr>
        <w:t>日</w:t>
      </w:r>
    </w:p>
    <w:p w:rsidR="008F2BEE" w:rsidRDefault="008F2BEE" w:rsidP="008F2BEE">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10813017242</w:t>
      </w:r>
      <w:r>
        <w:rPr>
          <w:rFonts w:hint="eastAsia"/>
        </w:rPr>
        <w:t>號</w:t>
      </w:r>
    </w:p>
    <w:p w:rsidR="008F2BEE" w:rsidRDefault="008F2BEE" w:rsidP="008F2BEE">
      <w:pPr>
        <w:pStyle w:val="affffffffffe"/>
        <w:ind w:left="1220" w:hanging="1220"/>
      </w:pPr>
      <w:r>
        <w:rPr>
          <w:rFonts w:hint="eastAsia"/>
        </w:rPr>
        <w:t>附　　件：如主旨</w:t>
      </w:r>
      <w:r w:rsidR="007E12C0">
        <w:rPr>
          <w:rFonts w:hint="eastAsia"/>
        </w:rPr>
        <w:t>（</w:t>
      </w:r>
      <w:r>
        <w:rPr>
          <w:rFonts w:hint="eastAsia"/>
        </w:rPr>
        <w:t>見本期縣法規欄</w:t>
      </w:r>
      <w:r w:rsidR="007E12C0">
        <w:rPr>
          <w:rFonts w:hint="eastAsia"/>
        </w:rPr>
        <w:t>）</w:t>
      </w:r>
    </w:p>
    <w:p w:rsidR="008F2BEE" w:rsidRDefault="008F2BEE" w:rsidP="008F2BEE">
      <w:pPr>
        <w:pStyle w:val="affffffffffe"/>
        <w:ind w:left="1220" w:hanging="1220"/>
      </w:pPr>
      <w:r>
        <w:rPr>
          <w:rFonts w:hint="eastAsia"/>
        </w:rPr>
        <w:t>主　　旨：檢送廢止「澎湖縣立慢性病防治所編制表」</w:t>
      </w:r>
      <w:proofErr w:type="gramStart"/>
      <w:r>
        <w:rPr>
          <w:rFonts w:hint="eastAsia"/>
        </w:rPr>
        <w:t>發布令乙份</w:t>
      </w:r>
      <w:proofErr w:type="gramEnd"/>
      <w:r>
        <w:rPr>
          <w:rFonts w:hint="eastAsia"/>
        </w:rPr>
        <w:t>，請查照。</w:t>
      </w:r>
    </w:p>
    <w:p w:rsidR="00AF7154" w:rsidRDefault="00AF7154" w:rsidP="008F2BEE">
      <w:pPr>
        <w:pStyle w:val="affffffffffe"/>
        <w:ind w:left="1220" w:hanging="1220"/>
      </w:pPr>
      <w:r>
        <w:rPr>
          <w:rFonts w:hint="eastAsia"/>
        </w:rPr>
        <w:t>說　　明：依據澎湖縣法規標準自治條例第</w:t>
      </w:r>
      <w:r>
        <w:rPr>
          <w:rFonts w:hint="eastAsia"/>
        </w:rPr>
        <w:t>32</w:t>
      </w:r>
      <w:r>
        <w:rPr>
          <w:rFonts w:hint="eastAsia"/>
        </w:rPr>
        <w:t>條規定辦理。</w:t>
      </w:r>
    </w:p>
    <w:p w:rsidR="008F2BEE" w:rsidRDefault="008F2BEE" w:rsidP="008F2BEE">
      <w:pPr>
        <w:pStyle w:val="affffffffffe"/>
        <w:ind w:left="1220" w:hanging="1220"/>
      </w:pPr>
      <w:r>
        <w:rPr>
          <w:rFonts w:hint="eastAsia"/>
        </w:rPr>
        <w:t>正　　本：澎湖縣政府人事處、澎湖縣政府衛生局</w:t>
      </w:r>
    </w:p>
    <w:p w:rsidR="008F2BEE" w:rsidRDefault="008F2BEE" w:rsidP="008F2BEE">
      <w:pPr>
        <w:pStyle w:val="affffffffffe"/>
        <w:ind w:left="1220" w:hanging="1220"/>
      </w:pPr>
      <w:r>
        <w:rPr>
          <w:rFonts w:hint="eastAsia"/>
        </w:rPr>
        <w:t>副　　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r>
        <w:rPr>
          <w:rFonts w:hint="eastAsia"/>
        </w:rPr>
        <w:t>均含附件</w:t>
      </w:r>
      <w:r w:rsidR="007E12C0">
        <w:rPr>
          <w:rFonts w:hint="eastAsia"/>
        </w:rPr>
        <w:t>）</w:t>
      </w:r>
    </w:p>
    <w:p w:rsidR="008F2BEE" w:rsidRDefault="008F2BEE" w:rsidP="00C93948">
      <w:pPr>
        <w:pStyle w:val="afffffffffff1"/>
        <w:spacing w:before="360"/>
      </w:pPr>
      <w:r>
        <w:rPr>
          <w:rFonts w:hint="eastAsia"/>
        </w:rPr>
        <w:t xml:space="preserve">縣　長　</w:t>
      </w:r>
      <w:r w:rsidR="00DC7BA0" w:rsidRPr="00DC7BA0">
        <w:rPr>
          <w:rFonts w:hint="eastAsia"/>
          <w:sz w:val="36"/>
          <w:szCs w:val="36"/>
        </w:rPr>
        <w:t>賴　峰　偉</w:t>
      </w:r>
    </w:p>
    <w:p w:rsidR="008F2BEE" w:rsidRPr="008F2BEE" w:rsidRDefault="008F2BEE" w:rsidP="008F2BEE"/>
    <w:p w:rsidR="008F2BEE" w:rsidRPr="008F2BEE" w:rsidRDefault="008F2BEE" w:rsidP="008F2BEE"/>
    <w:p w:rsidR="008F2BEE" w:rsidRPr="008F2BEE" w:rsidRDefault="008F2BEE" w:rsidP="008F2BEE"/>
    <w:p w:rsidR="008F2BEE" w:rsidRDefault="008F2BEE" w:rsidP="00C93948">
      <w:pPr>
        <w:pStyle w:val="XXXX2"/>
        <w:spacing w:before="360"/>
      </w:pPr>
      <w:r>
        <w:rPr>
          <w:rFonts w:hint="eastAsia"/>
        </w:rPr>
        <w:t>澎湖縣政府　函</w:t>
      </w:r>
    </w:p>
    <w:p w:rsidR="008F2BEE" w:rsidRDefault="008F2BEE" w:rsidP="008F2BEE">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8F2BEE" w:rsidRDefault="008F2BEE" w:rsidP="008F2BEE">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8F2BEE" w:rsidRDefault="008F2BEE" w:rsidP="008F2BEE">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10813019342</w:t>
      </w:r>
      <w:r>
        <w:rPr>
          <w:rFonts w:hint="eastAsia"/>
        </w:rPr>
        <w:t>號</w:t>
      </w:r>
    </w:p>
    <w:p w:rsidR="008F2BEE" w:rsidRDefault="008F2BEE" w:rsidP="008F2BEE">
      <w:pPr>
        <w:pStyle w:val="affffffffffe"/>
        <w:ind w:left="1220" w:hanging="1220"/>
      </w:pPr>
      <w:r>
        <w:rPr>
          <w:rFonts w:hint="eastAsia"/>
        </w:rPr>
        <w:t>附</w:t>
      </w:r>
      <w:r w:rsidR="00DB68D6">
        <w:rPr>
          <w:rFonts w:hint="eastAsia"/>
        </w:rPr>
        <w:t xml:space="preserve">　　</w:t>
      </w:r>
      <w:r>
        <w:rPr>
          <w:rFonts w:hint="eastAsia"/>
        </w:rPr>
        <w:t>件：如主旨</w:t>
      </w:r>
      <w:r w:rsidR="007E12C0">
        <w:rPr>
          <w:rFonts w:hint="eastAsia"/>
        </w:rPr>
        <w:t>（</w:t>
      </w:r>
      <w:r>
        <w:rPr>
          <w:rFonts w:hint="eastAsia"/>
        </w:rPr>
        <w:t>見本期縣法規欄</w:t>
      </w:r>
      <w:r w:rsidR="007E12C0">
        <w:rPr>
          <w:rFonts w:hint="eastAsia"/>
        </w:rPr>
        <w:t>）</w:t>
      </w:r>
    </w:p>
    <w:p w:rsidR="008F2BEE" w:rsidRDefault="008F2BEE" w:rsidP="008F2BEE">
      <w:pPr>
        <w:pStyle w:val="affffffffffe"/>
        <w:ind w:left="1220" w:hanging="1220"/>
      </w:pPr>
      <w:r>
        <w:rPr>
          <w:rFonts w:hint="eastAsia"/>
        </w:rPr>
        <w:t>主</w:t>
      </w:r>
      <w:r w:rsidR="00DB68D6">
        <w:rPr>
          <w:rFonts w:hint="eastAsia"/>
        </w:rPr>
        <w:t xml:space="preserve">　　</w:t>
      </w:r>
      <w:r>
        <w:rPr>
          <w:rFonts w:hint="eastAsia"/>
        </w:rPr>
        <w:t>旨：檢送修正「澎湖縣公立幼兒園招收不利條件幼兒優先入園實施辦法」</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8F2BEE" w:rsidRDefault="008F2BEE" w:rsidP="008F2BEE">
      <w:pPr>
        <w:pStyle w:val="affffffffffe"/>
        <w:ind w:left="1220" w:hanging="1220"/>
      </w:pPr>
      <w:r>
        <w:rPr>
          <w:rFonts w:hint="eastAsia"/>
        </w:rPr>
        <w:t>說</w:t>
      </w:r>
      <w:r w:rsidR="00DB68D6">
        <w:rPr>
          <w:rFonts w:hint="eastAsia"/>
        </w:rPr>
        <w:t xml:space="preserve">　　</w:t>
      </w:r>
      <w:r>
        <w:rPr>
          <w:rFonts w:hint="eastAsia"/>
        </w:rPr>
        <w:t>明：</w:t>
      </w:r>
    </w:p>
    <w:p w:rsidR="008F2BEE" w:rsidRDefault="008F2BEE" w:rsidP="008F2BEE">
      <w:pPr>
        <w:pStyle w:val="afffffffffff8"/>
      </w:pPr>
      <w:r>
        <w:rPr>
          <w:rFonts w:hint="eastAsia"/>
        </w:rPr>
        <w:t>一、依據澎湖縣法規標準自治條例第</w:t>
      </w:r>
      <w:r>
        <w:rPr>
          <w:rFonts w:hint="eastAsia"/>
        </w:rPr>
        <w:t>32</w:t>
      </w:r>
      <w:r>
        <w:rPr>
          <w:rFonts w:hint="eastAsia"/>
        </w:rPr>
        <w:t>條規定辦理。</w:t>
      </w:r>
    </w:p>
    <w:p w:rsidR="008F2BEE" w:rsidRDefault="008F2BEE" w:rsidP="008F2BEE">
      <w:pPr>
        <w:pStyle w:val="afffffffffff8"/>
      </w:pPr>
      <w:r>
        <w:rPr>
          <w:rFonts w:hint="eastAsia"/>
        </w:rPr>
        <w:t>二、貴處依</w:t>
      </w:r>
      <w:proofErr w:type="gramStart"/>
      <w:r>
        <w:rPr>
          <w:rFonts w:hint="eastAsia"/>
        </w:rPr>
        <w:t>旨揭規定</w:t>
      </w:r>
      <w:proofErr w:type="gramEnd"/>
      <w:r>
        <w:rPr>
          <w:rFonts w:hint="eastAsia"/>
        </w:rPr>
        <w:t>檢附發布令、修正條文、修正總說明及修正條文對照表（非草案）函報中央主管機關</w:t>
      </w:r>
      <w:proofErr w:type="gramStart"/>
      <w:r>
        <w:rPr>
          <w:rFonts w:hint="eastAsia"/>
        </w:rPr>
        <w:t>備查與函送</w:t>
      </w:r>
      <w:proofErr w:type="gramEnd"/>
      <w:r>
        <w:rPr>
          <w:rFonts w:hint="eastAsia"/>
        </w:rPr>
        <w:t>本縣議</w:t>
      </w:r>
      <w:r>
        <w:rPr>
          <w:rFonts w:hint="eastAsia"/>
        </w:rPr>
        <w:lastRenderedPageBreak/>
        <w:t>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8F2BEE" w:rsidRDefault="008F2BEE" w:rsidP="008F2BEE">
      <w:pPr>
        <w:pStyle w:val="affffffffffe"/>
        <w:ind w:left="1220" w:hanging="1220"/>
      </w:pPr>
      <w:r>
        <w:rPr>
          <w:rFonts w:hint="eastAsia"/>
        </w:rPr>
        <w:t>正</w:t>
      </w:r>
      <w:r w:rsidR="00DB68D6">
        <w:rPr>
          <w:rFonts w:hint="eastAsia"/>
        </w:rPr>
        <w:t xml:space="preserve">　　</w:t>
      </w:r>
      <w:r>
        <w:rPr>
          <w:rFonts w:hint="eastAsia"/>
        </w:rPr>
        <w:t>本：澎湖縣政府教育處</w:t>
      </w:r>
    </w:p>
    <w:p w:rsidR="008F2BEE" w:rsidRDefault="008F2BEE" w:rsidP="008F2BEE">
      <w:pPr>
        <w:pStyle w:val="affffffffffe"/>
        <w:ind w:left="1220" w:hanging="1220"/>
      </w:pPr>
      <w:r>
        <w:rPr>
          <w:rFonts w:hint="eastAsia"/>
        </w:rPr>
        <w:t>副</w:t>
      </w:r>
      <w:r w:rsidR="00DB68D6">
        <w:rPr>
          <w:rFonts w:hint="eastAsia"/>
        </w:rPr>
        <w:t xml:space="preserve">　　</w:t>
      </w:r>
      <w:r>
        <w:rPr>
          <w:rFonts w:hint="eastAsia"/>
        </w:rPr>
        <w:t>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r>
        <w:rPr>
          <w:rFonts w:hint="eastAsia"/>
        </w:rPr>
        <w:t>均含附件</w:t>
      </w:r>
      <w:r w:rsidR="007E12C0">
        <w:rPr>
          <w:rFonts w:hint="eastAsia"/>
        </w:rPr>
        <w:t>）</w:t>
      </w:r>
    </w:p>
    <w:p w:rsidR="008F2BEE" w:rsidRPr="00DB68D6" w:rsidRDefault="008F2BEE" w:rsidP="00C93948">
      <w:pPr>
        <w:pStyle w:val="afffffffffff1"/>
        <w:spacing w:before="360"/>
        <w:rPr>
          <w:sz w:val="36"/>
          <w:szCs w:val="36"/>
        </w:rPr>
      </w:pPr>
      <w:r>
        <w:rPr>
          <w:rFonts w:hint="eastAsia"/>
        </w:rPr>
        <w:t>縣</w:t>
      </w:r>
      <w:r w:rsidR="00DB68D6">
        <w:rPr>
          <w:rFonts w:hint="eastAsia"/>
        </w:rPr>
        <w:t xml:space="preserve">　</w:t>
      </w:r>
      <w:r>
        <w:rPr>
          <w:rFonts w:hint="eastAsia"/>
        </w:rPr>
        <w:t>長</w:t>
      </w:r>
      <w:r w:rsidR="00DB68D6">
        <w:rPr>
          <w:rFonts w:hint="eastAsia"/>
        </w:rPr>
        <w:t xml:space="preserve">　</w:t>
      </w:r>
      <w:r w:rsidR="00DC7BA0" w:rsidRPr="00DC7BA0">
        <w:rPr>
          <w:rFonts w:hint="eastAsia"/>
          <w:sz w:val="36"/>
          <w:szCs w:val="36"/>
        </w:rPr>
        <w:t>賴　峰　偉</w:t>
      </w:r>
    </w:p>
    <w:p w:rsidR="00DB68D6" w:rsidRPr="00DB68D6" w:rsidRDefault="00DB68D6" w:rsidP="00DB68D6"/>
    <w:p w:rsidR="00DB68D6" w:rsidRPr="00DB68D6" w:rsidRDefault="00DB68D6" w:rsidP="00DB68D6"/>
    <w:p w:rsidR="00DB68D6" w:rsidRDefault="00DB68D6" w:rsidP="00DB68D6"/>
    <w:p w:rsidR="00F07133" w:rsidRDefault="00F07133" w:rsidP="00C93948">
      <w:pPr>
        <w:pStyle w:val="XXXX2"/>
        <w:spacing w:before="360"/>
      </w:pPr>
      <w:r>
        <w:rPr>
          <w:rFonts w:hint="eastAsia"/>
        </w:rPr>
        <w:t>澎湖縣政府　函</w:t>
      </w:r>
    </w:p>
    <w:p w:rsidR="00F07133" w:rsidRDefault="00F07133" w:rsidP="00F07133">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F07133" w:rsidRDefault="00F07133" w:rsidP="00F07133">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F07133" w:rsidRDefault="00F07133" w:rsidP="00F07133">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10813019352</w:t>
      </w:r>
      <w:r>
        <w:rPr>
          <w:rFonts w:hint="eastAsia"/>
        </w:rPr>
        <w:t>號</w:t>
      </w:r>
    </w:p>
    <w:p w:rsidR="00F07133" w:rsidRDefault="00F07133" w:rsidP="00F07133">
      <w:pPr>
        <w:pStyle w:val="affffffffffe"/>
        <w:ind w:left="1220" w:hanging="1220"/>
      </w:pPr>
      <w:r>
        <w:rPr>
          <w:rFonts w:hint="eastAsia"/>
        </w:rPr>
        <w:t>附　　件：如主旨</w:t>
      </w:r>
      <w:r>
        <w:rPr>
          <w:rFonts w:hint="eastAsia"/>
        </w:rPr>
        <w:t>(</w:t>
      </w:r>
      <w:r>
        <w:rPr>
          <w:rFonts w:hint="eastAsia"/>
        </w:rPr>
        <w:t>見</w:t>
      </w:r>
      <w:proofErr w:type="gramStart"/>
      <w:r>
        <w:rPr>
          <w:rFonts w:hint="eastAsia"/>
        </w:rPr>
        <w:t>本期縣法規</w:t>
      </w:r>
      <w:proofErr w:type="gramEnd"/>
      <w:r>
        <w:rPr>
          <w:rFonts w:hint="eastAsia"/>
        </w:rPr>
        <w:t>欄</w:t>
      </w:r>
      <w:r>
        <w:rPr>
          <w:rFonts w:hint="eastAsia"/>
        </w:rPr>
        <w:t>)</w:t>
      </w:r>
    </w:p>
    <w:p w:rsidR="00F07133" w:rsidRDefault="00F07133" w:rsidP="00F07133">
      <w:pPr>
        <w:pStyle w:val="affffffffffe"/>
        <w:ind w:left="1220" w:hanging="1220"/>
      </w:pPr>
      <w:r>
        <w:rPr>
          <w:rFonts w:hint="eastAsia"/>
        </w:rPr>
        <w:t>主　　旨：檢送修正「澎湖縣公立幼兒園專任園長</w:t>
      </w:r>
      <w:proofErr w:type="gramStart"/>
      <w:r>
        <w:rPr>
          <w:rFonts w:hint="eastAsia"/>
        </w:rPr>
        <w:t>遴聘及</w:t>
      </w:r>
      <w:proofErr w:type="gramEnd"/>
      <w:r>
        <w:rPr>
          <w:rFonts w:hint="eastAsia"/>
        </w:rPr>
        <w:t>公立學校附設幼兒園專任主任任期辦法」</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F07133" w:rsidRDefault="00F07133" w:rsidP="00F07133">
      <w:pPr>
        <w:pStyle w:val="affffffffffe"/>
        <w:ind w:left="1220" w:hanging="1220"/>
      </w:pPr>
      <w:r>
        <w:rPr>
          <w:rFonts w:hint="eastAsia"/>
        </w:rPr>
        <w:t>說　　明：</w:t>
      </w:r>
    </w:p>
    <w:p w:rsidR="00F07133" w:rsidRDefault="00F07133" w:rsidP="00F07133">
      <w:pPr>
        <w:pStyle w:val="afffffffffff8"/>
      </w:pPr>
      <w:r>
        <w:rPr>
          <w:rFonts w:hint="eastAsia"/>
        </w:rPr>
        <w:t>一、依據澎湖縣法規標準自治條例第</w:t>
      </w:r>
      <w:r>
        <w:rPr>
          <w:rFonts w:hint="eastAsia"/>
        </w:rPr>
        <w:t>32</w:t>
      </w:r>
      <w:r>
        <w:rPr>
          <w:rFonts w:hint="eastAsia"/>
        </w:rPr>
        <w:t>條規定辦理。</w:t>
      </w:r>
    </w:p>
    <w:p w:rsidR="00F07133" w:rsidRDefault="00F07133" w:rsidP="00F07133">
      <w:pPr>
        <w:pStyle w:val="afffffffffff8"/>
      </w:pPr>
      <w:r>
        <w:rPr>
          <w:rFonts w:hint="eastAsia"/>
        </w:rPr>
        <w:t>二、貴處依</w:t>
      </w:r>
      <w:proofErr w:type="gramStart"/>
      <w:r>
        <w:rPr>
          <w:rFonts w:hint="eastAsia"/>
        </w:rPr>
        <w:t>旨揭規定</w:t>
      </w:r>
      <w:proofErr w:type="gramEnd"/>
      <w:r>
        <w:rPr>
          <w:rFonts w:hint="eastAsia"/>
        </w:rPr>
        <w:t>檢附發布令、修正條文、修正總說明及修正條文對照表（非草案）函報中央主管機關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F07133" w:rsidRDefault="00F07133" w:rsidP="00F07133">
      <w:pPr>
        <w:pStyle w:val="affffffffffe"/>
        <w:ind w:left="1220" w:hanging="1220"/>
      </w:pPr>
      <w:r>
        <w:rPr>
          <w:rFonts w:hint="eastAsia"/>
        </w:rPr>
        <w:t>正　　本：澎湖縣政府教育處</w:t>
      </w:r>
    </w:p>
    <w:p w:rsidR="00F07133" w:rsidRDefault="00F07133" w:rsidP="00F07133">
      <w:pPr>
        <w:pStyle w:val="affffffffffe"/>
        <w:ind w:left="1220" w:hanging="1220"/>
      </w:pPr>
      <w:r>
        <w:rPr>
          <w:rFonts w:hint="eastAsia"/>
        </w:rPr>
        <w:t>副　　本：澎湖縣政府行政處</w:t>
      </w:r>
      <w:r>
        <w:rPr>
          <w:rFonts w:hint="eastAsia"/>
        </w:rPr>
        <w:t>(</w:t>
      </w:r>
      <w:r>
        <w:rPr>
          <w:rFonts w:hint="eastAsia"/>
        </w:rPr>
        <w:t>刊登公報</w:t>
      </w:r>
      <w:r>
        <w:rPr>
          <w:rFonts w:hint="eastAsia"/>
        </w:rPr>
        <w:t>)</w:t>
      </w:r>
      <w:r>
        <w:rPr>
          <w:rFonts w:hint="eastAsia"/>
        </w:rPr>
        <w:t>、澎湖縣政府行政處</w:t>
      </w:r>
      <w:r>
        <w:rPr>
          <w:rFonts w:hint="eastAsia"/>
        </w:rPr>
        <w:t>(</w:t>
      </w:r>
      <w:r>
        <w:rPr>
          <w:rFonts w:hint="eastAsia"/>
        </w:rPr>
        <w:t>法制</w:t>
      </w:r>
      <w:r>
        <w:rPr>
          <w:rFonts w:hint="eastAsia"/>
        </w:rPr>
        <w:t>)(</w:t>
      </w:r>
      <w:proofErr w:type="gramStart"/>
      <w:r>
        <w:rPr>
          <w:rFonts w:hint="eastAsia"/>
        </w:rPr>
        <w:t>均含附件</w:t>
      </w:r>
      <w:proofErr w:type="gramEnd"/>
      <w:r>
        <w:rPr>
          <w:rFonts w:hint="eastAsia"/>
        </w:rPr>
        <w:t>)</w:t>
      </w:r>
    </w:p>
    <w:p w:rsidR="00F07133" w:rsidRPr="00F07133" w:rsidRDefault="00F07133" w:rsidP="00C93948">
      <w:pPr>
        <w:pStyle w:val="afffffffffff1"/>
        <w:spacing w:before="360"/>
        <w:rPr>
          <w:sz w:val="36"/>
          <w:szCs w:val="36"/>
        </w:rPr>
      </w:pPr>
      <w:r>
        <w:rPr>
          <w:rFonts w:hint="eastAsia"/>
        </w:rPr>
        <w:lastRenderedPageBreak/>
        <w:t xml:space="preserve">縣　長　</w:t>
      </w:r>
      <w:r w:rsidRPr="00F07133">
        <w:rPr>
          <w:rFonts w:hint="eastAsia"/>
          <w:sz w:val="36"/>
          <w:szCs w:val="36"/>
        </w:rPr>
        <w:t>賴　峰　偉</w:t>
      </w:r>
    </w:p>
    <w:p w:rsidR="00DB68D6" w:rsidRDefault="00DB68D6" w:rsidP="00C93948">
      <w:pPr>
        <w:pStyle w:val="XXXX2"/>
        <w:spacing w:before="360"/>
      </w:pPr>
      <w:r>
        <w:rPr>
          <w:rFonts w:hint="eastAsia"/>
        </w:rPr>
        <w:t>澎湖縣政府　函</w:t>
      </w:r>
    </w:p>
    <w:p w:rsidR="00DB68D6" w:rsidRDefault="00DB68D6" w:rsidP="00DB68D6">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DB68D6" w:rsidRDefault="00DB68D6" w:rsidP="00DB68D6">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DB68D6" w:rsidRDefault="00DB68D6" w:rsidP="00DB68D6">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10813019332</w:t>
      </w:r>
      <w:r>
        <w:rPr>
          <w:rFonts w:hint="eastAsia"/>
        </w:rPr>
        <w:t>號</w:t>
      </w:r>
    </w:p>
    <w:p w:rsidR="00DB68D6" w:rsidRDefault="00DB68D6" w:rsidP="00DB68D6">
      <w:pPr>
        <w:pStyle w:val="affffffffffe"/>
        <w:ind w:left="1220" w:hanging="1220"/>
      </w:pPr>
      <w:r>
        <w:rPr>
          <w:rFonts w:hint="eastAsia"/>
        </w:rPr>
        <w:t>附　　件：如主旨</w:t>
      </w:r>
      <w:r w:rsidR="007E12C0">
        <w:rPr>
          <w:rFonts w:hint="eastAsia"/>
        </w:rPr>
        <w:t>（</w:t>
      </w:r>
      <w:r>
        <w:rPr>
          <w:rFonts w:hint="eastAsia"/>
        </w:rPr>
        <w:t>見本期縣法規欄</w:t>
      </w:r>
      <w:r w:rsidR="007E12C0">
        <w:rPr>
          <w:rFonts w:hint="eastAsia"/>
        </w:rPr>
        <w:t>）</w:t>
      </w:r>
    </w:p>
    <w:p w:rsidR="00DB68D6" w:rsidRDefault="00DB68D6" w:rsidP="00DB68D6">
      <w:pPr>
        <w:pStyle w:val="affffffffffe"/>
        <w:ind w:left="1220" w:hanging="1220"/>
      </w:pPr>
      <w:r>
        <w:rPr>
          <w:rFonts w:hint="eastAsia"/>
        </w:rPr>
        <w:t>主　　旨：檢送修正「澎湖縣幼兒教保服務諮詢會設置辦法」第一條、第二條及第三條</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DB68D6" w:rsidRDefault="00DB68D6" w:rsidP="00DB68D6">
      <w:pPr>
        <w:pStyle w:val="affffffffffe"/>
        <w:ind w:left="1220" w:hanging="1220"/>
      </w:pPr>
      <w:r>
        <w:rPr>
          <w:rFonts w:hint="eastAsia"/>
        </w:rPr>
        <w:t>說　　明：</w:t>
      </w:r>
    </w:p>
    <w:p w:rsidR="00DB68D6" w:rsidRDefault="00DB68D6" w:rsidP="00DB68D6">
      <w:pPr>
        <w:pStyle w:val="afffffffffff8"/>
      </w:pPr>
      <w:r>
        <w:rPr>
          <w:rFonts w:hint="eastAsia"/>
        </w:rPr>
        <w:t>一、依據澎湖縣法規標準自治條例第</w:t>
      </w:r>
      <w:r>
        <w:rPr>
          <w:rFonts w:hint="eastAsia"/>
        </w:rPr>
        <w:t>32</w:t>
      </w:r>
      <w:r>
        <w:rPr>
          <w:rFonts w:hint="eastAsia"/>
        </w:rPr>
        <w:t>條規定辦理。</w:t>
      </w:r>
    </w:p>
    <w:p w:rsidR="00DB68D6" w:rsidRDefault="00DB68D6" w:rsidP="00DB68D6">
      <w:pPr>
        <w:pStyle w:val="afffffffffff8"/>
      </w:pPr>
      <w:r>
        <w:rPr>
          <w:rFonts w:hint="eastAsia"/>
        </w:rPr>
        <w:t>二、貴處依</w:t>
      </w:r>
      <w:proofErr w:type="gramStart"/>
      <w:r>
        <w:rPr>
          <w:rFonts w:hint="eastAsia"/>
        </w:rPr>
        <w:t>旨揭規定</w:t>
      </w:r>
      <w:proofErr w:type="gramEnd"/>
      <w:r>
        <w:rPr>
          <w:rFonts w:hint="eastAsia"/>
        </w:rPr>
        <w:t>檢附發布令、修正條文、修正總說明及修正條文對照表（非草案）函報中央主管機關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DB68D6" w:rsidRDefault="00DB68D6" w:rsidP="00DB68D6">
      <w:pPr>
        <w:pStyle w:val="affffffffffe"/>
        <w:ind w:left="1220" w:hanging="1220"/>
      </w:pPr>
      <w:r>
        <w:rPr>
          <w:rFonts w:hint="eastAsia"/>
        </w:rPr>
        <w:t>正　　本：澎湖縣政府教育處</w:t>
      </w:r>
    </w:p>
    <w:p w:rsidR="00DB68D6" w:rsidRDefault="00DB68D6" w:rsidP="00DB68D6">
      <w:pPr>
        <w:pStyle w:val="affffffffffe"/>
        <w:ind w:left="1220" w:hanging="1220"/>
      </w:pPr>
      <w:r>
        <w:rPr>
          <w:rFonts w:hint="eastAsia"/>
        </w:rPr>
        <w:t>副　　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r>
        <w:rPr>
          <w:rFonts w:hint="eastAsia"/>
        </w:rPr>
        <w:t>均含附件</w:t>
      </w:r>
      <w:r w:rsidR="007E12C0">
        <w:rPr>
          <w:rFonts w:hint="eastAsia"/>
        </w:rPr>
        <w:t>）</w:t>
      </w:r>
    </w:p>
    <w:p w:rsidR="00DB68D6" w:rsidRDefault="00DB68D6" w:rsidP="00C93948">
      <w:pPr>
        <w:pStyle w:val="afffffffffff1"/>
        <w:spacing w:before="360"/>
        <w:rPr>
          <w:sz w:val="36"/>
          <w:szCs w:val="36"/>
        </w:rPr>
      </w:pPr>
      <w:r>
        <w:rPr>
          <w:rFonts w:hint="eastAsia"/>
        </w:rPr>
        <w:t xml:space="preserve">縣　長　</w:t>
      </w:r>
      <w:r w:rsidR="00DC7BA0" w:rsidRPr="00DC7BA0">
        <w:rPr>
          <w:rFonts w:hint="eastAsia"/>
          <w:sz w:val="36"/>
          <w:szCs w:val="36"/>
        </w:rPr>
        <w:t>賴　峰　偉</w:t>
      </w:r>
    </w:p>
    <w:p w:rsidR="00F07133" w:rsidRPr="00F07133" w:rsidRDefault="00F07133" w:rsidP="00F07133"/>
    <w:p w:rsidR="00F07133" w:rsidRPr="00F07133" w:rsidRDefault="00F07133" w:rsidP="00F07133"/>
    <w:p w:rsidR="00F07133" w:rsidRPr="00F07133" w:rsidRDefault="00F07133" w:rsidP="00F07133"/>
    <w:p w:rsidR="00DB68D6" w:rsidRDefault="00DB68D6" w:rsidP="00C93948">
      <w:pPr>
        <w:pStyle w:val="XXXX2"/>
        <w:spacing w:before="360"/>
      </w:pPr>
      <w:r>
        <w:rPr>
          <w:rFonts w:hint="eastAsia"/>
        </w:rPr>
        <w:t>澎湖縣政府　函</w:t>
      </w:r>
    </w:p>
    <w:p w:rsidR="00DB68D6" w:rsidRDefault="00DB68D6" w:rsidP="00DB68D6">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DB68D6" w:rsidRDefault="00DB68D6" w:rsidP="00DB68D6">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DB68D6" w:rsidRDefault="00DB68D6" w:rsidP="00DB68D6">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10813019372</w:t>
      </w:r>
      <w:r>
        <w:rPr>
          <w:rFonts w:hint="eastAsia"/>
        </w:rPr>
        <w:t>號</w:t>
      </w:r>
    </w:p>
    <w:p w:rsidR="00DB68D6" w:rsidRDefault="00DB68D6" w:rsidP="00DB68D6">
      <w:pPr>
        <w:pStyle w:val="affffffffffe"/>
        <w:ind w:left="1220" w:hanging="1220"/>
      </w:pPr>
      <w:r>
        <w:rPr>
          <w:rFonts w:hint="eastAsia"/>
        </w:rPr>
        <w:lastRenderedPageBreak/>
        <w:t>附　　件：如主旨</w:t>
      </w:r>
      <w:r w:rsidR="007E12C0">
        <w:rPr>
          <w:rFonts w:hint="eastAsia"/>
        </w:rPr>
        <w:t>（</w:t>
      </w:r>
      <w:r>
        <w:rPr>
          <w:rFonts w:hint="eastAsia"/>
        </w:rPr>
        <w:t>見本期縣法規欄</w:t>
      </w:r>
      <w:r w:rsidR="007E12C0">
        <w:rPr>
          <w:rFonts w:hint="eastAsia"/>
        </w:rPr>
        <w:t>）</w:t>
      </w:r>
    </w:p>
    <w:p w:rsidR="00DB68D6" w:rsidRDefault="00DB68D6" w:rsidP="00DB68D6">
      <w:pPr>
        <w:pStyle w:val="affffffffffe"/>
        <w:ind w:left="1220" w:hanging="1220"/>
      </w:pPr>
      <w:r>
        <w:rPr>
          <w:rFonts w:hint="eastAsia"/>
        </w:rPr>
        <w:t>主　　旨：檢送修正「澎湖縣幼兒園</w:t>
      </w:r>
      <w:proofErr w:type="gramStart"/>
      <w:r>
        <w:rPr>
          <w:rFonts w:hint="eastAsia"/>
        </w:rPr>
        <w:t>及其教保</w:t>
      </w:r>
      <w:proofErr w:type="gramEnd"/>
      <w:r>
        <w:rPr>
          <w:rFonts w:hint="eastAsia"/>
        </w:rPr>
        <w:t>服務人員獎勵辦法」</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DB68D6" w:rsidRDefault="00DB68D6" w:rsidP="00DB68D6">
      <w:pPr>
        <w:pStyle w:val="affffffffffe"/>
        <w:ind w:left="1220" w:hanging="1220"/>
      </w:pPr>
      <w:r>
        <w:rPr>
          <w:rFonts w:hint="eastAsia"/>
        </w:rPr>
        <w:t>說　　明：</w:t>
      </w:r>
    </w:p>
    <w:p w:rsidR="00DB68D6" w:rsidRDefault="00DB68D6" w:rsidP="00DB68D6">
      <w:pPr>
        <w:pStyle w:val="afffffffffff8"/>
      </w:pPr>
      <w:r>
        <w:rPr>
          <w:rFonts w:hint="eastAsia"/>
        </w:rPr>
        <w:t>一、依據澎湖縣法規標準自治條例第</w:t>
      </w:r>
      <w:r>
        <w:rPr>
          <w:rFonts w:hint="eastAsia"/>
        </w:rPr>
        <w:t>32</w:t>
      </w:r>
      <w:r>
        <w:rPr>
          <w:rFonts w:hint="eastAsia"/>
        </w:rPr>
        <w:t>條規定辦理。</w:t>
      </w:r>
    </w:p>
    <w:p w:rsidR="00DB68D6" w:rsidRDefault="00DB68D6" w:rsidP="00DB68D6">
      <w:pPr>
        <w:pStyle w:val="afffffffffff8"/>
      </w:pPr>
      <w:r>
        <w:rPr>
          <w:rFonts w:hint="eastAsia"/>
        </w:rPr>
        <w:t>二、貴處依</w:t>
      </w:r>
      <w:proofErr w:type="gramStart"/>
      <w:r>
        <w:rPr>
          <w:rFonts w:hint="eastAsia"/>
        </w:rPr>
        <w:t>旨揭規定</w:t>
      </w:r>
      <w:proofErr w:type="gramEnd"/>
      <w:r>
        <w:rPr>
          <w:rFonts w:hint="eastAsia"/>
        </w:rPr>
        <w:t>檢附發布令、修正條文、修正總說明及修正條文對照表（非草案）函報中央主管機關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DB68D6" w:rsidRDefault="00DB68D6" w:rsidP="00DB68D6">
      <w:pPr>
        <w:pStyle w:val="affffffffffe"/>
        <w:ind w:left="1220" w:hanging="1220"/>
      </w:pPr>
      <w:r>
        <w:rPr>
          <w:rFonts w:hint="eastAsia"/>
        </w:rPr>
        <w:t>正　　本：澎湖縣政府教育處</w:t>
      </w:r>
    </w:p>
    <w:p w:rsidR="00DB68D6" w:rsidRDefault="00DB68D6" w:rsidP="00DB68D6">
      <w:pPr>
        <w:pStyle w:val="affffffffffe"/>
        <w:ind w:left="1220" w:hanging="1220"/>
      </w:pPr>
      <w:r>
        <w:rPr>
          <w:rFonts w:hint="eastAsia"/>
        </w:rPr>
        <w:t>副　　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r>
        <w:rPr>
          <w:rFonts w:hint="eastAsia"/>
        </w:rPr>
        <w:t>均含附件</w:t>
      </w:r>
      <w:r w:rsidR="007E12C0">
        <w:rPr>
          <w:rFonts w:hint="eastAsia"/>
        </w:rPr>
        <w:t>）</w:t>
      </w:r>
    </w:p>
    <w:p w:rsidR="00DB68D6" w:rsidRDefault="00DB68D6" w:rsidP="00C93948">
      <w:pPr>
        <w:pStyle w:val="afffffffffff1"/>
        <w:spacing w:before="360"/>
      </w:pPr>
      <w:r>
        <w:rPr>
          <w:rFonts w:hint="eastAsia"/>
        </w:rPr>
        <w:t xml:space="preserve">縣　長　</w:t>
      </w:r>
      <w:r w:rsidR="00DC7BA0" w:rsidRPr="00DC7BA0">
        <w:rPr>
          <w:rFonts w:hint="eastAsia"/>
          <w:sz w:val="36"/>
          <w:szCs w:val="36"/>
        </w:rPr>
        <w:t>賴　峰　偉</w:t>
      </w:r>
    </w:p>
    <w:p w:rsidR="00DB68D6" w:rsidRPr="00DB68D6" w:rsidRDefault="00DB68D6" w:rsidP="00DB68D6"/>
    <w:p w:rsidR="00DB68D6" w:rsidRPr="00DB68D6" w:rsidRDefault="00DB68D6" w:rsidP="00DB68D6"/>
    <w:p w:rsidR="00DB68D6" w:rsidRPr="00DB68D6" w:rsidRDefault="00DB68D6" w:rsidP="00DB68D6"/>
    <w:p w:rsidR="00DA6393" w:rsidRDefault="00DA6393" w:rsidP="00C93948">
      <w:pPr>
        <w:pStyle w:val="XXXX2"/>
        <w:spacing w:before="360"/>
      </w:pPr>
      <w:r>
        <w:rPr>
          <w:rFonts w:hint="eastAsia"/>
        </w:rPr>
        <w:t>澎湖縣政府　函</w:t>
      </w:r>
    </w:p>
    <w:p w:rsidR="00DA6393" w:rsidRDefault="00DA6393" w:rsidP="00DA6393">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DA6393" w:rsidRDefault="00DA6393" w:rsidP="00DA6393">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DA6393" w:rsidRDefault="00DA6393" w:rsidP="00DA6393">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10813019382</w:t>
      </w:r>
      <w:r>
        <w:rPr>
          <w:rFonts w:hint="eastAsia"/>
        </w:rPr>
        <w:t>號</w:t>
      </w:r>
    </w:p>
    <w:p w:rsidR="00DA6393" w:rsidRDefault="00DA6393" w:rsidP="00DA6393">
      <w:pPr>
        <w:pStyle w:val="affffffffffe"/>
        <w:ind w:left="1220" w:hanging="1220"/>
      </w:pPr>
      <w:r>
        <w:rPr>
          <w:rFonts w:hint="eastAsia"/>
        </w:rPr>
        <w:t>附　　件：如主旨</w:t>
      </w:r>
      <w:r w:rsidR="007E12C0">
        <w:rPr>
          <w:rFonts w:hint="eastAsia"/>
        </w:rPr>
        <w:t>（</w:t>
      </w:r>
      <w:r>
        <w:rPr>
          <w:rFonts w:hint="eastAsia"/>
        </w:rPr>
        <w:t>見本期縣法規欄</w:t>
      </w:r>
      <w:r w:rsidR="007E12C0">
        <w:rPr>
          <w:rFonts w:hint="eastAsia"/>
        </w:rPr>
        <w:t>）</w:t>
      </w:r>
    </w:p>
    <w:p w:rsidR="00DA6393" w:rsidRDefault="00DA6393" w:rsidP="00DA6393">
      <w:pPr>
        <w:pStyle w:val="affffffffffe"/>
        <w:ind w:left="1220" w:hanging="1220"/>
      </w:pPr>
      <w:r>
        <w:rPr>
          <w:rFonts w:hint="eastAsia"/>
        </w:rPr>
        <w:t>主　　旨：檢送修正「澎湖縣幼兒園教保服務申訴評議會組織及評議辦法」</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DA6393" w:rsidRDefault="00DA6393" w:rsidP="00DA6393">
      <w:pPr>
        <w:pStyle w:val="affffffffffe"/>
        <w:ind w:left="1220" w:hanging="1220"/>
      </w:pPr>
      <w:r>
        <w:rPr>
          <w:rFonts w:hint="eastAsia"/>
        </w:rPr>
        <w:t>說　　明：</w:t>
      </w:r>
    </w:p>
    <w:p w:rsidR="00DA6393" w:rsidRDefault="00DA6393" w:rsidP="00DA6393">
      <w:pPr>
        <w:pStyle w:val="afffffffffff8"/>
      </w:pPr>
      <w:r>
        <w:rPr>
          <w:rFonts w:hint="eastAsia"/>
        </w:rPr>
        <w:t>一、依據澎湖縣法規標準自治條例第</w:t>
      </w:r>
      <w:r>
        <w:rPr>
          <w:rFonts w:hint="eastAsia"/>
        </w:rPr>
        <w:t>32</w:t>
      </w:r>
      <w:r>
        <w:rPr>
          <w:rFonts w:hint="eastAsia"/>
        </w:rPr>
        <w:t>條規定辦理。</w:t>
      </w:r>
    </w:p>
    <w:p w:rsidR="00DA6393" w:rsidRDefault="00DA6393" w:rsidP="00DA6393">
      <w:pPr>
        <w:pStyle w:val="afffffffffff8"/>
      </w:pPr>
      <w:r>
        <w:rPr>
          <w:rFonts w:hint="eastAsia"/>
        </w:rPr>
        <w:t>二、貴處依</w:t>
      </w:r>
      <w:proofErr w:type="gramStart"/>
      <w:r>
        <w:rPr>
          <w:rFonts w:hint="eastAsia"/>
        </w:rPr>
        <w:t>旨揭規定</w:t>
      </w:r>
      <w:proofErr w:type="gramEnd"/>
      <w:r>
        <w:rPr>
          <w:rFonts w:hint="eastAsia"/>
        </w:rPr>
        <w:t>檢附發布令、修正條文、修正總說明及修正</w:t>
      </w:r>
      <w:r>
        <w:rPr>
          <w:rFonts w:hint="eastAsia"/>
        </w:rPr>
        <w:lastRenderedPageBreak/>
        <w:t>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DA6393" w:rsidRDefault="00DA6393" w:rsidP="00DA6393">
      <w:pPr>
        <w:pStyle w:val="affffffffffe"/>
        <w:ind w:left="1220" w:hanging="1220"/>
      </w:pPr>
      <w:r>
        <w:rPr>
          <w:rFonts w:hint="eastAsia"/>
        </w:rPr>
        <w:t>正　　本：澎湖縣政府教育處</w:t>
      </w:r>
    </w:p>
    <w:p w:rsidR="00DA6393" w:rsidRDefault="00DA6393" w:rsidP="00DA6393">
      <w:pPr>
        <w:pStyle w:val="affffffffffe"/>
        <w:ind w:left="1220" w:hanging="1220"/>
      </w:pPr>
      <w:r>
        <w:rPr>
          <w:rFonts w:hint="eastAsia"/>
        </w:rPr>
        <w:t>副　　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r>
        <w:rPr>
          <w:rFonts w:hint="eastAsia"/>
        </w:rPr>
        <w:t>均含附件</w:t>
      </w:r>
      <w:r w:rsidR="007E12C0">
        <w:rPr>
          <w:rFonts w:hint="eastAsia"/>
        </w:rPr>
        <w:t>）</w:t>
      </w:r>
    </w:p>
    <w:p w:rsidR="00DA6393" w:rsidRPr="00DA6393" w:rsidRDefault="00DA6393" w:rsidP="00C93948">
      <w:pPr>
        <w:pStyle w:val="afffffffffff1"/>
        <w:spacing w:before="360"/>
        <w:rPr>
          <w:sz w:val="36"/>
          <w:szCs w:val="36"/>
        </w:rPr>
      </w:pPr>
      <w:r>
        <w:rPr>
          <w:rFonts w:hint="eastAsia"/>
        </w:rPr>
        <w:t xml:space="preserve">縣　長　</w:t>
      </w:r>
      <w:r w:rsidR="00DC7BA0" w:rsidRPr="00DC7BA0">
        <w:rPr>
          <w:rFonts w:hint="eastAsia"/>
          <w:sz w:val="36"/>
          <w:szCs w:val="36"/>
        </w:rPr>
        <w:t>賴　峰　偉</w:t>
      </w:r>
    </w:p>
    <w:p w:rsidR="00DA6393" w:rsidRPr="00DA6393" w:rsidRDefault="00DA6393" w:rsidP="00DA6393"/>
    <w:p w:rsidR="00DA6393" w:rsidRPr="00DA6393" w:rsidRDefault="00DA6393" w:rsidP="00DA6393"/>
    <w:p w:rsidR="00DA6393" w:rsidRPr="00DA6393" w:rsidRDefault="00DA6393" w:rsidP="00DA6393"/>
    <w:p w:rsidR="00DA6393" w:rsidRDefault="00DA6393" w:rsidP="00C93948">
      <w:pPr>
        <w:pStyle w:val="XXXX2"/>
        <w:spacing w:before="360"/>
      </w:pPr>
      <w:r>
        <w:rPr>
          <w:rFonts w:hint="eastAsia"/>
        </w:rPr>
        <w:t>澎湖縣政府　函</w:t>
      </w:r>
    </w:p>
    <w:p w:rsidR="00DA6393" w:rsidRDefault="00DA6393" w:rsidP="00DA6393">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DA6393" w:rsidRDefault="00DA6393" w:rsidP="00DA6393">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DA6393" w:rsidRDefault="00DA6393" w:rsidP="00DA6393">
      <w:pPr>
        <w:pStyle w:val="affffffffffe"/>
        <w:ind w:left="1220" w:hanging="1220"/>
      </w:pPr>
      <w:r>
        <w:rPr>
          <w:rFonts w:hint="eastAsia"/>
        </w:rPr>
        <w:t>發文字號：</w:t>
      </w:r>
      <w:proofErr w:type="gramStart"/>
      <w:r>
        <w:rPr>
          <w:rFonts w:hint="eastAsia"/>
        </w:rPr>
        <w:t>府行法字</w:t>
      </w:r>
      <w:proofErr w:type="gramEnd"/>
      <w:r>
        <w:rPr>
          <w:rFonts w:hint="eastAsia"/>
        </w:rPr>
        <w:t>第</w:t>
      </w:r>
      <w:r>
        <w:rPr>
          <w:rFonts w:hint="eastAsia"/>
        </w:rPr>
        <w:t>10813019402</w:t>
      </w:r>
      <w:r>
        <w:rPr>
          <w:rFonts w:hint="eastAsia"/>
        </w:rPr>
        <w:t>號</w:t>
      </w:r>
    </w:p>
    <w:p w:rsidR="00DA6393" w:rsidRDefault="00DA6393" w:rsidP="00DA6393">
      <w:pPr>
        <w:pStyle w:val="affffffffffe"/>
        <w:ind w:left="1220" w:hanging="1220"/>
      </w:pPr>
      <w:r>
        <w:rPr>
          <w:rFonts w:hint="eastAsia"/>
        </w:rPr>
        <w:t>附　　件：如主旨</w:t>
      </w:r>
      <w:r w:rsidR="007E12C0">
        <w:rPr>
          <w:rFonts w:hint="eastAsia"/>
        </w:rPr>
        <w:t>（</w:t>
      </w:r>
      <w:r>
        <w:rPr>
          <w:rFonts w:hint="eastAsia"/>
        </w:rPr>
        <w:t>見本期縣法規欄</w:t>
      </w:r>
      <w:r w:rsidR="007E12C0">
        <w:rPr>
          <w:rFonts w:hint="eastAsia"/>
        </w:rPr>
        <w:t>）</w:t>
      </w:r>
    </w:p>
    <w:p w:rsidR="00DA6393" w:rsidRDefault="00DA6393" w:rsidP="00DA6393">
      <w:pPr>
        <w:pStyle w:val="affffffffffe"/>
        <w:ind w:left="1220" w:hanging="1220"/>
      </w:pPr>
      <w:r>
        <w:rPr>
          <w:rFonts w:hint="eastAsia"/>
        </w:rPr>
        <w:t>主　　旨：檢送修正「澎湖縣所屬各級學校及幼兒園辦理學生平安保險辦法」</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DA6393" w:rsidRDefault="00DA6393" w:rsidP="00DA6393">
      <w:pPr>
        <w:pStyle w:val="affffffffffe"/>
        <w:ind w:left="1220" w:hanging="1220"/>
      </w:pPr>
      <w:r>
        <w:rPr>
          <w:rFonts w:hint="eastAsia"/>
        </w:rPr>
        <w:t>說　　明：</w:t>
      </w:r>
    </w:p>
    <w:p w:rsidR="00DA6393" w:rsidRDefault="00DA6393" w:rsidP="00DA6393">
      <w:pPr>
        <w:pStyle w:val="afffffffffff8"/>
      </w:pPr>
      <w:r>
        <w:rPr>
          <w:rFonts w:hint="eastAsia"/>
        </w:rPr>
        <w:t>一、依據澎湖縣法規標準自治條例第</w:t>
      </w:r>
      <w:r>
        <w:rPr>
          <w:rFonts w:hint="eastAsia"/>
        </w:rPr>
        <w:t>32</w:t>
      </w:r>
      <w:r>
        <w:rPr>
          <w:rFonts w:hint="eastAsia"/>
        </w:rPr>
        <w:t>條規定辦理。</w:t>
      </w:r>
    </w:p>
    <w:p w:rsidR="00DA6393" w:rsidRDefault="00DA6393" w:rsidP="00DA6393">
      <w:pPr>
        <w:pStyle w:val="afffffffffff8"/>
      </w:pPr>
      <w:r>
        <w:rPr>
          <w:rFonts w:hint="eastAsia"/>
        </w:rPr>
        <w:t>二、貴處依</w:t>
      </w:r>
      <w:proofErr w:type="gramStart"/>
      <w:r>
        <w:rPr>
          <w:rFonts w:hint="eastAsia"/>
        </w:rPr>
        <w:t>旨揭規定</w:t>
      </w:r>
      <w:proofErr w:type="gramEnd"/>
      <w:r>
        <w:rPr>
          <w:rFonts w:hint="eastAsia"/>
        </w:rPr>
        <w:t>檢附發布令、修正條文、修正總說明及修正條文對照表（非草案）函報中央主管機關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DA6393" w:rsidRDefault="00DA6393" w:rsidP="00DA6393">
      <w:pPr>
        <w:pStyle w:val="affffffffffe"/>
        <w:ind w:left="1220" w:hanging="1220"/>
      </w:pPr>
      <w:r>
        <w:rPr>
          <w:rFonts w:hint="eastAsia"/>
        </w:rPr>
        <w:t>正　　本：澎湖縣政府教育處</w:t>
      </w:r>
    </w:p>
    <w:p w:rsidR="00DA6393" w:rsidRDefault="00DA6393" w:rsidP="00DA6393">
      <w:pPr>
        <w:pStyle w:val="affffffffffe"/>
        <w:ind w:left="1220" w:hanging="1220"/>
      </w:pPr>
      <w:r>
        <w:rPr>
          <w:rFonts w:hint="eastAsia"/>
        </w:rPr>
        <w:t>副　　本：澎湖縣政府行政處</w:t>
      </w:r>
      <w:r w:rsidR="007E12C0">
        <w:rPr>
          <w:rFonts w:hint="eastAsia"/>
        </w:rPr>
        <w:t>（</w:t>
      </w:r>
      <w:r>
        <w:rPr>
          <w:rFonts w:hint="eastAsia"/>
        </w:rPr>
        <w:t>刊登公報</w:t>
      </w:r>
      <w:r w:rsidR="007E12C0">
        <w:rPr>
          <w:rFonts w:hint="eastAsia"/>
        </w:rPr>
        <w:t>）</w:t>
      </w:r>
      <w:r>
        <w:rPr>
          <w:rFonts w:hint="eastAsia"/>
        </w:rPr>
        <w:t>、澎湖縣政府行政處</w:t>
      </w:r>
      <w:r w:rsidR="007E12C0">
        <w:rPr>
          <w:rFonts w:hint="eastAsia"/>
        </w:rPr>
        <w:t>（</w:t>
      </w:r>
      <w:r>
        <w:rPr>
          <w:rFonts w:hint="eastAsia"/>
        </w:rPr>
        <w:t>法制</w:t>
      </w:r>
      <w:r w:rsidR="007E12C0">
        <w:rPr>
          <w:rFonts w:hint="eastAsia"/>
        </w:rPr>
        <w:t>）（</w:t>
      </w:r>
      <w:r>
        <w:rPr>
          <w:rFonts w:hint="eastAsia"/>
        </w:rPr>
        <w:t>均含附件</w:t>
      </w:r>
      <w:r w:rsidR="007E12C0">
        <w:rPr>
          <w:rFonts w:hint="eastAsia"/>
        </w:rPr>
        <w:t>）</w:t>
      </w:r>
    </w:p>
    <w:p w:rsidR="00DA6393" w:rsidRPr="00DA6393" w:rsidRDefault="00DA6393" w:rsidP="00C93948">
      <w:pPr>
        <w:pStyle w:val="afffffffffff1"/>
        <w:spacing w:before="360"/>
        <w:rPr>
          <w:sz w:val="36"/>
          <w:szCs w:val="36"/>
        </w:rPr>
      </w:pPr>
      <w:r>
        <w:rPr>
          <w:rFonts w:hint="eastAsia"/>
        </w:rPr>
        <w:lastRenderedPageBreak/>
        <w:t xml:space="preserve">縣　長　</w:t>
      </w:r>
      <w:r w:rsidR="00DC7BA0" w:rsidRPr="00DC7BA0">
        <w:rPr>
          <w:rFonts w:hint="eastAsia"/>
          <w:sz w:val="36"/>
          <w:szCs w:val="36"/>
        </w:rPr>
        <w:t>賴　峰　偉</w:t>
      </w:r>
    </w:p>
    <w:p w:rsidR="007478D9" w:rsidRPr="00DA6393" w:rsidRDefault="007478D9" w:rsidP="00DA6393"/>
    <w:p w:rsidR="00DA6393" w:rsidRDefault="00DA6393" w:rsidP="00C93948">
      <w:pPr>
        <w:pStyle w:val="XXXX2"/>
        <w:spacing w:before="360"/>
      </w:pPr>
      <w:r>
        <w:rPr>
          <w:rFonts w:hint="eastAsia"/>
        </w:rPr>
        <w:t>澎湖縣政府　函</w:t>
      </w:r>
    </w:p>
    <w:p w:rsidR="00DA6393" w:rsidRDefault="00DA6393" w:rsidP="00DA6393">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DA6393" w:rsidRDefault="00DA6393" w:rsidP="00DA6393">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25</w:t>
      </w:r>
      <w:r>
        <w:rPr>
          <w:rFonts w:hint="eastAsia"/>
        </w:rPr>
        <w:t>日</w:t>
      </w:r>
    </w:p>
    <w:p w:rsidR="00DA6393" w:rsidRDefault="00DA6393" w:rsidP="00DA6393">
      <w:pPr>
        <w:pStyle w:val="affffffffffe"/>
        <w:ind w:left="1220" w:hanging="1220"/>
      </w:pPr>
      <w:r>
        <w:rPr>
          <w:rFonts w:hint="eastAsia"/>
        </w:rPr>
        <w:t>發文字號：</w:t>
      </w:r>
      <w:proofErr w:type="gramStart"/>
      <w:r>
        <w:rPr>
          <w:rFonts w:hint="eastAsia"/>
        </w:rPr>
        <w:t>府行資字</w:t>
      </w:r>
      <w:proofErr w:type="gramEnd"/>
      <w:r>
        <w:rPr>
          <w:rFonts w:hint="eastAsia"/>
        </w:rPr>
        <w:t>第</w:t>
      </w:r>
      <w:r>
        <w:rPr>
          <w:rFonts w:hint="eastAsia"/>
        </w:rPr>
        <w:t>1081301224</w:t>
      </w:r>
      <w:r>
        <w:rPr>
          <w:rFonts w:hint="eastAsia"/>
        </w:rPr>
        <w:t>號</w:t>
      </w:r>
    </w:p>
    <w:p w:rsidR="00DA6393" w:rsidRDefault="00DA6393" w:rsidP="00DA6393">
      <w:pPr>
        <w:pStyle w:val="affffffffffe"/>
        <w:ind w:left="1220" w:hanging="1220"/>
      </w:pPr>
      <w:r>
        <w:rPr>
          <w:rFonts w:hint="eastAsia"/>
        </w:rPr>
        <w:t>附　　件：如說明</w:t>
      </w:r>
      <w:proofErr w:type="gramStart"/>
      <w:r>
        <w:rPr>
          <w:rFonts w:hint="eastAsia"/>
        </w:rPr>
        <w:t>一</w:t>
      </w:r>
      <w:proofErr w:type="gramEnd"/>
    </w:p>
    <w:p w:rsidR="00DA6393" w:rsidRDefault="00DA6393" w:rsidP="00DA6393">
      <w:pPr>
        <w:pStyle w:val="affffffffffe"/>
        <w:ind w:left="1220" w:hanging="1220"/>
      </w:pPr>
      <w:r>
        <w:rPr>
          <w:rFonts w:hint="eastAsia"/>
        </w:rPr>
        <w:t>主　　旨：訂定「澎湖縣政府及所屬機關資料開放作業原則」，並自即日起生效，請查照。</w:t>
      </w:r>
    </w:p>
    <w:p w:rsidR="00DA6393" w:rsidRDefault="00DA6393" w:rsidP="00DA6393">
      <w:pPr>
        <w:pStyle w:val="affffffffffe"/>
        <w:ind w:left="1220" w:hanging="1220"/>
      </w:pPr>
      <w:r>
        <w:rPr>
          <w:rFonts w:hint="eastAsia"/>
        </w:rPr>
        <w:t>說　　明：</w:t>
      </w:r>
    </w:p>
    <w:p w:rsidR="00DA6393" w:rsidRDefault="00DA6393" w:rsidP="00DA6393">
      <w:pPr>
        <w:pStyle w:val="afffffffffff8"/>
      </w:pPr>
      <w:r>
        <w:rPr>
          <w:rFonts w:hint="eastAsia"/>
        </w:rPr>
        <w:t>一、檢送「澎湖縣政府及所屬機關資料開放作業原則」總說明、逐點說明及要點各</w:t>
      </w:r>
      <w:r>
        <w:rPr>
          <w:rFonts w:hint="eastAsia"/>
        </w:rPr>
        <w:t>1</w:t>
      </w:r>
      <w:r>
        <w:rPr>
          <w:rFonts w:hint="eastAsia"/>
        </w:rPr>
        <w:t>份。</w:t>
      </w:r>
    </w:p>
    <w:p w:rsidR="00DA6393" w:rsidRDefault="00DA6393" w:rsidP="00DA6393">
      <w:pPr>
        <w:pStyle w:val="afffffffffff8"/>
      </w:pPr>
      <w:r>
        <w:rPr>
          <w:rFonts w:hint="eastAsia"/>
        </w:rPr>
        <w:t>二、</w:t>
      </w:r>
      <w:proofErr w:type="gramStart"/>
      <w:r>
        <w:rPr>
          <w:rFonts w:hint="eastAsia"/>
        </w:rPr>
        <w:t>旨揭原則</w:t>
      </w:r>
      <w:proofErr w:type="gramEnd"/>
      <w:r>
        <w:rPr>
          <w:rFonts w:hint="eastAsia"/>
        </w:rPr>
        <w:t>原以本府</w:t>
      </w:r>
      <w:r>
        <w:rPr>
          <w:rFonts w:hint="eastAsia"/>
        </w:rPr>
        <w:t>108</w:t>
      </w:r>
      <w:r>
        <w:rPr>
          <w:rFonts w:hint="eastAsia"/>
        </w:rPr>
        <w:t>年</w:t>
      </w:r>
      <w:r>
        <w:rPr>
          <w:rFonts w:hint="eastAsia"/>
        </w:rPr>
        <w:t>3</w:t>
      </w:r>
      <w:r>
        <w:rPr>
          <w:rFonts w:hint="eastAsia"/>
        </w:rPr>
        <w:t>月</w:t>
      </w:r>
      <w:r>
        <w:rPr>
          <w:rFonts w:hint="eastAsia"/>
        </w:rPr>
        <w:t>19</w:t>
      </w:r>
      <w:r>
        <w:rPr>
          <w:rFonts w:hint="eastAsia"/>
        </w:rPr>
        <w:t>日</w:t>
      </w:r>
      <w:proofErr w:type="gramStart"/>
      <w:r>
        <w:rPr>
          <w:rFonts w:hint="eastAsia"/>
        </w:rPr>
        <w:t>府行資字</w:t>
      </w:r>
      <w:proofErr w:type="gramEnd"/>
      <w:r>
        <w:rPr>
          <w:rFonts w:hint="eastAsia"/>
        </w:rPr>
        <w:t>第</w:t>
      </w:r>
      <w:r>
        <w:rPr>
          <w:rFonts w:hint="eastAsia"/>
        </w:rPr>
        <w:t>1081300910</w:t>
      </w:r>
      <w:r>
        <w:rPr>
          <w:rFonts w:hint="eastAsia"/>
        </w:rPr>
        <w:t>號函分行（諒達），因該函公文內容誤</w:t>
      </w:r>
      <w:proofErr w:type="gramStart"/>
      <w:r>
        <w:rPr>
          <w:rFonts w:hint="eastAsia"/>
        </w:rPr>
        <w:t>繕</w:t>
      </w:r>
      <w:proofErr w:type="gramEnd"/>
      <w:r>
        <w:rPr>
          <w:rFonts w:hint="eastAsia"/>
        </w:rPr>
        <w:t>，予以作廢，另以本函分行之。</w:t>
      </w:r>
    </w:p>
    <w:p w:rsidR="00DA6393" w:rsidRDefault="00DA6393" w:rsidP="00DA6393">
      <w:pPr>
        <w:pStyle w:val="affffffffffe"/>
        <w:ind w:left="1220" w:hanging="1220"/>
      </w:pPr>
      <w:r>
        <w:rPr>
          <w:rFonts w:hint="eastAsia"/>
        </w:rPr>
        <w:t>正　　本：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戶政事務所、澎湖縣湖西鄉戶政事務所、澎湖縣白沙鄉戶政事務所、澎湖縣西嶼鄉戶政事務所、澎湖縣望安鄉戶政事務所、澎湖縣七美鄉戶政事務所、澎湖縣馬公市第一衛生所、澎湖縣馬公市第二衛生所、澎湖縣馬公市興仁衛生所、澎湖縣湖西鄉衛生所、澎湖縣白沙鄉衛生所、澎湖縣白沙鄉吉貝衛生所、澎湖縣白沙鄉鳥嶼衛生所、澎</w:t>
      </w:r>
      <w:r>
        <w:rPr>
          <w:rFonts w:hint="eastAsia"/>
        </w:rPr>
        <w:lastRenderedPageBreak/>
        <w:t>湖縣西嶼鄉衛生所、澎湖縣望安鄉衛生所、澎湖縣望安鄉將軍衛生所、澎湖縣七美鄉衛生所</w:t>
      </w:r>
    </w:p>
    <w:p w:rsidR="00DA6393" w:rsidRDefault="00DA6393" w:rsidP="00DA6393">
      <w:pPr>
        <w:pStyle w:val="affffffffffe"/>
        <w:ind w:left="1220" w:hanging="1220"/>
      </w:pPr>
      <w:r>
        <w:rPr>
          <w:rFonts w:hint="eastAsia"/>
        </w:rPr>
        <w:t>副　　本：澎湖縣馬公市公所、澎湖縣湖西鄉公所、澎湖縣白沙鄉公所、澎湖縣西嶼鄉公所、澎湖縣望安鄉公所、澎湖縣七美鄉公所、澎湖縣政府行政處（刊登公報）、澎湖縣政府行政處（法制）、澎湖縣政府行政處（資訊科）</w:t>
      </w:r>
    </w:p>
    <w:p w:rsidR="00DA6393" w:rsidRPr="00DA6393" w:rsidRDefault="00DA6393" w:rsidP="00C93948">
      <w:pPr>
        <w:pStyle w:val="afffffffffff1"/>
        <w:spacing w:before="360"/>
        <w:rPr>
          <w:sz w:val="36"/>
          <w:szCs w:val="36"/>
        </w:rPr>
      </w:pPr>
      <w:r>
        <w:rPr>
          <w:rFonts w:hint="eastAsia"/>
        </w:rPr>
        <w:t xml:space="preserve">縣　長　</w:t>
      </w:r>
      <w:r w:rsidR="00DC7BA0" w:rsidRPr="00DC7BA0">
        <w:rPr>
          <w:rFonts w:hint="eastAsia"/>
          <w:sz w:val="36"/>
          <w:szCs w:val="36"/>
        </w:rPr>
        <w:t>賴　峰　偉</w:t>
      </w:r>
    </w:p>
    <w:p w:rsidR="00DA6393" w:rsidRDefault="00DA6393">
      <w:pPr>
        <w:widowControl/>
        <w:spacing w:line="240" w:lineRule="auto"/>
        <w:jc w:val="left"/>
      </w:pPr>
    </w:p>
    <w:p w:rsidR="00DA6393" w:rsidRDefault="00DA6393">
      <w:pPr>
        <w:widowControl/>
        <w:spacing w:line="240" w:lineRule="auto"/>
        <w:jc w:val="left"/>
      </w:pPr>
    </w:p>
    <w:p w:rsidR="00DA6393" w:rsidRDefault="00DA6393">
      <w:pPr>
        <w:widowControl/>
        <w:spacing w:line="240" w:lineRule="auto"/>
        <w:jc w:val="left"/>
      </w:pPr>
    </w:p>
    <w:p w:rsidR="0075246A" w:rsidRDefault="0075246A" w:rsidP="00C93948">
      <w:pPr>
        <w:pStyle w:val="afffffffffff2"/>
        <w:spacing w:before="360" w:after="120"/>
      </w:pPr>
      <w:r>
        <w:rPr>
          <w:rFonts w:hint="eastAsia"/>
        </w:rPr>
        <w:t>澎湖縣政府及所屬機關資料開放作業原則總說明</w:t>
      </w:r>
    </w:p>
    <w:p w:rsidR="0075246A" w:rsidRPr="0075246A" w:rsidRDefault="0075246A" w:rsidP="0075246A">
      <w:pPr>
        <w:ind w:firstLineChars="200" w:firstLine="480"/>
      </w:pPr>
      <w:r w:rsidRPr="0075246A">
        <w:rPr>
          <w:rFonts w:hint="eastAsia"/>
        </w:rPr>
        <w:t>澎湖縣政府為推動澎湖縣政府及所屬機關政府資料開放，建立政府資料開放原則及管理機制，以促進資料流通及利用，依據「行政院及所屬各級機關政府資料開放作業原則」</w:t>
      </w:r>
      <w:proofErr w:type="gramStart"/>
      <w:r w:rsidRPr="0075246A">
        <w:rPr>
          <w:rFonts w:hint="eastAsia"/>
        </w:rPr>
        <w:t>爰</w:t>
      </w:r>
      <w:proofErr w:type="gramEnd"/>
      <w:r w:rsidRPr="0075246A">
        <w:rPr>
          <w:rFonts w:hint="eastAsia"/>
        </w:rPr>
        <w:t>擬具「澎湖縣政府及所屬機關資料開放作業原則」（以下簡稱本原則），本原則共十點，其重點如下：</w:t>
      </w:r>
      <w:r w:rsidRPr="0075246A">
        <w:rPr>
          <w:rFonts w:hint="eastAsia"/>
        </w:rPr>
        <w:t xml:space="preserve"> </w:t>
      </w:r>
    </w:p>
    <w:p w:rsidR="0075246A" w:rsidRPr="0075246A" w:rsidRDefault="0075246A" w:rsidP="0075246A">
      <w:r w:rsidRPr="0075246A">
        <w:rPr>
          <w:rFonts w:hint="eastAsia"/>
        </w:rPr>
        <w:t>一、訂定目的。（第一點）</w:t>
      </w:r>
      <w:r w:rsidRPr="0075246A">
        <w:rPr>
          <w:rFonts w:hint="eastAsia"/>
        </w:rPr>
        <w:t xml:space="preserve"> </w:t>
      </w:r>
    </w:p>
    <w:p w:rsidR="0075246A" w:rsidRPr="0075246A" w:rsidRDefault="0075246A" w:rsidP="0075246A">
      <w:r w:rsidRPr="0075246A">
        <w:rPr>
          <w:rFonts w:hint="eastAsia"/>
        </w:rPr>
        <w:t>二、資料開放之實施範圍。（第二點）</w:t>
      </w:r>
      <w:r w:rsidRPr="0075246A">
        <w:rPr>
          <w:rFonts w:hint="eastAsia"/>
        </w:rPr>
        <w:t xml:space="preserve"> </w:t>
      </w:r>
    </w:p>
    <w:p w:rsidR="0075246A" w:rsidRPr="0075246A" w:rsidRDefault="0075246A" w:rsidP="0075246A">
      <w:r w:rsidRPr="0075246A">
        <w:rPr>
          <w:rFonts w:hint="eastAsia"/>
        </w:rPr>
        <w:t>三、相關用詞之定義。（第三點）</w:t>
      </w:r>
      <w:r w:rsidRPr="0075246A">
        <w:rPr>
          <w:rFonts w:hint="eastAsia"/>
        </w:rPr>
        <w:t xml:space="preserve"> </w:t>
      </w:r>
    </w:p>
    <w:p w:rsidR="0075246A" w:rsidRPr="0075246A" w:rsidRDefault="0075246A" w:rsidP="0075246A">
      <w:r w:rsidRPr="0075246A">
        <w:rPr>
          <w:rFonts w:hint="eastAsia"/>
        </w:rPr>
        <w:t>四、處理原則。（第四點）</w:t>
      </w:r>
      <w:r w:rsidRPr="0075246A">
        <w:rPr>
          <w:rFonts w:hint="eastAsia"/>
        </w:rPr>
        <w:t xml:space="preserve"> </w:t>
      </w:r>
    </w:p>
    <w:p w:rsidR="0075246A" w:rsidRPr="0075246A" w:rsidRDefault="0075246A" w:rsidP="0075246A">
      <w:r w:rsidRPr="0075246A">
        <w:rPr>
          <w:rFonts w:hint="eastAsia"/>
        </w:rPr>
        <w:t>五、開放資料集之質量需求。（第五點）</w:t>
      </w:r>
      <w:r w:rsidRPr="0075246A">
        <w:rPr>
          <w:rFonts w:hint="eastAsia"/>
        </w:rPr>
        <w:t xml:space="preserve"> </w:t>
      </w:r>
    </w:p>
    <w:p w:rsidR="0075246A" w:rsidRPr="0075246A" w:rsidRDefault="0075246A" w:rsidP="0075246A">
      <w:r w:rsidRPr="0075246A">
        <w:rPr>
          <w:rFonts w:hint="eastAsia"/>
        </w:rPr>
        <w:t>六、資料使用規範。（第六點）</w:t>
      </w:r>
      <w:r w:rsidRPr="0075246A">
        <w:rPr>
          <w:rFonts w:hint="eastAsia"/>
        </w:rPr>
        <w:t xml:space="preserve"> </w:t>
      </w:r>
    </w:p>
    <w:p w:rsidR="0075246A" w:rsidRPr="0075246A" w:rsidRDefault="0075246A" w:rsidP="0075246A">
      <w:r w:rsidRPr="0075246A">
        <w:rPr>
          <w:rFonts w:hint="eastAsia"/>
        </w:rPr>
        <w:t>七、各機關應配合辦理查核作業。（第七點）</w:t>
      </w:r>
      <w:r w:rsidRPr="0075246A">
        <w:rPr>
          <w:rFonts w:hint="eastAsia"/>
        </w:rPr>
        <w:t xml:space="preserve"> </w:t>
      </w:r>
    </w:p>
    <w:p w:rsidR="0075246A" w:rsidRPr="0075246A" w:rsidRDefault="0075246A" w:rsidP="0075246A">
      <w:r w:rsidRPr="0075246A">
        <w:rPr>
          <w:rFonts w:hint="eastAsia"/>
        </w:rPr>
        <w:t>八、各機關應辦理及回覆建議意見。（第八點）</w:t>
      </w:r>
      <w:r w:rsidRPr="0075246A">
        <w:rPr>
          <w:rFonts w:hint="eastAsia"/>
        </w:rPr>
        <w:t xml:space="preserve"> </w:t>
      </w:r>
    </w:p>
    <w:p w:rsidR="0075246A" w:rsidRPr="0075246A" w:rsidRDefault="0075246A" w:rsidP="0075246A">
      <w:r w:rsidRPr="0075246A">
        <w:rPr>
          <w:rFonts w:hint="eastAsia"/>
        </w:rPr>
        <w:t>九、本原則之獎懲標準依據。（第九點）</w:t>
      </w:r>
      <w:r w:rsidRPr="0075246A">
        <w:rPr>
          <w:rFonts w:hint="eastAsia"/>
        </w:rPr>
        <w:t xml:space="preserve"> </w:t>
      </w:r>
    </w:p>
    <w:p w:rsidR="0075246A" w:rsidRDefault="0075246A" w:rsidP="0075246A">
      <w:r w:rsidRPr="0075246A">
        <w:rPr>
          <w:rFonts w:hint="eastAsia"/>
        </w:rPr>
        <w:t>十、作業原則修正時機。（第十點）</w:t>
      </w:r>
    </w:p>
    <w:p w:rsidR="0075246A" w:rsidRDefault="0075246A" w:rsidP="0075246A"/>
    <w:p w:rsidR="0075246A" w:rsidRDefault="0075246A" w:rsidP="0075246A"/>
    <w:p w:rsidR="0075246A" w:rsidRDefault="0075246A" w:rsidP="0075246A"/>
    <w:p w:rsidR="00F07133" w:rsidRDefault="00F07133">
      <w:pPr>
        <w:widowControl/>
        <w:spacing w:line="240" w:lineRule="auto"/>
        <w:jc w:val="left"/>
        <w:rPr>
          <w:b/>
          <w:sz w:val="28"/>
          <w:szCs w:val="28"/>
        </w:rPr>
      </w:pPr>
      <w:r>
        <w:br w:type="page"/>
      </w:r>
    </w:p>
    <w:p w:rsidR="0075246A" w:rsidRPr="003765A3" w:rsidRDefault="0075246A" w:rsidP="00C93948">
      <w:pPr>
        <w:pStyle w:val="afffffffffff2"/>
        <w:spacing w:before="360" w:after="120"/>
      </w:pPr>
      <w:r w:rsidRPr="003765A3">
        <w:rPr>
          <w:rFonts w:hint="eastAsia"/>
        </w:rPr>
        <w:lastRenderedPageBreak/>
        <w:t>澎湖縣政府及所屬機關資料開放作業原則</w:t>
      </w:r>
    </w:p>
    <w:tbl>
      <w:tblPr>
        <w:tblStyle w:val="affffffffff5"/>
        <w:tblW w:w="5000" w:type="pct"/>
        <w:tblLook w:val="04A0"/>
      </w:tblPr>
      <w:tblGrid>
        <w:gridCol w:w="4225"/>
        <w:gridCol w:w="4099"/>
      </w:tblGrid>
      <w:tr w:rsidR="0075246A" w:rsidRPr="00090623" w:rsidTr="0075246A">
        <w:tc>
          <w:tcPr>
            <w:tcW w:w="2538" w:type="pct"/>
          </w:tcPr>
          <w:p w:rsidR="0075246A" w:rsidRPr="00090623" w:rsidRDefault="0075246A" w:rsidP="0075246A">
            <w:pPr>
              <w:jc w:val="center"/>
              <w:rPr>
                <w:rFonts w:ascii="標楷體" w:hAnsi="標楷體"/>
              </w:rPr>
            </w:pPr>
            <w:proofErr w:type="gramStart"/>
            <w:r>
              <w:rPr>
                <w:rFonts w:ascii="標楷體" w:hAnsi="標楷體" w:hint="eastAsia"/>
              </w:rPr>
              <w:t>規</w:t>
            </w:r>
            <w:proofErr w:type="gramEnd"/>
            <w:r>
              <w:rPr>
                <w:rFonts w:ascii="標楷體" w:hAnsi="標楷體" w:hint="eastAsia"/>
              </w:rPr>
              <w:t xml:space="preserve">　　定</w:t>
            </w:r>
          </w:p>
        </w:tc>
        <w:tc>
          <w:tcPr>
            <w:tcW w:w="2462" w:type="pct"/>
          </w:tcPr>
          <w:p w:rsidR="0075246A" w:rsidRPr="00090623" w:rsidRDefault="0075246A" w:rsidP="0075246A">
            <w:pPr>
              <w:jc w:val="center"/>
              <w:rPr>
                <w:rFonts w:ascii="標楷體" w:hAnsi="標楷體"/>
              </w:rPr>
            </w:pPr>
            <w:r>
              <w:rPr>
                <w:rFonts w:ascii="標楷體" w:hAnsi="標楷體" w:hint="eastAsia"/>
              </w:rPr>
              <w:t>說　　明</w:t>
            </w:r>
          </w:p>
        </w:tc>
      </w:tr>
      <w:tr w:rsidR="0075246A" w:rsidRPr="00090623" w:rsidTr="0075246A">
        <w:tc>
          <w:tcPr>
            <w:tcW w:w="2538" w:type="pct"/>
          </w:tcPr>
          <w:p w:rsidR="0075246A" w:rsidRPr="00B8428F" w:rsidRDefault="0075246A" w:rsidP="0075246A">
            <w:pPr>
              <w:ind w:left="480" w:hangingChars="200" w:hanging="480"/>
              <w:rPr>
                <w:rFonts w:ascii="標楷體" w:hAnsi="標楷體"/>
              </w:rPr>
            </w:pPr>
            <w:r w:rsidRPr="00B8428F">
              <w:rPr>
                <w:rFonts w:ascii="標楷體" w:hAnsi="標楷體" w:hint="eastAsia"/>
                <w:szCs w:val="24"/>
              </w:rPr>
              <w:t>一、為推動澎湖縣政府及所屬機關（以下簡稱各機關）政府資料開放，並建立政府資料開放原則及管理機制，以促進資料流通及利用，特訂定本原則。</w:t>
            </w:r>
          </w:p>
        </w:tc>
        <w:tc>
          <w:tcPr>
            <w:tcW w:w="2462" w:type="pct"/>
          </w:tcPr>
          <w:p w:rsidR="0075246A" w:rsidRDefault="0075246A" w:rsidP="0075246A">
            <w:pPr>
              <w:rPr>
                <w:rFonts w:ascii="標楷體" w:hAnsi="標楷體"/>
              </w:rPr>
            </w:pPr>
            <w:r>
              <w:rPr>
                <w:rFonts w:ascii="標楷體" w:hAnsi="標楷體" w:hint="eastAsia"/>
              </w:rPr>
              <w:t>本原則訂定之目的</w:t>
            </w:r>
          </w:p>
        </w:tc>
      </w:tr>
      <w:tr w:rsidR="0075246A" w:rsidRPr="00090623" w:rsidTr="0075246A">
        <w:tc>
          <w:tcPr>
            <w:tcW w:w="2538" w:type="pct"/>
          </w:tcPr>
          <w:p w:rsidR="0075246A" w:rsidRPr="00B8428F" w:rsidRDefault="0075246A" w:rsidP="0075246A">
            <w:pPr>
              <w:ind w:left="480" w:hangingChars="200" w:hanging="480"/>
              <w:rPr>
                <w:rFonts w:ascii="標楷體" w:hAnsi="標楷體"/>
                <w:szCs w:val="24"/>
              </w:rPr>
            </w:pPr>
            <w:r w:rsidRPr="00B8428F">
              <w:rPr>
                <w:rFonts w:ascii="標楷體" w:hAnsi="標楷體" w:hint="eastAsia"/>
                <w:szCs w:val="24"/>
              </w:rPr>
              <w:t>二、本原則所稱之政府資料開放之範圍，係指各機關於職權範圍內取得或作成，且依法得公開之各類電子資料，包含文字、數據、圖片、影像、聲音、詮釋資料等。</w:t>
            </w:r>
          </w:p>
        </w:tc>
        <w:tc>
          <w:tcPr>
            <w:tcW w:w="2462" w:type="pct"/>
          </w:tcPr>
          <w:p w:rsidR="0075246A" w:rsidRPr="003765A3" w:rsidRDefault="0075246A" w:rsidP="0075246A">
            <w:pPr>
              <w:rPr>
                <w:rFonts w:ascii="標楷體" w:hAnsi="標楷體"/>
              </w:rPr>
            </w:pPr>
            <w:r>
              <w:rPr>
                <w:rFonts w:ascii="標楷體" w:hAnsi="標楷體" w:hint="eastAsia"/>
              </w:rPr>
              <w:t>本原則之資料開放之實施範圍</w:t>
            </w:r>
          </w:p>
        </w:tc>
      </w:tr>
      <w:tr w:rsidR="0075246A" w:rsidRPr="00090623" w:rsidTr="0075246A">
        <w:tc>
          <w:tcPr>
            <w:tcW w:w="2538" w:type="pct"/>
          </w:tcPr>
          <w:p w:rsidR="0075246A" w:rsidRPr="00B8428F" w:rsidRDefault="0075246A" w:rsidP="0075246A">
            <w:pPr>
              <w:rPr>
                <w:rFonts w:ascii="標楷體" w:hAnsi="標楷體"/>
              </w:rPr>
            </w:pPr>
            <w:r w:rsidRPr="00B8428F">
              <w:rPr>
                <w:rFonts w:ascii="標楷體" w:hAnsi="標楷體" w:hint="eastAsia"/>
              </w:rPr>
              <w:t xml:space="preserve">三、本原則用詞，定義如下：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w:t>
            </w:r>
            <w:proofErr w:type="gramStart"/>
            <w:r>
              <w:rPr>
                <w:rFonts w:ascii="標楷體" w:hAnsi="標楷體" w:hint="eastAsia"/>
                <w:szCs w:val="24"/>
              </w:rPr>
              <w:t>一</w:t>
            </w:r>
            <w:proofErr w:type="gramEnd"/>
            <w:r>
              <w:rPr>
                <w:rFonts w:ascii="標楷體" w:hAnsi="標楷體" w:hint="eastAsia"/>
                <w:szCs w:val="24"/>
              </w:rPr>
              <w:t>)</w:t>
            </w:r>
            <w:r w:rsidR="0075246A" w:rsidRPr="00B8428F">
              <w:rPr>
                <w:rFonts w:ascii="標楷體" w:hAnsi="標楷體" w:hint="eastAsia"/>
                <w:szCs w:val="24"/>
              </w:rPr>
              <w:t xml:space="preserve">政府資料開放：政府資料以開放格式於網路公開，提供個人、學校、團體、企業或政府機關等使用者，依其需求連結下載及利用。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(二)</w:t>
            </w:r>
            <w:r w:rsidR="0075246A" w:rsidRPr="00B8428F">
              <w:rPr>
                <w:rFonts w:ascii="標楷體" w:hAnsi="標楷體" w:hint="eastAsia"/>
                <w:szCs w:val="24"/>
              </w:rPr>
              <w:t xml:space="preserve">開放格式：不須使用特定軟體或硬體即可取用資料集內容之檔案格式。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(三)</w:t>
            </w:r>
            <w:r w:rsidR="0075246A" w:rsidRPr="00B8428F">
              <w:rPr>
                <w:rFonts w:ascii="標楷體" w:hAnsi="標楷體" w:hint="eastAsia"/>
                <w:szCs w:val="24"/>
              </w:rPr>
              <w:t xml:space="preserve">資料集：一群相關電子資料之集合，為政府資料開放之基本單位。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(四)</w:t>
            </w:r>
            <w:r w:rsidR="0075246A" w:rsidRPr="00B8428F">
              <w:rPr>
                <w:rFonts w:ascii="標楷體" w:hAnsi="標楷體" w:hint="eastAsia"/>
                <w:szCs w:val="24"/>
              </w:rPr>
              <w:t xml:space="preserve">詮釋資料：描述資料集之資料，以協助資料集之流通、解讀與應用。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(五)</w:t>
            </w:r>
            <w:r w:rsidR="0075246A" w:rsidRPr="00B8428F">
              <w:rPr>
                <w:rFonts w:ascii="標楷體" w:hAnsi="標楷體" w:hint="eastAsia"/>
                <w:szCs w:val="24"/>
              </w:rPr>
              <w:t>澎湖縣政府資料開放平</w:t>
            </w:r>
            <w:proofErr w:type="gramStart"/>
            <w:r w:rsidR="0075246A" w:rsidRPr="00B8428F">
              <w:rPr>
                <w:rFonts w:ascii="標楷體" w:hAnsi="標楷體" w:hint="eastAsia"/>
                <w:szCs w:val="24"/>
              </w:rPr>
              <w:t>臺</w:t>
            </w:r>
            <w:proofErr w:type="gramEnd"/>
            <w:r w:rsidR="0075246A" w:rsidRPr="00B8428F">
              <w:rPr>
                <w:rFonts w:ascii="標楷體" w:hAnsi="標楷體" w:hint="eastAsia"/>
                <w:szCs w:val="24"/>
              </w:rPr>
              <w:t>（以下簡稱平</w:t>
            </w:r>
            <w:proofErr w:type="gramStart"/>
            <w:r w:rsidR="0075246A" w:rsidRPr="00B8428F">
              <w:rPr>
                <w:rFonts w:ascii="標楷體" w:hAnsi="標楷體" w:hint="eastAsia"/>
                <w:szCs w:val="24"/>
              </w:rPr>
              <w:t>臺</w:t>
            </w:r>
            <w:proofErr w:type="gramEnd"/>
            <w:r w:rsidR="0075246A" w:rsidRPr="00B8428F">
              <w:rPr>
                <w:rFonts w:ascii="標楷體" w:hAnsi="標楷體" w:hint="eastAsia"/>
                <w:szCs w:val="24"/>
              </w:rPr>
              <w:t xml:space="preserve">）：彙集各機關提供開放資料之資訊系統。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lastRenderedPageBreak/>
              <w:t>(六)</w:t>
            </w:r>
            <w:r w:rsidR="0075246A" w:rsidRPr="00B8428F">
              <w:rPr>
                <w:rFonts w:ascii="標楷體" w:hAnsi="標楷體" w:hint="eastAsia"/>
                <w:szCs w:val="24"/>
              </w:rPr>
              <w:t>平</w:t>
            </w:r>
            <w:proofErr w:type="gramStart"/>
            <w:r w:rsidR="0075246A" w:rsidRPr="00B8428F">
              <w:rPr>
                <w:rFonts w:ascii="標楷體" w:hAnsi="標楷體" w:hint="eastAsia"/>
                <w:szCs w:val="24"/>
              </w:rPr>
              <w:t>臺</w:t>
            </w:r>
            <w:proofErr w:type="gramEnd"/>
            <w:r w:rsidR="0075246A" w:rsidRPr="00B8428F">
              <w:rPr>
                <w:rFonts w:ascii="標楷體" w:hAnsi="標楷體" w:hint="eastAsia"/>
                <w:szCs w:val="24"/>
              </w:rPr>
              <w:t xml:space="preserve">管理機關：澎湖縣政府行政處資訊科。 </w:t>
            </w:r>
          </w:p>
          <w:p w:rsidR="0075246A" w:rsidRPr="00B8428F" w:rsidRDefault="007E12C0" w:rsidP="0075246A">
            <w:pPr>
              <w:ind w:leftChars="200" w:left="960" w:hangingChars="200" w:hanging="480"/>
              <w:rPr>
                <w:rFonts w:ascii="標楷體" w:hAnsi="標楷體"/>
              </w:rPr>
            </w:pPr>
            <w:r>
              <w:rPr>
                <w:rFonts w:ascii="標楷體" w:hAnsi="標楷體" w:hint="eastAsia"/>
                <w:szCs w:val="24"/>
              </w:rPr>
              <w:t>(七)</w:t>
            </w:r>
            <w:r w:rsidR="0075246A" w:rsidRPr="00B8428F">
              <w:rPr>
                <w:rFonts w:ascii="標楷體" w:hAnsi="標楷體" w:hint="eastAsia"/>
                <w:szCs w:val="24"/>
              </w:rPr>
              <w:t>使用者：使用政府資料之對象。</w:t>
            </w:r>
          </w:p>
        </w:tc>
        <w:tc>
          <w:tcPr>
            <w:tcW w:w="2462" w:type="pct"/>
          </w:tcPr>
          <w:p w:rsidR="0075246A" w:rsidRDefault="0075246A" w:rsidP="0075246A">
            <w:pPr>
              <w:rPr>
                <w:rFonts w:ascii="標楷體" w:hAnsi="標楷體"/>
              </w:rPr>
            </w:pPr>
            <w:r>
              <w:rPr>
                <w:rFonts w:ascii="標楷體" w:hAnsi="標楷體" w:hint="eastAsia"/>
              </w:rPr>
              <w:lastRenderedPageBreak/>
              <w:t>本原則相關用詞之定義</w:t>
            </w:r>
          </w:p>
        </w:tc>
      </w:tr>
      <w:tr w:rsidR="0075246A" w:rsidRPr="00090623" w:rsidTr="0075246A">
        <w:tc>
          <w:tcPr>
            <w:tcW w:w="2538" w:type="pct"/>
          </w:tcPr>
          <w:p w:rsidR="0075246A" w:rsidRPr="00B8428F" w:rsidRDefault="0075246A" w:rsidP="0075246A">
            <w:pPr>
              <w:rPr>
                <w:rFonts w:ascii="標楷體" w:hAnsi="標楷體"/>
              </w:rPr>
            </w:pPr>
            <w:r w:rsidRPr="00B8428F">
              <w:rPr>
                <w:rFonts w:ascii="標楷體" w:hAnsi="標楷體" w:hint="eastAsia"/>
              </w:rPr>
              <w:lastRenderedPageBreak/>
              <w:t>四、處理原則：</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w:t>
            </w:r>
            <w:proofErr w:type="gramStart"/>
            <w:r>
              <w:rPr>
                <w:rFonts w:ascii="標楷體" w:hAnsi="標楷體" w:hint="eastAsia"/>
                <w:szCs w:val="24"/>
              </w:rPr>
              <w:t>一</w:t>
            </w:r>
            <w:proofErr w:type="gramEnd"/>
            <w:r>
              <w:rPr>
                <w:rFonts w:ascii="標楷體" w:hAnsi="標楷體" w:hint="eastAsia"/>
                <w:szCs w:val="24"/>
              </w:rPr>
              <w:t>)</w:t>
            </w:r>
            <w:r w:rsidR="0075246A" w:rsidRPr="00B8428F">
              <w:rPr>
                <w:rFonts w:ascii="標楷體" w:hAnsi="標楷體" w:hint="eastAsia"/>
                <w:szCs w:val="24"/>
              </w:rPr>
              <w:t>各機關所管有之政府資料以開放為原則，集中列示於平</w:t>
            </w:r>
            <w:proofErr w:type="gramStart"/>
            <w:r w:rsidR="0075246A" w:rsidRPr="00B8428F">
              <w:rPr>
                <w:rFonts w:ascii="標楷體" w:hAnsi="標楷體" w:hint="eastAsia"/>
                <w:szCs w:val="24"/>
              </w:rPr>
              <w:t>臺</w:t>
            </w:r>
            <w:proofErr w:type="gramEnd"/>
            <w:r w:rsidR="0075246A" w:rsidRPr="00B8428F">
              <w:rPr>
                <w:rFonts w:ascii="標楷體" w:hAnsi="標楷體" w:hint="eastAsia"/>
                <w:szCs w:val="24"/>
              </w:rPr>
              <w:t xml:space="preserve">，供使用者連結下載及利用。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(二)</w:t>
            </w:r>
            <w:r w:rsidR="0075246A" w:rsidRPr="00B8428F">
              <w:rPr>
                <w:rFonts w:ascii="標楷體" w:hAnsi="標楷體" w:hint="eastAsia"/>
                <w:szCs w:val="24"/>
              </w:rPr>
              <w:t xml:space="preserve">各機關辦理政府資料開放，應依個人資料保護法及資通安全管理法等相關規定，辦理個人資料保護及資訊安全管理作業。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(三)</w:t>
            </w:r>
            <w:r w:rsidR="0075246A" w:rsidRPr="00B8428F">
              <w:rPr>
                <w:rFonts w:ascii="標楷體" w:hAnsi="標楷體" w:hint="eastAsia"/>
                <w:szCs w:val="24"/>
              </w:rPr>
              <w:t xml:space="preserve">涉及敏感性資料、第三人權利或有其他特殊原因者，各機關應敘明理由經機關首長核准後始不予開放。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(四)</w:t>
            </w:r>
            <w:r w:rsidR="0075246A" w:rsidRPr="00B8428F">
              <w:rPr>
                <w:rFonts w:ascii="標楷體" w:hAnsi="標楷體" w:hint="eastAsia"/>
                <w:szCs w:val="24"/>
              </w:rPr>
              <w:t xml:space="preserve">前款但書所定情形，各機關應定期或不定期檢討有無開放之必要。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(五)</w:t>
            </w:r>
            <w:r w:rsidR="0075246A" w:rsidRPr="00B8428F">
              <w:rPr>
                <w:rFonts w:ascii="標楷體" w:hAnsi="標楷體" w:hint="eastAsia"/>
                <w:szCs w:val="24"/>
              </w:rPr>
              <w:t>政府資料應開放而未開放者，平</w:t>
            </w:r>
            <w:proofErr w:type="gramStart"/>
            <w:r w:rsidR="0075246A" w:rsidRPr="00B8428F">
              <w:rPr>
                <w:rFonts w:ascii="標楷體" w:hAnsi="標楷體" w:hint="eastAsia"/>
                <w:szCs w:val="24"/>
              </w:rPr>
              <w:t>臺</w:t>
            </w:r>
            <w:proofErr w:type="gramEnd"/>
            <w:r w:rsidR="0075246A" w:rsidRPr="00B8428F">
              <w:rPr>
                <w:rFonts w:ascii="標楷體" w:hAnsi="標楷體" w:hint="eastAsia"/>
                <w:szCs w:val="24"/>
              </w:rPr>
              <w:t>管理機關得要求各機關限期改善或提出說明，如逾期未改善或說明，平</w:t>
            </w:r>
            <w:proofErr w:type="gramStart"/>
            <w:r w:rsidR="0075246A" w:rsidRPr="00B8428F">
              <w:rPr>
                <w:rFonts w:ascii="標楷體" w:hAnsi="標楷體" w:hint="eastAsia"/>
                <w:szCs w:val="24"/>
              </w:rPr>
              <w:t>臺</w:t>
            </w:r>
            <w:proofErr w:type="gramEnd"/>
            <w:r w:rsidR="0075246A" w:rsidRPr="00B8428F">
              <w:rPr>
                <w:rFonts w:ascii="標楷體" w:hAnsi="標楷體" w:hint="eastAsia"/>
                <w:szCs w:val="24"/>
              </w:rPr>
              <w:t xml:space="preserve">管理機關得視實際情形，為適切之處理建議，經機關首長核准後辦理。 </w:t>
            </w:r>
          </w:p>
          <w:p w:rsidR="0075246A" w:rsidRDefault="007E12C0" w:rsidP="0075246A">
            <w:pPr>
              <w:ind w:leftChars="200" w:left="960" w:hangingChars="200" w:hanging="480"/>
              <w:rPr>
                <w:rFonts w:ascii="標楷體" w:hAnsi="標楷體"/>
              </w:rPr>
            </w:pPr>
            <w:r>
              <w:rPr>
                <w:rFonts w:ascii="標楷體" w:hAnsi="標楷體" w:hint="eastAsia"/>
                <w:szCs w:val="24"/>
              </w:rPr>
              <w:t>(六)</w:t>
            </w:r>
            <w:r w:rsidR="0075246A" w:rsidRPr="00B8428F">
              <w:rPr>
                <w:rFonts w:ascii="標楷體" w:hAnsi="標楷體" w:hint="eastAsia"/>
                <w:szCs w:val="24"/>
              </w:rPr>
              <w:t>開放資料除因情事變更或其他正當事由，已不符合公共利益之要求，或有侵害第三人智慧財產權、隱私權或其</w:t>
            </w:r>
            <w:r w:rsidR="0075246A" w:rsidRPr="00B8428F">
              <w:rPr>
                <w:rFonts w:ascii="標楷體" w:hAnsi="標楷體" w:hint="eastAsia"/>
                <w:szCs w:val="24"/>
              </w:rPr>
              <w:lastRenderedPageBreak/>
              <w:t>他法律上利益之虞者，各機關得停止全部或一部分開放資料之提供外，皆以不下架為原則。</w:t>
            </w:r>
          </w:p>
        </w:tc>
        <w:tc>
          <w:tcPr>
            <w:tcW w:w="2462" w:type="pct"/>
          </w:tcPr>
          <w:p w:rsidR="0075246A" w:rsidRDefault="0075246A" w:rsidP="0075246A">
            <w:pPr>
              <w:rPr>
                <w:rFonts w:ascii="標楷體" w:hAnsi="標楷體"/>
              </w:rPr>
            </w:pPr>
            <w:r w:rsidRPr="00B8428F">
              <w:rPr>
                <w:rFonts w:ascii="標楷體" w:hAnsi="標楷體" w:hint="eastAsia"/>
              </w:rPr>
              <w:lastRenderedPageBreak/>
              <w:t>處理原則</w:t>
            </w:r>
          </w:p>
        </w:tc>
      </w:tr>
      <w:tr w:rsidR="0075246A" w:rsidRPr="00090623" w:rsidTr="0075246A">
        <w:tc>
          <w:tcPr>
            <w:tcW w:w="2538" w:type="pct"/>
          </w:tcPr>
          <w:p w:rsidR="0075246A" w:rsidRPr="00B8428F" w:rsidRDefault="0075246A" w:rsidP="0075246A">
            <w:pPr>
              <w:rPr>
                <w:rFonts w:ascii="標楷體" w:hAnsi="標楷體"/>
              </w:rPr>
            </w:pPr>
            <w:r w:rsidRPr="00B8428F">
              <w:rPr>
                <w:rFonts w:ascii="標楷體" w:hAnsi="標楷體" w:hint="eastAsia"/>
              </w:rPr>
              <w:lastRenderedPageBreak/>
              <w:t xml:space="preserve">五、資料質量需求：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w:t>
            </w:r>
            <w:proofErr w:type="gramStart"/>
            <w:r>
              <w:rPr>
                <w:rFonts w:ascii="標楷體" w:hAnsi="標楷體" w:hint="eastAsia"/>
                <w:szCs w:val="24"/>
              </w:rPr>
              <w:t>一</w:t>
            </w:r>
            <w:proofErr w:type="gramEnd"/>
            <w:r>
              <w:rPr>
                <w:rFonts w:ascii="標楷體" w:hAnsi="標楷體" w:hint="eastAsia"/>
                <w:szCs w:val="24"/>
              </w:rPr>
              <w:t>)</w:t>
            </w:r>
            <w:r w:rsidR="0075246A" w:rsidRPr="00B8428F">
              <w:rPr>
                <w:rFonts w:ascii="標楷體" w:hAnsi="標楷體" w:hint="eastAsia"/>
                <w:szCs w:val="24"/>
              </w:rPr>
              <w:t xml:space="preserve">為強化開放資料集之品質，各機關應提供具正確性、完整性、易用性、豐富性、即時性之結構化資料，並應就已公布之開放資料集定期檢核。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(二)</w:t>
            </w:r>
            <w:r w:rsidR="0075246A" w:rsidRPr="00B8428F">
              <w:rPr>
                <w:rFonts w:ascii="標楷體" w:hAnsi="標楷體" w:hint="eastAsia"/>
                <w:szCs w:val="24"/>
              </w:rPr>
              <w:t xml:space="preserve">依前款檢核已開放資料集之品質外，為擴大開放資料之範圍，民生需求、學術研究等相關之議題，列入優先開放之資料項目。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(三)</w:t>
            </w:r>
            <w:r w:rsidR="0075246A" w:rsidRPr="00B8428F">
              <w:rPr>
                <w:rFonts w:ascii="標楷體" w:hAnsi="標楷體" w:hint="eastAsia"/>
                <w:szCs w:val="24"/>
              </w:rPr>
              <w:t xml:space="preserve">各機關應提供易於理解之詮釋資料，以利使用者使用。 </w:t>
            </w:r>
          </w:p>
          <w:p w:rsidR="0075246A" w:rsidRDefault="007E12C0" w:rsidP="0075246A">
            <w:pPr>
              <w:ind w:leftChars="200" w:left="960" w:hangingChars="200" w:hanging="480"/>
              <w:rPr>
                <w:rFonts w:ascii="標楷體" w:hAnsi="標楷體"/>
              </w:rPr>
            </w:pPr>
            <w:r>
              <w:rPr>
                <w:rFonts w:ascii="標楷體" w:hAnsi="標楷體" w:hint="eastAsia"/>
                <w:szCs w:val="24"/>
              </w:rPr>
              <w:t>(四)</w:t>
            </w:r>
            <w:r w:rsidR="0075246A" w:rsidRPr="00B8428F">
              <w:rPr>
                <w:rFonts w:ascii="標楷體" w:hAnsi="標楷體" w:hint="eastAsia"/>
                <w:szCs w:val="24"/>
              </w:rPr>
              <w:t>各機關資訊系統開發應符合開放格式，逐步達成機器對機器識別讀取及利用。</w:t>
            </w:r>
          </w:p>
        </w:tc>
        <w:tc>
          <w:tcPr>
            <w:tcW w:w="2462" w:type="pct"/>
          </w:tcPr>
          <w:p w:rsidR="0075246A" w:rsidRDefault="0075246A" w:rsidP="0075246A">
            <w:pPr>
              <w:rPr>
                <w:rFonts w:ascii="標楷體" w:hAnsi="標楷體"/>
              </w:rPr>
            </w:pPr>
            <w:r w:rsidRPr="00B8428F">
              <w:rPr>
                <w:rFonts w:ascii="標楷體" w:hAnsi="標楷體" w:hint="eastAsia"/>
                <w:szCs w:val="24"/>
              </w:rPr>
              <w:t>開放資料集</w:t>
            </w:r>
            <w:r>
              <w:rPr>
                <w:rFonts w:ascii="標楷體" w:hAnsi="標楷體" w:hint="eastAsia"/>
                <w:szCs w:val="24"/>
              </w:rPr>
              <w:t>之</w:t>
            </w:r>
            <w:r w:rsidRPr="00B8428F">
              <w:rPr>
                <w:rFonts w:ascii="標楷體" w:hAnsi="標楷體" w:hint="eastAsia"/>
              </w:rPr>
              <w:t>質量需求</w:t>
            </w:r>
          </w:p>
        </w:tc>
      </w:tr>
      <w:tr w:rsidR="0075246A" w:rsidRPr="00090623" w:rsidTr="0075246A">
        <w:tc>
          <w:tcPr>
            <w:tcW w:w="2538" w:type="pct"/>
          </w:tcPr>
          <w:p w:rsidR="0075246A" w:rsidRPr="00B8428F" w:rsidRDefault="0075246A" w:rsidP="0075246A">
            <w:pPr>
              <w:ind w:left="425" w:hangingChars="177" w:hanging="425"/>
              <w:rPr>
                <w:rFonts w:ascii="標楷體" w:hAnsi="標楷體"/>
                <w:szCs w:val="24"/>
              </w:rPr>
            </w:pPr>
            <w:r w:rsidRPr="00B8428F">
              <w:rPr>
                <w:rFonts w:ascii="標楷體" w:hAnsi="標楷體" w:hint="eastAsia"/>
                <w:szCs w:val="24"/>
              </w:rPr>
              <w:t>六、資料使用規範</w:t>
            </w:r>
            <w:r w:rsidRPr="00B8428F">
              <w:rPr>
                <w:rFonts w:ascii="標楷體" w:hAnsi="標楷體" w:hint="eastAsia"/>
              </w:rPr>
              <w:t>：</w:t>
            </w:r>
            <w:r w:rsidRPr="00B8428F">
              <w:rPr>
                <w:rFonts w:ascii="標楷體" w:hAnsi="標楷體" w:hint="eastAsia"/>
                <w:szCs w:val="24"/>
              </w:rPr>
              <w:t xml:space="preserve"> </w:t>
            </w:r>
          </w:p>
          <w:p w:rsidR="0075246A" w:rsidRPr="00B8428F" w:rsidRDefault="007E12C0" w:rsidP="0075246A">
            <w:pPr>
              <w:ind w:leftChars="200" w:left="960" w:hangingChars="200" w:hanging="480"/>
              <w:rPr>
                <w:rFonts w:ascii="標楷體" w:hAnsi="標楷體"/>
                <w:szCs w:val="24"/>
              </w:rPr>
            </w:pPr>
            <w:r>
              <w:rPr>
                <w:rFonts w:ascii="標楷體" w:hAnsi="標楷體" w:hint="eastAsia"/>
                <w:szCs w:val="24"/>
              </w:rPr>
              <w:t>(</w:t>
            </w:r>
            <w:proofErr w:type="gramStart"/>
            <w:r>
              <w:rPr>
                <w:rFonts w:ascii="標楷體" w:hAnsi="標楷體" w:hint="eastAsia"/>
                <w:szCs w:val="24"/>
              </w:rPr>
              <w:t>一</w:t>
            </w:r>
            <w:proofErr w:type="gramEnd"/>
            <w:r>
              <w:rPr>
                <w:rFonts w:ascii="標楷體" w:hAnsi="標楷體" w:hint="eastAsia"/>
                <w:szCs w:val="24"/>
              </w:rPr>
              <w:t>)</w:t>
            </w:r>
            <w:r w:rsidR="0075246A" w:rsidRPr="00B8428F">
              <w:rPr>
                <w:rFonts w:ascii="標楷體" w:hAnsi="標楷體" w:hint="eastAsia"/>
                <w:szCs w:val="24"/>
              </w:rPr>
              <w:t>平</w:t>
            </w:r>
            <w:proofErr w:type="gramStart"/>
            <w:r w:rsidR="0075246A" w:rsidRPr="00B8428F">
              <w:rPr>
                <w:rFonts w:ascii="標楷體" w:hAnsi="標楷體" w:hint="eastAsia"/>
                <w:szCs w:val="24"/>
              </w:rPr>
              <w:t>臺</w:t>
            </w:r>
            <w:proofErr w:type="gramEnd"/>
            <w:r w:rsidR="0075246A" w:rsidRPr="00B8428F">
              <w:rPr>
                <w:rFonts w:ascii="標楷體" w:hAnsi="標楷體" w:hint="eastAsia"/>
                <w:szCs w:val="24"/>
              </w:rPr>
              <w:t>之</w:t>
            </w:r>
            <w:proofErr w:type="gramStart"/>
            <w:r w:rsidR="0075246A" w:rsidRPr="00B8428F">
              <w:rPr>
                <w:rFonts w:ascii="標楷體" w:hAnsi="標楷體" w:hint="eastAsia"/>
                <w:szCs w:val="24"/>
              </w:rPr>
              <w:t>資料集應適用</w:t>
            </w:r>
            <w:proofErr w:type="gramEnd"/>
            <w:r w:rsidR="0075246A" w:rsidRPr="00B8428F">
              <w:rPr>
                <w:rFonts w:ascii="標楷體" w:hAnsi="標楷體" w:hint="eastAsia"/>
                <w:szCs w:val="24"/>
              </w:rPr>
              <w:t>平</w:t>
            </w:r>
            <w:proofErr w:type="gramStart"/>
            <w:r w:rsidR="0075246A" w:rsidRPr="00B8428F">
              <w:rPr>
                <w:rFonts w:ascii="標楷體" w:hAnsi="標楷體" w:hint="eastAsia"/>
                <w:szCs w:val="24"/>
              </w:rPr>
              <w:t>臺</w:t>
            </w:r>
            <w:proofErr w:type="gramEnd"/>
            <w:r w:rsidR="0075246A" w:rsidRPr="00B8428F">
              <w:rPr>
                <w:rFonts w:ascii="標楷體" w:hAnsi="標楷體" w:hint="eastAsia"/>
                <w:szCs w:val="24"/>
              </w:rPr>
              <w:t xml:space="preserve">之使用授權規範，各項資料開放前應確認其權利之完整性。 </w:t>
            </w:r>
          </w:p>
          <w:p w:rsidR="0075246A" w:rsidRPr="00544E75" w:rsidRDefault="007E12C0" w:rsidP="0075246A">
            <w:pPr>
              <w:ind w:leftChars="200" w:left="960" w:hangingChars="200" w:hanging="480"/>
              <w:rPr>
                <w:rFonts w:ascii="標楷體" w:hAnsi="標楷體"/>
                <w:szCs w:val="24"/>
              </w:rPr>
            </w:pPr>
            <w:r>
              <w:rPr>
                <w:rFonts w:ascii="標楷體" w:hAnsi="標楷體" w:hint="eastAsia"/>
                <w:szCs w:val="24"/>
              </w:rPr>
              <w:t>(二)</w:t>
            </w:r>
            <w:r w:rsidR="0075246A" w:rsidRPr="00B8428F">
              <w:rPr>
                <w:rFonts w:ascii="標楷體" w:hAnsi="標楷體" w:hint="eastAsia"/>
                <w:szCs w:val="24"/>
              </w:rPr>
              <w:t>使用者依前款使用授權規範之約定利用政府資料，各機關應以無償提供為原則。但有特殊業務需求者，各機關得依資料使用目的或使用模式，另訂收費標準。</w:t>
            </w:r>
          </w:p>
        </w:tc>
        <w:tc>
          <w:tcPr>
            <w:tcW w:w="2462" w:type="pct"/>
          </w:tcPr>
          <w:p w:rsidR="0075246A" w:rsidRPr="00090623" w:rsidRDefault="0075246A" w:rsidP="0075246A">
            <w:pPr>
              <w:rPr>
                <w:rFonts w:ascii="標楷體" w:hAnsi="標楷體"/>
              </w:rPr>
            </w:pPr>
            <w:r w:rsidRPr="00B8428F">
              <w:rPr>
                <w:rFonts w:ascii="標楷體" w:hAnsi="標楷體" w:hint="eastAsia"/>
                <w:szCs w:val="24"/>
              </w:rPr>
              <w:t>資料使用規範</w:t>
            </w:r>
          </w:p>
        </w:tc>
      </w:tr>
      <w:tr w:rsidR="0075246A" w:rsidRPr="00090623" w:rsidTr="0075246A">
        <w:tc>
          <w:tcPr>
            <w:tcW w:w="2538" w:type="pct"/>
          </w:tcPr>
          <w:p w:rsidR="0075246A" w:rsidRPr="00544E75" w:rsidRDefault="0075246A" w:rsidP="0075246A">
            <w:pPr>
              <w:ind w:left="480" w:hangingChars="200" w:hanging="480"/>
              <w:rPr>
                <w:rFonts w:ascii="標楷體" w:hAnsi="標楷體"/>
                <w:szCs w:val="24"/>
              </w:rPr>
            </w:pPr>
            <w:r w:rsidRPr="00B8428F">
              <w:rPr>
                <w:rFonts w:ascii="標楷體" w:hAnsi="標楷體" w:hint="eastAsia"/>
                <w:szCs w:val="24"/>
              </w:rPr>
              <w:lastRenderedPageBreak/>
              <w:t>七、平</w:t>
            </w:r>
            <w:proofErr w:type="gramStart"/>
            <w:r w:rsidRPr="00B8428F">
              <w:rPr>
                <w:rFonts w:ascii="標楷體" w:hAnsi="標楷體" w:hint="eastAsia"/>
                <w:szCs w:val="24"/>
              </w:rPr>
              <w:t>臺</w:t>
            </w:r>
            <w:proofErr w:type="gramEnd"/>
            <w:r w:rsidRPr="00B8428F">
              <w:rPr>
                <w:rFonts w:ascii="標楷體" w:hAnsi="標楷體" w:hint="eastAsia"/>
                <w:szCs w:val="24"/>
              </w:rPr>
              <w:t>管理機關得視需要辦理政府資料開放之查核作業，各機關應配合查核作業需要，提出相關資料或出席相關會議。</w:t>
            </w:r>
          </w:p>
        </w:tc>
        <w:tc>
          <w:tcPr>
            <w:tcW w:w="2462" w:type="pct"/>
          </w:tcPr>
          <w:p w:rsidR="0075246A" w:rsidRPr="00090623" w:rsidRDefault="0075246A" w:rsidP="0075246A">
            <w:pPr>
              <w:rPr>
                <w:rFonts w:ascii="標楷體" w:hAnsi="標楷體"/>
              </w:rPr>
            </w:pPr>
            <w:r>
              <w:rPr>
                <w:rFonts w:ascii="標楷體" w:hAnsi="標楷體" w:hint="eastAsia"/>
                <w:szCs w:val="24"/>
              </w:rPr>
              <w:t>各</w:t>
            </w:r>
            <w:r w:rsidRPr="00B8428F">
              <w:rPr>
                <w:rFonts w:ascii="標楷體" w:hAnsi="標楷體" w:hint="eastAsia"/>
                <w:szCs w:val="24"/>
              </w:rPr>
              <w:t>機關</w:t>
            </w:r>
            <w:r>
              <w:rPr>
                <w:rFonts w:ascii="標楷體" w:hAnsi="標楷體" w:hint="eastAsia"/>
                <w:szCs w:val="24"/>
              </w:rPr>
              <w:t>應配合辦理查核作業</w:t>
            </w:r>
          </w:p>
        </w:tc>
      </w:tr>
      <w:tr w:rsidR="0075246A" w:rsidRPr="00090623" w:rsidTr="0075246A">
        <w:tc>
          <w:tcPr>
            <w:tcW w:w="2538" w:type="pct"/>
          </w:tcPr>
          <w:p w:rsidR="0075246A" w:rsidRPr="008133C7" w:rsidRDefault="0075246A" w:rsidP="0075246A">
            <w:pPr>
              <w:ind w:left="480" w:hangingChars="200" w:hanging="480"/>
              <w:rPr>
                <w:rFonts w:ascii="標楷體" w:hAnsi="標楷體"/>
                <w:szCs w:val="24"/>
              </w:rPr>
            </w:pPr>
            <w:r w:rsidRPr="00B8428F">
              <w:rPr>
                <w:rFonts w:ascii="標楷體" w:hAnsi="標楷體" w:hint="eastAsia"/>
                <w:szCs w:val="24"/>
              </w:rPr>
              <w:t>八、各機關對於民眾促請政府資料開放之建議意見，應依本原則第四點規定辦理，並將辦理結果回覆民眾。</w:t>
            </w:r>
          </w:p>
        </w:tc>
        <w:tc>
          <w:tcPr>
            <w:tcW w:w="2462" w:type="pct"/>
          </w:tcPr>
          <w:p w:rsidR="0075246A" w:rsidRPr="00090623" w:rsidRDefault="0075246A" w:rsidP="0075246A">
            <w:pPr>
              <w:rPr>
                <w:rFonts w:ascii="標楷體" w:hAnsi="標楷體"/>
              </w:rPr>
            </w:pPr>
            <w:r>
              <w:rPr>
                <w:rFonts w:ascii="標楷體" w:hAnsi="標楷體" w:hint="eastAsia"/>
                <w:szCs w:val="24"/>
              </w:rPr>
              <w:t>各</w:t>
            </w:r>
            <w:r w:rsidRPr="00B8428F">
              <w:rPr>
                <w:rFonts w:ascii="標楷體" w:hAnsi="標楷體" w:hint="eastAsia"/>
                <w:szCs w:val="24"/>
              </w:rPr>
              <w:t>機關</w:t>
            </w:r>
            <w:r>
              <w:rPr>
                <w:rFonts w:ascii="標楷體" w:hAnsi="標楷體" w:hint="eastAsia"/>
                <w:szCs w:val="24"/>
              </w:rPr>
              <w:t>應辦理及回覆建議意見</w:t>
            </w:r>
          </w:p>
        </w:tc>
      </w:tr>
      <w:tr w:rsidR="0075246A" w:rsidRPr="00090623" w:rsidTr="0075246A">
        <w:tc>
          <w:tcPr>
            <w:tcW w:w="2538" w:type="pct"/>
          </w:tcPr>
          <w:p w:rsidR="0075246A" w:rsidRPr="008133C7" w:rsidRDefault="0075246A" w:rsidP="0075246A">
            <w:pPr>
              <w:ind w:left="480" w:hangingChars="200" w:hanging="480"/>
              <w:rPr>
                <w:rFonts w:ascii="標楷體" w:hAnsi="標楷體"/>
                <w:szCs w:val="24"/>
              </w:rPr>
            </w:pPr>
            <w:r w:rsidRPr="00B8428F">
              <w:rPr>
                <w:rFonts w:ascii="標楷體" w:hAnsi="標楷體" w:hint="eastAsia"/>
                <w:szCs w:val="24"/>
              </w:rPr>
              <w:t>九、各機關對政府資料開放積極推動有功人員，得依「澎湖縣政府及所屬各機關學校公務人員獎懲案件處理要點」提報敘獎人員及獎勵額度。</w:t>
            </w:r>
          </w:p>
        </w:tc>
        <w:tc>
          <w:tcPr>
            <w:tcW w:w="2462" w:type="pct"/>
          </w:tcPr>
          <w:p w:rsidR="0075246A" w:rsidRPr="00090623" w:rsidRDefault="0075246A" w:rsidP="0075246A">
            <w:pPr>
              <w:rPr>
                <w:rFonts w:ascii="標楷體" w:hAnsi="標楷體"/>
              </w:rPr>
            </w:pPr>
            <w:r>
              <w:rPr>
                <w:rFonts w:ascii="標楷體" w:hAnsi="標楷體" w:hint="eastAsia"/>
              </w:rPr>
              <w:t>本原則之獎懲標準依據</w:t>
            </w:r>
          </w:p>
        </w:tc>
      </w:tr>
      <w:tr w:rsidR="0075246A" w:rsidRPr="00090623" w:rsidTr="0075246A">
        <w:tc>
          <w:tcPr>
            <w:tcW w:w="2538" w:type="pct"/>
          </w:tcPr>
          <w:p w:rsidR="0075246A" w:rsidRPr="008133C7" w:rsidRDefault="0075246A" w:rsidP="0075246A">
            <w:pPr>
              <w:ind w:left="480" w:hangingChars="200" w:hanging="480"/>
              <w:rPr>
                <w:rFonts w:ascii="標楷體" w:hAnsi="標楷體"/>
                <w:szCs w:val="24"/>
              </w:rPr>
            </w:pPr>
            <w:r w:rsidRPr="00B8428F">
              <w:rPr>
                <w:rFonts w:ascii="標楷體" w:hAnsi="標楷體" w:hint="eastAsia"/>
                <w:szCs w:val="24"/>
              </w:rPr>
              <w:t>十、本原則配合政府資料開放政策及相關指導文件適時修正。</w:t>
            </w:r>
          </w:p>
        </w:tc>
        <w:tc>
          <w:tcPr>
            <w:tcW w:w="2462" w:type="pct"/>
          </w:tcPr>
          <w:p w:rsidR="0075246A" w:rsidRPr="00090623" w:rsidRDefault="0075246A" w:rsidP="0075246A">
            <w:pPr>
              <w:rPr>
                <w:rFonts w:ascii="標楷體" w:hAnsi="標楷體"/>
              </w:rPr>
            </w:pPr>
            <w:r>
              <w:rPr>
                <w:rFonts w:ascii="標楷體" w:hAnsi="標楷體" w:hint="eastAsia"/>
              </w:rPr>
              <w:t>本原則之</w:t>
            </w:r>
            <w:r w:rsidRPr="00B8428F">
              <w:rPr>
                <w:rFonts w:ascii="標楷體" w:hAnsi="標楷體" w:hint="eastAsia"/>
                <w:szCs w:val="24"/>
              </w:rPr>
              <w:t>修正</w:t>
            </w:r>
            <w:r>
              <w:rPr>
                <w:rFonts w:ascii="標楷體" w:hAnsi="標楷體" w:hint="eastAsia"/>
                <w:szCs w:val="24"/>
              </w:rPr>
              <w:t>時機</w:t>
            </w:r>
          </w:p>
        </w:tc>
      </w:tr>
    </w:tbl>
    <w:p w:rsidR="0075246A" w:rsidRDefault="0075246A" w:rsidP="0075246A">
      <w:pPr>
        <w:jc w:val="center"/>
      </w:pPr>
    </w:p>
    <w:p w:rsidR="0075246A" w:rsidRDefault="0075246A" w:rsidP="0075246A">
      <w:pPr>
        <w:jc w:val="center"/>
      </w:pPr>
    </w:p>
    <w:p w:rsidR="0075246A" w:rsidRDefault="0075246A" w:rsidP="0075246A">
      <w:pPr>
        <w:jc w:val="center"/>
      </w:pPr>
    </w:p>
    <w:p w:rsidR="0075246A" w:rsidRDefault="0075246A">
      <w:pPr>
        <w:widowControl/>
        <w:spacing w:line="240" w:lineRule="auto"/>
        <w:jc w:val="left"/>
        <w:rPr>
          <w:b/>
          <w:sz w:val="28"/>
          <w:szCs w:val="28"/>
        </w:rPr>
      </w:pPr>
      <w:r>
        <w:br w:type="page"/>
      </w:r>
    </w:p>
    <w:p w:rsidR="0075246A" w:rsidRDefault="0075246A" w:rsidP="00C93948">
      <w:pPr>
        <w:pStyle w:val="afffffffffff2"/>
        <w:spacing w:before="360" w:after="120"/>
      </w:pPr>
      <w:r>
        <w:rPr>
          <w:rFonts w:hint="eastAsia"/>
        </w:rPr>
        <w:lastRenderedPageBreak/>
        <w:t>澎湖縣政府及所屬機關資料開放作業原則</w:t>
      </w:r>
    </w:p>
    <w:p w:rsidR="0075246A" w:rsidRDefault="0075246A" w:rsidP="0075246A">
      <w:pPr>
        <w:pStyle w:val="afffffffffff4"/>
      </w:pPr>
      <w:r>
        <w:rPr>
          <w:rFonts w:hint="eastAsia"/>
        </w:rPr>
        <w:t>中華民國</w:t>
      </w:r>
      <w:r>
        <w:rPr>
          <w:rFonts w:hint="eastAsia"/>
        </w:rPr>
        <w:t>108</w:t>
      </w:r>
      <w:r>
        <w:rPr>
          <w:rFonts w:hint="eastAsia"/>
        </w:rPr>
        <w:t>年</w:t>
      </w:r>
      <w:r>
        <w:rPr>
          <w:rFonts w:hint="eastAsia"/>
        </w:rPr>
        <w:t>3</w:t>
      </w:r>
      <w:r>
        <w:rPr>
          <w:rFonts w:hint="eastAsia"/>
        </w:rPr>
        <w:t>月</w:t>
      </w:r>
      <w:r>
        <w:rPr>
          <w:rFonts w:hint="eastAsia"/>
        </w:rPr>
        <w:t>26</w:t>
      </w:r>
      <w:r>
        <w:rPr>
          <w:rFonts w:hint="eastAsia"/>
        </w:rPr>
        <w:t>日</w:t>
      </w:r>
      <w:proofErr w:type="gramStart"/>
      <w:r>
        <w:rPr>
          <w:rFonts w:hint="eastAsia"/>
        </w:rPr>
        <w:t>府行資字第</w:t>
      </w:r>
      <w:r>
        <w:rPr>
          <w:rFonts w:hint="eastAsia"/>
        </w:rPr>
        <w:t>1081301224</w:t>
      </w:r>
      <w:r>
        <w:rPr>
          <w:rFonts w:hint="eastAsia"/>
        </w:rPr>
        <w:t>號函訂</w:t>
      </w:r>
      <w:proofErr w:type="gramEnd"/>
      <w:r>
        <w:rPr>
          <w:rFonts w:hint="eastAsia"/>
        </w:rPr>
        <w:t>定</w:t>
      </w:r>
      <w:r>
        <w:rPr>
          <w:rFonts w:hint="eastAsia"/>
        </w:rPr>
        <w:t xml:space="preserve"> </w:t>
      </w:r>
    </w:p>
    <w:p w:rsidR="0075246A" w:rsidRPr="0075246A" w:rsidRDefault="0075246A" w:rsidP="0075246A">
      <w:pPr>
        <w:ind w:left="480" w:hangingChars="200" w:hanging="480"/>
      </w:pPr>
      <w:r w:rsidRPr="0075246A">
        <w:rPr>
          <w:rFonts w:hint="eastAsia"/>
        </w:rPr>
        <w:t>一、為推動澎湖縣政府及所屬機關（以下簡稱各機關）政府資料開放，並建立政府資料開放原則及管理機制，以促進資料流通及利用，特訂定本原則。</w:t>
      </w:r>
      <w:r w:rsidRPr="0075246A">
        <w:rPr>
          <w:rFonts w:hint="eastAsia"/>
        </w:rPr>
        <w:t xml:space="preserve"> </w:t>
      </w:r>
    </w:p>
    <w:p w:rsidR="0075246A" w:rsidRPr="0075246A" w:rsidRDefault="0075246A" w:rsidP="0075246A">
      <w:pPr>
        <w:ind w:left="480" w:hangingChars="200" w:hanging="480"/>
      </w:pPr>
      <w:r w:rsidRPr="0075246A">
        <w:rPr>
          <w:rFonts w:hint="eastAsia"/>
        </w:rPr>
        <w:t>二、本原則所稱之政府資料開放之範圍，係指各機關於職權範圍內取得或作成，且依法得公開之各類電子資料，包含文字、數據、圖片、影像、聲音、詮釋資料等。</w:t>
      </w:r>
      <w:r w:rsidRPr="0075246A">
        <w:t xml:space="preserve"> </w:t>
      </w:r>
    </w:p>
    <w:p w:rsidR="0075246A" w:rsidRPr="0075246A" w:rsidRDefault="0075246A" w:rsidP="0075246A">
      <w:pPr>
        <w:ind w:left="480" w:hangingChars="200" w:hanging="480"/>
      </w:pPr>
      <w:r w:rsidRPr="0075246A">
        <w:rPr>
          <w:rFonts w:hint="eastAsia"/>
        </w:rPr>
        <w:t>三、本原則用詞，定義如下：</w:t>
      </w:r>
      <w:r w:rsidRPr="0075246A">
        <w:rPr>
          <w:rFonts w:hint="eastAsia"/>
        </w:rPr>
        <w:t xml:space="preserve"> </w:t>
      </w:r>
    </w:p>
    <w:p w:rsidR="0075246A" w:rsidRPr="0075246A" w:rsidRDefault="007E12C0" w:rsidP="0075246A">
      <w:pPr>
        <w:ind w:leftChars="200" w:left="960" w:hangingChars="200" w:hanging="480"/>
      </w:pPr>
      <w:r>
        <w:rPr>
          <w:rFonts w:hint="eastAsia"/>
        </w:rPr>
        <w:t>(</w:t>
      </w:r>
      <w:proofErr w:type="gramStart"/>
      <w:r>
        <w:rPr>
          <w:rFonts w:hint="eastAsia"/>
        </w:rPr>
        <w:t>一</w:t>
      </w:r>
      <w:proofErr w:type="gramEnd"/>
      <w:r>
        <w:rPr>
          <w:rFonts w:hint="eastAsia"/>
        </w:rPr>
        <w:t>)</w:t>
      </w:r>
      <w:r w:rsidR="0075246A">
        <w:tab/>
      </w:r>
      <w:r w:rsidR="0075246A" w:rsidRPr="0075246A">
        <w:rPr>
          <w:rFonts w:hint="eastAsia"/>
        </w:rPr>
        <w:t>政府資料開放：政府資料以開放格式於網路公開，提供個人、學</w:t>
      </w:r>
      <w:r w:rsidR="0075246A">
        <w:rPr>
          <w:rFonts w:hint="eastAsia"/>
        </w:rPr>
        <w:t xml:space="preserve">　</w:t>
      </w:r>
      <w:r w:rsidR="0075246A" w:rsidRPr="0075246A">
        <w:rPr>
          <w:rFonts w:hint="eastAsia"/>
        </w:rPr>
        <w:t>校、團體、企業或政府機關等使用者，依其需求連結下載及利用。</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二</w:t>
      </w:r>
      <w:r>
        <w:rPr>
          <w:rFonts w:hint="eastAsia"/>
        </w:rPr>
        <w:t>)</w:t>
      </w:r>
      <w:r w:rsidR="0075246A">
        <w:tab/>
      </w:r>
      <w:r w:rsidR="0075246A" w:rsidRPr="0075246A">
        <w:rPr>
          <w:rFonts w:hint="eastAsia"/>
        </w:rPr>
        <w:t>開放格式：不須使用特定軟體或硬體即可取用資料集內容之檔案格式。</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三</w:t>
      </w:r>
      <w:r>
        <w:rPr>
          <w:rFonts w:hint="eastAsia"/>
        </w:rPr>
        <w:t>)</w:t>
      </w:r>
      <w:r w:rsidR="0075246A">
        <w:tab/>
      </w:r>
      <w:r w:rsidR="0075246A" w:rsidRPr="0075246A">
        <w:rPr>
          <w:rFonts w:hint="eastAsia"/>
        </w:rPr>
        <w:t>資料集：一群相關電子資料之集合，為政府資料開放之基本單位。</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四</w:t>
      </w:r>
      <w:r>
        <w:rPr>
          <w:rFonts w:hint="eastAsia"/>
        </w:rPr>
        <w:t>)</w:t>
      </w:r>
      <w:r w:rsidR="0075246A">
        <w:tab/>
      </w:r>
      <w:r w:rsidR="0075246A" w:rsidRPr="0075246A">
        <w:rPr>
          <w:rFonts w:hint="eastAsia"/>
        </w:rPr>
        <w:t>詮釋資料：描述資料集之資料，以協助資料集之流通、解讀與應</w:t>
      </w:r>
      <w:r w:rsidR="0075246A">
        <w:rPr>
          <w:rFonts w:hint="eastAsia"/>
        </w:rPr>
        <w:t xml:space="preserve">　</w:t>
      </w:r>
      <w:r w:rsidR="0075246A" w:rsidRPr="0075246A">
        <w:rPr>
          <w:rFonts w:hint="eastAsia"/>
        </w:rPr>
        <w:t>用。</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五</w:t>
      </w:r>
      <w:r>
        <w:rPr>
          <w:rFonts w:hint="eastAsia"/>
        </w:rPr>
        <w:t>)</w:t>
      </w:r>
      <w:r w:rsidR="0075246A">
        <w:tab/>
      </w:r>
      <w:r w:rsidR="0075246A" w:rsidRPr="0075246A">
        <w:rPr>
          <w:rFonts w:hint="eastAsia"/>
        </w:rPr>
        <w:t>澎湖縣政府資料開放平</w:t>
      </w:r>
      <w:proofErr w:type="gramStart"/>
      <w:r w:rsidR="0075246A" w:rsidRPr="0075246A">
        <w:rPr>
          <w:rFonts w:hint="eastAsia"/>
        </w:rPr>
        <w:t>臺</w:t>
      </w:r>
      <w:proofErr w:type="gramEnd"/>
      <w:r w:rsidR="0075246A" w:rsidRPr="0075246A">
        <w:rPr>
          <w:rFonts w:hint="eastAsia"/>
        </w:rPr>
        <w:t>（以下簡稱平</w:t>
      </w:r>
      <w:proofErr w:type="gramStart"/>
      <w:r w:rsidR="0075246A" w:rsidRPr="0075246A">
        <w:rPr>
          <w:rFonts w:hint="eastAsia"/>
        </w:rPr>
        <w:t>臺</w:t>
      </w:r>
      <w:proofErr w:type="gramEnd"/>
      <w:r w:rsidR="0075246A" w:rsidRPr="0075246A">
        <w:rPr>
          <w:rFonts w:hint="eastAsia"/>
        </w:rPr>
        <w:t>）：彙集各機關提供開放資料之資訊系統。</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六</w:t>
      </w:r>
      <w:r>
        <w:rPr>
          <w:rFonts w:hint="eastAsia"/>
        </w:rPr>
        <w:t>)</w:t>
      </w:r>
      <w:r w:rsidR="0075246A">
        <w:tab/>
      </w:r>
      <w:r w:rsidR="0075246A" w:rsidRPr="0075246A">
        <w:rPr>
          <w:rFonts w:hint="eastAsia"/>
        </w:rPr>
        <w:t>平</w:t>
      </w:r>
      <w:proofErr w:type="gramStart"/>
      <w:r w:rsidR="0075246A" w:rsidRPr="0075246A">
        <w:rPr>
          <w:rFonts w:hint="eastAsia"/>
        </w:rPr>
        <w:t>臺</w:t>
      </w:r>
      <w:proofErr w:type="gramEnd"/>
      <w:r w:rsidR="0075246A" w:rsidRPr="0075246A">
        <w:rPr>
          <w:rFonts w:hint="eastAsia"/>
        </w:rPr>
        <w:t>管理機關：澎湖縣政府行政處資訊科。</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七</w:t>
      </w:r>
      <w:r>
        <w:rPr>
          <w:rFonts w:hint="eastAsia"/>
        </w:rPr>
        <w:t>)</w:t>
      </w:r>
      <w:r w:rsidR="0075246A">
        <w:tab/>
      </w:r>
      <w:r w:rsidR="0075246A" w:rsidRPr="0075246A">
        <w:rPr>
          <w:rFonts w:hint="eastAsia"/>
        </w:rPr>
        <w:t>使用者：使用政府資料之對象。</w:t>
      </w:r>
      <w:r w:rsidR="0075246A" w:rsidRPr="0075246A">
        <w:rPr>
          <w:rFonts w:hint="eastAsia"/>
        </w:rPr>
        <w:t xml:space="preserve"> </w:t>
      </w:r>
    </w:p>
    <w:p w:rsidR="0075246A" w:rsidRPr="0075246A" w:rsidRDefault="0075246A" w:rsidP="0075246A">
      <w:pPr>
        <w:ind w:left="480" w:hangingChars="200" w:hanging="480"/>
      </w:pPr>
      <w:r w:rsidRPr="0075246A">
        <w:rPr>
          <w:rFonts w:hint="eastAsia"/>
        </w:rPr>
        <w:t>四、處理原則：</w:t>
      </w:r>
      <w:r w:rsidRPr="0075246A">
        <w:rPr>
          <w:rFonts w:hint="eastAsia"/>
        </w:rPr>
        <w:t xml:space="preserve"> </w:t>
      </w:r>
    </w:p>
    <w:p w:rsidR="0075246A" w:rsidRPr="0075246A" w:rsidRDefault="007E12C0" w:rsidP="0075246A">
      <w:pPr>
        <w:ind w:leftChars="200" w:left="960" w:hangingChars="200" w:hanging="480"/>
      </w:pPr>
      <w:r>
        <w:rPr>
          <w:rFonts w:hint="eastAsia"/>
        </w:rPr>
        <w:t>(</w:t>
      </w:r>
      <w:proofErr w:type="gramStart"/>
      <w:r>
        <w:rPr>
          <w:rFonts w:hint="eastAsia"/>
        </w:rPr>
        <w:t>一</w:t>
      </w:r>
      <w:proofErr w:type="gramEnd"/>
      <w:r>
        <w:rPr>
          <w:rFonts w:hint="eastAsia"/>
        </w:rPr>
        <w:t>)</w:t>
      </w:r>
      <w:r w:rsidR="0075246A">
        <w:tab/>
      </w:r>
      <w:r w:rsidR="0075246A" w:rsidRPr="0075246A">
        <w:rPr>
          <w:rFonts w:hint="eastAsia"/>
        </w:rPr>
        <w:t>各機關所管有之政府資料以開放為原則，集中列示於平</w:t>
      </w:r>
      <w:proofErr w:type="gramStart"/>
      <w:r w:rsidR="0075246A" w:rsidRPr="0075246A">
        <w:rPr>
          <w:rFonts w:hint="eastAsia"/>
        </w:rPr>
        <w:t>臺</w:t>
      </w:r>
      <w:proofErr w:type="gramEnd"/>
      <w:r w:rsidR="0075246A" w:rsidRPr="0075246A">
        <w:rPr>
          <w:rFonts w:hint="eastAsia"/>
        </w:rPr>
        <w:t>，供使用者連結下載及利用。</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二</w:t>
      </w:r>
      <w:r>
        <w:rPr>
          <w:rFonts w:hint="eastAsia"/>
        </w:rPr>
        <w:t>)</w:t>
      </w:r>
      <w:r w:rsidR="0075246A">
        <w:tab/>
      </w:r>
      <w:r w:rsidR="0075246A" w:rsidRPr="0075246A">
        <w:rPr>
          <w:rFonts w:hint="eastAsia"/>
        </w:rPr>
        <w:t>各機關辦理政府資料開放，應依個人資料保護法及資通安全管理法等相關規定，辦理個人資料保護及資訊安全管理作業。</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三</w:t>
      </w:r>
      <w:r>
        <w:rPr>
          <w:rFonts w:hint="eastAsia"/>
        </w:rPr>
        <w:t>)</w:t>
      </w:r>
      <w:r w:rsidR="0075246A">
        <w:tab/>
      </w:r>
      <w:r w:rsidR="0075246A" w:rsidRPr="0075246A">
        <w:rPr>
          <w:rFonts w:hint="eastAsia"/>
        </w:rPr>
        <w:t>涉及敏感性資料、第三人權利或有其他特殊原因者，各機關應敘明理由經機關首長核准後始不予開放。</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四</w:t>
      </w:r>
      <w:r>
        <w:rPr>
          <w:rFonts w:hint="eastAsia"/>
        </w:rPr>
        <w:t>)</w:t>
      </w:r>
      <w:r w:rsidR="0075246A">
        <w:tab/>
      </w:r>
      <w:r w:rsidR="0075246A" w:rsidRPr="0075246A">
        <w:rPr>
          <w:rFonts w:hint="eastAsia"/>
        </w:rPr>
        <w:t>前款但書所定情形，各機關應定期或不定期檢討有無開放之必要。</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五</w:t>
      </w:r>
      <w:r>
        <w:rPr>
          <w:rFonts w:hint="eastAsia"/>
        </w:rPr>
        <w:t>)</w:t>
      </w:r>
      <w:r w:rsidR="0075246A">
        <w:tab/>
      </w:r>
      <w:r w:rsidR="0075246A" w:rsidRPr="0075246A">
        <w:rPr>
          <w:rFonts w:hint="eastAsia"/>
        </w:rPr>
        <w:t>政府資料應開放而未開放者，平</w:t>
      </w:r>
      <w:proofErr w:type="gramStart"/>
      <w:r w:rsidR="0075246A" w:rsidRPr="0075246A">
        <w:rPr>
          <w:rFonts w:hint="eastAsia"/>
        </w:rPr>
        <w:t>臺</w:t>
      </w:r>
      <w:proofErr w:type="gramEnd"/>
      <w:r w:rsidR="0075246A" w:rsidRPr="0075246A">
        <w:rPr>
          <w:rFonts w:hint="eastAsia"/>
        </w:rPr>
        <w:t>管理機關得要求各機關限期改善或提出說明，如逾期未改善或說明，平</w:t>
      </w:r>
      <w:proofErr w:type="gramStart"/>
      <w:r w:rsidR="0075246A" w:rsidRPr="0075246A">
        <w:rPr>
          <w:rFonts w:hint="eastAsia"/>
        </w:rPr>
        <w:t>臺</w:t>
      </w:r>
      <w:proofErr w:type="gramEnd"/>
      <w:r w:rsidR="0075246A" w:rsidRPr="0075246A">
        <w:rPr>
          <w:rFonts w:hint="eastAsia"/>
        </w:rPr>
        <w:t>管理機關得視實際情形，為適切之處理建議，經機關首長核准後辦理。</w:t>
      </w:r>
      <w:r w:rsidR="0075246A" w:rsidRPr="0075246A">
        <w:rPr>
          <w:rFonts w:hint="eastAsia"/>
        </w:rPr>
        <w:t xml:space="preserve"> </w:t>
      </w:r>
    </w:p>
    <w:p w:rsidR="0075246A" w:rsidRPr="0075246A" w:rsidRDefault="007E12C0" w:rsidP="0075246A">
      <w:pPr>
        <w:ind w:leftChars="200" w:left="960" w:hangingChars="200" w:hanging="480"/>
      </w:pPr>
      <w:r>
        <w:rPr>
          <w:rFonts w:hint="eastAsia"/>
        </w:rPr>
        <w:lastRenderedPageBreak/>
        <w:t>(</w:t>
      </w:r>
      <w:r>
        <w:rPr>
          <w:rFonts w:hint="eastAsia"/>
        </w:rPr>
        <w:t>六</w:t>
      </w:r>
      <w:r>
        <w:rPr>
          <w:rFonts w:hint="eastAsia"/>
        </w:rPr>
        <w:t>)</w:t>
      </w:r>
      <w:r w:rsidR="0075246A">
        <w:tab/>
      </w:r>
      <w:r w:rsidR="0075246A" w:rsidRPr="0075246A">
        <w:rPr>
          <w:rFonts w:hint="eastAsia"/>
        </w:rPr>
        <w:t>開放資料除因情事變更或其他正當事由，已不符合公共利益之要</w:t>
      </w:r>
      <w:r w:rsidR="0075246A">
        <w:rPr>
          <w:rFonts w:hint="eastAsia"/>
        </w:rPr>
        <w:t xml:space="preserve">　</w:t>
      </w:r>
      <w:r w:rsidR="0075246A" w:rsidRPr="0075246A">
        <w:rPr>
          <w:rFonts w:hint="eastAsia"/>
        </w:rPr>
        <w:t>求，或有侵害第三人智慧財產權、隱私權或其他法律上利益之虞者，各機關得停止全部或一部分開放資料之提供外，皆以不下架為原則。</w:t>
      </w:r>
      <w:r w:rsidR="0075246A" w:rsidRPr="0075246A">
        <w:rPr>
          <w:rFonts w:hint="eastAsia"/>
        </w:rPr>
        <w:t xml:space="preserve"> </w:t>
      </w:r>
    </w:p>
    <w:p w:rsidR="0075246A" w:rsidRPr="0075246A" w:rsidRDefault="0075246A" w:rsidP="0075246A">
      <w:pPr>
        <w:ind w:left="480" w:hangingChars="200" w:hanging="480"/>
      </w:pPr>
      <w:r w:rsidRPr="0075246A">
        <w:rPr>
          <w:rFonts w:hint="eastAsia"/>
        </w:rPr>
        <w:t>五、資料質量需求：</w:t>
      </w:r>
      <w:r w:rsidRPr="0075246A">
        <w:rPr>
          <w:rFonts w:hint="eastAsia"/>
        </w:rPr>
        <w:t xml:space="preserve"> </w:t>
      </w:r>
    </w:p>
    <w:p w:rsidR="0075246A" w:rsidRPr="0075246A" w:rsidRDefault="007E12C0" w:rsidP="0075246A">
      <w:pPr>
        <w:ind w:leftChars="200" w:left="960" w:hangingChars="200" w:hanging="480"/>
      </w:pPr>
      <w:r>
        <w:rPr>
          <w:rFonts w:hint="eastAsia"/>
        </w:rPr>
        <w:t>(</w:t>
      </w:r>
      <w:proofErr w:type="gramStart"/>
      <w:r>
        <w:rPr>
          <w:rFonts w:hint="eastAsia"/>
        </w:rPr>
        <w:t>一</w:t>
      </w:r>
      <w:proofErr w:type="gramEnd"/>
      <w:r>
        <w:rPr>
          <w:rFonts w:hint="eastAsia"/>
        </w:rPr>
        <w:t>)</w:t>
      </w:r>
      <w:r w:rsidR="0075246A">
        <w:tab/>
      </w:r>
      <w:r w:rsidR="0075246A" w:rsidRPr="0075246A">
        <w:rPr>
          <w:rFonts w:hint="eastAsia"/>
        </w:rPr>
        <w:t>為強化開放資料集之品質，各機關應提供具正確性、完整性、易用性、豐富性、即時性之結構化資料，並應就已公布之開放資料集定期檢核。</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二</w:t>
      </w:r>
      <w:r>
        <w:rPr>
          <w:rFonts w:hint="eastAsia"/>
        </w:rPr>
        <w:t>)</w:t>
      </w:r>
      <w:r w:rsidR="0075246A">
        <w:tab/>
      </w:r>
      <w:r w:rsidR="0075246A" w:rsidRPr="0075246A">
        <w:rPr>
          <w:rFonts w:hint="eastAsia"/>
        </w:rPr>
        <w:t>依前款檢核已開放資料集之品質外，為擴大開放資料之範圍，民生需求、學術研究等相關之議題，列入優先開放之資料項目。</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三</w:t>
      </w:r>
      <w:r>
        <w:rPr>
          <w:rFonts w:hint="eastAsia"/>
        </w:rPr>
        <w:t>)</w:t>
      </w:r>
      <w:r w:rsidR="0075246A">
        <w:tab/>
      </w:r>
      <w:r w:rsidR="0075246A" w:rsidRPr="0075246A">
        <w:rPr>
          <w:rFonts w:hint="eastAsia"/>
        </w:rPr>
        <w:t>各機關應提供易於理解之詮釋資料，以利使用者使用。</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四</w:t>
      </w:r>
      <w:r>
        <w:rPr>
          <w:rFonts w:hint="eastAsia"/>
        </w:rPr>
        <w:t>)</w:t>
      </w:r>
      <w:r w:rsidR="0075246A">
        <w:tab/>
      </w:r>
      <w:r w:rsidR="0075246A" w:rsidRPr="0075246A">
        <w:rPr>
          <w:rFonts w:hint="eastAsia"/>
        </w:rPr>
        <w:t>各機關資訊系統開發應符合開放格式，逐步達成機器對機器識別讀取及利用。</w:t>
      </w:r>
      <w:r w:rsidR="0075246A" w:rsidRPr="0075246A">
        <w:rPr>
          <w:rFonts w:hint="eastAsia"/>
        </w:rPr>
        <w:t xml:space="preserve"> </w:t>
      </w:r>
    </w:p>
    <w:p w:rsidR="0075246A" w:rsidRPr="0075246A" w:rsidRDefault="0075246A" w:rsidP="0075246A">
      <w:pPr>
        <w:ind w:left="480" w:hangingChars="200" w:hanging="480"/>
      </w:pPr>
      <w:r w:rsidRPr="0075246A">
        <w:rPr>
          <w:rFonts w:hint="eastAsia"/>
        </w:rPr>
        <w:t>六、資料使用規範：</w:t>
      </w:r>
      <w:r w:rsidRPr="0075246A">
        <w:rPr>
          <w:rFonts w:hint="eastAsia"/>
        </w:rPr>
        <w:t xml:space="preserve"> </w:t>
      </w:r>
    </w:p>
    <w:p w:rsidR="0075246A" w:rsidRPr="0075246A" w:rsidRDefault="007E12C0" w:rsidP="0075246A">
      <w:pPr>
        <w:ind w:leftChars="200" w:left="960" w:hangingChars="200" w:hanging="480"/>
      </w:pPr>
      <w:r>
        <w:rPr>
          <w:rFonts w:hint="eastAsia"/>
        </w:rPr>
        <w:t>(</w:t>
      </w:r>
      <w:proofErr w:type="gramStart"/>
      <w:r>
        <w:rPr>
          <w:rFonts w:hint="eastAsia"/>
        </w:rPr>
        <w:t>一</w:t>
      </w:r>
      <w:proofErr w:type="gramEnd"/>
      <w:r>
        <w:rPr>
          <w:rFonts w:hint="eastAsia"/>
        </w:rPr>
        <w:t>)</w:t>
      </w:r>
      <w:r w:rsidR="0075246A">
        <w:tab/>
      </w:r>
      <w:r w:rsidR="0075246A" w:rsidRPr="0075246A">
        <w:rPr>
          <w:rFonts w:hint="eastAsia"/>
        </w:rPr>
        <w:t>平</w:t>
      </w:r>
      <w:proofErr w:type="gramStart"/>
      <w:r w:rsidR="0075246A" w:rsidRPr="0075246A">
        <w:rPr>
          <w:rFonts w:hint="eastAsia"/>
        </w:rPr>
        <w:t>臺</w:t>
      </w:r>
      <w:proofErr w:type="gramEnd"/>
      <w:r w:rsidR="0075246A" w:rsidRPr="0075246A">
        <w:rPr>
          <w:rFonts w:hint="eastAsia"/>
        </w:rPr>
        <w:t>之</w:t>
      </w:r>
      <w:proofErr w:type="gramStart"/>
      <w:r w:rsidR="0075246A" w:rsidRPr="0075246A">
        <w:rPr>
          <w:rFonts w:hint="eastAsia"/>
        </w:rPr>
        <w:t>資料集應適用</w:t>
      </w:r>
      <w:proofErr w:type="gramEnd"/>
      <w:r w:rsidR="0075246A" w:rsidRPr="0075246A">
        <w:rPr>
          <w:rFonts w:hint="eastAsia"/>
        </w:rPr>
        <w:t>平</w:t>
      </w:r>
      <w:proofErr w:type="gramStart"/>
      <w:r w:rsidR="0075246A" w:rsidRPr="0075246A">
        <w:rPr>
          <w:rFonts w:hint="eastAsia"/>
        </w:rPr>
        <w:t>臺</w:t>
      </w:r>
      <w:proofErr w:type="gramEnd"/>
      <w:r w:rsidR="0075246A" w:rsidRPr="0075246A">
        <w:rPr>
          <w:rFonts w:hint="eastAsia"/>
        </w:rPr>
        <w:t>之使用授權規範，各項資料開放前應確認其權利之完整性。</w:t>
      </w:r>
      <w:r w:rsidR="0075246A" w:rsidRPr="0075246A">
        <w:rPr>
          <w:rFonts w:hint="eastAsia"/>
        </w:rPr>
        <w:t xml:space="preserve"> </w:t>
      </w:r>
    </w:p>
    <w:p w:rsidR="0075246A" w:rsidRPr="0075246A" w:rsidRDefault="007E12C0" w:rsidP="0075246A">
      <w:pPr>
        <w:ind w:leftChars="200" w:left="960" w:hangingChars="200" w:hanging="480"/>
      </w:pPr>
      <w:r>
        <w:rPr>
          <w:rFonts w:hint="eastAsia"/>
        </w:rPr>
        <w:t>(</w:t>
      </w:r>
      <w:r>
        <w:rPr>
          <w:rFonts w:hint="eastAsia"/>
        </w:rPr>
        <w:t>二</w:t>
      </w:r>
      <w:r>
        <w:rPr>
          <w:rFonts w:hint="eastAsia"/>
        </w:rPr>
        <w:t>)</w:t>
      </w:r>
      <w:r w:rsidR="0075246A">
        <w:tab/>
      </w:r>
      <w:r w:rsidR="0075246A" w:rsidRPr="0075246A">
        <w:rPr>
          <w:rFonts w:hint="eastAsia"/>
        </w:rPr>
        <w:t>使用者依前款使用授權規範之約定利用政府資料，各機關應以無償提供為原則。但有特殊業務需求者，各機關得依資料使用目的或使用模式，另訂收費標準。</w:t>
      </w:r>
      <w:r w:rsidR="0075246A" w:rsidRPr="0075246A">
        <w:rPr>
          <w:rFonts w:hint="eastAsia"/>
        </w:rPr>
        <w:t xml:space="preserve"> </w:t>
      </w:r>
    </w:p>
    <w:p w:rsidR="0075246A" w:rsidRPr="0075246A" w:rsidRDefault="0075246A" w:rsidP="0075246A">
      <w:pPr>
        <w:ind w:left="480" w:hangingChars="200" w:hanging="480"/>
      </w:pPr>
      <w:r w:rsidRPr="0075246A">
        <w:rPr>
          <w:rFonts w:hint="eastAsia"/>
        </w:rPr>
        <w:t>七、平</w:t>
      </w:r>
      <w:proofErr w:type="gramStart"/>
      <w:r w:rsidRPr="0075246A">
        <w:rPr>
          <w:rFonts w:hint="eastAsia"/>
        </w:rPr>
        <w:t>臺</w:t>
      </w:r>
      <w:proofErr w:type="gramEnd"/>
      <w:r w:rsidRPr="0075246A">
        <w:rPr>
          <w:rFonts w:hint="eastAsia"/>
        </w:rPr>
        <w:t>管理機關得視需要辦理政府資料開放之查核作業，各機關應配合查核作業需要，提出相關資料或出席相關會議。</w:t>
      </w:r>
      <w:r w:rsidRPr="0075246A">
        <w:rPr>
          <w:rFonts w:hint="eastAsia"/>
        </w:rPr>
        <w:t xml:space="preserve"> </w:t>
      </w:r>
    </w:p>
    <w:p w:rsidR="0075246A" w:rsidRPr="0075246A" w:rsidRDefault="0075246A" w:rsidP="0075246A">
      <w:pPr>
        <w:ind w:left="480" w:hangingChars="200" w:hanging="480"/>
      </w:pPr>
      <w:r w:rsidRPr="0075246A">
        <w:rPr>
          <w:rFonts w:hint="eastAsia"/>
        </w:rPr>
        <w:t>八、各機關對於民眾促請政府資料開放之建議意見，應依本原則第四點規定辦理，並將辦理結果回覆民眾。</w:t>
      </w:r>
      <w:r w:rsidRPr="0075246A">
        <w:t xml:space="preserve"> </w:t>
      </w:r>
    </w:p>
    <w:p w:rsidR="0075246A" w:rsidRPr="0075246A" w:rsidRDefault="0075246A" w:rsidP="0075246A">
      <w:pPr>
        <w:ind w:left="480" w:hangingChars="200" w:hanging="480"/>
      </w:pPr>
      <w:r w:rsidRPr="0075246A">
        <w:rPr>
          <w:rFonts w:hint="eastAsia"/>
        </w:rPr>
        <w:t>九、各機關對政府資料開放積極推動有功人員，得依「澎湖縣政府及所屬各機關學校公務人員獎懲案件處理要點」提報敘獎人員及獎勵額度。</w:t>
      </w:r>
      <w:r w:rsidRPr="0075246A">
        <w:rPr>
          <w:rFonts w:hint="eastAsia"/>
        </w:rPr>
        <w:t xml:space="preserve"> </w:t>
      </w:r>
    </w:p>
    <w:p w:rsidR="0075246A" w:rsidRDefault="0075246A" w:rsidP="0075246A">
      <w:pPr>
        <w:ind w:left="480" w:hangingChars="200" w:hanging="480"/>
      </w:pPr>
      <w:r w:rsidRPr="0075246A">
        <w:rPr>
          <w:rFonts w:hint="eastAsia"/>
        </w:rPr>
        <w:t>十、本原則配合政府資料開放政策及相關指導文件適時修正</w:t>
      </w:r>
      <w:r>
        <w:rPr>
          <w:rFonts w:hint="eastAsia"/>
        </w:rPr>
        <w:t>。</w:t>
      </w:r>
      <w:r w:rsidRPr="0075246A">
        <w:rPr>
          <w:rFonts w:hint="eastAsia"/>
        </w:rPr>
        <w:t xml:space="preserve"> </w:t>
      </w:r>
    </w:p>
    <w:p w:rsidR="0075246A" w:rsidRDefault="0075246A">
      <w:pPr>
        <w:widowControl/>
        <w:spacing w:line="240" w:lineRule="auto"/>
        <w:jc w:val="left"/>
      </w:pPr>
      <w:r>
        <w:br w:type="page"/>
      </w:r>
    </w:p>
    <w:p w:rsidR="00DA6393" w:rsidRPr="00DA6393" w:rsidRDefault="00533637" w:rsidP="00533637">
      <w:pPr>
        <w:spacing w:line="240" w:lineRule="auto"/>
      </w:pPr>
      <w:r w:rsidRPr="00533637">
        <w:rPr>
          <w:rFonts w:hint="eastAsia"/>
          <w:noProof/>
        </w:rPr>
        <w:lastRenderedPageBreak/>
        <w:drawing>
          <wp:inline distT="0" distB="0" distL="0" distR="0">
            <wp:extent cx="1306195" cy="516890"/>
            <wp:effectExtent l="19050" t="0" r="8255" b="0"/>
            <wp:docPr id="5"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19"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3221D4" w:rsidRPr="003221D4" w:rsidRDefault="003221D4" w:rsidP="00C93948">
      <w:pPr>
        <w:pStyle w:val="XXXX2"/>
        <w:spacing w:before="360"/>
      </w:pPr>
      <w:r w:rsidRPr="003221D4">
        <w:rPr>
          <w:rFonts w:hint="eastAsia"/>
        </w:rPr>
        <w:t>澎湖縣政府</w:t>
      </w:r>
      <w:r>
        <w:rPr>
          <w:rFonts w:hint="eastAsia"/>
        </w:rPr>
        <w:t xml:space="preserve">　</w:t>
      </w:r>
      <w:r w:rsidRPr="003221D4">
        <w:rPr>
          <w:rFonts w:hint="eastAsia"/>
        </w:rPr>
        <w:t>函</w:t>
      </w:r>
    </w:p>
    <w:p w:rsidR="003221D4" w:rsidRPr="003221D4" w:rsidRDefault="003221D4" w:rsidP="003221D4">
      <w:pPr>
        <w:pStyle w:val="affffffffffe"/>
        <w:ind w:left="1220" w:hanging="1220"/>
      </w:pPr>
      <w:r w:rsidRPr="003221D4">
        <w:rPr>
          <w:rFonts w:hint="eastAsia"/>
        </w:rPr>
        <w:t>受</w:t>
      </w:r>
      <w:r>
        <w:rPr>
          <w:rFonts w:hint="eastAsia"/>
        </w:rPr>
        <w:t xml:space="preserve"> </w:t>
      </w:r>
      <w:r w:rsidRPr="003221D4">
        <w:rPr>
          <w:rFonts w:hint="eastAsia"/>
        </w:rPr>
        <w:t>文</w:t>
      </w:r>
      <w:r>
        <w:rPr>
          <w:rFonts w:hint="eastAsia"/>
        </w:rPr>
        <w:t xml:space="preserve"> </w:t>
      </w:r>
      <w:r w:rsidRPr="003221D4">
        <w:rPr>
          <w:rFonts w:hint="eastAsia"/>
        </w:rPr>
        <w:t>者：如正、副本行文單位</w:t>
      </w:r>
    </w:p>
    <w:p w:rsidR="003221D4" w:rsidRPr="003221D4" w:rsidRDefault="003221D4" w:rsidP="003221D4">
      <w:pPr>
        <w:pStyle w:val="affffffffffe"/>
        <w:ind w:left="1220" w:hanging="1220"/>
      </w:pPr>
      <w:r w:rsidRPr="003221D4">
        <w:rPr>
          <w:rFonts w:hint="eastAsia"/>
        </w:rPr>
        <w:t>發文日期：中華民國</w:t>
      </w:r>
      <w:r w:rsidRPr="003221D4">
        <w:rPr>
          <w:rFonts w:hint="eastAsia"/>
        </w:rPr>
        <w:t>108</w:t>
      </w:r>
      <w:r w:rsidRPr="003221D4">
        <w:rPr>
          <w:rFonts w:hint="eastAsia"/>
        </w:rPr>
        <w:t>年</w:t>
      </w:r>
      <w:r w:rsidRPr="003221D4">
        <w:rPr>
          <w:rFonts w:hint="eastAsia"/>
        </w:rPr>
        <w:t>3</w:t>
      </w:r>
      <w:r w:rsidRPr="003221D4">
        <w:rPr>
          <w:rFonts w:hint="eastAsia"/>
        </w:rPr>
        <w:t>月</w:t>
      </w:r>
      <w:r w:rsidRPr="003221D4">
        <w:rPr>
          <w:rFonts w:hint="eastAsia"/>
        </w:rPr>
        <w:t>27</w:t>
      </w:r>
      <w:r w:rsidRPr="003221D4">
        <w:rPr>
          <w:rFonts w:hint="eastAsia"/>
        </w:rPr>
        <w:t>日</w:t>
      </w:r>
    </w:p>
    <w:p w:rsidR="003221D4" w:rsidRPr="003221D4" w:rsidRDefault="003221D4" w:rsidP="003221D4">
      <w:pPr>
        <w:pStyle w:val="affffffffffe"/>
        <w:ind w:left="1220" w:hanging="1220"/>
      </w:pPr>
      <w:r w:rsidRPr="003221D4">
        <w:rPr>
          <w:rFonts w:hint="eastAsia"/>
        </w:rPr>
        <w:t>發文字號：府人力字第</w:t>
      </w:r>
      <w:r w:rsidRPr="003221D4">
        <w:rPr>
          <w:rFonts w:hint="eastAsia"/>
        </w:rPr>
        <w:t>1081401523</w:t>
      </w:r>
      <w:r w:rsidRPr="003221D4">
        <w:rPr>
          <w:rFonts w:hint="eastAsia"/>
        </w:rPr>
        <w:t>號</w:t>
      </w:r>
    </w:p>
    <w:p w:rsidR="003221D4" w:rsidRPr="003221D4" w:rsidRDefault="003221D4" w:rsidP="003221D4">
      <w:pPr>
        <w:pStyle w:val="affffffffffe"/>
        <w:ind w:left="1220" w:hanging="1220"/>
      </w:pPr>
      <w:r w:rsidRPr="003221D4">
        <w:rPr>
          <w:rFonts w:hint="eastAsia"/>
        </w:rPr>
        <w:t>附</w:t>
      </w:r>
      <w:r>
        <w:rPr>
          <w:rFonts w:hint="eastAsia"/>
        </w:rPr>
        <w:t xml:space="preserve">　　</w:t>
      </w:r>
      <w:r w:rsidRPr="003221D4">
        <w:rPr>
          <w:rFonts w:hint="eastAsia"/>
        </w:rPr>
        <w:t>件：如主旨</w:t>
      </w:r>
    </w:p>
    <w:p w:rsidR="003221D4" w:rsidRPr="003221D4" w:rsidRDefault="003221D4" w:rsidP="003221D4">
      <w:pPr>
        <w:pStyle w:val="affffffffffe"/>
        <w:ind w:left="1220" w:hanging="1220"/>
      </w:pPr>
      <w:r w:rsidRPr="003221D4">
        <w:rPr>
          <w:rFonts w:hint="eastAsia"/>
        </w:rPr>
        <w:t>主</w:t>
      </w:r>
      <w:r>
        <w:rPr>
          <w:rFonts w:hint="eastAsia"/>
        </w:rPr>
        <w:t xml:space="preserve">　　</w:t>
      </w:r>
      <w:r w:rsidRPr="003221D4">
        <w:rPr>
          <w:rFonts w:hint="eastAsia"/>
        </w:rPr>
        <w:t>旨：檢送修正「澎湖縣政府暨所屬機關公務人員</w:t>
      </w:r>
      <w:proofErr w:type="gramStart"/>
      <w:r w:rsidRPr="003221D4">
        <w:rPr>
          <w:rFonts w:hint="eastAsia"/>
        </w:rPr>
        <w:t>甄</w:t>
      </w:r>
      <w:proofErr w:type="gramEnd"/>
      <w:r w:rsidRPr="003221D4">
        <w:rPr>
          <w:rFonts w:hint="eastAsia"/>
        </w:rPr>
        <w:t>審</w:t>
      </w:r>
      <w:proofErr w:type="gramStart"/>
      <w:r w:rsidRPr="003221D4">
        <w:rPr>
          <w:rFonts w:hint="eastAsia"/>
        </w:rPr>
        <w:t>陞</w:t>
      </w:r>
      <w:proofErr w:type="gramEnd"/>
      <w:r w:rsidRPr="003221D4">
        <w:rPr>
          <w:rFonts w:hint="eastAsia"/>
        </w:rPr>
        <w:t>遷序列表」一份，並自即日起生效，請查照。</w:t>
      </w:r>
    </w:p>
    <w:p w:rsidR="003221D4" w:rsidRPr="003221D4" w:rsidRDefault="003221D4" w:rsidP="003221D4">
      <w:pPr>
        <w:pStyle w:val="affffffffffe"/>
        <w:ind w:left="1220" w:hanging="1220"/>
      </w:pPr>
      <w:r w:rsidRPr="003221D4">
        <w:rPr>
          <w:rFonts w:hint="eastAsia"/>
        </w:rPr>
        <w:t>說</w:t>
      </w:r>
      <w:r>
        <w:rPr>
          <w:rFonts w:hint="eastAsia"/>
        </w:rPr>
        <w:t xml:space="preserve">　　</w:t>
      </w:r>
      <w:r w:rsidRPr="003221D4">
        <w:rPr>
          <w:rFonts w:hint="eastAsia"/>
        </w:rPr>
        <w:t>明：</w:t>
      </w:r>
    </w:p>
    <w:p w:rsidR="003221D4" w:rsidRPr="003221D4" w:rsidRDefault="003221D4" w:rsidP="003221D4">
      <w:pPr>
        <w:pStyle w:val="afffffffffff8"/>
      </w:pPr>
      <w:r w:rsidRPr="003221D4">
        <w:rPr>
          <w:rFonts w:hint="eastAsia"/>
        </w:rPr>
        <w:t>一、本（</w:t>
      </w:r>
      <w:r w:rsidRPr="003221D4">
        <w:rPr>
          <w:rFonts w:hint="eastAsia"/>
        </w:rPr>
        <w:t>108</w:t>
      </w:r>
      <w:r w:rsidRPr="003221D4">
        <w:rPr>
          <w:rFonts w:hint="eastAsia"/>
        </w:rPr>
        <w:t>）年度本縣立</w:t>
      </w:r>
      <w:proofErr w:type="gramStart"/>
      <w:r w:rsidRPr="003221D4">
        <w:rPr>
          <w:rFonts w:hint="eastAsia"/>
        </w:rPr>
        <w:t>澎</w:t>
      </w:r>
      <w:proofErr w:type="gramEnd"/>
      <w:r w:rsidRPr="003221D4">
        <w:rPr>
          <w:rFonts w:hint="eastAsia"/>
        </w:rPr>
        <w:t>南國中、本縣龍門、</w:t>
      </w:r>
      <w:proofErr w:type="gramStart"/>
      <w:r w:rsidRPr="003221D4">
        <w:rPr>
          <w:rFonts w:hint="eastAsia"/>
        </w:rPr>
        <w:t>赤崁</w:t>
      </w:r>
      <w:proofErr w:type="gramEnd"/>
      <w:r w:rsidRPr="003221D4">
        <w:rPr>
          <w:rFonts w:hint="eastAsia"/>
        </w:rPr>
        <w:t>國小增置護理人員，依公務人員</w:t>
      </w:r>
      <w:proofErr w:type="gramStart"/>
      <w:r w:rsidRPr="003221D4">
        <w:rPr>
          <w:rFonts w:hint="eastAsia"/>
        </w:rPr>
        <w:t>陞</w:t>
      </w:r>
      <w:proofErr w:type="gramEnd"/>
      <w:r w:rsidRPr="003221D4">
        <w:rPr>
          <w:rFonts w:hint="eastAsia"/>
        </w:rPr>
        <w:t>遷法第</w:t>
      </w:r>
      <w:r w:rsidRPr="003221D4">
        <w:rPr>
          <w:rFonts w:hint="eastAsia"/>
        </w:rPr>
        <w:t>8</w:t>
      </w:r>
      <w:r w:rsidRPr="003221D4">
        <w:rPr>
          <w:rFonts w:hint="eastAsia"/>
        </w:rPr>
        <w:t>條及同法施行細則第</w:t>
      </w:r>
      <w:r w:rsidRPr="003221D4">
        <w:rPr>
          <w:rFonts w:hint="eastAsia"/>
        </w:rPr>
        <w:t>7</w:t>
      </w:r>
      <w:r w:rsidRPr="003221D4">
        <w:rPr>
          <w:rFonts w:hint="eastAsia"/>
        </w:rPr>
        <w:t>條規定，各該</w:t>
      </w:r>
      <w:proofErr w:type="gramStart"/>
      <w:r w:rsidRPr="003221D4">
        <w:rPr>
          <w:rFonts w:hint="eastAsia"/>
        </w:rPr>
        <w:t>校均未達</w:t>
      </w:r>
      <w:proofErr w:type="gramEnd"/>
      <w:r w:rsidRPr="003221D4">
        <w:rPr>
          <w:rFonts w:hint="eastAsia"/>
        </w:rPr>
        <w:t>設置</w:t>
      </w:r>
      <w:proofErr w:type="gramStart"/>
      <w:r w:rsidRPr="003221D4">
        <w:rPr>
          <w:rFonts w:hint="eastAsia"/>
        </w:rPr>
        <w:t>甄</w:t>
      </w:r>
      <w:proofErr w:type="gramEnd"/>
      <w:r w:rsidRPr="003221D4">
        <w:rPr>
          <w:rFonts w:hint="eastAsia"/>
        </w:rPr>
        <w:t>審委員會標準，各該校職員職缺之</w:t>
      </w:r>
      <w:proofErr w:type="gramStart"/>
      <w:r w:rsidRPr="003221D4">
        <w:rPr>
          <w:rFonts w:hint="eastAsia"/>
        </w:rPr>
        <w:t>甄</w:t>
      </w:r>
      <w:proofErr w:type="gramEnd"/>
      <w:r w:rsidRPr="003221D4">
        <w:rPr>
          <w:rFonts w:hint="eastAsia"/>
        </w:rPr>
        <w:t>審（選），准由本府統籌辦理，</w:t>
      </w:r>
      <w:proofErr w:type="gramStart"/>
      <w:r w:rsidRPr="003221D4">
        <w:rPr>
          <w:rFonts w:hint="eastAsia"/>
        </w:rPr>
        <w:t>爰</w:t>
      </w:r>
      <w:proofErr w:type="gramEnd"/>
      <w:r w:rsidRPr="003221D4">
        <w:rPr>
          <w:rFonts w:hint="eastAsia"/>
        </w:rPr>
        <w:t>修正旨揭</w:t>
      </w:r>
      <w:proofErr w:type="gramStart"/>
      <w:r w:rsidRPr="003221D4">
        <w:rPr>
          <w:rFonts w:hint="eastAsia"/>
        </w:rPr>
        <w:t>陞</w:t>
      </w:r>
      <w:proofErr w:type="gramEnd"/>
      <w:r w:rsidRPr="003221D4">
        <w:rPr>
          <w:rFonts w:hint="eastAsia"/>
        </w:rPr>
        <w:t>遷序列表。</w:t>
      </w:r>
    </w:p>
    <w:p w:rsidR="003221D4" w:rsidRPr="003221D4" w:rsidRDefault="003221D4" w:rsidP="003221D4">
      <w:pPr>
        <w:pStyle w:val="afffffffffff8"/>
      </w:pPr>
      <w:r w:rsidRPr="003221D4">
        <w:rPr>
          <w:rFonts w:hint="eastAsia"/>
        </w:rPr>
        <w:t>二、本案經本府</w:t>
      </w:r>
      <w:r w:rsidRPr="003221D4">
        <w:rPr>
          <w:rFonts w:hint="eastAsia"/>
        </w:rPr>
        <w:t>108</w:t>
      </w:r>
      <w:r w:rsidRPr="003221D4">
        <w:rPr>
          <w:rFonts w:hint="eastAsia"/>
        </w:rPr>
        <w:t>年第</w:t>
      </w:r>
      <w:r w:rsidRPr="003221D4">
        <w:rPr>
          <w:rFonts w:hint="eastAsia"/>
        </w:rPr>
        <w:t>4</w:t>
      </w:r>
      <w:r w:rsidRPr="003221D4">
        <w:rPr>
          <w:rFonts w:hint="eastAsia"/>
        </w:rPr>
        <w:t>次</w:t>
      </w:r>
      <w:proofErr w:type="gramStart"/>
      <w:r w:rsidRPr="003221D4">
        <w:rPr>
          <w:rFonts w:hint="eastAsia"/>
        </w:rPr>
        <w:t>甄</w:t>
      </w:r>
      <w:proofErr w:type="gramEnd"/>
      <w:r w:rsidRPr="003221D4">
        <w:rPr>
          <w:rFonts w:hint="eastAsia"/>
        </w:rPr>
        <w:t>審委員會審議通過。</w:t>
      </w:r>
    </w:p>
    <w:p w:rsidR="003221D4" w:rsidRPr="003221D4" w:rsidRDefault="003221D4" w:rsidP="003221D4">
      <w:pPr>
        <w:pStyle w:val="affffffffffe"/>
        <w:ind w:left="1220" w:hanging="1220"/>
      </w:pPr>
      <w:r w:rsidRPr="003221D4">
        <w:rPr>
          <w:rFonts w:hint="eastAsia"/>
        </w:rPr>
        <w:t>正</w:t>
      </w:r>
      <w:r>
        <w:rPr>
          <w:rFonts w:hint="eastAsia"/>
        </w:rPr>
        <w:t xml:space="preserve">　　</w:t>
      </w:r>
      <w:r w:rsidRPr="003221D4">
        <w:rPr>
          <w:rFonts w:hint="eastAsia"/>
        </w:rPr>
        <w:t>本：澎湖縣政府縣長室、澎湖縣政府副縣長室、澎湖縣政府秘書長室、澎湖縣政府參議辦公室、澎湖縣政府秘書辦公室、澎湖縣政府消費者保護官、澎湖縣政府民政處、澎湖縣政府財政處、澎湖縣政府建設處、澎湖縣政府教育處、澎湖縣政府工務處、澎湖縣政府旅遊處、澎湖縣政府社會處、澎湖縣政府行政處、澎湖縣政府人事處、澎湖縣政府政風處、澎湖縣政府主計處、澎湖縣立體育場、澎湖縣家庭教育中心、澎湖縣湖西鄉戶政事務所、澎湖縣白沙鄉戶政事務所、澎湖縣西嶼鄉戶政事務所、澎湖縣望安鄉戶政事務所、澎湖縣七美鄉戶政事務所、澎湖縣立</w:t>
      </w:r>
      <w:proofErr w:type="gramStart"/>
      <w:r w:rsidRPr="003221D4">
        <w:rPr>
          <w:rFonts w:hint="eastAsia"/>
        </w:rPr>
        <w:t>澎</w:t>
      </w:r>
      <w:proofErr w:type="gramEnd"/>
      <w:r w:rsidRPr="003221D4">
        <w:rPr>
          <w:rFonts w:hint="eastAsia"/>
        </w:rPr>
        <w:t>南國民中學、澎湖縣湖西鄉龍門國民小學、澎湖縣白沙鄉</w:t>
      </w:r>
      <w:proofErr w:type="gramStart"/>
      <w:r w:rsidRPr="003221D4">
        <w:rPr>
          <w:rFonts w:hint="eastAsia"/>
        </w:rPr>
        <w:t>赤崁</w:t>
      </w:r>
      <w:proofErr w:type="gramEnd"/>
      <w:r w:rsidRPr="003221D4">
        <w:rPr>
          <w:rFonts w:hint="eastAsia"/>
        </w:rPr>
        <w:t>國民小學</w:t>
      </w:r>
    </w:p>
    <w:p w:rsidR="003221D4" w:rsidRDefault="003221D4" w:rsidP="003221D4">
      <w:pPr>
        <w:pStyle w:val="affffffffffe"/>
        <w:ind w:left="1220" w:hanging="1220"/>
      </w:pPr>
      <w:r w:rsidRPr="003221D4">
        <w:rPr>
          <w:rFonts w:hint="eastAsia"/>
        </w:rPr>
        <w:t>副</w:t>
      </w:r>
      <w:r>
        <w:rPr>
          <w:rFonts w:hint="eastAsia"/>
        </w:rPr>
        <w:t xml:space="preserve">　　</w:t>
      </w:r>
      <w:r w:rsidRPr="003221D4">
        <w:rPr>
          <w:rFonts w:hint="eastAsia"/>
        </w:rPr>
        <w:t>本：澎湖縣政府行政處</w:t>
      </w:r>
      <w:r w:rsidR="007E12C0">
        <w:rPr>
          <w:rFonts w:hint="eastAsia"/>
        </w:rPr>
        <w:t>（</w:t>
      </w:r>
      <w:r w:rsidRPr="003221D4">
        <w:rPr>
          <w:rFonts w:hint="eastAsia"/>
        </w:rPr>
        <w:t>檔案文書科，請刊登公報</w:t>
      </w:r>
      <w:r w:rsidR="007E12C0">
        <w:rPr>
          <w:rFonts w:hint="eastAsia"/>
        </w:rPr>
        <w:t>）（</w:t>
      </w:r>
      <w:r w:rsidRPr="003221D4">
        <w:rPr>
          <w:rFonts w:hint="eastAsia"/>
        </w:rPr>
        <w:t>含附件</w:t>
      </w:r>
      <w:r w:rsidR="007E12C0">
        <w:rPr>
          <w:rFonts w:hint="eastAsia"/>
        </w:rPr>
        <w:t>）</w:t>
      </w:r>
    </w:p>
    <w:p w:rsidR="003221D4" w:rsidRPr="00DA6393" w:rsidRDefault="003221D4" w:rsidP="00C93948">
      <w:pPr>
        <w:pStyle w:val="afffffffffff1"/>
        <w:spacing w:before="360"/>
        <w:rPr>
          <w:sz w:val="36"/>
          <w:szCs w:val="36"/>
        </w:rPr>
      </w:pPr>
      <w:r>
        <w:rPr>
          <w:rFonts w:hint="eastAsia"/>
        </w:rPr>
        <w:t xml:space="preserve">縣　長　</w:t>
      </w:r>
      <w:r w:rsidR="00DC7BA0" w:rsidRPr="00DC7BA0">
        <w:rPr>
          <w:rFonts w:hint="eastAsia"/>
          <w:sz w:val="36"/>
          <w:szCs w:val="36"/>
        </w:rPr>
        <w:t>賴　峰　偉</w:t>
      </w:r>
    </w:p>
    <w:p w:rsidR="003221D4" w:rsidRPr="00CC10DF" w:rsidRDefault="003221D4" w:rsidP="00C93948">
      <w:pPr>
        <w:pStyle w:val="afffffffffff2"/>
        <w:spacing w:before="360" w:after="120"/>
      </w:pPr>
      <w:r w:rsidRPr="00CC10DF">
        <w:lastRenderedPageBreak/>
        <w:t>澎湖縣政府暨所屬機關公務人員</w:t>
      </w:r>
      <w:proofErr w:type="gramStart"/>
      <w:r w:rsidRPr="00CC10DF">
        <w:t>甄</w:t>
      </w:r>
      <w:proofErr w:type="gramEnd"/>
      <w:r w:rsidRPr="00CC10DF">
        <w:t>審</w:t>
      </w:r>
      <w:proofErr w:type="gramStart"/>
      <w:r w:rsidRPr="00CC10DF">
        <w:t>陞</w:t>
      </w:r>
      <w:proofErr w:type="gramEnd"/>
      <w:r w:rsidRPr="00CC10DF">
        <w:t>遷序列表</w:t>
      </w:r>
    </w:p>
    <w:p w:rsidR="003221D4" w:rsidRPr="00CC10DF" w:rsidRDefault="003221D4" w:rsidP="003221D4">
      <w:pPr>
        <w:pStyle w:val="afffffffffff4"/>
      </w:pPr>
      <w:smartTag w:uri="urn:schemas-microsoft-com:office:smarttags" w:element="chsdate">
        <w:smartTagPr>
          <w:attr w:name="Year" w:val="2000"/>
          <w:attr w:name="Month" w:val="9"/>
          <w:attr w:name="Day" w:val="13"/>
          <w:attr w:name="IsLunarDate" w:val="False"/>
          <w:attr w:name="IsROCDate" w:val="True"/>
        </w:smartTagPr>
        <w:r w:rsidRPr="00CC10DF">
          <w:t>中華民國</w:t>
        </w:r>
        <w:r w:rsidRPr="00CC10DF">
          <w:t>89</w:t>
        </w:r>
        <w:r w:rsidRPr="00CC10DF">
          <w:t>年</w:t>
        </w:r>
        <w:r w:rsidRPr="00CC10DF">
          <w:t>9</w:t>
        </w:r>
        <w:r w:rsidRPr="00CC10DF">
          <w:t>月</w:t>
        </w:r>
        <w:r w:rsidRPr="00CC10DF">
          <w:t>13</w:t>
        </w:r>
        <w:r w:rsidRPr="00CC10DF">
          <w:t>日</w:t>
        </w:r>
      </w:smartTag>
      <w:r w:rsidRPr="00CC10DF">
        <w:t>府人力字</w:t>
      </w:r>
      <w:proofErr w:type="gramStart"/>
      <w:r w:rsidRPr="00CC10DF">
        <w:t>第</w:t>
      </w:r>
      <w:r w:rsidRPr="00CC10DF">
        <w:t>49433</w:t>
      </w:r>
      <w:r w:rsidRPr="00CC10DF">
        <w:t>號函訂定</w:t>
      </w:r>
      <w:proofErr w:type="gramEnd"/>
    </w:p>
    <w:p w:rsidR="003221D4" w:rsidRPr="00CC10DF" w:rsidRDefault="003221D4" w:rsidP="003221D4">
      <w:pPr>
        <w:pStyle w:val="afffffffffff4"/>
      </w:pPr>
      <w:r w:rsidRPr="00CC10DF">
        <w:t>中華民國</w:t>
      </w:r>
      <w:r w:rsidRPr="00CC10DF">
        <w:rPr>
          <w:rFonts w:hint="eastAsia"/>
        </w:rPr>
        <w:t>100</w:t>
      </w:r>
      <w:r w:rsidRPr="00CC10DF">
        <w:t>年</w:t>
      </w:r>
      <w:r w:rsidRPr="00CC10DF">
        <w:rPr>
          <w:rFonts w:hint="eastAsia"/>
        </w:rPr>
        <w:t>1</w:t>
      </w:r>
      <w:r w:rsidRPr="00CC10DF">
        <w:t>月</w:t>
      </w:r>
      <w:r w:rsidRPr="00CC10DF">
        <w:rPr>
          <w:rFonts w:hint="eastAsia"/>
        </w:rPr>
        <w:t>17</w:t>
      </w:r>
      <w:r w:rsidRPr="00CC10DF">
        <w:t>日</w:t>
      </w:r>
      <w:r w:rsidRPr="00CC10DF">
        <w:rPr>
          <w:rFonts w:hint="eastAsia"/>
        </w:rPr>
        <w:t>府人力字第</w:t>
      </w:r>
      <w:r w:rsidRPr="00CC10DF">
        <w:rPr>
          <w:rFonts w:hint="eastAsia"/>
        </w:rPr>
        <w:t>1001500117</w:t>
      </w:r>
      <w:r w:rsidRPr="00CC10DF">
        <w:rPr>
          <w:rFonts w:hint="eastAsia"/>
        </w:rPr>
        <w:t>號函</w:t>
      </w:r>
      <w:r w:rsidRPr="00CC10DF">
        <w:t>修正</w:t>
      </w:r>
    </w:p>
    <w:p w:rsidR="003221D4" w:rsidRPr="00CC10DF" w:rsidRDefault="003221D4" w:rsidP="003221D4">
      <w:pPr>
        <w:pStyle w:val="afffffffffff4"/>
      </w:pPr>
      <w:r w:rsidRPr="00CC10DF">
        <w:t>中華民國</w:t>
      </w:r>
      <w:r w:rsidRPr="00CC10DF">
        <w:rPr>
          <w:rFonts w:hint="eastAsia"/>
        </w:rPr>
        <w:t>103</w:t>
      </w:r>
      <w:r w:rsidRPr="00CC10DF">
        <w:t>年</w:t>
      </w:r>
      <w:r w:rsidRPr="00CC10DF">
        <w:rPr>
          <w:rFonts w:hint="eastAsia"/>
        </w:rPr>
        <w:t>10</w:t>
      </w:r>
      <w:r w:rsidRPr="00CC10DF">
        <w:t>月</w:t>
      </w:r>
      <w:r w:rsidRPr="00CC10DF">
        <w:rPr>
          <w:rFonts w:hint="eastAsia"/>
        </w:rPr>
        <w:t>8</w:t>
      </w:r>
      <w:r w:rsidRPr="00CC10DF">
        <w:t>日</w:t>
      </w:r>
      <w:r w:rsidRPr="00CC10DF">
        <w:rPr>
          <w:rFonts w:hint="eastAsia"/>
        </w:rPr>
        <w:t>府人力字第</w:t>
      </w:r>
      <w:r w:rsidRPr="00CC10DF">
        <w:rPr>
          <w:rFonts w:hint="eastAsia"/>
        </w:rPr>
        <w:t>1031403863</w:t>
      </w:r>
      <w:r w:rsidRPr="00CC10DF">
        <w:rPr>
          <w:rFonts w:hint="eastAsia"/>
        </w:rPr>
        <w:t>號函</w:t>
      </w:r>
      <w:r w:rsidRPr="00CC10DF">
        <w:t>修正</w:t>
      </w:r>
    </w:p>
    <w:p w:rsidR="003221D4" w:rsidRPr="00CC10DF" w:rsidRDefault="003221D4" w:rsidP="003221D4">
      <w:pPr>
        <w:pStyle w:val="afffffffffff4"/>
      </w:pPr>
      <w:r w:rsidRPr="00CC10DF">
        <w:t>中華民國</w:t>
      </w:r>
      <w:r w:rsidRPr="00CC10DF">
        <w:rPr>
          <w:rFonts w:hint="eastAsia"/>
        </w:rPr>
        <w:t>105</w:t>
      </w:r>
      <w:r w:rsidRPr="00CC10DF">
        <w:t>年</w:t>
      </w:r>
      <w:r w:rsidRPr="00CC10DF">
        <w:rPr>
          <w:rFonts w:hint="eastAsia"/>
        </w:rPr>
        <w:t>8</w:t>
      </w:r>
      <w:r w:rsidRPr="00CC10DF">
        <w:t>月</w:t>
      </w:r>
      <w:r w:rsidRPr="00CC10DF">
        <w:rPr>
          <w:rFonts w:hint="eastAsia"/>
        </w:rPr>
        <w:t>18</w:t>
      </w:r>
      <w:r w:rsidRPr="00CC10DF">
        <w:t>日</w:t>
      </w:r>
      <w:r w:rsidRPr="00CC10DF">
        <w:rPr>
          <w:rFonts w:hint="eastAsia"/>
        </w:rPr>
        <w:t>府人力字第</w:t>
      </w:r>
      <w:r w:rsidRPr="00CC10DF">
        <w:rPr>
          <w:rFonts w:hint="eastAsia"/>
        </w:rPr>
        <w:t>1051403949</w:t>
      </w:r>
      <w:r w:rsidRPr="00CC10DF">
        <w:rPr>
          <w:rFonts w:hint="eastAsia"/>
        </w:rPr>
        <w:t>號函</w:t>
      </w:r>
      <w:r w:rsidRPr="00CC10DF">
        <w:t>修正</w:t>
      </w:r>
      <w:r w:rsidRPr="00CC10DF">
        <w:rPr>
          <w:rFonts w:hint="eastAsia"/>
        </w:rPr>
        <w:t>，並自</w:t>
      </w:r>
      <w:r w:rsidRPr="00CC10DF">
        <w:rPr>
          <w:rFonts w:hint="eastAsia"/>
        </w:rPr>
        <w:t>105</w:t>
      </w:r>
      <w:r w:rsidRPr="00CC10DF">
        <w:rPr>
          <w:rFonts w:hint="eastAsia"/>
        </w:rPr>
        <w:t>年</w:t>
      </w:r>
      <w:r w:rsidRPr="00CC10DF">
        <w:rPr>
          <w:rFonts w:hint="eastAsia"/>
        </w:rPr>
        <w:t>7</w:t>
      </w:r>
      <w:r w:rsidRPr="00CC10DF">
        <w:rPr>
          <w:rFonts w:hint="eastAsia"/>
        </w:rPr>
        <w:t>月</w:t>
      </w:r>
      <w:r w:rsidRPr="00CC10DF">
        <w:rPr>
          <w:rFonts w:hint="eastAsia"/>
        </w:rPr>
        <w:t>26</w:t>
      </w:r>
      <w:r w:rsidRPr="00CC10DF">
        <w:rPr>
          <w:rFonts w:hint="eastAsia"/>
        </w:rPr>
        <w:t>日生效</w:t>
      </w:r>
    </w:p>
    <w:p w:rsidR="003221D4" w:rsidRPr="00CC10DF" w:rsidRDefault="003221D4" w:rsidP="003221D4">
      <w:pPr>
        <w:pStyle w:val="afffffffffff4"/>
      </w:pPr>
      <w:r w:rsidRPr="00CC10DF">
        <w:t>中華民國</w:t>
      </w:r>
      <w:r w:rsidRPr="00CC10DF">
        <w:rPr>
          <w:rFonts w:hint="eastAsia"/>
        </w:rPr>
        <w:t>107</w:t>
      </w:r>
      <w:r w:rsidRPr="00CC10DF">
        <w:t>年</w:t>
      </w:r>
      <w:r w:rsidRPr="00CC10DF">
        <w:rPr>
          <w:rFonts w:hint="eastAsia"/>
        </w:rPr>
        <w:t>9</w:t>
      </w:r>
      <w:r w:rsidRPr="00CC10DF">
        <w:t>月</w:t>
      </w:r>
      <w:r w:rsidRPr="00CC10DF">
        <w:rPr>
          <w:rFonts w:hint="eastAsia"/>
        </w:rPr>
        <w:t>14</w:t>
      </w:r>
      <w:r w:rsidRPr="00CC10DF">
        <w:t>日</w:t>
      </w:r>
      <w:r w:rsidRPr="00CC10DF">
        <w:rPr>
          <w:rFonts w:hint="eastAsia"/>
        </w:rPr>
        <w:t>府人力字第</w:t>
      </w:r>
      <w:r w:rsidRPr="00CC10DF">
        <w:rPr>
          <w:rFonts w:hint="eastAsia"/>
        </w:rPr>
        <w:t>1071404340</w:t>
      </w:r>
      <w:r w:rsidRPr="00CC10DF">
        <w:rPr>
          <w:rFonts w:hint="eastAsia"/>
        </w:rPr>
        <w:t>號函</w:t>
      </w:r>
      <w:r w:rsidRPr="00CC10DF">
        <w:t>修正</w:t>
      </w:r>
      <w:r w:rsidRPr="00CC10DF">
        <w:rPr>
          <w:rFonts w:hint="eastAsia"/>
        </w:rPr>
        <w:t>，並溯自</w:t>
      </w:r>
      <w:r w:rsidRPr="00CC10DF">
        <w:rPr>
          <w:rFonts w:hint="eastAsia"/>
        </w:rPr>
        <w:t>107</w:t>
      </w:r>
      <w:r w:rsidRPr="00CC10DF">
        <w:rPr>
          <w:rFonts w:hint="eastAsia"/>
        </w:rPr>
        <w:t>年</w:t>
      </w:r>
      <w:r w:rsidRPr="00CC10DF">
        <w:rPr>
          <w:rFonts w:hint="eastAsia"/>
        </w:rPr>
        <w:t>7</w:t>
      </w:r>
      <w:r w:rsidRPr="00CC10DF">
        <w:rPr>
          <w:rFonts w:hint="eastAsia"/>
        </w:rPr>
        <w:t>月</w:t>
      </w:r>
      <w:r w:rsidRPr="00CC10DF">
        <w:rPr>
          <w:rFonts w:hint="eastAsia"/>
        </w:rPr>
        <w:t>16</w:t>
      </w:r>
      <w:r w:rsidRPr="00CC10DF">
        <w:rPr>
          <w:rFonts w:hint="eastAsia"/>
        </w:rPr>
        <w:t>日生效</w:t>
      </w:r>
    </w:p>
    <w:p w:rsidR="003221D4" w:rsidRPr="00CC10DF" w:rsidRDefault="003221D4" w:rsidP="003221D4">
      <w:pPr>
        <w:pStyle w:val="afffffffffff4"/>
      </w:pPr>
      <w:r w:rsidRPr="00CC10DF">
        <w:t>中華民國</w:t>
      </w:r>
      <w:r w:rsidRPr="00CC10DF">
        <w:rPr>
          <w:rFonts w:hint="eastAsia"/>
        </w:rPr>
        <w:t>108</w:t>
      </w:r>
      <w:r w:rsidRPr="00CC10DF">
        <w:t>年</w:t>
      </w:r>
      <w:r w:rsidRPr="00CC10DF">
        <w:rPr>
          <w:rFonts w:hint="eastAsia"/>
        </w:rPr>
        <w:t>3</w:t>
      </w:r>
      <w:r w:rsidRPr="00CC10DF">
        <w:t>月</w:t>
      </w:r>
      <w:r w:rsidRPr="00CC10DF">
        <w:rPr>
          <w:rFonts w:hint="eastAsia"/>
        </w:rPr>
        <w:t>27</w:t>
      </w:r>
      <w:r w:rsidRPr="00CC10DF">
        <w:t>日</w:t>
      </w:r>
      <w:r w:rsidRPr="00CC10DF">
        <w:rPr>
          <w:rFonts w:hint="eastAsia"/>
        </w:rPr>
        <w:t>府人力字第</w:t>
      </w:r>
      <w:r w:rsidRPr="00CC10DF">
        <w:rPr>
          <w:rFonts w:hint="eastAsia"/>
        </w:rPr>
        <w:t>1081401523</w:t>
      </w:r>
      <w:r w:rsidRPr="00CC10DF">
        <w:rPr>
          <w:rFonts w:hint="eastAsia"/>
        </w:rPr>
        <w:t>號函</w:t>
      </w:r>
      <w:r w:rsidRPr="00CC10DF">
        <w:t>修正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6"/>
        <w:gridCol w:w="1599"/>
        <w:gridCol w:w="1491"/>
        <w:gridCol w:w="3037"/>
        <w:gridCol w:w="1311"/>
      </w:tblGrid>
      <w:tr w:rsidR="003221D4" w:rsidRPr="003221D4" w:rsidTr="003221D4">
        <w:trPr>
          <w:cantSplit/>
          <w:tblHeader/>
        </w:trPr>
        <w:tc>
          <w:tcPr>
            <w:tcW w:w="445" w:type="pct"/>
            <w:vMerge w:val="restart"/>
            <w:vAlign w:val="center"/>
          </w:tcPr>
          <w:p w:rsidR="003221D4" w:rsidRPr="003221D4" w:rsidRDefault="003221D4" w:rsidP="003221D4">
            <w:pPr>
              <w:spacing w:line="360" w:lineRule="exact"/>
              <w:jc w:val="distribute"/>
            </w:pPr>
            <w:r w:rsidRPr="003221D4">
              <w:t>序列</w:t>
            </w:r>
          </w:p>
        </w:tc>
        <w:tc>
          <w:tcPr>
            <w:tcW w:w="1892" w:type="pct"/>
            <w:gridSpan w:val="2"/>
            <w:vAlign w:val="center"/>
          </w:tcPr>
          <w:p w:rsidR="003221D4" w:rsidRPr="003221D4" w:rsidRDefault="003221D4" w:rsidP="003221D4">
            <w:pPr>
              <w:spacing w:line="360" w:lineRule="exact"/>
              <w:jc w:val="distribute"/>
            </w:pPr>
            <w:r w:rsidRPr="003221D4">
              <w:t>職稱</w:t>
            </w:r>
          </w:p>
        </w:tc>
        <w:tc>
          <w:tcPr>
            <w:tcW w:w="1860" w:type="pct"/>
            <w:vMerge w:val="restart"/>
            <w:vAlign w:val="center"/>
          </w:tcPr>
          <w:p w:rsidR="003221D4" w:rsidRPr="003221D4" w:rsidRDefault="003221D4" w:rsidP="003221D4">
            <w:pPr>
              <w:spacing w:line="360" w:lineRule="exact"/>
              <w:jc w:val="distribute"/>
            </w:pPr>
            <w:r w:rsidRPr="003221D4">
              <w:t>職務列等</w:t>
            </w:r>
          </w:p>
        </w:tc>
        <w:tc>
          <w:tcPr>
            <w:tcW w:w="803" w:type="pct"/>
            <w:vMerge w:val="restart"/>
            <w:vAlign w:val="center"/>
          </w:tcPr>
          <w:p w:rsidR="003221D4" w:rsidRPr="003221D4" w:rsidRDefault="003221D4" w:rsidP="003221D4">
            <w:pPr>
              <w:spacing w:line="360" w:lineRule="exact"/>
              <w:jc w:val="distribute"/>
            </w:pPr>
            <w:r w:rsidRPr="003221D4">
              <w:t>備註</w:t>
            </w:r>
          </w:p>
        </w:tc>
      </w:tr>
      <w:tr w:rsidR="003221D4" w:rsidRPr="003221D4" w:rsidTr="003221D4">
        <w:trPr>
          <w:cantSplit/>
          <w:tblHeader/>
        </w:trPr>
        <w:tc>
          <w:tcPr>
            <w:tcW w:w="445" w:type="pct"/>
            <w:vMerge/>
            <w:vAlign w:val="center"/>
          </w:tcPr>
          <w:p w:rsidR="003221D4" w:rsidRPr="003221D4" w:rsidRDefault="003221D4" w:rsidP="003221D4">
            <w:pPr>
              <w:spacing w:line="360" w:lineRule="exact"/>
              <w:jc w:val="distribute"/>
            </w:pPr>
          </w:p>
        </w:tc>
        <w:tc>
          <w:tcPr>
            <w:tcW w:w="979" w:type="pct"/>
            <w:vAlign w:val="center"/>
          </w:tcPr>
          <w:p w:rsidR="003221D4" w:rsidRPr="003221D4" w:rsidRDefault="003221D4" w:rsidP="003221D4">
            <w:pPr>
              <w:spacing w:line="360" w:lineRule="exact"/>
              <w:jc w:val="distribute"/>
            </w:pPr>
            <w:r w:rsidRPr="003221D4">
              <w:t>本府</w:t>
            </w:r>
          </w:p>
        </w:tc>
        <w:tc>
          <w:tcPr>
            <w:tcW w:w="913" w:type="pct"/>
            <w:vAlign w:val="center"/>
          </w:tcPr>
          <w:p w:rsidR="003221D4" w:rsidRPr="003221D4" w:rsidRDefault="003221D4" w:rsidP="003221D4">
            <w:pPr>
              <w:spacing w:line="360" w:lineRule="exact"/>
              <w:jc w:val="distribute"/>
            </w:pPr>
            <w:r w:rsidRPr="003221D4">
              <w:t>所屬機關</w:t>
            </w:r>
          </w:p>
        </w:tc>
        <w:tc>
          <w:tcPr>
            <w:tcW w:w="1860" w:type="pct"/>
            <w:vMerge/>
            <w:vAlign w:val="center"/>
          </w:tcPr>
          <w:p w:rsidR="003221D4" w:rsidRPr="003221D4" w:rsidRDefault="003221D4" w:rsidP="003221D4">
            <w:pPr>
              <w:spacing w:line="360" w:lineRule="exact"/>
              <w:jc w:val="distribute"/>
            </w:pPr>
          </w:p>
        </w:tc>
        <w:tc>
          <w:tcPr>
            <w:tcW w:w="803" w:type="pct"/>
            <w:vMerge/>
            <w:vAlign w:val="center"/>
          </w:tcPr>
          <w:p w:rsidR="003221D4" w:rsidRPr="003221D4" w:rsidRDefault="003221D4" w:rsidP="003221D4">
            <w:pPr>
              <w:spacing w:line="360" w:lineRule="exact"/>
              <w:jc w:val="distribute"/>
            </w:pPr>
          </w:p>
        </w:tc>
      </w:tr>
      <w:tr w:rsidR="003221D4" w:rsidRPr="003221D4" w:rsidTr="003221D4">
        <w:trPr>
          <w:cantSplit/>
        </w:trPr>
        <w:tc>
          <w:tcPr>
            <w:tcW w:w="445" w:type="pct"/>
            <w:vAlign w:val="center"/>
          </w:tcPr>
          <w:p w:rsidR="003221D4" w:rsidRPr="003221D4" w:rsidRDefault="003221D4" w:rsidP="003221D4">
            <w:pPr>
              <w:spacing w:line="360" w:lineRule="exact"/>
              <w:jc w:val="distribute"/>
            </w:pPr>
            <w:proofErr w:type="gramStart"/>
            <w:r w:rsidRPr="003221D4">
              <w:t>一</w:t>
            </w:r>
            <w:proofErr w:type="gramEnd"/>
          </w:p>
        </w:tc>
        <w:tc>
          <w:tcPr>
            <w:tcW w:w="979" w:type="pct"/>
            <w:vAlign w:val="center"/>
          </w:tcPr>
          <w:p w:rsidR="003221D4" w:rsidRPr="003221D4" w:rsidRDefault="003221D4" w:rsidP="003221D4">
            <w:pPr>
              <w:spacing w:line="360" w:lineRule="exact"/>
              <w:jc w:val="distribute"/>
            </w:pPr>
            <w:r w:rsidRPr="003221D4">
              <w:t>消費者保護官</w:t>
            </w:r>
          </w:p>
        </w:tc>
        <w:tc>
          <w:tcPr>
            <w:tcW w:w="913" w:type="pct"/>
            <w:vAlign w:val="center"/>
          </w:tcPr>
          <w:p w:rsidR="003221D4" w:rsidRPr="003221D4" w:rsidRDefault="003221D4" w:rsidP="003221D4">
            <w:pPr>
              <w:spacing w:line="360" w:lineRule="exact"/>
              <w:jc w:val="distribute"/>
            </w:pPr>
          </w:p>
        </w:tc>
        <w:tc>
          <w:tcPr>
            <w:tcW w:w="1860" w:type="pct"/>
            <w:vAlign w:val="center"/>
          </w:tcPr>
          <w:p w:rsidR="003221D4" w:rsidRPr="003221D4" w:rsidRDefault="003221D4" w:rsidP="003221D4">
            <w:pPr>
              <w:spacing w:line="360" w:lineRule="exact"/>
              <w:jc w:val="distribute"/>
            </w:pPr>
            <w:r w:rsidRPr="003221D4">
              <w:rPr>
                <w:rFonts w:hint="eastAsia"/>
              </w:rPr>
              <w:t>簡任第十職等</w:t>
            </w:r>
          </w:p>
          <w:p w:rsidR="003221D4" w:rsidRPr="003221D4" w:rsidRDefault="003221D4" w:rsidP="003221D4">
            <w:pPr>
              <w:spacing w:line="360" w:lineRule="exact"/>
              <w:jc w:val="distribute"/>
            </w:pPr>
            <w:r w:rsidRPr="003221D4">
              <w:rPr>
                <w:rFonts w:hint="eastAsia"/>
              </w:rPr>
              <w:t>至第十一職等</w:t>
            </w:r>
          </w:p>
        </w:tc>
        <w:tc>
          <w:tcPr>
            <w:tcW w:w="803" w:type="pct"/>
          </w:tcPr>
          <w:p w:rsidR="003221D4" w:rsidRPr="003221D4" w:rsidRDefault="003221D4" w:rsidP="003221D4">
            <w:pPr>
              <w:spacing w:line="360" w:lineRule="exact"/>
              <w:jc w:val="distribute"/>
            </w:pPr>
          </w:p>
        </w:tc>
      </w:tr>
      <w:tr w:rsidR="003221D4" w:rsidRPr="003221D4" w:rsidTr="003221D4">
        <w:trPr>
          <w:cantSplit/>
        </w:trPr>
        <w:tc>
          <w:tcPr>
            <w:tcW w:w="445" w:type="pct"/>
            <w:vAlign w:val="center"/>
          </w:tcPr>
          <w:p w:rsidR="003221D4" w:rsidRPr="003221D4" w:rsidRDefault="003221D4" w:rsidP="003221D4">
            <w:pPr>
              <w:spacing w:line="360" w:lineRule="exact"/>
              <w:jc w:val="distribute"/>
            </w:pPr>
            <w:r w:rsidRPr="003221D4">
              <w:t>二</w:t>
            </w:r>
          </w:p>
        </w:tc>
        <w:tc>
          <w:tcPr>
            <w:tcW w:w="979" w:type="pct"/>
            <w:vAlign w:val="center"/>
          </w:tcPr>
          <w:p w:rsidR="003221D4" w:rsidRPr="003221D4" w:rsidRDefault="003221D4" w:rsidP="003221D4">
            <w:pPr>
              <w:spacing w:line="360" w:lineRule="exact"/>
              <w:jc w:val="distribute"/>
            </w:pPr>
            <w:r w:rsidRPr="003221D4">
              <w:t>秘書</w:t>
            </w:r>
          </w:p>
          <w:p w:rsidR="003221D4" w:rsidRPr="003221D4" w:rsidRDefault="003221D4" w:rsidP="003221D4">
            <w:pPr>
              <w:spacing w:line="360" w:lineRule="exact"/>
              <w:jc w:val="distribute"/>
            </w:pPr>
            <w:r w:rsidRPr="003221D4">
              <w:t>副處長</w:t>
            </w:r>
          </w:p>
        </w:tc>
        <w:tc>
          <w:tcPr>
            <w:tcW w:w="913" w:type="pct"/>
            <w:vAlign w:val="center"/>
          </w:tcPr>
          <w:p w:rsidR="003221D4" w:rsidRPr="003221D4" w:rsidRDefault="003221D4" w:rsidP="003221D4">
            <w:pPr>
              <w:spacing w:line="360" w:lineRule="exact"/>
              <w:jc w:val="distribute"/>
            </w:pPr>
          </w:p>
        </w:tc>
        <w:tc>
          <w:tcPr>
            <w:tcW w:w="1860" w:type="pct"/>
            <w:vAlign w:val="center"/>
          </w:tcPr>
          <w:p w:rsidR="003221D4" w:rsidRPr="003221D4" w:rsidRDefault="003221D4" w:rsidP="003221D4">
            <w:pPr>
              <w:spacing w:line="360" w:lineRule="exact"/>
              <w:jc w:val="distribute"/>
            </w:pPr>
            <w:r w:rsidRPr="003221D4">
              <w:t>簡任第十職等</w:t>
            </w:r>
          </w:p>
          <w:p w:rsidR="003221D4" w:rsidRPr="003221D4" w:rsidRDefault="003221D4" w:rsidP="003221D4">
            <w:pPr>
              <w:spacing w:line="360" w:lineRule="exact"/>
              <w:jc w:val="distribute"/>
            </w:pPr>
            <w:r w:rsidRPr="003221D4">
              <w:rPr>
                <w:rFonts w:hint="eastAsia"/>
              </w:rPr>
              <w:t>薦任第九職等至</w:t>
            </w:r>
          </w:p>
          <w:p w:rsidR="003221D4" w:rsidRPr="003221D4" w:rsidRDefault="003221D4" w:rsidP="003221D4">
            <w:pPr>
              <w:spacing w:line="360" w:lineRule="exact"/>
              <w:jc w:val="distribute"/>
            </w:pPr>
            <w:r w:rsidRPr="003221D4">
              <w:rPr>
                <w:rFonts w:hint="eastAsia"/>
              </w:rPr>
              <w:t>簡任第十職等</w:t>
            </w:r>
          </w:p>
        </w:tc>
        <w:tc>
          <w:tcPr>
            <w:tcW w:w="803" w:type="pct"/>
          </w:tcPr>
          <w:p w:rsidR="003221D4" w:rsidRPr="003221D4" w:rsidRDefault="003221D4" w:rsidP="003221D4">
            <w:pPr>
              <w:spacing w:line="360" w:lineRule="exact"/>
              <w:jc w:val="distribute"/>
            </w:pPr>
          </w:p>
        </w:tc>
      </w:tr>
      <w:tr w:rsidR="003221D4" w:rsidRPr="003221D4" w:rsidTr="003221D4">
        <w:trPr>
          <w:cantSplit/>
        </w:trPr>
        <w:tc>
          <w:tcPr>
            <w:tcW w:w="445" w:type="pct"/>
            <w:shd w:val="clear" w:color="auto" w:fill="auto"/>
            <w:vAlign w:val="center"/>
          </w:tcPr>
          <w:p w:rsidR="003221D4" w:rsidRPr="003221D4" w:rsidRDefault="003221D4" w:rsidP="003221D4">
            <w:pPr>
              <w:spacing w:line="360" w:lineRule="exact"/>
              <w:jc w:val="distribute"/>
            </w:pPr>
            <w:r w:rsidRPr="003221D4">
              <w:rPr>
                <w:rFonts w:hint="eastAsia"/>
              </w:rPr>
              <w:t>三</w:t>
            </w:r>
          </w:p>
        </w:tc>
        <w:tc>
          <w:tcPr>
            <w:tcW w:w="979" w:type="pct"/>
            <w:shd w:val="clear" w:color="auto" w:fill="auto"/>
            <w:vAlign w:val="center"/>
          </w:tcPr>
          <w:p w:rsidR="003221D4" w:rsidRPr="003221D4" w:rsidRDefault="003221D4" w:rsidP="003221D4">
            <w:pPr>
              <w:spacing w:line="360" w:lineRule="exact"/>
              <w:jc w:val="distribute"/>
            </w:pPr>
            <w:r w:rsidRPr="003221D4">
              <w:t>秘書</w:t>
            </w:r>
          </w:p>
          <w:p w:rsidR="003221D4" w:rsidRPr="003221D4" w:rsidRDefault="003221D4" w:rsidP="003221D4">
            <w:pPr>
              <w:spacing w:line="360" w:lineRule="exact"/>
              <w:jc w:val="distribute"/>
            </w:pPr>
            <w:r w:rsidRPr="003221D4">
              <w:t>科長</w:t>
            </w:r>
          </w:p>
          <w:p w:rsidR="003221D4" w:rsidRPr="003221D4" w:rsidRDefault="003221D4" w:rsidP="003221D4">
            <w:pPr>
              <w:spacing w:line="360" w:lineRule="exact"/>
              <w:jc w:val="distribute"/>
            </w:pPr>
            <w:r w:rsidRPr="003221D4">
              <w:t>消費者保護官</w:t>
            </w:r>
          </w:p>
        </w:tc>
        <w:tc>
          <w:tcPr>
            <w:tcW w:w="913" w:type="pct"/>
            <w:shd w:val="clear" w:color="auto" w:fill="auto"/>
            <w:vAlign w:val="center"/>
          </w:tcPr>
          <w:p w:rsidR="003221D4" w:rsidRPr="003221D4" w:rsidRDefault="003221D4" w:rsidP="003221D4">
            <w:pPr>
              <w:spacing w:line="360" w:lineRule="exact"/>
              <w:jc w:val="distribute"/>
            </w:pPr>
          </w:p>
        </w:tc>
        <w:tc>
          <w:tcPr>
            <w:tcW w:w="1860" w:type="pct"/>
            <w:shd w:val="clear" w:color="auto" w:fill="auto"/>
            <w:vAlign w:val="center"/>
          </w:tcPr>
          <w:p w:rsidR="003221D4" w:rsidRPr="003221D4" w:rsidRDefault="003221D4" w:rsidP="003221D4">
            <w:pPr>
              <w:spacing w:line="360" w:lineRule="exact"/>
              <w:jc w:val="distribute"/>
            </w:pPr>
            <w:r w:rsidRPr="003221D4">
              <w:t>薦任第九職等</w:t>
            </w:r>
          </w:p>
          <w:p w:rsidR="003221D4" w:rsidRPr="003221D4" w:rsidRDefault="003221D4" w:rsidP="003221D4">
            <w:pPr>
              <w:spacing w:line="360" w:lineRule="exact"/>
              <w:jc w:val="distribute"/>
            </w:pPr>
            <w:r w:rsidRPr="003221D4">
              <w:t>薦任第八職等至第九職等</w:t>
            </w:r>
          </w:p>
        </w:tc>
        <w:tc>
          <w:tcPr>
            <w:tcW w:w="803" w:type="pct"/>
            <w:shd w:val="clear" w:color="auto" w:fill="auto"/>
            <w:vAlign w:val="center"/>
          </w:tcPr>
          <w:p w:rsidR="003221D4" w:rsidRPr="003221D4" w:rsidRDefault="003221D4" w:rsidP="003221D4">
            <w:pPr>
              <w:spacing w:line="360" w:lineRule="exact"/>
              <w:jc w:val="distribute"/>
            </w:pPr>
          </w:p>
        </w:tc>
      </w:tr>
      <w:tr w:rsidR="003221D4" w:rsidRPr="003221D4" w:rsidTr="003221D4">
        <w:trPr>
          <w:cantSplit/>
        </w:trPr>
        <w:tc>
          <w:tcPr>
            <w:tcW w:w="445" w:type="pct"/>
            <w:vAlign w:val="center"/>
          </w:tcPr>
          <w:p w:rsidR="003221D4" w:rsidRPr="003221D4" w:rsidRDefault="003221D4" w:rsidP="003221D4">
            <w:pPr>
              <w:spacing w:line="360" w:lineRule="exact"/>
              <w:jc w:val="distribute"/>
            </w:pPr>
            <w:r w:rsidRPr="003221D4">
              <w:rPr>
                <w:rFonts w:hint="eastAsia"/>
              </w:rPr>
              <w:t>四</w:t>
            </w:r>
          </w:p>
        </w:tc>
        <w:tc>
          <w:tcPr>
            <w:tcW w:w="979" w:type="pct"/>
            <w:vAlign w:val="center"/>
          </w:tcPr>
          <w:p w:rsidR="003221D4" w:rsidRPr="003221D4" w:rsidRDefault="003221D4" w:rsidP="003221D4">
            <w:pPr>
              <w:spacing w:line="360" w:lineRule="exact"/>
              <w:jc w:val="distribute"/>
            </w:pPr>
            <w:r w:rsidRPr="003221D4">
              <w:t>督學</w:t>
            </w:r>
          </w:p>
          <w:p w:rsidR="003221D4" w:rsidRPr="003221D4" w:rsidRDefault="003221D4" w:rsidP="003221D4">
            <w:pPr>
              <w:spacing w:line="360" w:lineRule="exact"/>
              <w:jc w:val="distribute"/>
            </w:pPr>
            <w:r w:rsidRPr="003221D4">
              <w:t>專員</w:t>
            </w:r>
          </w:p>
          <w:p w:rsidR="003221D4" w:rsidRPr="003221D4" w:rsidRDefault="003221D4" w:rsidP="003221D4">
            <w:pPr>
              <w:spacing w:line="360" w:lineRule="exact"/>
              <w:jc w:val="distribute"/>
            </w:pPr>
            <w:r w:rsidRPr="003221D4">
              <w:t>技正</w:t>
            </w:r>
          </w:p>
        </w:tc>
        <w:tc>
          <w:tcPr>
            <w:tcW w:w="913" w:type="pct"/>
            <w:vAlign w:val="center"/>
          </w:tcPr>
          <w:p w:rsidR="003221D4" w:rsidRPr="003221D4" w:rsidRDefault="003221D4" w:rsidP="003221D4">
            <w:pPr>
              <w:spacing w:line="360" w:lineRule="exact"/>
              <w:jc w:val="distribute"/>
            </w:pPr>
          </w:p>
        </w:tc>
        <w:tc>
          <w:tcPr>
            <w:tcW w:w="1860" w:type="pct"/>
            <w:vAlign w:val="center"/>
          </w:tcPr>
          <w:p w:rsidR="003221D4" w:rsidRPr="003221D4" w:rsidRDefault="003221D4" w:rsidP="003221D4">
            <w:pPr>
              <w:spacing w:line="360" w:lineRule="exact"/>
              <w:jc w:val="distribute"/>
            </w:pPr>
            <w:r w:rsidRPr="003221D4">
              <w:t>薦任第八職等</w:t>
            </w:r>
          </w:p>
        </w:tc>
        <w:tc>
          <w:tcPr>
            <w:tcW w:w="803" w:type="pct"/>
          </w:tcPr>
          <w:p w:rsidR="003221D4" w:rsidRPr="003221D4" w:rsidRDefault="003221D4" w:rsidP="003221D4">
            <w:pPr>
              <w:spacing w:line="360" w:lineRule="exact"/>
              <w:jc w:val="distribute"/>
            </w:pPr>
          </w:p>
        </w:tc>
      </w:tr>
      <w:tr w:rsidR="003221D4" w:rsidRPr="003221D4" w:rsidTr="00F07133">
        <w:trPr>
          <w:cantSplit/>
        </w:trPr>
        <w:tc>
          <w:tcPr>
            <w:tcW w:w="445" w:type="pct"/>
            <w:tcBorders>
              <w:bottom w:val="single" w:sz="4" w:space="0" w:color="auto"/>
            </w:tcBorders>
            <w:vAlign w:val="center"/>
          </w:tcPr>
          <w:p w:rsidR="003221D4" w:rsidRPr="003221D4" w:rsidRDefault="003221D4" w:rsidP="003221D4">
            <w:pPr>
              <w:spacing w:line="360" w:lineRule="exact"/>
              <w:jc w:val="distribute"/>
            </w:pPr>
            <w:r w:rsidRPr="003221D4">
              <w:rPr>
                <w:rFonts w:hint="eastAsia"/>
              </w:rPr>
              <w:t>五</w:t>
            </w:r>
          </w:p>
        </w:tc>
        <w:tc>
          <w:tcPr>
            <w:tcW w:w="979" w:type="pct"/>
            <w:tcBorders>
              <w:bottom w:val="single" w:sz="4" w:space="0" w:color="auto"/>
            </w:tcBorders>
            <w:vAlign w:val="center"/>
          </w:tcPr>
          <w:p w:rsidR="003221D4" w:rsidRPr="003221D4" w:rsidRDefault="003221D4" w:rsidP="003221D4">
            <w:pPr>
              <w:spacing w:line="360" w:lineRule="exact"/>
              <w:jc w:val="distribute"/>
            </w:pPr>
            <w:r w:rsidRPr="003221D4">
              <w:t>社會工作師</w:t>
            </w:r>
          </w:p>
          <w:p w:rsidR="003221D4" w:rsidRPr="003221D4" w:rsidRDefault="003221D4" w:rsidP="003221D4">
            <w:pPr>
              <w:spacing w:line="360" w:lineRule="exact"/>
              <w:jc w:val="distribute"/>
            </w:pPr>
            <w:r w:rsidRPr="003221D4">
              <w:rPr>
                <w:rFonts w:hint="eastAsia"/>
              </w:rPr>
              <w:t>組長</w:t>
            </w:r>
          </w:p>
          <w:p w:rsidR="003221D4" w:rsidRPr="003221D4" w:rsidRDefault="003221D4" w:rsidP="003221D4">
            <w:pPr>
              <w:spacing w:line="360" w:lineRule="exact"/>
              <w:jc w:val="distribute"/>
            </w:pPr>
            <w:r w:rsidRPr="003221D4">
              <w:t>科員</w:t>
            </w:r>
          </w:p>
          <w:p w:rsidR="003221D4" w:rsidRPr="003221D4" w:rsidRDefault="003221D4" w:rsidP="003221D4">
            <w:pPr>
              <w:spacing w:line="360" w:lineRule="exact"/>
              <w:jc w:val="distribute"/>
            </w:pPr>
            <w:r w:rsidRPr="003221D4">
              <w:t>技士</w:t>
            </w:r>
          </w:p>
          <w:p w:rsidR="003221D4" w:rsidRPr="003221D4" w:rsidRDefault="003221D4" w:rsidP="003221D4">
            <w:pPr>
              <w:spacing w:line="360" w:lineRule="exact"/>
              <w:jc w:val="distribute"/>
            </w:pPr>
            <w:r w:rsidRPr="003221D4">
              <w:t>設計師</w:t>
            </w:r>
          </w:p>
          <w:p w:rsidR="003221D4" w:rsidRPr="003221D4" w:rsidRDefault="003221D4" w:rsidP="003221D4">
            <w:pPr>
              <w:spacing w:line="360" w:lineRule="exact"/>
              <w:jc w:val="distribute"/>
            </w:pPr>
            <w:r w:rsidRPr="003221D4">
              <w:rPr>
                <w:rFonts w:hint="eastAsia"/>
              </w:rPr>
              <w:t>護理師</w:t>
            </w:r>
          </w:p>
        </w:tc>
        <w:tc>
          <w:tcPr>
            <w:tcW w:w="913" w:type="pct"/>
            <w:tcBorders>
              <w:bottom w:val="single" w:sz="4" w:space="0" w:color="auto"/>
            </w:tcBorders>
            <w:vAlign w:val="center"/>
          </w:tcPr>
          <w:p w:rsidR="003221D4" w:rsidRPr="003221D4" w:rsidRDefault="003221D4" w:rsidP="003221D4">
            <w:pPr>
              <w:spacing w:line="360" w:lineRule="exact"/>
              <w:jc w:val="distribute"/>
            </w:pPr>
            <w:r w:rsidRPr="003221D4">
              <w:t>課員</w:t>
            </w:r>
          </w:p>
          <w:p w:rsidR="003221D4" w:rsidRPr="003221D4" w:rsidRDefault="003221D4" w:rsidP="003221D4">
            <w:pPr>
              <w:spacing w:line="360" w:lineRule="exact"/>
              <w:jc w:val="distribute"/>
            </w:pPr>
            <w:r w:rsidRPr="003221D4">
              <w:t>幹事</w:t>
            </w:r>
          </w:p>
        </w:tc>
        <w:tc>
          <w:tcPr>
            <w:tcW w:w="1860" w:type="pct"/>
            <w:tcBorders>
              <w:bottom w:val="single" w:sz="4" w:space="0" w:color="auto"/>
            </w:tcBorders>
            <w:vAlign w:val="center"/>
          </w:tcPr>
          <w:p w:rsidR="003221D4" w:rsidRPr="003221D4" w:rsidRDefault="003221D4" w:rsidP="00F07133">
            <w:pPr>
              <w:spacing w:line="360" w:lineRule="exact"/>
              <w:jc w:val="distribute"/>
            </w:pPr>
            <w:r w:rsidRPr="003221D4">
              <w:t>薦任第六職等至第七職等</w:t>
            </w:r>
          </w:p>
          <w:p w:rsidR="003221D4" w:rsidRPr="003221D4" w:rsidRDefault="003221D4" w:rsidP="00F07133">
            <w:pPr>
              <w:spacing w:line="360" w:lineRule="exact"/>
              <w:jc w:val="distribute"/>
            </w:pPr>
            <w:r w:rsidRPr="003221D4">
              <w:t>委任第五職等或薦任第六職等至第七職等</w:t>
            </w:r>
          </w:p>
        </w:tc>
        <w:tc>
          <w:tcPr>
            <w:tcW w:w="803" w:type="pct"/>
            <w:tcBorders>
              <w:bottom w:val="single" w:sz="4" w:space="0" w:color="auto"/>
            </w:tcBorders>
            <w:vAlign w:val="center"/>
          </w:tcPr>
          <w:p w:rsidR="003221D4" w:rsidRPr="003221D4" w:rsidRDefault="003221D4" w:rsidP="00F07133">
            <w:pPr>
              <w:spacing w:line="360" w:lineRule="exact"/>
              <w:jc w:val="distribute"/>
            </w:pPr>
            <w:r w:rsidRPr="003221D4">
              <w:rPr>
                <w:rFonts w:hint="eastAsia"/>
              </w:rPr>
              <w:t>師</w:t>
            </w:r>
            <w:r w:rsidR="007E12C0">
              <w:rPr>
                <w:rFonts w:hint="eastAsia"/>
              </w:rPr>
              <w:t>(</w:t>
            </w:r>
            <w:r w:rsidR="007E12C0">
              <w:rPr>
                <w:rFonts w:hint="eastAsia"/>
              </w:rPr>
              <w:t>三</w:t>
            </w:r>
            <w:r w:rsidR="007E12C0">
              <w:rPr>
                <w:rFonts w:hint="eastAsia"/>
              </w:rPr>
              <w:t>)</w:t>
            </w:r>
            <w:r w:rsidRPr="003221D4">
              <w:rPr>
                <w:rFonts w:hint="eastAsia"/>
              </w:rPr>
              <w:t>級</w:t>
            </w:r>
          </w:p>
        </w:tc>
      </w:tr>
      <w:tr w:rsidR="003221D4" w:rsidRPr="003221D4" w:rsidTr="003221D4">
        <w:trPr>
          <w:cantSplit/>
        </w:trPr>
        <w:tc>
          <w:tcPr>
            <w:tcW w:w="445" w:type="pct"/>
            <w:tcBorders>
              <w:bottom w:val="single" w:sz="4" w:space="0" w:color="auto"/>
            </w:tcBorders>
            <w:vAlign w:val="center"/>
          </w:tcPr>
          <w:p w:rsidR="003221D4" w:rsidRPr="003221D4" w:rsidRDefault="003221D4" w:rsidP="003221D4">
            <w:pPr>
              <w:spacing w:line="360" w:lineRule="exact"/>
              <w:jc w:val="distribute"/>
            </w:pPr>
            <w:r w:rsidRPr="003221D4">
              <w:rPr>
                <w:rFonts w:hint="eastAsia"/>
              </w:rPr>
              <w:t>六</w:t>
            </w:r>
          </w:p>
        </w:tc>
        <w:tc>
          <w:tcPr>
            <w:tcW w:w="979" w:type="pct"/>
            <w:tcBorders>
              <w:bottom w:val="single" w:sz="4" w:space="0" w:color="auto"/>
            </w:tcBorders>
            <w:vAlign w:val="center"/>
          </w:tcPr>
          <w:p w:rsidR="003221D4" w:rsidRPr="003221D4" w:rsidRDefault="003221D4" w:rsidP="003221D4">
            <w:pPr>
              <w:spacing w:line="360" w:lineRule="exact"/>
              <w:jc w:val="distribute"/>
            </w:pPr>
            <w:r w:rsidRPr="003221D4">
              <w:t>技佐</w:t>
            </w:r>
          </w:p>
        </w:tc>
        <w:tc>
          <w:tcPr>
            <w:tcW w:w="913" w:type="pct"/>
            <w:tcBorders>
              <w:bottom w:val="single" w:sz="4" w:space="0" w:color="auto"/>
            </w:tcBorders>
            <w:vAlign w:val="center"/>
          </w:tcPr>
          <w:p w:rsidR="003221D4" w:rsidRPr="003221D4" w:rsidRDefault="003221D4" w:rsidP="003221D4">
            <w:pPr>
              <w:spacing w:line="360" w:lineRule="exact"/>
              <w:jc w:val="distribute"/>
            </w:pPr>
            <w:r w:rsidRPr="003221D4">
              <w:t>助理員</w:t>
            </w:r>
          </w:p>
          <w:p w:rsidR="003221D4" w:rsidRPr="003221D4" w:rsidRDefault="003221D4" w:rsidP="003221D4">
            <w:pPr>
              <w:spacing w:line="360" w:lineRule="exact"/>
              <w:jc w:val="distribute"/>
            </w:pPr>
            <w:r w:rsidRPr="003221D4">
              <w:t>戶籍員</w:t>
            </w:r>
          </w:p>
        </w:tc>
        <w:tc>
          <w:tcPr>
            <w:tcW w:w="1860" w:type="pct"/>
            <w:tcBorders>
              <w:bottom w:val="single" w:sz="4" w:space="0" w:color="auto"/>
            </w:tcBorders>
            <w:vAlign w:val="center"/>
          </w:tcPr>
          <w:p w:rsidR="003221D4" w:rsidRPr="003221D4" w:rsidRDefault="003221D4" w:rsidP="003221D4">
            <w:pPr>
              <w:spacing w:line="360" w:lineRule="exact"/>
              <w:jc w:val="distribute"/>
            </w:pPr>
            <w:r w:rsidRPr="003221D4">
              <w:t>薦任第六職等</w:t>
            </w:r>
          </w:p>
        </w:tc>
        <w:tc>
          <w:tcPr>
            <w:tcW w:w="803" w:type="pct"/>
            <w:tcBorders>
              <w:bottom w:val="single" w:sz="4" w:space="0" w:color="auto"/>
            </w:tcBorders>
          </w:tcPr>
          <w:p w:rsidR="003221D4" w:rsidRPr="003221D4" w:rsidRDefault="003221D4" w:rsidP="003221D4">
            <w:pPr>
              <w:spacing w:line="360" w:lineRule="exact"/>
              <w:jc w:val="distribute"/>
            </w:pPr>
          </w:p>
        </w:tc>
      </w:tr>
      <w:tr w:rsidR="003221D4" w:rsidRPr="003221D4" w:rsidTr="003221D4">
        <w:trPr>
          <w:cantSplit/>
        </w:trPr>
        <w:tc>
          <w:tcPr>
            <w:tcW w:w="445" w:type="pct"/>
            <w:tcBorders>
              <w:bottom w:val="single" w:sz="4" w:space="0" w:color="auto"/>
            </w:tcBorders>
            <w:vAlign w:val="center"/>
          </w:tcPr>
          <w:p w:rsidR="003221D4" w:rsidRPr="003221D4" w:rsidRDefault="003221D4" w:rsidP="003221D4">
            <w:pPr>
              <w:spacing w:line="360" w:lineRule="exact"/>
              <w:jc w:val="distribute"/>
            </w:pPr>
            <w:r w:rsidRPr="003221D4">
              <w:rPr>
                <w:rFonts w:hint="eastAsia"/>
              </w:rPr>
              <w:t>七</w:t>
            </w:r>
          </w:p>
        </w:tc>
        <w:tc>
          <w:tcPr>
            <w:tcW w:w="979" w:type="pct"/>
            <w:tcBorders>
              <w:bottom w:val="single" w:sz="4" w:space="0" w:color="auto"/>
            </w:tcBorders>
            <w:vAlign w:val="center"/>
          </w:tcPr>
          <w:p w:rsidR="003221D4" w:rsidRPr="003221D4" w:rsidRDefault="003221D4" w:rsidP="003221D4">
            <w:pPr>
              <w:spacing w:line="360" w:lineRule="exact"/>
              <w:jc w:val="distribute"/>
            </w:pPr>
            <w:r w:rsidRPr="003221D4">
              <w:t>技佐</w:t>
            </w:r>
          </w:p>
          <w:p w:rsidR="003221D4" w:rsidRPr="003221D4" w:rsidRDefault="003221D4" w:rsidP="003221D4">
            <w:pPr>
              <w:spacing w:line="360" w:lineRule="exact"/>
              <w:jc w:val="distribute"/>
            </w:pPr>
            <w:r w:rsidRPr="003221D4">
              <w:t>辦事員</w:t>
            </w:r>
          </w:p>
        </w:tc>
        <w:tc>
          <w:tcPr>
            <w:tcW w:w="913" w:type="pct"/>
            <w:tcBorders>
              <w:bottom w:val="single" w:sz="4" w:space="0" w:color="auto"/>
            </w:tcBorders>
            <w:vAlign w:val="center"/>
          </w:tcPr>
          <w:p w:rsidR="003221D4" w:rsidRPr="003221D4" w:rsidRDefault="003221D4" w:rsidP="003221D4">
            <w:pPr>
              <w:spacing w:line="360" w:lineRule="exact"/>
              <w:jc w:val="distribute"/>
            </w:pPr>
            <w:r w:rsidRPr="003221D4">
              <w:t>辦事員</w:t>
            </w:r>
          </w:p>
          <w:p w:rsidR="003221D4" w:rsidRPr="003221D4" w:rsidRDefault="003221D4" w:rsidP="003221D4">
            <w:pPr>
              <w:spacing w:line="360" w:lineRule="exact"/>
              <w:jc w:val="distribute"/>
            </w:pPr>
            <w:r w:rsidRPr="003221D4">
              <w:t>戶籍員</w:t>
            </w:r>
          </w:p>
        </w:tc>
        <w:tc>
          <w:tcPr>
            <w:tcW w:w="1860" w:type="pct"/>
            <w:tcBorders>
              <w:bottom w:val="single" w:sz="4" w:space="0" w:color="auto"/>
            </w:tcBorders>
            <w:vAlign w:val="center"/>
          </w:tcPr>
          <w:p w:rsidR="003221D4" w:rsidRPr="003221D4" w:rsidRDefault="003221D4" w:rsidP="003221D4">
            <w:pPr>
              <w:spacing w:line="360" w:lineRule="exact"/>
              <w:jc w:val="distribute"/>
            </w:pPr>
            <w:r w:rsidRPr="003221D4">
              <w:t>委任第四職等至第五職等</w:t>
            </w:r>
          </w:p>
          <w:p w:rsidR="003221D4" w:rsidRPr="003221D4" w:rsidRDefault="003221D4" w:rsidP="003221D4">
            <w:pPr>
              <w:spacing w:line="360" w:lineRule="exact"/>
              <w:jc w:val="distribute"/>
            </w:pPr>
            <w:r w:rsidRPr="003221D4">
              <w:t>委任第三職等至第五職等</w:t>
            </w:r>
          </w:p>
        </w:tc>
        <w:tc>
          <w:tcPr>
            <w:tcW w:w="803" w:type="pct"/>
            <w:tcBorders>
              <w:bottom w:val="single" w:sz="4" w:space="0" w:color="auto"/>
            </w:tcBorders>
          </w:tcPr>
          <w:p w:rsidR="003221D4" w:rsidRPr="003221D4" w:rsidRDefault="003221D4" w:rsidP="003221D4">
            <w:pPr>
              <w:spacing w:line="360" w:lineRule="exact"/>
              <w:jc w:val="distribute"/>
            </w:pPr>
          </w:p>
        </w:tc>
      </w:tr>
      <w:tr w:rsidR="003221D4" w:rsidRPr="003221D4" w:rsidTr="003221D4">
        <w:trPr>
          <w:cantSplit/>
        </w:trPr>
        <w:tc>
          <w:tcPr>
            <w:tcW w:w="445" w:type="pct"/>
            <w:tcBorders>
              <w:bottom w:val="single" w:sz="4" w:space="0" w:color="auto"/>
            </w:tcBorders>
            <w:vAlign w:val="center"/>
          </w:tcPr>
          <w:p w:rsidR="003221D4" w:rsidRPr="003221D4" w:rsidRDefault="003221D4" w:rsidP="003221D4">
            <w:pPr>
              <w:spacing w:line="360" w:lineRule="exact"/>
              <w:jc w:val="distribute"/>
            </w:pPr>
            <w:r w:rsidRPr="003221D4">
              <w:rPr>
                <w:rFonts w:hint="eastAsia"/>
              </w:rPr>
              <w:t>八</w:t>
            </w:r>
          </w:p>
        </w:tc>
        <w:tc>
          <w:tcPr>
            <w:tcW w:w="979" w:type="pct"/>
            <w:tcBorders>
              <w:bottom w:val="single" w:sz="4" w:space="0" w:color="auto"/>
            </w:tcBorders>
            <w:vAlign w:val="center"/>
          </w:tcPr>
          <w:p w:rsidR="003221D4" w:rsidRPr="003221D4" w:rsidRDefault="003221D4" w:rsidP="003221D4">
            <w:pPr>
              <w:spacing w:line="360" w:lineRule="exact"/>
              <w:jc w:val="distribute"/>
            </w:pPr>
            <w:r w:rsidRPr="003221D4">
              <w:t>書記</w:t>
            </w:r>
          </w:p>
        </w:tc>
        <w:tc>
          <w:tcPr>
            <w:tcW w:w="913" w:type="pct"/>
            <w:tcBorders>
              <w:bottom w:val="single" w:sz="4" w:space="0" w:color="auto"/>
            </w:tcBorders>
            <w:vAlign w:val="center"/>
          </w:tcPr>
          <w:p w:rsidR="003221D4" w:rsidRPr="003221D4" w:rsidRDefault="003221D4" w:rsidP="003221D4">
            <w:pPr>
              <w:spacing w:line="360" w:lineRule="exact"/>
              <w:jc w:val="distribute"/>
            </w:pPr>
          </w:p>
        </w:tc>
        <w:tc>
          <w:tcPr>
            <w:tcW w:w="1860" w:type="pct"/>
            <w:tcBorders>
              <w:bottom w:val="single" w:sz="4" w:space="0" w:color="auto"/>
            </w:tcBorders>
            <w:vAlign w:val="center"/>
          </w:tcPr>
          <w:p w:rsidR="003221D4" w:rsidRPr="003221D4" w:rsidRDefault="003221D4" w:rsidP="003221D4">
            <w:pPr>
              <w:spacing w:line="360" w:lineRule="exact"/>
              <w:jc w:val="distribute"/>
            </w:pPr>
            <w:r w:rsidRPr="003221D4">
              <w:t>委任第一職等至第三職等</w:t>
            </w:r>
          </w:p>
        </w:tc>
        <w:tc>
          <w:tcPr>
            <w:tcW w:w="803" w:type="pct"/>
            <w:tcBorders>
              <w:bottom w:val="single" w:sz="4" w:space="0" w:color="auto"/>
            </w:tcBorders>
          </w:tcPr>
          <w:p w:rsidR="003221D4" w:rsidRPr="003221D4" w:rsidRDefault="003221D4" w:rsidP="003221D4">
            <w:pPr>
              <w:spacing w:line="360" w:lineRule="exact"/>
              <w:jc w:val="distribute"/>
            </w:pPr>
          </w:p>
        </w:tc>
      </w:tr>
      <w:tr w:rsidR="003221D4" w:rsidRPr="003221D4" w:rsidTr="003221D4">
        <w:trPr>
          <w:cantSplit/>
        </w:trPr>
        <w:tc>
          <w:tcPr>
            <w:tcW w:w="445" w:type="pct"/>
            <w:tcBorders>
              <w:right w:val="single" w:sz="4" w:space="0" w:color="auto"/>
            </w:tcBorders>
            <w:vAlign w:val="center"/>
          </w:tcPr>
          <w:p w:rsidR="003221D4" w:rsidRPr="003221D4" w:rsidRDefault="003221D4" w:rsidP="003221D4">
            <w:pPr>
              <w:spacing w:line="360" w:lineRule="exact"/>
              <w:jc w:val="distribute"/>
            </w:pPr>
            <w:r w:rsidRPr="003221D4">
              <w:lastRenderedPageBreak/>
              <w:t>附註</w:t>
            </w:r>
          </w:p>
        </w:tc>
        <w:tc>
          <w:tcPr>
            <w:tcW w:w="4555" w:type="pct"/>
            <w:gridSpan w:val="4"/>
            <w:tcBorders>
              <w:right w:val="single" w:sz="4" w:space="0" w:color="auto"/>
            </w:tcBorders>
          </w:tcPr>
          <w:p w:rsidR="003221D4" w:rsidRPr="003221D4" w:rsidRDefault="003221D4" w:rsidP="003221D4">
            <w:pPr>
              <w:spacing w:line="360" w:lineRule="exact"/>
              <w:ind w:left="480" w:hangingChars="200" w:hanging="480"/>
            </w:pPr>
            <w:r w:rsidRPr="003221D4">
              <w:t>一、本表係依據公務人員</w:t>
            </w:r>
            <w:proofErr w:type="gramStart"/>
            <w:r w:rsidRPr="003221D4">
              <w:t>陞</w:t>
            </w:r>
            <w:proofErr w:type="gramEnd"/>
            <w:r w:rsidRPr="003221D4">
              <w:t>遷法第六條第一項</w:t>
            </w:r>
            <w:r w:rsidRPr="003221D4">
              <w:rPr>
                <w:rFonts w:hint="eastAsia"/>
              </w:rPr>
              <w:t>、第八條第三項</w:t>
            </w:r>
            <w:r w:rsidRPr="003221D4">
              <w:t>及其施行細則第四條第一項、第八條第二項規定訂定。</w:t>
            </w:r>
          </w:p>
          <w:p w:rsidR="003221D4" w:rsidRPr="003221D4" w:rsidRDefault="003221D4" w:rsidP="003221D4">
            <w:pPr>
              <w:spacing w:line="360" w:lineRule="exact"/>
              <w:ind w:left="480" w:hangingChars="200" w:hanging="480"/>
            </w:pPr>
            <w:r w:rsidRPr="003221D4">
              <w:t>二、本府秘書長、參議、一級單位主管及本表同一序列和職務間之調任，由機關首長</w:t>
            </w:r>
            <w:proofErr w:type="gramStart"/>
            <w:r w:rsidRPr="003221D4">
              <w:t>逕</w:t>
            </w:r>
            <w:proofErr w:type="gramEnd"/>
            <w:r w:rsidRPr="003221D4">
              <w:t>予核定，毋需辦理</w:t>
            </w:r>
            <w:proofErr w:type="gramStart"/>
            <w:r w:rsidRPr="003221D4">
              <w:t>甄</w:t>
            </w:r>
            <w:proofErr w:type="gramEnd"/>
            <w:r w:rsidRPr="003221D4">
              <w:t>審。</w:t>
            </w:r>
          </w:p>
          <w:p w:rsidR="003221D4" w:rsidRPr="003221D4" w:rsidRDefault="003221D4" w:rsidP="003221D4">
            <w:pPr>
              <w:spacing w:line="360" w:lineRule="exact"/>
              <w:ind w:left="480" w:hangingChars="200" w:hanging="480"/>
            </w:pPr>
            <w:r w:rsidRPr="003221D4">
              <w:t>三、本表所訂之</w:t>
            </w:r>
            <w:proofErr w:type="gramStart"/>
            <w:r w:rsidRPr="003221D4">
              <w:t>陞</w:t>
            </w:r>
            <w:proofErr w:type="gramEnd"/>
            <w:r w:rsidRPr="003221D4">
              <w:t>遷序列得應業務需要調整，並依組織編制實際情形增訂相關職稱。</w:t>
            </w:r>
          </w:p>
          <w:p w:rsidR="003221D4" w:rsidRPr="003221D4" w:rsidRDefault="003221D4" w:rsidP="003221D4">
            <w:pPr>
              <w:spacing w:line="360" w:lineRule="exact"/>
              <w:ind w:left="480" w:hangingChars="200" w:hanging="480"/>
            </w:pPr>
            <w:r w:rsidRPr="003221D4">
              <w:t>四、適用單位：</w:t>
            </w:r>
          </w:p>
          <w:p w:rsidR="003221D4" w:rsidRPr="003221D4" w:rsidRDefault="007E12C0" w:rsidP="003221D4">
            <w:pPr>
              <w:spacing w:line="360" w:lineRule="exact"/>
              <w:ind w:leftChars="200" w:left="960" w:hangingChars="200" w:hanging="480"/>
            </w:pPr>
            <w:r>
              <w:rPr>
                <w:rFonts w:hint="eastAsia"/>
              </w:rPr>
              <w:t>(</w:t>
            </w:r>
            <w:proofErr w:type="gramStart"/>
            <w:r>
              <w:rPr>
                <w:rFonts w:hint="eastAsia"/>
              </w:rPr>
              <w:t>一</w:t>
            </w:r>
            <w:proofErr w:type="gramEnd"/>
            <w:r>
              <w:rPr>
                <w:rFonts w:hint="eastAsia"/>
              </w:rPr>
              <w:t>)</w:t>
            </w:r>
            <w:r w:rsidR="003221D4">
              <w:tab/>
            </w:r>
            <w:r w:rsidR="003221D4" w:rsidRPr="003221D4">
              <w:t>本府：各單位（人事處、政風處、主計處除外）</w:t>
            </w:r>
            <w:r w:rsidR="003221D4" w:rsidRPr="003221D4">
              <w:rPr>
                <w:rFonts w:hint="eastAsia"/>
              </w:rPr>
              <w:t>。</w:t>
            </w:r>
          </w:p>
          <w:p w:rsidR="003221D4" w:rsidRPr="003221D4" w:rsidRDefault="007E12C0" w:rsidP="003221D4">
            <w:pPr>
              <w:spacing w:line="360" w:lineRule="exact"/>
              <w:ind w:leftChars="200" w:left="960" w:hangingChars="200" w:hanging="480"/>
            </w:pPr>
            <w:r>
              <w:rPr>
                <w:rFonts w:hint="eastAsia"/>
              </w:rPr>
              <w:t>(</w:t>
            </w:r>
            <w:r>
              <w:rPr>
                <w:rFonts w:hint="eastAsia"/>
              </w:rPr>
              <w:t>二</w:t>
            </w:r>
            <w:r>
              <w:rPr>
                <w:rFonts w:hint="eastAsia"/>
              </w:rPr>
              <w:t>)</w:t>
            </w:r>
            <w:r w:rsidR="003221D4">
              <w:tab/>
            </w:r>
            <w:r w:rsidR="003221D4" w:rsidRPr="003221D4">
              <w:t>所屬機關部</w:t>
            </w:r>
            <w:r w:rsidR="003221D4" w:rsidRPr="003221D4">
              <w:rPr>
                <w:rFonts w:hint="eastAsia"/>
              </w:rPr>
              <w:t>分</w:t>
            </w:r>
            <w:r w:rsidR="003221D4" w:rsidRPr="003221D4">
              <w:t>：編制員額較少之湖西、白沙、西嶼、望安、七美等五鄉之戶政事務所、澎湖縣家庭教育中心及澎湖縣立體育場。</w:t>
            </w:r>
          </w:p>
          <w:p w:rsidR="003221D4" w:rsidRPr="003221D4" w:rsidRDefault="007E12C0" w:rsidP="003221D4">
            <w:pPr>
              <w:spacing w:line="360" w:lineRule="exact"/>
              <w:ind w:leftChars="200" w:left="960" w:hangingChars="200" w:hanging="480"/>
            </w:pPr>
            <w:r>
              <w:rPr>
                <w:rFonts w:hint="eastAsia"/>
              </w:rPr>
              <w:t>(</w:t>
            </w:r>
            <w:r>
              <w:rPr>
                <w:rFonts w:hint="eastAsia"/>
              </w:rPr>
              <w:t>三</w:t>
            </w:r>
            <w:r>
              <w:rPr>
                <w:rFonts w:hint="eastAsia"/>
              </w:rPr>
              <w:t>)</w:t>
            </w:r>
            <w:r w:rsidR="003221D4">
              <w:tab/>
            </w:r>
            <w:r w:rsidR="003221D4" w:rsidRPr="003221D4">
              <w:rPr>
                <w:rFonts w:hint="eastAsia"/>
              </w:rPr>
              <w:t>學校部分：</w:t>
            </w:r>
            <w:proofErr w:type="gramStart"/>
            <w:r w:rsidR="003221D4" w:rsidRPr="003221D4">
              <w:rPr>
                <w:rFonts w:hint="eastAsia"/>
              </w:rPr>
              <w:t>澎</w:t>
            </w:r>
            <w:proofErr w:type="gramEnd"/>
            <w:r w:rsidR="003221D4" w:rsidRPr="003221D4">
              <w:rPr>
                <w:rFonts w:hint="eastAsia"/>
              </w:rPr>
              <w:t>南國中、龍門國小、</w:t>
            </w:r>
            <w:proofErr w:type="gramStart"/>
            <w:r w:rsidR="003221D4" w:rsidRPr="003221D4">
              <w:rPr>
                <w:rFonts w:hint="eastAsia"/>
              </w:rPr>
              <w:t>赤崁</w:t>
            </w:r>
            <w:proofErr w:type="gramEnd"/>
            <w:r w:rsidR="003221D4" w:rsidRPr="003221D4">
              <w:rPr>
                <w:rFonts w:hint="eastAsia"/>
              </w:rPr>
              <w:t>國小。</w:t>
            </w:r>
          </w:p>
        </w:tc>
      </w:tr>
    </w:tbl>
    <w:p w:rsidR="003221D4" w:rsidRPr="00CC10DF" w:rsidRDefault="003221D4" w:rsidP="003221D4">
      <w:pPr>
        <w:tabs>
          <w:tab w:val="left" w:pos="720"/>
        </w:tabs>
        <w:spacing w:line="420" w:lineRule="exact"/>
        <w:rPr>
          <w:rFonts w:ascii="Arial" w:hAnsi="Arial" w:cs="Arial"/>
          <w:sz w:val="28"/>
          <w:szCs w:val="28"/>
        </w:rPr>
      </w:pPr>
    </w:p>
    <w:p w:rsidR="00533637" w:rsidRDefault="00533637" w:rsidP="003221D4">
      <w:pPr>
        <w:pStyle w:val="affffffffffe"/>
        <w:ind w:left="1220" w:hanging="1220"/>
      </w:pPr>
      <w:r>
        <w:br w:type="page"/>
      </w:r>
    </w:p>
    <w:p w:rsidR="00DA6393" w:rsidRDefault="00DA6393" w:rsidP="00A410D5">
      <w:pPr>
        <w:topLinePunct/>
        <w:spacing w:beforeLines="150"/>
        <w:rPr>
          <w:sz w:val="36"/>
        </w:rPr>
      </w:pPr>
    </w:p>
    <w:p w:rsidR="004D41DB" w:rsidRDefault="003E2E07" w:rsidP="00A410D5">
      <w:pPr>
        <w:topLinePunct/>
        <w:spacing w:beforeLines="150"/>
        <w:rPr>
          <w:sz w:val="36"/>
        </w:rPr>
      </w:pPr>
      <w:r w:rsidRPr="003E2E07">
        <w:rPr>
          <w:noProof/>
        </w:rPr>
        <w:pict>
          <v:shape id="_x0000_s1381" type="#_x0000_t202" style="position:absolute;left:0;text-align:left;margin-left:0;margin-top:-5.1pt;width:85.05pt;height:34pt;z-index:251658752;mso-position-horizontal:center;mso-position-horizontal-relative:page" filled="f" strokeweight="4pt">
            <v:stroke r:id="rId14" o:title="" filltype="pattern"/>
            <v:textbox style="mso-next-textbox:#_x0000_s1381" inset=",1.3mm">
              <w:txbxContent>
                <w:p w:rsidR="00C93948" w:rsidRDefault="00C93948">
                  <w:pPr>
                    <w:spacing w:line="420" w:lineRule="exact"/>
                    <w:jc w:val="distribute"/>
                    <w:rPr>
                      <w:rFonts w:ascii="華康標楷體(P)" w:hAnsi="標楷體"/>
                      <w:sz w:val="36"/>
                    </w:rPr>
                  </w:pPr>
                  <w:r>
                    <w:rPr>
                      <w:rFonts w:ascii="華康標楷體(P)" w:hAnsi="標楷體" w:hint="eastAsia"/>
                      <w:sz w:val="36"/>
                    </w:rPr>
                    <w:t>公告</w:t>
                  </w:r>
                </w:p>
              </w:txbxContent>
            </v:textbox>
            <w10:wrap anchorx="page"/>
          </v:shape>
        </w:pict>
      </w:r>
    </w:p>
    <w:p w:rsidR="007478D9" w:rsidRDefault="00AD4D87" w:rsidP="007478D9">
      <w:pPr>
        <w:spacing w:line="240" w:lineRule="auto"/>
      </w:pPr>
      <w:r w:rsidRPr="00AD4D87">
        <w:rPr>
          <w:noProof/>
        </w:rPr>
        <w:drawing>
          <wp:inline distT="0" distB="0" distL="0" distR="0">
            <wp:extent cx="1309370" cy="541655"/>
            <wp:effectExtent l="19050" t="0" r="5080" b="0"/>
            <wp:docPr id="3" name="圖片 31" descr="消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消防"/>
                    <pic:cNvPicPr>
                      <a:picLocks noChangeAspect="1" noChangeArrowheads="1"/>
                    </pic:cNvPicPr>
                  </pic:nvPicPr>
                  <pic:blipFill>
                    <a:blip r:embed="rId20" cstate="print"/>
                    <a:srcRect/>
                    <a:stretch>
                      <a:fillRect/>
                    </a:stretch>
                  </pic:blipFill>
                  <pic:spPr bwMode="auto">
                    <a:xfrm>
                      <a:off x="0" y="0"/>
                      <a:ext cx="1309370" cy="541655"/>
                    </a:xfrm>
                    <a:prstGeom prst="rect">
                      <a:avLst/>
                    </a:prstGeom>
                    <a:noFill/>
                    <a:ln w="9525">
                      <a:noFill/>
                      <a:miter lim="800000"/>
                      <a:headEnd/>
                      <a:tailEnd/>
                    </a:ln>
                  </pic:spPr>
                </pic:pic>
              </a:graphicData>
            </a:graphic>
          </wp:inline>
        </w:drawing>
      </w:r>
    </w:p>
    <w:p w:rsidR="00652291" w:rsidRDefault="00652291" w:rsidP="00C93948">
      <w:pPr>
        <w:pStyle w:val="XXXX2"/>
        <w:spacing w:before="360"/>
      </w:pPr>
      <w:r>
        <w:rPr>
          <w:rFonts w:hint="eastAsia"/>
        </w:rPr>
        <w:t>澎湖縣政府　公告</w:t>
      </w:r>
    </w:p>
    <w:p w:rsidR="00652291" w:rsidRDefault="00652291" w:rsidP="00652291">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1</w:t>
      </w:r>
      <w:r>
        <w:rPr>
          <w:rFonts w:hint="eastAsia"/>
        </w:rPr>
        <w:t>日</w:t>
      </w:r>
    </w:p>
    <w:p w:rsidR="00652291" w:rsidRDefault="00652291" w:rsidP="00652291">
      <w:pPr>
        <w:pStyle w:val="affffffffffe"/>
        <w:ind w:left="1220" w:hanging="1220"/>
      </w:pPr>
      <w:r>
        <w:rPr>
          <w:rFonts w:hint="eastAsia"/>
        </w:rPr>
        <w:t>發文字號：</w:t>
      </w:r>
      <w:proofErr w:type="gramStart"/>
      <w:r>
        <w:rPr>
          <w:rFonts w:hint="eastAsia"/>
        </w:rPr>
        <w:t>府授消預字</w:t>
      </w:r>
      <w:proofErr w:type="gramEnd"/>
      <w:r>
        <w:rPr>
          <w:rFonts w:hint="eastAsia"/>
        </w:rPr>
        <w:t>第</w:t>
      </w:r>
      <w:r>
        <w:rPr>
          <w:rFonts w:hint="eastAsia"/>
        </w:rPr>
        <w:t>1080016329</w:t>
      </w:r>
      <w:r>
        <w:rPr>
          <w:rFonts w:hint="eastAsia"/>
        </w:rPr>
        <w:t>號</w:t>
      </w:r>
    </w:p>
    <w:p w:rsidR="00652291" w:rsidRDefault="00652291" w:rsidP="00652291">
      <w:pPr>
        <w:pStyle w:val="affffffffffe"/>
        <w:ind w:left="1220" w:hanging="1220"/>
      </w:pPr>
      <w:r>
        <w:rPr>
          <w:rFonts w:hint="eastAsia"/>
        </w:rPr>
        <w:t>附　　件：</w:t>
      </w:r>
      <w:r>
        <w:rPr>
          <w:rFonts w:hint="eastAsia"/>
        </w:rPr>
        <w:t xml:space="preserve"> </w:t>
      </w:r>
    </w:p>
    <w:p w:rsidR="00652291" w:rsidRDefault="00652291" w:rsidP="00652291">
      <w:pPr>
        <w:pStyle w:val="affffffffffe"/>
        <w:ind w:left="1220" w:hanging="1220"/>
      </w:pPr>
      <w:r>
        <w:rPr>
          <w:rFonts w:hint="eastAsia"/>
        </w:rPr>
        <w:t>主　　旨：公告委任本府消防局依消防法辦理有關消防安全檢查業務之事項，並自公告之日起實施。</w:t>
      </w:r>
    </w:p>
    <w:p w:rsidR="00652291" w:rsidRDefault="00652291" w:rsidP="00652291">
      <w:pPr>
        <w:pStyle w:val="affffffffffe"/>
        <w:ind w:left="1220" w:hanging="1220"/>
      </w:pPr>
      <w:r>
        <w:rPr>
          <w:rFonts w:hint="eastAsia"/>
        </w:rPr>
        <w:t>依　　據：</w:t>
      </w:r>
    </w:p>
    <w:p w:rsidR="00652291" w:rsidRDefault="00652291" w:rsidP="00652291">
      <w:pPr>
        <w:pStyle w:val="afffffffffff8"/>
      </w:pPr>
      <w:r>
        <w:rPr>
          <w:rFonts w:hint="eastAsia"/>
        </w:rPr>
        <w:t>一、消防法第</w:t>
      </w:r>
      <w:r>
        <w:rPr>
          <w:rFonts w:hint="eastAsia"/>
        </w:rPr>
        <w:t>3</w:t>
      </w:r>
      <w:r>
        <w:rPr>
          <w:rFonts w:hint="eastAsia"/>
        </w:rPr>
        <w:t>條。</w:t>
      </w:r>
    </w:p>
    <w:p w:rsidR="00652291" w:rsidRDefault="00652291" w:rsidP="00652291">
      <w:pPr>
        <w:pStyle w:val="afffffffffff8"/>
      </w:pPr>
      <w:r>
        <w:rPr>
          <w:rFonts w:hint="eastAsia"/>
        </w:rPr>
        <w:t>二、行政程序法第</w:t>
      </w:r>
      <w:r>
        <w:rPr>
          <w:rFonts w:hint="eastAsia"/>
        </w:rPr>
        <w:t>15</w:t>
      </w:r>
      <w:r>
        <w:rPr>
          <w:rFonts w:hint="eastAsia"/>
        </w:rPr>
        <w:t>條第</w:t>
      </w:r>
      <w:r>
        <w:rPr>
          <w:rFonts w:hint="eastAsia"/>
        </w:rPr>
        <w:t>1</w:t>
      </w:r>
      <w:r>
        <w:rPr>
          <w:rFonts w:hint="eastAsia"/>
        </w:rPr>
        <w:t>項及第</w:t>
      </w:r>
      <w:r>
        <w:rPr>
          <w:rFonts w:hint="eastAsia"/>
        </w:rPr>
        <w:t>3</w:t>
      </w:r>
      <w:r>
        <w:rPr>
          <w:rFonts w:hint="eastAsia"/>
        </w:rPr>
        <w:t>項。</w:t>
      </w:r>
      <w:r>
        <w:rPr>
          <w:rFonts w:hint="eastAsia"/>
        </w:rPr>
        <w:t xml:space="preserve"> </w:t>
      </w:r>
    </w:p>
    <w:p w:rsidR="00652291" w:rsidRDefault="00652291" w:rsidP="00652291">
      <w:pPr>
        <w:pStyle w:val="affffffffffe"/>
        <w:ind w:left="1220" w:hanging="1220"/>
      </w:pPr>
      <w:r>
        <w:rPr>
          <w:rFonts w:hint="eastAsia"/>
        </w:rPr>
        <w:t>公告事項：</w:t>
      </w:r>
    </w:p>
    <w:p w:rsidR="00652291" w:rsidRDefault="00652291" w:rsidP="00652291">
      <w:pPr>
        <w:pStyle w:val="afffffffffff8"/>
      </w:pPr>
      <w:r>
        <w:rPr>
          <w:rFonts w:hint="eastAsia"/>
        </w:rPr>
        <w:t>一、</w:t>
      </w:r>
      <w:proofErr w:type="gramStart"/>
      <w:r>
        <w:rPr>
          <w:rFonts w:hint="eastAsia"/>
        </w:rPr>
        <w:t>本府原依</w:t>
      </w:r>
      <w:proofErr w:type="gramEnd"/>
      <w:r>
        <w:rPr>
          <w:rFonts w:hint="eastAsia"/>
        </w:rPr>
        <w:t>消防法辦理有關消防安全檢查業務之事項，包括：「消防</w:t>
      </w:r>
      <w:proofErr w:type="gramStart"/>
      <w:r>
        <w:rPr>
          <w:rFonts w:hint="eastAsia"/>
        </w:rPr>
        <w:t>安全檢</w:t>
      </w:r>
      <w:r w:rsidR="007E12C0">
        <w:rPr>
          <w:rFonts w:hint="eastAsia"/>
        </w:rPr>
        <w:t>（</w:t>
      </w:r>
      <w:r>
        <w:rPr>
          <w:rFonts w:hint="eastAsia"/>
        </w:rPr>
        <w:t>複</w:t>
      </w:r>
      <w:proofErr w:type="gramEnd"/>
      <w:r w:rsidR="007E12C0">
        <w:rPr>
          <w:rFonts w:hint="eastAsia"/>
        </w:rPr>
        <w:t>）</w:t>
      </w:r>
      <w:r>
        <w:rPr>
          <w:rFonts w:hint="eastAsia"/>
        </w:rPr>
        <w:t>查不合規定限期改善通知單</w:t>
      </w:r>
      <w:r w:rsidR="00A410D5">
        <w:rPr>
          <w:rFonts w:hint="eastAsia"/>
        </w:rPr>
        <w:t>」</w:t>
      </w:r>
      <w:r w:rsidR="00AF7154">
        <w:rPr>
          <w:rFonts w:hint="eastAsia"/>
        </w:rPr>
        <w:t>、「舉發違反消防法案件及限期改善通知單</w:t>
      </w:r>
      <w:r>
        <w:rPr>
          <w:rFonts w:hint="eastAsia"/>
        </w:rPr>
        <w:t>」、「舉發違反消防法案件通知單」及「違反消防法案件裁處書」之開立，自公告之日起，依規定委任本府消防局辦理。</w:t>
      </w:r>
    </w:p>
    <w:p w:rsidR="003221D4" w:rsidRDefault="00652291" w:rsidP="00652291">
      <w:pPr>
        <w:pStyle w:val="afffffffffff8"/>
      </w:pPr>
      <w:r>
        <w:rPr>
          <w:rFonts w:hint="eastAsia"/>
        </w:rPr>
        <w:t>二、對本公告如有疑問，請洽澎湖縣政府消防局災害預防科，電話：</w:t>
      </w:r>
      <w:r>
        <w:rPr>
          <w:rFonts w:hint="eastAsia"/>
        </w:rPr>
        <w:t>06-9263346</w:t>
      </w:r>
      <w:r>
        <w:rPr>
          <w:rFonts w:hint="eastAsia"/>
        </w:rPr>
        <w:t>轉</w:t>
      </w:r>
      <w:r>
        <w:rPr>
          <w:rFonts w:hint="eastAsia"/>
        </w:rPr>
        <w:t>6615</w:t>
      </w:r>
    </w:p>
    <w:p w:rsidR="00652291" w:rsidRDefault="00652291">
      <w:pPr>
        <w:widowControl/>
        <w:spacing w:line="240" w:lineRule="auto"/>
        <w:jc w:val="left"/>
      </w:pPr>
    </w:p>
    <w:p w:rsidR="00652291" w:rsidRDefault="00652291">
      <w:pPr>
        <w:widowControl/>
        <w:spacing w:line="240" w:lineRule="auto"/>
        <w:jc w:val="left"/>
      </w:pPr>
    </w:p>
    <w:p w:rsidR="00652291" w:rsidRDefault="00652291">
      <w:pPr>
        <w:widowControl/>
        <w:spacing w:line="240" w:lineRule="auto"/>
        <w:jc w:val="left"/>
      </w:pPr>
    </w:p>
    <w:p w:rsidR="00652291" w:rsidRDefault="00652291">
      <w:pPr>
        <w:widowControl/>
        <w:spacing w:line="240" w:lineRule="auto"/>
        <w:jc w:val="left"/>
        <w:rPr>
          <w:sz w:val="28"/>
          <w:szCs w:val="28"/>
        </w:rPr>
      </w:pPr>
      <w:r>
        <w:br w:type="page"/>
      </w:r>
    </w:p>
    <w:p w:rsidR="00652291" w:rsidRDefault="00652291" w:rsidP="00C93948">
      <w:pPr>
        <w:pStyle w:val="XXXX2"/>
        <w:spacing w:before="360"/>
      </w:pPr>
      <w:r>
        <w:rPr>
          <w:rFonts w:hint="eastAsia"/>
        </w:rPr>
        <w:lastRenderedPageBreak/>
        <w:t>澎湖縣政府　公告</w:t>
      </w:r>
    </w:p>
    <w:p w:rsidR="00652291" w:rsidRDefault="00652291" w:rsidP="00652291">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15</w:t>
      </w:r>
      <w:r>
        <w:rPr>
          <w:rFonts w:hint="eastAsia"/>
        </w:rPr>
        <w:t>日</w:t>
      </w:r>
    </w:p>
    <w:p w:rsidR="00652291" w:rsidRDefault="00652291" w:rsidP="00652291">
      <w:pPr>
        <w:pStyle w:val="affffffffffe"/>
        <w:ind w:left="1220" w:hanging="1220"/>
      </w:pPr>
      <w:r>
        <w:rPr>
          <w:rFonts w:hint="eastAsia"/>
        </w:rPr>
        <w:t>發文字號：</w:t>
      </w:r>
      <w:proofErr w:type="gramStart"/>
      <w:r>
        <w:rPr>
          <w:rFonts w:hint="eastAsia"/>
        </w:rPr>
        <w:t>府授消預字</w:t>
      </w:r>
      <w:proofErr w:type="gramEnd"/>
      <w:r>
        <w:rPr>
          <w:rFonts w:hint="eastAsia"/>
        </w:rPr>
        <w:t>第</w:t>
      </w:r>
      <w:r>
        <w:rPr>
          <w:rFonts w:hint="eastAsia"/>
        </w:rPr>
        <w:t>1083200974</w:t>
      </w:r>
      <w:r>
        <w:rPr>
          <w:rFonts w:hint="eastAsia"/>
        </w:rPr>
        <w:t>號</w:t>
      </w:r>
    </w:p>
    <w:p w:rsidR="00652291" w:rsidRDefault="00652291" w:rsidP="00652291">
      <w:pPr>
        <w:pStyle w:val="affffffffffe"/>
        <w:ind w:left="1220" w:hanging="1220"/>
      </w:pPr>
      <w:r>
        <w:rPr>
          <w:rFonts w:hint="eastAsia"/>
        </w:rPr>
        <w:t>附　　件：</w:t>
      </w:r>
    </w:p>
    <w:p w:rsidR="00652291" w:rsidRDefault="00652291" w:rsidP="00652291">
      <w:pPr>
        <w:pStyle w:val="affffffffffe"/>
        <w:ind w:left="1220" w:hanging="1220"/>
      </w:pPr>
      <w:r>
        <w:rPr>
          <w:rFonts w:hint="eastAsia"/>
        </w:rPr>
        <w:t>主　　旨：公告委任本府消防局依爆竹煙火管理條例辦理有關爆竹煙火之安全管理事項，並自公告之日起實施。</w:t>
      </w:r>
    </w:p>
    <w:p w:rsidR="00652291" w:rsidRDefault="00652291" w:rsidP="00652291">
      <w:pPr>
        <w:pStyle w:val="affffffffffe"/>
        <w:ind w:left="1220" w:hanging="1220"/>
      </w:pPr>
      <w:r>
        <w:rPr>
          <w:rFonts w:hint="eastAsia"/>
        </w:rPr>
        <w:t>依　　據：</w:t>
      </w:r>
    </w:p>
    <w:p w:rsidR="00652291" w:rsidRDefault="00652291" w:rsidP="00652291">
      <w:pPr>
        <w:pStyle w:val="afffffffffff8"/>
      </w:pPr>
      <w:r>
        <w:rPr>
          <w:rFonts w:hint="eastAsia"/>
        </w:rPr>
        <w:t>一、爆竹煙火管理條例第</w:t>
      </w:r>
      <w:r>
        <w:rPr>
          <w:rFonts w:hint="eastAsia"/>
        </w:rPr>
        <w:t>2</w:t>
      </w:r>
      <w:r>
        <w:rPr>
          <w:rFonts w:hint="eastAsia"/>
        </w:rPr>
        <w:t>條。</w:t>
      </w:r>
    </w:p>
    <w:p w:rsidR="00652291" w:rsidRDefault="00652291" w:rsidP="00652291">
      <w:pPr>
        <w:pStyle w:val="afffffffffff8"/>
      </w:pPr>
      <w:r>
        <w:rPr>
          <w:rFonts w:hint="eastAsia"/>
        </w:rPr>
        <w:t>二、行政程序法第</w:t>
      </w:r>
      <w:r>
        <w:rPr>
          <w:rFonts w:hint="eastAsia"/>
        </w:rPr>
        <w:t>15</w:t>
      </w:r>
      <w:r>
        <w:rPr>
          <w:rFonts w:hint="eastAsia"/>
        </w:rPr>
        <w:t>條第</w:t>
      </w:r>
      <w:r>
        <w:rPr>
          <w:rFonts w:hint="eastAsia"/>
        </w:rPr>
        <w:t>1</w:t>
      </w:r>
      <w:r>
        <w:rPr>
          <w:rFonts w:hint="eastAsia"/>
        </w:rPr>
        <w:t>項及第</w:t>
      </w:r>
      <w:r>
        <w:rPr>
          <w:rFonts w:hint="eastAsia"/>
        </w:rPr>
        <w:t>3</w:t>
      </w:r>
      <w:r>
        <w:rPr>
          <w:rFonts w:hint="eastAsia"/>
        </w:rPr>
        <w:t>項。</w:t>
      </w:r>
      <w:r>
        <w:rPr>
          <w:rFonts w:hint="eastAsia"/>
        </w:rPr>
        <w:t xml:space="preserve"> </w:t>
      </w:r>
    </w:p>
    <w:p w:rsidR="00652291" w:rsidRDefault="00652291" w:rsidP="00652291">
      <w:pPr>
        <w:pStyle w:val="affffffffffe"/>
        <w:ind w:left="1220" w:hanging="1220"/>
      </w:pPr>
      <w:r>
        <w:rPr>
          <w:rFonts w:hint="eastAsia"/>
        </w:rPr>
        <w:t>公告事項：</w:t>
      </w:r>
    </w:p>
    <w:p w:rsidR="00652291" w:rsidRDefault="00652291" w:rsidP="00652291">
      <w:pPr>
        <w:pStyle w:val="afffffffffff8"/>
      </w:pPr>
      <w:r>
        <w:rPr>
          <w:rFonts w:hint="eastAsia"/>
        </w:rPr>
        <w:t>一、</w:t>
      </w:r>
      <w:proofErr w:type="gramStart"/>
      <w:r>
        <w:rPr>
          <w:rFonts w:hint="eastAsia"/>
        </w:rPr>
        <w:t>本府原依</w:t>
      </w:r>
      <w:proofErr w:type="gramEnd"/>
      <w:r>
        <w:rPr>
          <w:rFonts w:hint="eastAsia"/>
        </w:rPr>
        <w:t>爆竹煙火管理條例辦理有關爆竹煙火安全管理之事項，包括：「舉發違反爆竹煙火管理條例案件通知單」及「爆竹煙火案件裁處書」之開立，自公告之日起，依規定委任本府消防局辦理。</w:t>
      </w:r>
    </w:p>
    <w:p w:rsidR="00652291" w:rsidRDefault="00652291" w:rsidP="00652291">
      <w:pPr>
        <w:pStyle w:val="afffffffffff8"/>
      </w:pPr>
      <w:r>
        <w:rPr>
          <w:rFonts w:hint="eastAsia"/>
        </w:rPr>
        <w:t>二、對本公告如有疑問，請洽澎湖縣政府消防局災害預防科，電話：</w:t>
      </w:r>
      <w:r>
        <w:rPr>
          <w:rFonts w:hint="eastAsia"/>
        </w:rPr>
        <w:t>06-9263346</w:t>
      </w:r>
      <w:r>
        <w:rPr>
          <w:rFonts w:hint="eastAsia"/>
        </w:rPr>
        <w:t>轉</w:t>
      </w:r>
      <w:r>
        <w:rPr>
          <w:rFonts w:hint="eastAsia"/>
        </w:rPr>
        <w:t>6690</w:t>
      </w:r>
      <w:r>
        <w:rPr>
          <w:rFonts w:hint="eastAsia"/>
        </w:rPr>
        <w:t>。</w:t>
      </w:r>
    </w:p>
    <w:p w:rsidR="00652291" w:rsidRDefault="00652291" w:rsidP="00652291">
      <w:pPr>
        <w:pStyle w:val="afffffffffff8"/>
      </w:pPr>
    </w:p>
    <w:p w:rsidR="00652291" w:rsidRDefault="00652291" w:rsidP="00652291">
      <w:pPr>
        <w:pStyle w:val="afffffffffff8"/>
      </w:pPr>
    </w:p>
    <w:p w:rsidR="00652291" w:rsidRDefault="00652291">
      <w:pPr>
        <w:widowControl/>
        <w:spacing w:line="240" w:lineRule="auto"/>
        <w:jc w:val="left"/>
      </w:pPr>
      <w:r>
        <w:br w:type="page"/>
      </w:r>
    </w:p>
    <w:p w:rsidR="00AD4D87" w:rsidRDefault="00AD4D87" w:rsidP="007478D9">
      <w:pPr>
        <w:spacing w:line="240" w:lineRule="auto"/>
      </w:pPr>
      <w:r w:rsidRPr="00AD4D87">
        <w:rPr>
          <w:noProof/>
        </w:rPr>
        <w:lastRenderedPageBreak/>
        <w:drawing>
          <wp:inline distT="0" distB="0" distL="0" distR="0">
            <wp:extent cx="1343660" cy="508000"/>
            <wp:effectExtent l="19050" t="0" r="8890" b="0"/>
            <wp:docPr id="4" name="圖片 34" descr="衛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衛生"/>
                    <pic:cNvPicPr>
                      <a:picLocks noChangeAspect="1" noChangeArrowheads="1"/>
                    </pic:cNvPicPr>
                  </pic:nvPicPr>
                  <pic:blipFill>
                    <a:blip r:embed="rId21" cstate="print"/>
                    <a:srcRect/>
                    <a:stretch>
                      <a:fillRect/>
                    </a:stretch>
                  </pic:blipFill>
                  <pic:spPr bwMode="auto">
                    <a:xfrm>
                      <a:off x="0" y="0"/>
                      <a:ext cx="1343660" cy="508000"/>
                    </a:xfrm>
                    <a:prstGeom prst="rect">
                      <a:avLst/>
                    </a:prstGeom>
                    <a:noFill/>
                    <a:ln w="9525">
                      <a:noFill/>
                      <a:miter lim="800000"/>
                      <a:headEnd/>
                      <a:tailEnd/>
                    </a:ln>
                  </pic:spPr>
                </pic:pic>
              </a:graphicData>
            </a:graphic>
          </wp:inline>
        </w:drawing>
      </w:r>
    </w:p>
    <w:p w:rsidR="00652291" w:rsidRDefault="00652291" w:rsidP="00C93948">
      <w:pPr>
        <w:pStyle w:val="XXXX2"/>
        <w:spacing w:before="360"/>
      </w:pPr>
      <w:r>
        <w:rPr>
          <w:rFonts w:hint="eastAsia"/>
        </w:rPr>
        <w:t>澎湖縣政府　函</w:t>
      </w:r>
    </w:p>
    <w:p w:rsidR="00652291" w:rsidRDefault="00652291" w:rsidP="00652291">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652291" w:rsidRDefault="00652291" w:rsidP="00652291">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
    <w:p w:rsidR="00652291" w:rsidRDefault="00652291" w:rsidP="00652291">
      <w:pPr>
        <w:pStyle w:val="affffffffffe"/>
        <w:ind w:left="1220" w:hanging="1220"/>
      </w:pPr>
      <w:r>
        <w:rPr>
          <w:rFonts w:hint="eastAsia"/>
        </w:rPr>
        <w:t>發文字號：</w:t>
      </w:r>
      <w:proofErr w:type="gramStart"/>
      <w:r>
        <w:rPr>
          <w:rFonts w:hint="eastAsia"/>
        </w:rPr>
        <w:t>府授衛醫</w:t>
      </w:r>
      <w:proofErr w:type="gramEnd"/>
      <w:r>
        <w:rPr>
          <w:rFonts w:hint="eastAsia"/>
        </w:rPr>
        <w:t>字第</w:t>
      </w:r>
      <w:r>
        <w:rPr>
          <w:rFonts w:hint="eastAsia"/>
        </w:rPr>
        <w:t>10833008352</w:t>
      </w:r>
      <w:r>
        <w:rPr>
          <w:rFonts w:hint="eastAsia"/>
        </w:rPr>
        <w:t>號</w:t>
      </w:r>
    </w:p>
    <w:p w:rsidR="00652291" w:rsidRDefault="00652291" w:rsidP="00652291">
      <w:pPr>
        <w:pStyle w:val="affffffffffe"/>
        <w:ind w:left="1220" w:hanging="1220"/>
      </w:pPr>
      <w:r>
        <w:rPr>
          <w:rFonts w:hint="eastAsia"/>
        </w:rPr>
        <w:t>附</w:t>
      </w:r>
      <w:r w:rsidR="00A75F90">
        <w:rPr>
          <w:rFonts w:hint="eastAsia"/>
        </w:rPr>
        <w:t xml:space="preserve">　　</w:t>
      </w:r>
      <w:r>
        <w:rPr>
          <w:rFonts w:hint="eastAsia"/>
        </w:rPr>
        <w:t>件：如主旨</w:t>
      </w:r>
    </w:p>
    <w:p w:rsidR="00652291" w:rsidRDefault="00652291" w:rsidP="00652291">
      <w:pPr>
        <w:pStyle w:val="affffffffffe"/>
        <w:ind w:left="1220" w:hanging="1220"/>
      </w:pPr>
      <w:r>
        <w:rPr>
          <w:rFonts w:hint="eastAsia"/>
        </w:rPr>
        <w:t>主</w:t>
      </w:r>
      <w:r w:rsidR="00A75F90">
        <w:rPr>
          <w:rFonts w:hint="eastAsia"/>
        </w:rPr>
        <w:t xml:space="preserve">　　</w:t>
      </w:r>
      <w:r>
        <w:rPr>
          <w:rFonts w:hint="eastAsia"/>
        </w:rPr>
        <w:t>旨：檢送本府</w:t>
      </w:r>
      <w:proofErr w:type="gramStart"/>
      <w:r>
        <w:rPr>
          <w:rFonts w:hint="eastAsia"/>
        </w:rPr>
        <w:t>逕</w:t>
      </w:r>
      <w:proofErr w:type="gramEnd"/>
      <w:r>
        <w:rPr>
          <w:rFonts w:hint="eastAsia"/>
        </w:rPr>
        <w:t>予「全民診所</w:t>
      </w:r>
      <w:proofErr w:type="gramStart"/>
      <w:r w:rsidR="007E12C0">
        <w:rPr>
          <w:rFonts w:hint="eastAsia"/>
        </w:rPr>
        <w:t>（</w:t>
      </w:r>
      <w:proofErr w:type="gramEnd"/>
      <w:r>
        <w:rPr>
          <w:rFonts w:hint="eastAsia"/>
        </w:rPr>
        <w:t>機構代碼：</w:t>
      </w:r>
      <w:r>
        <w:rPr>
          <w:rFonts w:hint="eastAsia"/>
        </w:rPr>
        <w:t>3544041093</w:t>
      </w:r>
      <w:proofErr w:type="gramStart"/>
      <w:r w:rsidR="007E12C0">
        <w:rPr>
          <w:rFonts w:hint="eastAsia"/>
        </w:rPr>
        <w:t>）</w:t>
      </w:r>
      <w:proofErr w:type="gramEnd"/>
      <w:r>
        <w:rPr>
          <w:rFonts w:hint="eastAsia"/>
        </w:rPr>
        <w:t>」歇業公告乙份，請惠予協助刊登縣府公報，請查照。</w:t>
      </w:r>
    </w:p>
    <w:p w:rsidR="00652291" w:rsidRDefault="00652291" w:rsidP="00652291">
      <w:pPr>
        <w:pStyle w:val="affffffffffe"/>
        <w:ind w:left="1220" w:hanging="1220"/>
      </w:pPr>
      <w:r>
        <w:rPr>
          <w:rFonts w:hint="eastAsia"/>
        </w:rPr>
        <w:t>說</w:t>
      </w:r>
      <w:r w:rsidR="00A75F90">
        <w:rPr>
          <w:rFonts w:hint="eastAsia"/>
        </w:rPr>
        <w:t xml:space="preserve">　　</w:t>
      </w:r>
      <w:r>
        <w:rPr>
          <w:rFonts w:hint="eastAsia"/>
        </w:rPr>
        <w:t>明：依據醫療法第</w:t>
      </w:r>
      <w:r>
        <w:rPr>
          <w:rFonts w:hint="eastAsia"/>
        </w:rPr>
        <w:t>23</w:t>
      </w:r>
      <w:r>
        <w:rPr>
          <w:rFonts w:hint="eastAsia"/>
        </w:rPr>
        <w:t>條規定辦理。</w:t>
      </w:r>
    </w:p>
    <w:p w:rsidR="00652291" w:rsidRDefault="00652291" w:rsidP="00652291">
      <w:pPr>
        <w:pStyle w:val="affffffffffe"/>
        <w:ind w:left="1220" w:hanging="1220"/>
      </w:pPr>
      <w:r>
        <w:rPr>
          <w:rFonts w:hint="eastAsia"/>
        </w:rPr>
        <w:t>正</w:t>
      </w:r>
      <w:r w:rsidR="00A75F90">
        <w:rPr>
          <w:rFonts w:hint="eastAsia"/>
        </w:rPr>
        <w:t xml:space="preserve">　　</w:t>
      </w:r>
      <w:r>
        <w:rPr>
          <w:rFonts w:hint="eastAsia"/>
        </w:rPr>
        <w:t>本：澎湖縣政府行政處</w:t>
      </w:r>
    </w:p>
    <w:p w:rsidR="00652291" w:rsidRDefault="00652291" w:rsidP="00652291">
      <w:pPr>
        <w:pStyle w:val="affffffffffe"/>
        <w:ind w:left="1220" w:hanging="1220"/>
      </w:pPr>
      <w:r>
        <w:rPr>
          <w:rFonts w:hint="eastAsia"/>
        </w:rPr>
        <w:t>副</w:t>
      </w:r>
      <w:r w:rsidR="00A75F90">
        <w:rPr>
          <w:rFonts w:hint="eastAsia"/>
        </w:rPr>
        <w:t xml:space="preserve">　　</w:t>
      </w:r>
      <w:r>
        <w:rPr>
          <w:rFonts w:hint="eastAsia"/>
        </w:rPr>
        <w:t>本：澎湖縣政府衛生局</w:t>
      </w:r>
    </w:p>
    <w:p w:rsidR="00652291" w:rsidRDefault="00652291" w:rsidP="00C93948">
      <w:pPr>
        <w:pStyle w:val="afffffffffff1"/>
        <w:spacing w:before="360"/>
      </w:pPr>
      <w:r>
        <w:rPr>
          <w:rFonts w:hint="eastAsia"/>
        </w:rPr>
        <w:t>縣</w:t>
      </w:r>
      <w:r w:rsidR="00A75F90">
        <w:rPr>
          <w:rFonts w:hint="eastAsia"/>
        </w:rPr>
        <w:t xml:space="preserve">　</w:t>
      </w:r>
      <w:r>
        <w:rPr>
          <w:rFonts w:hint="eastAsia"/>
        </w:rPr>
        <w:t>長</w:t>
      </w:r>
      <w:r w:rsidR="00A75F90">
        <w:rPr>
          <w:rFonts w:hint="eastAsia"/>
        </w:rPr>
        <w:t xml:space="preserve">　</w:t>
      </w:r>
      <w:r w:rsidR="00DC7BA0" w:rsidRPr="00DC7BA0">
        <w:rPr>
          <w:rFonts w:hint="eastAsia"/>
          <w:sz w:val="36"/>
          <w:szCs w:val="36"/>
        </w:rPr>
        <w:t>賴　峰　偉</w:t>
      </w:r>
    </w:p>
    <w:p w:rsidR="00A75F90" w:rsidRDefault="00A75F90" w:rsidP="00652291">
      <w:pPr>
        <w:pStyle w:val="afffffffffffb"/>
      </w:pPr>
    </w:p>
    <w:p w:rsidR="001270F4" w:rsidRPr="007478D9" w:rsidRDefault="00652291" w:rsidP="00652291">
      <w:pPr>
        <w:pStyle w:val="afffffffffffb"/>
      </w:pPr>
      <w:r>
        <w:rPr>
          <w:rFonts w:hint="eastAsia"/>
        </w:rPr>
        <w:t>本案依分層負責規定授權主管局長決行</w:t>
      </w:r>
    </w:p>
    <w:p w:rsidR="00A75F90" w:rsidRDefault="00A75F90">
      <w:pPr>
        <w:widowControl/>
        <w:spacing w:line="240" w:lineRule="auto"/>
        <w:jc w:val="left"/>
      </w:pPr>
    </w:p>
    <w:p w:rsidR="00A75F90" w:rsidRDefault="00A75F90">
      <w:pPr>
        <w:widowControl/>
        <w:spacing w:line="240" w:lineRule="auto"/>
        <w:jc w:val="left"/>
      </w:pPr>
    </w:p>
    <w:p w:rsidR="00A75F90" w:rsidRDefault="00A75F90">
      <w:pPr>
        <w:widowControl/>
        <w:spacing w:line="240" w:lineRule="auto"/>
        <w:jc w:val="left"/>
      </w:pPr>
    </w:p>
    <w:p w:rsidR="00A75F90" w:rsidRDefault="00A75F90" w:rsidP="00C93948">
      <w:pPr>
        <w:pStyle w:val="XXXX2"/>
        <w:spacing w:before="360"/>
      </w:pPr>
      <w:r>
        <w:rPr>
          <w:rFonts w:hint="eastAsia"/>
        </w:rPr>
        <w:t>澎湖縣政府　公告</w:t>
      </w:r>
    </w:p>
    <w:p w:rsidR="00A75F90" w:rsidRDefault="00A75F90" w:rsidP="00A75F90">
      <w:pPr>
        <w:pStyle w:val="affffffffffe"/>
        <w:ind w:left="1220" w:hanging="1220"/>
      </w:pPr>
      <w:r>
        <w:rPr>
          <w:rFonts w:hint="eastAsia"/>
        </w:rPr>
        <w:t>發文日期：中華民國</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
    <w:p w:rsidR="00A75F90" w:rsidRDefault="00A75F90" w:rsidP="00A75F90">
      <w:pPr>
        <w:pStyle w:val="affffffffffe"/>
        <w:ind w:left="1220" w:hanging="1220"/>
      </w:pPr>
      <w:r>
        <w:rPr>
          <w:rFonts w:hint="eastAsia"/>
        </w:rPr>
        <w:t>發文字號：</w:t>
      </w:r>
      <w:proofErr w:type="gramStart"/>
      <w:r>
        <w:rPr>
          <w:rFonts w:hint="eastAsia"/>
        </w:rPr>
        <w:t>府授衛醫</w:t>
      </w:r>
      <w:proofErr w:type="gramEnd"/>
      <w:r>
        <w:rPr>
          <w:rFonts w:hint="eastAsia"/>
        </w:rPr>
        <w:t>字第</w:t>
      </w:r>
      <w:r>
        <w:rPr>
          <w:rFonts w:hint="eastAsia"/>
        </w:rPr>
        <w:t>10833008353</w:t>
      </w:r>
      <w:r>
        <w:rPr>
          <w:rFonts w:hint="eastAsia"/>
        </w:rPr>
        <w:t>號</w:t>
      </w:r>
    </w:p>
    <w:p w:rsidR="00A75F90" w:rsidRDefault="00A75F90" w:rsidP="00A75F90">
      <w:pPr>
        <w:pStyle w:val="affffffffffe"/>
        <w:ind w:left="1220" w:hanging="1220"/>
      </w:pPr>
      <w:r>
        <w:rPr>
          <w:rFonts w:hint="eastAsia"/>
        </w:rPr>
        <w:t>附　　件：</w:t>
      </w:r>
      <w:r>
        <w:rPr>
          <w:rFonts w:hint="eastAsia"/>
        </w:rPr>
        <w:t xml:space="preserve"> </w:t>
      </w:r>
    </w:p>
    <w:p w:rsidR="00A75F90" w:rsidRDefault="00A75F90" w:rsidP="00A75F90">
      <w:pPr>
        <w:pStyle w:val="affffffffffe"/>
        <w:ind w:left="1220" w:hanging="1220"/>
      </w:pPr>
      <w:r>
        <w:rPr>
          <w:rFonts w:hint="eastAsia"/>
        </w:rPr>
        <w:t>主　　旨：公告本府</w:t>
      </w:r>
      <w:proofErr w:type="gramStart"/>
      <w:r>
        <w:rPr>
          <w:rFonts w:hint="eastAsia"/>
        </w:rPr>
        <w:t>逕</w:t>
      </w:r>
      <w:proofErr w:type="gramEnd"/>
      <w:r>
        <w:rPr>
          <w:rFonts w:hint="eastAsia"/>
        </w:rPr>
        <w:t>予「全民診所</w:t>
      </w:r>
      <w:proofErr w:type="gramStart"/>
      <w:r w:rsidR="007E12C0">
        <w:rPr>
          <w:rFonts w:hint="eastAsia"/>
        </w:rPr>
        <w:t>（</w:t>
      </w:r>
      <w:proofErr w:type="gramEnd"/>
      <w:r>
        <w:rPr>
          <w:rFonts w:hint="eastAsia"/>
        </w:rPr>
        <w:t>機構代碼：</w:t>
      </w:r>
      <w:r>
        <w:rPr>
          <w:rFonts w:hint="eastAsia"/>
        </w:rPr>
        <w:t>3544041093</w:t>
      </w:r>
      <w:proofErr w:type="gramStart"/>
      <w:r w:rsidR="007E12C0">
        <w:rPr>
          <w:rFonts w:hint="eastAsia"/>
        </w:rPr>
        <w:t>）</w:t>
      </w:r>
      <w:proofErr w:type="gramEnd"/>
      <w:r>
        <w:rPr>
          <w:rFonts w:hint="eastAsia"/>
        </w:rPr>
        <w:t>」歇業乙案。</w:t>
      </w:r>
    </w:p>
    <w:p w:rsidR="00A75F90" w:rsidRDefault="00A75F90" w:rsidP="00A75F90">
      <w:pPr>
        <w:pStyle w:val="affffffffffe"/>
        <w:ind w:left="1220" w:hanging="1220"/>
      </w:pPr>
      <w:r>
        <w:rPr>
          <w:rFonts w:hint="eastAsia"/>
        </w:rPr>
        <w:t>依　　據：依據醫療法第</w:t>
      </w:r>
      <w:r>
        <w:rPr>
          <w:rFonts w:hint="eastAsia"/>
        </w:rPr>
        <w:t>23</w:t>
      </w:r>
      <w:r>
        <w:rPr>
          <w:rFonts w:hint="eastAsia"/>
        </w:rPr>
        <w:t>條規定辦理。</w:t>
      </w:r>
    </w:p>
    <w:p w:rsidR="00A75F90" w:rsidRDefault="00A75F90" w:rsidP="00A75F90">
      <w:pPr>
        <w:pStyle w:val="affffffffffe"/>
        <w:ind w:left="1220" w:hanging="1220"/>
      </w:pPr>
      <w:r>
        <w:rPr>
          <w:rFonts w:hint="eastAsia"/>
        </w:rPr>
        <w:t>公告事項：</w:t>
      </w:r>
    </w:p>
    <w:p w:rsidR="00A75F90" w:rsidRDefault="00A75F90" w:rsidP="00A75F90">
      <w:pPr>
        <w:pStyle w:val="afffffffffff8"/>
      </w:pPr>
      <w:r>
        <w:rPr>
          <w:rFonts w:hint="eastAsia"/>
        </w:rPr>
        <w:t>一、本府衛生局註銷事項如下：</w:t>
      </w:r>
    </w:p>
    <w:p w:rsidR="00A75F90" w:rsidRDefault="007E12C0" w:rsidP="00A75F90">
      <w:pPr>
        <w:pStyle w:val="afffffffffffc"/>
      </w:pPr>
      <w:r>
        <w:rPr>
          <w:rFonts w:hint="eastAsia"/>
        </w:rPr>
        <w:lastRenderedPageBreak/>
        <w:t>(</w:t>
      </w:r>
      <w:proofErr w:type="gramStart"/>
      <w:r>
        <w:rPr>
          <w:rFonts w:hint="eastAsia"/>
        </w:rPr>
        <w:t>一</w:t>
      </w:r>
      <w:proofErr w:type="gramEnd"/>
      <w:r>
        <w:rPr>
          <w:rFonts w:hint="eastAsia"/>
        </w:rPr>
        <w:t>)</w:t>
      </w:r>
      <w:r w:rsidR="00A75F90">
        <w:rPr>
          <w:rFonts w:hint="eastAsia"/>
        </w:rPr>
        <w:tab/>
      </w:r>
      <w:r w:rsidR="00A75F90">
        <w:rPr>
          <w:rFonts w:hint="eastAsia"/>
        </w:rPr>
        <w:t>機構名稱：全民診所</w:t>
      </w:r>
    </w:p>
    <w:p w:rsidR="00A75F90" w:rsidRDefault="007E12C0" w:rsidP="00A75F90">
      <w:pPr>
        <w:pStyle w:val="afffffffffffc"/>
      </w:pPr>
      <w:r>
        <w:rPr>
          <w:rFonts w:hint="eastAsia"/>
        </w:rPr>
        <w:t>(</w:t>
      </w:r>
      <w:r>
        <w:rPr>
          <w:rFonts w:hint="eastAsia"/>
        </w:rPr>
        <w:t>二</w:t>
      </w:r>
      <w:r>
        <w:rPr>
          <w:rFonts w:hint="eastAsia"/>
        </w:rPr>
        <w:t>)</w:t>
      </w:r>
      <w:r w:rsidR="00A75F90">
        <w:rPr>
          <w:rFonts w:hint="eastAsia"/>
        </w:rPr>
        <w:tab/>
      </w:r>
      <w:r w:rsidR="00A75F90">
        <w:rPr>
          <w:rFonts w:hint="eastAsia"/>
        </w:rPr>
        <w:t>機構地址：澎湖縣西嶼鄉竹灣村</w:t>
      </w:r>
      <w:r w:rsidR="00A75F90">
        <w:rPr>
          <w:rFonts w:hint="eastAsia"/>
        </w:rPr>
        <w:t>140</w:t>
      </w:r>
      <w:r w:rsidR="00A75F90">
        <w:rPr>
          <w:rFonts w:hint="eastAsia"/>
        </w:rPr>
        <w:t>之</w:t>
      </w:r>
      <w:r w:rsidR="00A75F90">
        <w:rPr>
          <w:rFonts w:hint="eastAsia"/>
        </w:rPr>
        <w:t>1</w:t>
      </w:r>
      <w:r w:rsidR="00A75F90">
        <w:rPr>
          <w:rFonts w:hint="eastAsia"/>
        </w:rPr>
        <w:t>號。</w:t>
      </w:r>
    </w:p>
    <w:p w:rsidR="00A75F90" w:rsidRDefault="007E12C0" w:rsidP="00A75F90">
      <w:pPr>
        <w:pStyle w:val="afffffffffffc"/>
      </w:pPr>
      <w:r>
        <w:rPr>
          <w:rFonts w:hint="eastAsia"/>
        </w:rPr>
        <w:t>(</w:t>
      </w:r>
      <w:r>
        <w:rPr>
          <w:rFonts w:hint="eastAsia"/>
        </w:rPr>
        <w:t>三</w:t>
      </w:r>
      <w:r>
        <w:rPr>
          <w:rFonts w:hint="eastAsia"/>
        </w:rPr>
        <w:t>)</w:t>
      </w:r>
      <w:r w:rsidR="00A75F90">
        <w:rPr>
          <w:rFonts w:hint="eastAsia"/>
        </w:rPr>
        <w:tab/>
      </w:r>
      <w:r w:rsidR="00A75F90">
        <w:rPr>
          <w:rFonts w:hint="eastAsia"/>
        </w:rPr>
        <w:t>負責醫師鍾清全執業執照：</w:t>
      </w:r>
      <w:proofErr w:type="gramStart"/>
      <w:r w:rsidR="00A75F90">
        <w:rPr>
          <w:rFonts w:hint="eastAsia"/>
        </w:rPr>
        <w:t>醫</w:t>
      </w:r>
      <w:proofErr w:type="gramEnd"/>
      <w:r w:rsidR="00A75F90">
        <w:rPr>
          <w:rFonts w:hint="eastAsia"/>
        </w:rPr>
        <w:t>執字第</w:t>
      </w:r>
      <w:r w:rsidR="00A75F90">
        <w:rPr>
          <w:rFonts w:hint="eastAsia"/>
        </w:rPr>
        <w:t>A122******</w:t>
      </w:r>
      <w:r w:rsidR="00A75F90">
        <w:rPr>
          <w:rFonts w:hint="eastAsia"/>
        </w:rPr>
        <w:t>號。</w:t>
      </w:r>
    </w:p>
    <w:p w:rsidR="00A75F90" w:rsidRDefault="007E12C0" w:rsidP="00A75F90">
      <w:pPr>
        <w:pStyle w:val="afffffffffffc"/>
      </w:pPr>
      <w:r>
        <w:rPr>
          <w:rFonts w:hint="eastAsia"/>
        </w:rPr>
        <w:t>(</w:t>
      </w:r>
      <w:r>
        <w:rPr>
          <w:rFonts w:hint="eastAsia"/>
        </w:rPr>
        <w:t>四</w:t>
      </w:r>
      <w:r>
        <w:rPr>
          <w:rFonts w:hint="eastAsia"/>
        </w:rPr>
        <w:t>)</w:t>
      </w:r>
      <w:r w:rsidR="00A75F90">
        <w:rPr>
          <w:rFonts w:hint="eastAsia"/>
        </w:rPr>
        <w:tab/>
      </w:r>
      <w:r w:rsidR="00A75F90">
        <w:rPr>
          <w:rFonts w:hint="eastAsia"/>
        </w:rPr>
        <w:t>醫療機構開業執照：</w:t>
      </w:r>
      <w:r w:rsidR="00A75F90">
        <w:rPr>
          <w:rFonts w:hint="eastAsia"/>
        </w:rPr>
        <w:t>99</w:t>
      </w:r>
      <w:r w:rsidR="00A75F90">
        <w:rPr>
          <w:rFonts w:hint="eastAsia"/>
        </w:rPr>
        <w:t>年</w:t>
      </w:r>
      <w:r w:rsidR="00A75F90">
        <w:rPr>
          <w:rFonts w:hint="eastAsia"/>
        </w:rPr>
        <w:t>10</w:t>
      </w:r>
      <w:r w:rsidR="00A75F90">
        <w:rPr>
          <w:rFonts w:hint="eastAsia"/>
        </w:rPr>
        <w:t>月</w:t>
      </w:r>
      <w:r w:rsidR="00A75F90">
        <w:rPr>
          <w:rFonts w:hint="eastAsia"/>
        </w:rPr>
        <w:t>01</w:t>
      </w:r>
      <w:r w:rsidR="00A75F90">
        <w:rPr>
          <w:rFonts w:hint="eastAsia"/>
        </w:rPr>
        <w:t>日</w:t>
      </w:r>
      <w:proofErr w:type="gramStart"/>
      <w:r w:rsidR="00A75F90">
        <w:rPr>
          <w:rFonts w:hint="eastAsia"/>
        </w:rPr>
        <w:t>澎</w:t>
      </w:r>
      <w:proofErr w:type="gramEnd"/>
      <w:r w:rsidR="00A75F90">
        <w:rPr>
          <w:rFonts w:hint="eastAsia"/>
        </w:rPr>
        <w:t>縣衛</w:t>
      </w:r>
      <w:proofErr w:type="gramStart"/>
      <w:r w:rsidR="00A75F90">
        <w:rPr>
          <w:rFonts w:hint="eastAsia"/>
        </w:rPr>
        <w:t>醫</w:t>
      </w:r>
      <w:proofErr w:type="gramEnd"/>
      <w:r w:rsidR="00A75F90">
        <w:rPr>
          <w:rFonts w:hint="eastAsia"/>
        </w:rPr>
        <w:t>字第</w:t>
      </w:r>
      <w:r w:rsidR="00A75F90">
        <w:rPr>
          <w:rFonts w:hint="eastAsia"/>
        </w:rPr>
        <w:t>3544041093</w:t>
      </w:r>
      <w:r w:rsidR="00A75F90">
        <w:rPr>
          <w:rFonts w:hint="eastAsia"/>
        </w:rPr>
        <w:t>號。</w:t>
      </w:r>
    </w:p>
    <w:p w:rsidR="00A75F90" w:rsidRDefault="007E12C0" w:rsidP="00A75F90">
      <w:pPr>
        <w:pStyle w:val="afffffffffffc"/>
      </w:pPr>
      <w:r>
        <w:rPr>
          <w:rFonts w:hint="eastAsia"/>
        </w:rPr>
        <w:t>(</w:t>
      </w:r>
      <w:r>
        <w:rPr>
          <w:rFonts w:hint="eastAsia"/>
        </w:rPr>
        <w:t>五</w:t>
      </w:r>
      <w:r>
        <w:rPr>
          <w:rFonts w:hint="eastAsia"/>
        </w:rPr>
        <w:t>)</w:t>
      </w:r>
      <w:r w:rsidR="00A75F90">
        <w:rPr>
          <w:rFonts w:hint="eastAsia"/>
        </w:rPr>
        <w:tab/>
      </w:r>
      <w:r w:rsidR="00A75F90">
        <w:rPr>
          <w:rFonts w:hint="eastAsia"/>
        </w:rPr>
        <w:t>歇業日期：</w:t>
      </w:r>
      <w:r w:rsidR="00A75F90">
        <w:rPr>
          <w:rFonts w:hint="eastAsia"/>
        </w:rPr>
        <w:t>108</w:t>
      </w:r>
      <w:r w:rsidR="00A75F90">
        <w:rPr>
          <w:rFonts w:hint="eastAsia"/>
        </w:rPr>
        <w:t>年</w:t>
      </w:r>
      <w:r w:rsidR="00A75F90">
        <w:rPr>
          <w:rFonts w:hint="eastAsia"/>
        </w:rPr>
        <w:t>2</w:t>
      </w:r>
      <w:r w:rsidR="00A75F90">
        <w:rPr>
          <w:rFonts w:hint="eastAsia"/>
        </w:rPr>
        <w:t>月</w:t>
      </w:r>
      <w:r w:rsidR="00A75F90">
        <w:rPr>
          <w:rFonts w:hint="eastAsia"/>
        </w:rPr>
        <w:t>12</w:t>
      </w:r>
      <w:r w:rsidR="00A75F90">
        <w:rPr>
          <w:rFonts w:hint="eastAsia"/>
        </w:rPr>
        <w:t>日。</w:t>
      </w:r>
    </w:p>
    <w:p w:rsidR="00A75F90" w:rsidRDefault="00A75F90" w:rsidP="00A75F90">
      <w:pPr>
        <w:pStyle w:val="afffffffffffc"/>
      </w:pPr>
    </w:p>
    <w:p w:rsidR="00A75F90" w:rsidRDefault="00A75F90" w:rsidP="00A75F90">
      <w:pPr>
        <w:pStyle w:val="afffffffffffb"/>
      </w:pPr>
      <w:r>
        <w:rPr>
          <w:rFonts w:hint="eastAsia"/>
        </w:rPr>
        <w:t>本案依分層負責規定授權主管局長決行</w:t>
      </w:r>
    </w:p>
    <w:p w:rsidR="00A75F90" w:rsidRDefault="00A75F90" w:rsidP="00A75F90">
      <w:pPr>
        <w:pStyle w:val="afffffffffffb"/>
      </w:pPr>
    </w:p>
    <w:p w:rsidR="00A75F90" w:rsidRDefault="00A75F90" w:rsidP="00A75F90">
      <w:pPr>
        <w:pStyle w:val="afffffffffffb"/>
      </w:pPr>
    </w:p>
    <w:p w:rsidR="00A75F90" w:rsidRPr="007552A8" w:rsidRDefault="00A75F90" w:rsidP="00A75F90">
      <w:pPr>
        <w:pStyle w:val="afffffffffffb"/>
      </w:pPr>
    </w:p>
    <w:p w:rsidR="00A75F90" w:rsidRDefault="00A75F90" w:rsidP="00C93948">
      <w:pPr>
        <w:pStyle w:val="XXXX2"/>
        <w:spacing w:before="360"/>
      </w:pPr>
      <w:r>
        <w:rPr>
          <w:rFonts w:hint="eastAsia"/>
        </w:rPr>
        <w:t>澎湖縣政府　函</w:t>
      </w:r>
    </w:p>
    <w:p w:rsidR="00A75F90" w:rsidRDefault="00A75F90" w:rsidP="00A75F90">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A75F90" w:rsidRDefault="00A75F90" w:rsidP="00A75F90">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23</w:t>
      </w:r>
      <w:r>
        <w:rPr>
          <w:rFonts w:hint="eastAsia"/>
        </w:rPr>
        <w:t>日</w:t>
      </w:r>
    </w:p>
    <w:p w:rsidR="00A75F90" w:rsidRDefault="00A75F90" w:rsidP="00A75F90">
      <w:pPr>
        <w:pStyle w:val="affffffffffe"/>
        <w:ind w:left="1220" w:hanging="1220"/>
      </w:pPr>
      <w:r>
        <w:rPr>
          <w:rFonts w:hint="eastAsia"/>
        </w:rPr>
        <w:t>發文字號：</w:t>
      </w:r>
      <w:proofErr w:type="gramStart"/>
      <w:r>
        <w:rPr>
          <w:rFonts w:hint="eastAsia"/>
        </w:rPr>
        <w:t>府授衛食字</w:t>
      </w:r>
      <w:proofErr w:type="gramEnd"/>
      <w:r>
        <w:rPr>
          <w:rFonts w:hint="eastAsia"/>
        </w:rPr>
        <w:t>第</w:t>
      </w:r>
      <w:r>
        <w:rPr>
          <w:rFonts w:hint="eastAsia"/>
        </w:rPr>
        <w:t>10800044372</w:t>
      </w:r>
      <w:r>
        <w:rPr>
          <w:rFonts w:hint="eastAsia"/>
        </w:rPr>
        <w:t>號</w:t>
      </w:r>
    </w:p>
    <w:p w:rsidR="00A75F90" w:rsidRDefault="00A75F90" w:rsidP="00A75F90">
      <w:pPr>
        <w:pStyle w:val="affffffffffe"/>
        <w:ind w:left="1220" w:hanging="1220"/>
      </w:pPr>
      <w:r>
        <w:rPr>
          <w:rFonts w:hint="eastAsia"/>
        </w:rPr>
        <w:t>附　　件：</w:t>
      </w:r>
      <w:r>
        <w:rPr>
          <w:rFonts w:hint="eastAsia"/>
        </w:rPr>
        <w:t xml:space="preserve"> </w:t>
      </w:r>
    </w:p>
    <w:p w:rsidR="00A75F90" w:rsidRDefault="00A75F90" w:rsidP="00A75F90">
      <w:pPr>
        <w:pStyle w:val="affffffffffe"/>
        <w:ind w:left="1220" w:hanging="1220"/>
      </w:pPr>
      <w:r>
        <w:rPr>
          <w:rFonts w:hint="eastAsia"/>
        </w:rPr>
        <w:t>主　　旨：有關本轄「全民診所（負責人鍾清全）」領有管制藥品登記證未依規定辦理管制藥品收支結存申報公告乙份，請惠予協助辦理公示送達張貼於公告欄及刊登縣政府公報，請查照。</w:t>
      </w:r>
    </w:p>
    <w:p w:rsidR="00A75F90" w:rsidRDefault="00A75F90" w:rsidP="00A75F90">
      <w:pPr>
        <w:pStyle w:val="affffffffffe"/>
        <w:ind w:left="1220" w:hanging="1220"/>
      </w:pPr>
      <w:r>
        <w:rPr>
          <w:rFonts w:hint="eastAsia"/>
        </w:rPr>
        <w:t>說　　明：依據管制藥品管理條例第</w:t>
      </w:r>
      <w:r>
        <w:rPr>
          <w:rFonts w:hint="eastAsia"/>
        </w:rPr>
        <w:t>29</w:t>
      </w:r>
      <w:r>
        <w:rPr>
          <w:rFonts w:hint="eastAsia"/>
        </w:rPr>
        <w:t>條規定辦理。</w:t>
      </w:r>
    </w:p>
    <w:p w:rsidR="00A75F90" w:rsidRDefault="00A75F90" w:rsidP="00A75F90">
      <w:pPr>
        <w:pStyle w:val="affffffffffe"/>
        <w:ind w:left="1220" w:hanging="1220"/>
      </w:pPr>
      <w:r>
        <w:rPr>
          <w:rFonts w:hint="eastAsia"/>
        </w:rPr>
        <w:t>正　　本：澎湖縣政府行政處</w:t>
      </w:r>
      <w:r w:rsidR="007E12C0">
        <w:rPr>
          <w:rFonts w:hint="eastAsia"/>
        </w:rPr>
        <w:t>（</w:t>
      </w:r>
      <w:r>
        <w:rPr>
          <w:rFonts w:hint="eastAsia"/>
        </w:rPr>
        <w:t>張貼公告欄</w:t>
      </w:r>
      <w:r w:rsidR="007E12C0">
        <w:rPr>
          <w:rFonts w:hint="eastAsia"/>
        </w:rPr>
        <w:t>）</w:t>
      </w:r>
      <w:r>
        <w:rPr>
          <w:rFonts w:hint="eastAsia"/>
        </w:rPr>
        <w:t>、澎湖縣政府行政處</w:t>
      </w:r>
      <w:r w:rsidR="007E12C0">
        <w:rPr>
          <w:rFonts w:hint="eastAsia"/>
        </w:rPr>
        <w:t>（</w:t>
      </w:r>
      <w:r>
        <w:rPr>
          <w:rFonts w:hint="eastAsia"/>
        </w:rPr>
        <w:t>刊登縣政府公報</w:t>
      </w:r>
      <w:r w:rsidR="007E12C0">
        <w:rPr>
          <w:rFonts w:hint="eastAsia"/>
        </w:rPr>
        <w:t>）</w:t>
      </w:r>
    </w:p>
    <w:p w:rsidR="00A75F90" w:rsidRDefault="00A75F90" w:rsidP="00A75F90">
      <w:pPr>
        <w:pStyle w:val="affffffffffe"/>
        <w:ind w:left="1220" w:hanging="1220"/>
      </w:pPr>
      <w:r>
        <w:rPr>
          <w:rFonts w:hint="eastAsia"/>
        </w:rPr>
        <w:t>副　　本：澎湖縣政府衛生局</w:t>
      </w:r>
      <w:r w:rsidR="007E12C0">
        <w:rPr>
          <w:rFonts w:hint="eastAsia"/>
        </w:rPr>
        <w:t>（</w:t>
      </w:r>
      <w:r>
        <w:rPr>
          <w:rFonts w:hint="eastAsia"/>
        </w:rPr>
        <w:t>食品藥物管理科</w:t>
      </w:r>
      <w:r w:rsidR="007E12C0">
        <w:rPr>
          <w:rFonts w:hint="eastAsia"/>
        </w:rPr>
        <w:t>）</w:t>
      </w:r>
    </w:p>
    <w:p w:rsidR="00A75F90" w:rsidRPr="00A75F90" w:rsidRDefault="00A75F90" w:rsidP="00C93948">
      <w:pPr>
        <w:pStyle w:val="afffffffffff1"/>
        <w:spacing w:before="360"/>
        <w:rPr>
          <w:sz w:val="36"/>
          <w:szCs w:val="36"/>
        </w:rPr>
      </w:pPr>
      <w:r>
        <w:rPr>
          <w:rFonts w:hint="eastAsia"/>
        </w:rPr>
        <w:t xml:space="preserve">縣　長　</w:t>
      </w:r>
      <w:r w:rsidR="00DC7BA0" w:rsidRPr="00DC7BA0">
        <w:rPr>
          <w:rFonts w:hint="eastAsia"/>
          <w:sz w:val="36"/>
          <w:szCs w:val="36"/>
        </w:rPr>
        <w:t>賴　峰　偉</w:t>
      </w:r>
    </w:p>
    <w:p w:rsidR="00A75F90" w:rsidRDefault="00A75F90" w:rsidP="00A75F90">
      <w:pPr>
        <w:pStyle w:val="afffffffffffb"/>
      </w:pPr>
    </w:p>
    <w:p w:rsidR="00A75F90" w:rsidRDefault="00A75F90" w:rsidP="00A75F90">
      <w:pPr>
        <w:pStyle w:val="afffffffffffb"/>
      </w:pPr>
      <w:r>
        <w:rPr>
          <w:rFonts w:hint="eastAsia"/>
        </w:rPr>
        <w:t>本案依分層負責規定授權主管局長決行</w:t>
      </w:r>
    </w:p>
    <w:p w:rsidR="00A75F90" w:rsidRDefault="00A75F90" w:rsidP="00A75F90">
      <w:pPr>
        <w:pStyle w:val="afffffffffffb"/>
      </w:pPr>
    </w:p>
    <w:p w:rsidR="00A75F90" w:rsidRDefault="00A75F90" w:rsidP="00A75F90">
      <w:pPr>
        <w:pStyle w:val="afffffffffffb"/>
      </w:pPr>
    </w:p>
    <w:p w:rsidR="00A75F90" w:rsidRDefault="00A75F90" w:rsidP="00C93948">
      <w:pPr>
        <w:pStyle w:val="XXXX2"/>
        <w:spacing w:before="360"/>
      </w:pPr>
      <w:r>
        <w:rPr>
          <w:rFonts w:hint="eastAsia"/>
        </w:rPr>
        <w:lastRenderedPageBreak/>
        <w:t>澎湖縣政府　公告</w:t>
      </w:r>
    </w:p>
    <w:p w:rsidR="00A75F90" w:rsidRDefault="00A75F90" w:rsidP="00A75F90">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23</w:t>
      </w:r>
      <w:r>
        <w:rPr>
          <w:rFonts w:hint="eastAsia"/>
        </w:rPr>
        <w:t>日</w:t>
      </w:r>
    </w:p>
    <w:p w:rsidR="00A75F90" w:rsidRDefault="00A75F90" w:rsidP="00A75F90">
      <w:pPr>
        <w:pStyle w:val="affffffffffe"/>
        <w:ind w:left="1220" w:hanging="1220"/>
      </w:pPr>
      <w:r>
        <w:rPr>
          <w:rFonts w:hint="eastAsia"/>
        </w:rPr>
        <w:t>發文字號：</w:t>
      </w:r>
      <w:proofErr w:type="gramStart"/>
      <w:r>
        <w:rPr>
          <w:rFonts w:hint="eastAsia"/>
        </w:rPr>
        <w:t>府授衛食字</w:t>
      </w:r>
      <w:proofErr w:type="gramEnd"/>
      <w:r>
        <w:rPr>
          <w:rFonts w:hint="eastAsia"/>
        </w:rPr>
        <w:t>第</w:t>
      </w:r>
      <w:r>
        <w:rPr>
          <w:rFonts w:hint="eastAsia"/>
        </w:rPr>
        <w:t>10800044373</w:t>
      </w:r>
      <w:r>
        <w:rPr>
          <w:rFonts w:hint="eastAsia"/>
        </w:rPr>
        <w:t>號</w:t>
      </w:r>
    </w:p>
    <w:p w:rsidR="00A75F90" w:rsidRDefault="00A75F90" w:rsidP="00A75F90">
      <w:pPr>
        <w:pStyle w:val="affffffffffe"/>
        <w:ind w:left="1220" w:hanging="1220"/>
      </w:pPr>
      <w:r>
        <w:rPr>
          <w:rFonts w:hint="eastAsia"/>
        </w:rPr>
        <w:t>附　　件：</w:t>
      </w:r>
    </w:p>
    <w:p w:rsidR="00A75F90" w:rsidRDefault="00A75F90" w:rsidP="00A75F90">
      <w:pPr>
        <w:pStyle w:val="affffffffffe"/>
        <w:ind w:left="1220" w:hanging="1220"/>
      </w:pPr>
      <w:r>
        <w:rPr>
          <w:rFonts w:hint="eastAsia"/>
        </w:rPr>
        <w:t>主　　旨：公告本轄「全民診所（負責人鍾清全）」領有管制藥品登記證未依規定辦理管制藥品收支結存申報乙案。</w:t>
      </w:r>
    </w:p>
    <w:p w:rsidR="00A75F90" w:rsidRDefault="00A75F90" w:rsidP="00A75F90">
      <w:pPr>
        <w:pStyle w:val="affffffffffe"/>
        <w:ind w:left="1220" w:hanging="1220"/>
      </w:pPr>
      <w:r>
        <w:rPr>
          <w:rFonts w:hint="eastAsia"/>
        </w:rPr>
        <w:t>依　　據：依據管制藥品管理條例第</w:t>
      </w:r>
      <w:r>
        <w:rPr>
          <w:rFonts w:hint="eastAsia"/>
        </w:rPr>
        <w:t>29</w:t>
      </w:r>
      <w:r>
        <w:rPr>
          <w:rFonts w:hint="eastAsia"/>
        </w:rPr>
        <w:t>條規定辦理。</w:t>
      </w:r>
    </w:p>
    <w:p w:rsidR="00A75F90" w:rsidRDefault="00A75F90" w:rsidP="00A75F90">
      <w:pPr>
        <w:pStyle w:val="affffffffffe"/>
        <w:ind w:left="1220" w:hanging="1220"/>
      </w:pPr>
      <w:r>
        <w:rPr>
          <w:rFonts w:hint="eastAsia"/>
        </w:rPr>
        <w:t>公告事項：</w:t>
      </w:r>
    </w:p>
    <w:p w:rsidR="00A75F90" w:rsidRDefault="00A75F90" w:rsidP="00A75F90">
      <w:pPr>
        <w:pStyle w:val="afffffffffff8"/>
      </w:pPr>
      <w:r>
        <w:rPr>
          <w:rFonts w:hint="eastAsia"/>
        </w:rPr>
        <w:t>一、</w:t>
      </w:r>
      <w:proofErr w:type="gramStart"/>
      <w:r>
        <w:rPr>
          <w:rFonts w:hint="eastAsia"/>
        </w:rPr>
        <w:t>107</w:t>
      </w:r>
      <w:proofErr w:type="gramEnd"/>
      <w:r>
        <w:rPr>
          <w:rFonts w:hint="eastAsia"/>
        </w:rPr>
        <w:t>年度未辦理管制藥品申報單位：</w:t>
      </w:r>
    </w:p>
    <w:p w:rsidR="00A75F90" w:rsidRDefault="007E12C0" w:rsidP="00A75F90">
      <w:pPr>
        <w:pStyle w:val="afffffffffffc"/>
      </w:pPr>
      <w:r>
        <w:rPr>
          <w:rFonts w:hint="eastAsia"/>
        </w:rPr>
        <w:t>(</w:t>
      </w:r>
      <w:proofErr w:type="gramStart"/>
      <w:r>
        <w:rPr>
          <w:rFonts w:hint="eastAsia"/>
        </w:rPr>
        <w:t>一</w:t>
      </w:r>
      <w:proofErr w:type="gramEnd"/>
      <w:r>
        <w:rPr>
          <w:rFonts w:hint="eastAsia"/>
        </w:rPr>
        <w:t>)</w:t>
      </w:r>
      <w:r w:rsidR="00A75F90">
        <w:tab/>
      </w:r>
      <w:r w:rsidR="00A75F90">
        <w:rPr>
          <w:rFonts w:hint="eastAsia"/>
        </w:rPr>
        <w:t>機構名稱：全民診所。</w:t>
      </w:r>
    </w:p>
    <w:p w:rsidR="00A75F90" w:rsidRDefault="007E12C0" w:rsidP="00A75F90">
      <w:pPr>
        <w:pStyle w:val="afffffffffffc"/>
      </w:pPr>
      <w:r>
        <w:rPr>
          <w:rFonts w:hint="eastAsia"/>
        </w:rPr>
        <w:t>(</w:t>
      </w:r>
      <w:r>
        <w:rPr>
          <w:rFonts w:hint="eastAsia"/>
        </w:rPr>
        <w:t>二</w:t>
      </w:r>
      <w:r>
        <w:rPr>
          <w:rFonts w:hint="eastAsia"/>
        </w:rPr>
        <w:t>)</w:t>
      </w:r>
      <w:r w:rsidR="00A75F90">
        <w:tab/>
      </w:r>
      <w:r w:rsidR="00A75F90">
        <w:rPr>
          <w:rFonts w:hint="eastAsia"/>
        </w:rPr>
        <w:t>機構負責人：鍾清全。</w:t>
      </w:r>
    </w:p>
    <w:p w:rsidR="00A75F90" w:rsidRDefault="007E12C0" w:rsidP="00A75F90">
      <w:pPr>
        <w:pStyle w:val="afffffffffffc"/>
      </w:pPr>
      <w:r>
        <w:rPr>
          <w:rFonts w:hint="eastAsia"/>
        </w:rPr>
        <w:t>(</w:t>
      </w:r>
      <w:r>
        <w:rPr>
          <w:rFonts w:hint="eastAsia"/>
        </w:rPr>
        <w:t>三</w:t>
      </w:r>
      <w:r>
        <w:rPr>
          <w:rFonts w:hint="eastAsia"/>
        </w:rPr>
        <w:t>)</w:t>
      </w:r>
      <w:r w:rsidR="00A75F90">
        <w:tab/>
      </w:r>
      <w:r w:rsidR="00A75F90">
        <w:rPr>
          <w:rFonts w:hint="eastAsia"/>
        </w:rPr>
        <w:t>機構地址：澎湖縣西嶼鄉竹灣村</w:t>
      </w:r>
      <w:r w:rsidR="00A75F90">
        <w:rPr>
          <w:rFonts w:hint="eastAsia"/>
        </w:rPr>
        <w:t>140-1</w:t>
      </w:r>
      <w:r w:rsidR="00A75F90">
        <w:rPr>
          <w:rFonts w:hint="eastAsia"/>
        </w:rPr>
        <w:t>號。</w:t>
      </w:r>
    </w:p>
    <w:p w:rsidR="00A75F90" w:rsidRDefault="007E12C0" w:rsidP="00A75F90">
      <w:pPr>
        <w:pStyle w:val="afffffffffffc"/>
      </w:pPr>
      <w:r>
        <w:rPr>
          <w:rFonts w:hint="eastAsia"/>
        </w:rPr>
        <w:t>(</w:t>
      </w:r>
      <w:r>
        <w:rPr>
          <w:rFonts w:hint="eastAsia"/>
        </w:rPr>
        <w:t>四</w:t>
      </w:r>
      <w:r>
        <w:rPr>
          <w:rFonts w:hint="eastAsia"/>
        </w:rPr>
        <w:t>)</w:t>
      </w:r>
      <w:r w:rsidR="00A75F90">
        <w:tab/>
      </w:r>
      <w:r w:rsidR="00A75F90">
        <w:rPr>
          <w:rFonts w:hint="eastAsia"/>
        </w:rPr>
        <w:t>管制藥品登記證：</w:t>
      </w:r>
      <w:proofErr w:type="gramStart"/>
      <w:r w:rsidR="00A75F90">
        <w:rPr>
          <w:rFonts w:hint="eastAsia"/>
        </w:rPr>
        <w:t>管證字</w:t>
      </w:r>
      <w:proofErr w:type="gramEnd"/>
      <w:r w:rsidR="00A75F90">
        <w:rPr>
          <w:rFonts w:hint="eastAsia"/>
        </w:rPr>
        <w:t>第</w:t>
      </w:r>
      <w:r w:rsidR="00A75F90">
        <w:rPr>
          <w:rFonts w:hint="eastAsia"/>
        </w:rPr>
        <w:t>WCM099000005</w:t>
      </w:r>
      <w:r w:rsidR="00A75F90">
        <w:rPr>
          <w:rFonts w:hint="eastAsia"/>
        </w:rPr>
        <w:t>號。</w:t>
      </w:r>
    </w:p>
    <w:p w:rsidR="00A75F90" w:rsidRDefault="00A75F90" w:rsidP="00A75F90">
      <w:pPr>
        <w:pStyle w:val="afffffffffff8"/>
      </w:pPr>
      <w:r>
        <w:rPr>
          <w:rFonts w:hint="eastAsia"/>
        </w:rPr>
        <w:t>二、請於文到</w:t>
      </w:r>
      <w:r>
        <w:rPr>
          <w:rFonts w:hint="eastAsia"/>
        </w:rPr>
        <w:t>15</w:t>
      </w:r>
      <w:r>
        <w:rPr>
          <w:rFonts w:hint="eastAsia"/>
        </w:rPr>
        <w:t>日內攜帶相關證件</w:t>
      </w:r>
      <w:r w:rsidR="00AF7154">
        <w:rPr>
          <w:rFonts w:hint="eastAsia"/>
        </w:rPr>
        <w:t>至</w:t>
      </w:r>
      <w:r>
        <w:rPr>
          <w:rFonts w:hint="eastAsia"/>
        </w:rPr>
        <w:t>本府衛生局辦理歇業之管制藥品結報等相關事宜，</w:t>
      </w:r>
      <w:proofErr w:type="gramStart"/>
      <w:r>
        <w:rPr>
          <w:rFonts w:hint="eastAsia"/>
        </w:rPr>
        <w:t>倘未依</w:t>
      </w:r>
      <w:proofErr w:type="gramEnd"/>
      <w:r>
        <w:rPr>
          <w:rFonts w:hint="eastAsia"/>
        </w:rPr>
        <w:t>期限內辦理將依管制藥品管理條例及行政執行法相關規定逕行裁處。</w:t>
      </w:r>
    </w:p>
    <w:p w:rsidR="00A75F90" w:rsidRDefault="00A75F90" w:rsidP="00A75F90">
      <w:pPr>
        <w:pStyle w:val="afffffffffffb"/>
      </w:pPr>
    </w:p>
    <w:p w:rsidR="00A75F90" w:rsidRDefault="00A75F90" w:rsidP="00A75F90">
      <w:pPr>
        <w:pStyle w:val="afffffffffffb"/>
      </w:pPr>
      <w:r>
        <w:rPr>
          <w:rFonts w:hint="eastAsia"/>
        </w:rPr>
        <w:t>本案依分層負責規定授權主管局長決行</w:t>
      </w:r>
    </w:p>
    <w:p w:rsidR="00A75F90" w:rsidRDefault="00A75F90" w:rsidP="00A75F90">
      <w:pPr>
        <w:pStyle w:val="afffffffffffb"/>
      </w:pPr>
    </w:p>
    <w:p w:rsidR="00A75F90" w:rsidRDefault="00A75F90" w:rsidP="00A75F90">
      <w:pPr>
        <w:pStyle w:val="afffffffffffb"/>
      </w:pPr>
    </w:p>
    <w:p w:rsidR="00A75F90" w:rsidRDefault="00A75F90" w:rsidP="00A75F90">
      <w:pPr>
        <w:pStyle w:val="afffffffffffb"/>
      </w:pPr>
    </w:p>
    <w:p w:rsidR="00A75F90" w:rsidRDefault="00A75F90">
      <w:pPr>
        <w:widowControl/>
        <w:spacing w:line="240" w:lineRule="auto"/>
        <w:jc w:val="left"/>
        <w:rPr>
          <w:sz w:val="28"/>
          <w:szCs w:val="28"/>
        </w:rPr>
      </w:pPr>
      <w:r>
        <w:br w:type="page"/>
      </w:r>
    </w:p>
    <w:p w:rsidR="00A75F90" w:rsidRDefault="00A75F90" w:rsidP="00C93948">
      <w:pPr>
        <w:pStyle w:val="XXXX2"/>
        <w:spacing w:before="360"/>
      </w:pPr>
      <w:r>
        <w:rPr>
          <w:rFonts w:hint="eastAsia"/>
        </w:rPr>
        <w:lastRenderedPageBreak/>
        <w:t>澎湖縣政府　函</w:t>
      </w:r>
    </w:p>
    <w:p w:rsidR="00A75F90" w:rsidRDefault="00A75F90" w:rsidP="00A75F90">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A75F90" w:rsidRDefault="00A75F90" w:rsidP="00A75F90">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23</w:t>
      </w:r>
      <w:r>
        <w:rPr>
          <w:rFonts w:hint="eastAsia"/>
        </w:rPr>
        <w:t>日</w:t>
      </w:r>
    </w:p>
    <w:p w:rsidR="00A75F90" w:rsidRDefault="00A75F90" w:rsidP="00A75F90">
      <w:pPr>
        <w:pStyle w:val="affffffffffe"/>
        <w:ind w:left="1220" w:hanging="1220"/>
      </w:pPr>
      <w:r>
        <w:rPr>
          <w:rFonts w:hint="eastAsia"/>
        </w:rPr>
        <w:t>發文字號：</w:t>
      </w:r>
      <w:proofErr w:type="gramStart"/>
      <w:r>
        <w:rPr>
          <w:rFonts w:hint="eastAsia"/>
        </w:rPr>
        <w:t>府授衛食字</w:t>
      </w:r>
      <w:proofErr w:type="gramEnd"/>
      <w:r>
        <w:rPr>
          <w:rFonts w:hint="eastAsia"/>
        </w:rPr>
        <w:t>第</w:t>
      </w:r>
      <w:r>
        <w:rPr>
          <w:rFonts w:hint="eastAsia"/>
        </w:rPr>
        <w:t>10833011252</w:t>
      </w:r>
      <w:r>
        <w:rPr>
          <w:rFonts w:hint="eastAsia"/>
        </w:rPr>
        <w:t>號</w:t>
      </w:r>
    </w:p>
    <w:p w:rsidR="00A75F90" w:rsidRDefault="00A75F90" w:rsidP="00A75F90">
      <w:pPr>
        <w:pStyle w:val="affffffffffe"/>
        <w:ind w:left="1220" w:hanging="1220"/>
      </w:pPr>
      <w:r>
        <w:rPr>
          <w:rFonts w:hint="eastAsia"/>
        </w:rPr>
        <w:t>附　　件：</w:t>
      </w:r>
      <w:r>
        <w:rPr>
          <w:rFonts w:hint="eastAsia"/>
        </w:rPr>
        <w:t xml:space="preserve"> </w:t>
      </w:r>
    </w:p>
    <w:p w:rsidR="00A75F90" w:rsidRDefault="00A75F90" w:rsidP="00A75F90">
      <w:pPr>
        <w:pStyle w:val="affffffffffe"/>
        <w:ind w:left="1220" w:hanging="1220"/>
      </w:pPr>
      <w:r>
        <w:rPr>
          <w:rFonts w:hint="eastAsia"/>
        </w:rPr>
        <w:t>主　　旨：有關本轄「</w:t>
      </w:r>
      <w:proofErr w:type="gramStart"/>
      <w:r>
        <w:rPr>
          <w:rFonts w:hint="eastAsia"/>
        </w:rPr>
        <w:t>陽順助聽器醫療</w:t>
      </w:r>
      <w:proofErr w:type="gramEnd"/>
      <w:r>
        <w:rPr>
          <w:rFonts w:hint="eastAsia"/>
        </w:rPr>
        <w:t>器材行（負責人陳志豪）」領有販賣業藥商許可執照未依規定辦理停（歇）業公告乙份，請惠予協助辦理公示送達張貼於公告欄及刊登縣政府公報，請查照。</w:t>
      </w:r>
    </w:p>
    <w:p w:rsidR="00A75F90" w:rsidRDefault="00A75F90" w:rsidP="00A75F90">
      <w:pPr>
        <w:pStyle w:val="affffffffffe"/>
        <w:ind w:left="1220" w:hanging="1220"/>
      </w:pPr>
      <w:r>
        <w:rPr>
          <w:rFonts w:hint="eastAsia"/>
        </w:rPr>
        <w:t>說　　明：依據藥事法</w:t>
      </w:r>
      <w:r>
        <w:rPr>
          <w:rFonts w:hint="eastAsia"/>
        </w:rPr>
        <w:t>27-1</w:t>
      </w:r>
      <w:r>
        <w:rPr>
          <w:rFonts w:hint="eastAsia"/>
        </w:rPr>
        <w:t>條規定辦理。</w:t>
      </w:r>
    </w:p>
    <w:p w:rsidR="00A75F90" w:rsidRDefault="00A75F90" w:rsidP="00A75F90">
      <w:pPr>
        <w:pStyle w:val="affffffffffe"/>
        <w:ind w:left="1220" w:hanging="1220"/>
      </w:pPr>
      <w:r>
        <w:rPr>
          <w:rFonts w:hint="eastAsia"/>
        </w:rPr>
        <w:t>正　　本：澎湖縣政府行政處</w:t>
      </w:r>
      <w:r w:rsidR="007E12C0">
        <w:rPr>
          <w:rFonts w:hint="eastAsia"/>
        </w:rPr>
        <w:t>（</w:t>
      </w:r>
      <w:r>
        <w:rPr>
          <w:rFonts w:hint="eastAsia"/>
        </w:rPr>
        <w:t>張貼公告欄</w:t>
      </w:r>
      <w:r w:rsidR="007E12C0">
        <w:rPr>
          <w:rFonts w:hint="eastAsia"/>
        </w:rPr>
        <w:t>）</w:t>
      </w:r>
      <w:r>
        <w:rPr>
          <w:rFonts w:hint="eastAsia"/>
        </w:rPr>
        <w:t>、澎湖縣政府行政處</w:t>
      </w:r>
      <w:r w:rsidR="007E12C0">
        <w:rPr>
          <w:rFonts w:hint="eastAsia"/>
        </w:rPr>
        <w:t>（</w:t>
      </w:r>
      <w:r>
        <w:rPr>
          <w:rFonts w:hint="eastAsia"/>
        </w:rPr>
        <w:t>刊登縣政府公報</w:t>
      </w:r>
      <w:r w:rsidR="007E12C0">
        <w:rPr>
          <w:rFonts w:hint="eastAsia"/>
        </w:rPr>
        <w:t>）</w:t>
      </w:r>
    </w:p>
    <w:p w:rsidR="00A75F90" w:rsidRDefault="00A75F90" w:rsidP="00A75F90">
      <w:pPr>
        <w:pStyle w:val="affffffffffe"/>
        <w:ind w:left="1220" w:hanging="1220"/>
      </w:pPr>
      <w:r>
        <w:rPr>
          <w:rFonts w:hint="eastAsia"/>
        </w:rPr>
        <w:t>副　　本：澎湖縣政府衛生局食品藥物管理科</w:t>
      </w:r>
    </w:p>
    <w:p w:rsidR="00A75F90" w:rsidRPr="00A75F90" w:rsidRDefault="00A75F90" w:rsidP="00C93948">
      <w:pPr>
        <w:pStyle w:val="afffffffffff1"/>
        <w:spacing w:before="360"/>
        <w:rPr>
          <w:sz w:val="36"/>
          <w:szCs w:val="36"/>
        </w:rPr>
      </w:pPr>
      <w:r>
        <w:rPr>
          <w:rFonts w:hint="eastAsia"/>
        </w:rPr>
        <w:t xml:space="preserve">縣　長　</w:t>
      </w:r>
      <w:r w:rsidR="00DC7BA0" w:rsidRPr="00DC7BA0">
        <w:rPr>
          <w:rFonts w:hint="eastAsia"/>
          <w:sz w:val="36"/>
          <w:szCs w:val="36"/>
        </w:rPr>
        <w:t>賴　峰　偉</w:t>
      </w:r>
    </w:p>
    <w:p w:rsidR="00A75F90" w:rsidRDefault="00A75F90" w:rsidP="00A75F90">
      <w:pPr>
        <w:pStyle w:val="afffffffffffb"/>
      </w:pPr>
    </w:p>
    <w:p w:rsidR="00A75F90" w:rsidRDefault="00A75F90" w:rsidP="00A75F90">
      <w:pPr>
        <w:pStyle w:val="afffffffffffb"/>
      </w:pPr>
      <w:r>
        <w:rPr>
          <w:rFonts w:hint="eastAsia"/>
        </w:rPr>
        <w:t>本案依分層負責規定授權主管局長決行</w:t>
      </w:r>
    </w:p>
    <w:p w:rsidR="00A75F90" w:rsidRDefault="00A75F90" w:rsidP="00A75F90">
      <w:pPr>
        <w:pStyle w:val="afffffffffffb"/>
      </w:pPr>
    </w:p>
    <w:p w:rsidR="00A75F90" w:rsidRDefault="00A75F90" w:rsidP="00A75F90">
      <w:pPr>
        <w:pStyle w:val="afffffffffffb"/>
      </w:pPr>
    </w:p>
    <w:p w:rsidR="00A75F90" w:rsidRDefault="00A75F90" w:rsidP="00C93948">
      <w:pPr>
        <w:pStyle w:val="XXXX2"/>
        <w:spacing w:before="360"/>
      </w:pPr>
      <w:r>
        <w:rPr>
          <w:rFonts w:hint="eastAsia"/>
        </w:rPr>
        <w:t>澎湖縣政府　公告</w:t>
      </w:r>
    </w:p>
    <w:p w:rsidR="00A75F90" w:rsidRDefault="00A75F90" w:rsidP="00A75F90">
      <w:pPr>
        <w:pStyle w:val="affffffffffe"/>
        <w:ind w:left="1220" w:hanging="1220"/>
      </w:pPr>
      <w:r>
        <w:rPr>
          <w:rFonts w:hint="eastAsia"/>
        </w:rPr>
        <w:t>發文日期：中華民國</w:t>
      </w:r>
      <w:r>
        <w:rPr>
          <w:rFonts w:hint="eastAsia"/>
        </w:rPr>
        <w:t>108</w:t>
      </w:r>
      <w:r>
        <w:rPr>
          <w:rFonts w:hint="eastAsia"/>
        </w:rPr>
        <w:t>年</w:t>
      </w:r>
      <w:r>
        <w:rPr>
          <w:rFonts w:hint="eastAsia"/>
        </w:rPr>
        <w:t>4</w:t>
      </w:r>
      <w:r>
        <w:rPr>
          <w:rFonts w:hint="eastAsia"/>
        </w:rPr>
        <w:t>月</w:t>
      </w:r>
      <w:r>
        <w:rPr>
          <w:rFonts w:hint="eastAsia"/>
        </w:rPr>
        <w:t>23</w:t>
      </w:r>
      <w:r>
        <w:rPr>
          <w:rFonts w:hint="eastAsia"/>
        </w:rPr>
        <w:t>日</w:t>
      </w:r>
    </w:p>
    <w:p w:rsidR="00A75F90" w:rsidRDefault="00A75F90" w:rsidP="00A75F90">
      <w:pPr>
        <w:pStyle w:val="affffffffffe"/>
        <w:ind w:left="1220" w:hanging="1220"/>
      </w:pPr>
      <w:r>
        <w:rPr>
          <w:rFonts w:hint="eastAsia"/>
        </w:rPr>
        <w:t>發文字號：</w:t>
      </w:r>
      <w:proofErr w:type="gramStart"/>
      <w:r>
        <w:rPr>
          <w:rFonts w:hint="eastAsia"/>
        </w:rPr>
        <w:t>府授衛食字</w:t>
      </w:r>
      <w:proofErr w:type="gramEnd"/>
      <w:r>
        <w:rPr>
          <w:rFonts w:hint="eastAsia"/>
        </w:rPr>
        <w:t>第</w:t>
      </w:r>
      <w:r>
        <w:rPr>
          <w:rFonts w:hint="eastAsia"/>
        </w:rPr>
        <w:t>10833011253</w:t>
      </w:r>
      <w:r>
        <w:rPr>
          <w:rFonts w:hint="eastAsia"/>
        </w:rPr>
        <w:t>號</w:t>
      </w:r>
    </w:p>
    <w:p w:rsidR="00A75F90" w:rsidRDefault="00A75F90" w:rsidP="00A75F90">
      <w:pPr>
        <w:pStyle w:val="affffffffffe"/>
        <w:ind w:left="1220" w:hanging="1220"/>
      </w:pPr>
      <w:r>
        <w:rPr>
          <w:rFonts w:hint="eastAsia"/>
        </w:rPr>
        <w:t>附　　件：</w:t>
      </w:r>
    </w:p>
    <w:p w:rsidR="00A75F90" w:rsidRDefault="00A75F90" w:rsidP="00A75F90">
      <w:pPr>
        <w:pStyle w:val="affffffffffe"/>
        <w:ind w:left="1220" w:hanging="1220"/>
      </w:pPr>
      <w:r>
        <w:rPr>
          <w:rFonts w:hint="eastAsia"/>
        </w:rPr>
        <w:t>主　　旨：公告本轄「</w:t>
      </w:r>
      <w:proofErr w:type="gramStart"/>
      <w:r>
        <w:rPr>
          <w:rFonts w:hint="eastAsia"/>
        </w:rPr>
        <w:t>陽順助聽器醫療</w:t>
      </w:r>
      <w:proofErr w:type="gramEnd"/>
      <w:r>
        <w:rPr>
          <w:rFonts w:hint="eastAsia"/>
        </w:rPr>
        <w:t>器材行（負責人陳志豪）」領有販賣業藥商許可執照未依規定辦理停（歇）</w:t>
      </w:r>
      <w:proofErr w:type="gramStart"/>
      <w:r>
        <w:rPr>
          <w:rFonts w:hint="eastAsia"/>
        </w:rPr>
        <w:t>業乙案</w:t>
      </w:r>
      <w:proofErr w:type="gramEnd"/>
      <w:r>
        <w:rPr>
          <w:rFonts w:hint="eastAsia"/>
        </w:rPr>
        <w:t>。</w:t>
      </w:r>
    </w:p>
    <w:p w:rsidR="00A75F90" w:rsidRDefault="00A75F90" w:rsidP="00A75F90">
      <w:pPr>
        <w:pStyle w:val="affffffffffe"/>
        <w:ind w:left="1220" w:hanging="1220"/>
      </w:pPr>
      <w:r>
        <w:rPr>
          <w:rFonts w:hint="eastAsia"/>
        </w:rPr>
        <w:t>依　　據：依據藥事法</w:t>
      </w:r>
      <w:r>
        <w:rPr>
          <w:rFonts w:hint="eastAsia"/>
        </w:rPr>
        <w:t>27-1</w:t>
      </w:r>
      <w:r>
        <w:rPr>
          <w:rFonts w:hint="eastAsia"/>
        </w:rPr>
        <w:t>條規定辦理。</w:t>
      </w:r>
    </w:p>
    <w:p w:rsidR="00A75F90" w:rsidRDefault="00A75F90" w:rsidP="00A75F90">
      <w:pPr>
        <w:pStyle w:val="affffffffffe"/>
        <w:ind w:left="1220" w:hanging="1220"/>
      </w:pPr>
      <w:r>
        <w:rPr>
          <w:rFonts w:hint="eastAsia"/>
        </w:rPr>
        <w:t>公告事項：</w:t>
      </w:r>
    </w:p>
    <w:p w:rsidR="00A75F90" w:rsidRDefault="00A75F90" w:rsidP="00A75F90">
      <w:pPr>
        <w:pStyle w:val="afffffffffff8"/>
      </w:pPr>
      <w:r>
        <w:rPr>
          <w:rFonts w:hint="eastAsia"/>
        </w:rPr>
        <w:t>一、未辦理停（歇）業單位：</w:t>
      </w:r>
    </w:p>
    <w:p w:rsidR="00A75F90" w:rsidRDefault="007E12C0" w:rsidP="00A75F90">
      <w:pPr>
        <w:pStyle w:val="afffffffffffc"/>
      </w:pPr>
      <w:r>
        <w:rPr>
          <w:rFonts w:hint="eastAsia"/>
        </w:rPr>
        <w:t>(</w:t>
      </w:r>
      <w:proofErr w:type="gramStart"/>
      <w:r>
        <w:rPr>
          <w:rFonts w:hint="eastAsia"/>
        </w:rPr>
        <w:t>一</w:t>
      </w:r>
      <w:proofErr w:type="gramEnd"/>
      <w:r>
        <w:rPr>
          <w:rFonts w:hint="eastAsia"/>
        </w:rPr>
        <w:t>)</w:t>
      </w:r>
      <w:r w:rsidR="00A75F90">
        <w:tab/>
      </w:r>
      <w:r w:rsidR="00A75F90">
        <w:rPr>
          <w:rFonts w:hint="eastAsia"/>
        </w:rPr>
        <w:t>機構名稱：</w:t>
      </w:r>
      <w:proofErr w:type="gramStart"/>
      <w:r w:rsidR="00A75F90">
        <w:rPr>
          <w:rFonts w:hint="eastAsia"/>
        </w:rPr>
        <w:t>陽順助聽器醫療</w:t>
      </w:r>
      <w:proofErr w:type="gramEnd"/>
      <w:r w:rsidR="00A75F90">
        <w:rPr>
          <w:rFonts w:hint="eastAsia"/>
        </w:rPr>
        <w:t>器材行。</w:t>
      </w:r>
    </w:p>
    <w:p w:rsidR="00A75F90" w:rsidRDefault="007E12C0" w:rsidP="00A75F90">
      <w:pPr>
        <w:pStyle w:val="afffffffffffc"/>
      </w:pPr>
      <w:r>
        <w:rPr>
          <w:rFonts w:hint="eastAsia"/>
        </w:rPr>
        <w:lastRenderedPageBreak/>
        <w:t>(</w:t>
      </w:r>
      <w:r>
        <w:rPr>
          <w:rFonts w:hint="eastAsia"/>
        </w:rPr>
        <w:t>二</w:t>
      </w:r>
      <w:r>
        <w:rPr>
          <w:rFonts w:hint="eastAsia"/>
        </w:rPr>
        <w:t>)</w:t>
      </w:r>
      <w:r w:rsidR="00A75F90">
        <w:tab/>
      </w:r>
      <w:r w:rsidR="00A75F90">
        <w:rPr>
          <w:rFonts w:hint="eastAsia"/>
        </w:rPr>
        <w:t>機構負責人：陳志豪。</w:t>
      </w:r>
    </w:p>
    <w:p w:rsidR="00A75F90" w:rsidRDefault="007E12C0" w:rsidP="00A75F90">
      <w:pPr>
        <w:pStyle w:val="afffffffffffc"/>
      </w:pPr>
      <w:r>
        <w:rPr>
          <w:rFonts w:hint="eastAsia"/>
        </w:rPr>
        <w:t>(</w:t>
      </w:r>
      <w:r>
        <w:rPr>
          <w:rFonts w:hint="eastAsia"/>
        </w:rPr>
        <w:t>三</w:t>
      </w:r>
      <w:r>
        <w:rPr>
          <w:rFonts w:hint="eastAsia"/>
        </w:rPr>
        <w:t>)</w:t>
      </w:r>
      <w:r w:rsidR="00A75F90">
        <w:tab/>
      </w:r>
      <w:r w:rsidR="00A75F90">
        <w:rPr>
          <w:rFonts w:hint="eastAsia"/>
        </w:rPr>
        <w:t>機構地址：澎湖縣馬公市文化路</w:t>
      </w:r>
      <w:r w:rsidR="00A75F90">
        <w:rPr>
          <w:rFonts w:hint="eastAsia"/>
        </w:rPr>
        <w:t>43</w:t>
      </w:r>
      <w:r w:rsidR="00A75F90">
        <w:rPr>
          <w:rFonts w:hint="eastAsia"/>
        </w:rPr>
        <w:t>號。</w:t>
      </w:r>
    </w:p>
    <w:p w:rsidR="00A75F90" w:rsidRDefault="007E12C0" w:rsidP="00A75F90">
      <w:pPr>
        <w:pStyle w:val="afffffffffffc"/>
      </w:pPr>
      <w:r>
        <w:rPr>
          <w:rFonts w:hint="eastAsia"/>
        </w:rPr>
        <w:t>(</w:t>
      </w:r>
      <w:r>
        <w:rPr>
          <w:rFonts w:hint="eastAsia"/>
        </w:rPr>
        <w:t>四</w:t>
      </w:r>
      <w:r>
        <w:rPr>
          <w:rFonts w:hint="eastAsia"/>
        </w:rPr>
        <w:t>)</w:t>
      </w:r>
      <w:r w:rsidR="00A75F90">
        <w:tab/>
      </w:r>
      <w:r w:rsidR="00A75F90">
        <w:rPr>
          <w:rFonts w:hint="eastAsia"/>
        </w:rPr>
        <w:t>藥商許可執照字號：</w:t>
      </w:r>
      <w:proofErr w:type="gramStart"/>
      <w:r w:rsidR="00A75F90">
        <w:rPr>
          <w:rFonts w:hint="eastAsia"/>
        </w:rPr>
        <w:t>澎縣藥販字</w:t>
      </w:r>
      <w:proofErr w:type="gramEnd"/>
      <w:r w:rsidR="00A75F90">
        <w:rPr>
          <w:rFonts w:hint="eastAsia"/>
        </w:rPr>
        <w:t>第</w:t>
      </w:r>
      <w:r w:rsidR="00A75F90">
        <w:rPr>
          <w:rFonts w:hint="eastAsia"/>
        </w:rPr>
        <w:t>6244012320</w:t>
      </w:r>
      <w:r w:rsidR="00A75F90">
        <w:rPr>
          <w:rFonts w:hint="eastAsia"/>
        </w:rPr>
        <w:t>號。</w:t>
      </w:r>
    </w:p>
    <w:p w:rsidR="00A75F90" w:rsidRDefault="00A75F90" w:rsidP="00A75F90">
      <w:pPr>
        <w:pStyle w:val="afffffffffff8"/>
      </w:pPr>
      <w:r>
        <w:rPr>
          <w:rFonts w:hint="eastAsia"/>
        </w:rPr>
        <w:t>二、請於文到</w:t>
      </w:r>
      <w:r>
        <w:rPr>
          <w:rFonts w:hint="eastAsia"/>
        </w:rPr>
        <w:t>15</w:t>
      </w:r>
      <w:r>
        <w:rPr>
          <w:rFonts w:hint="eastAsia"/>
        </w:rPr>
        <w:t>日內攜帶相關證件</w:t>
      </w:r>
      <w:r w:rsidR="00AF7154">
        <w:rPr>
          <w:rFonts w:hint="eastAsia"/>
        </w:rPr>
        <w:t>至</w:t>
      </w:r>
      <w:r>
        <w:rPr>
          <w:rFonts w:hint="eastAsia"/>
        </w:rPr>
        <w:t>本府衛生局辦理停（歇）業相關事宜，</w:t>
      </w:r>
      <w:proofErr w:type="gramStart"/>
      <w:r>
        <w:rPr>
          <w:rFonts w:hint="eastAsia"/>
        </w:rPr>
        <w:t>倘未依</w:t>
      </w:r>
      <w:proofErr w:type="gramEnd"/>
      <w:r>
        <w:rPr>
          <w:rFonts w:hint="eastAsia"/>
        </w:rPr>
        <w:t>規定期限內辦理將依藥事法及行政執行法相關規定逕行裁處。</w:t>
      </w:r>
    </w:p>
    <w:p w:rsidR="00A75F90" w:rsidRDefault="00A75F90" w:rsidP="00A75F90">
      <w:pPr>
        <w:pStyle w:val="afffffffffff8"/>
      </w:pPr>
    </w:p>
    <w:p w:rsidR="00A75F90" w:rsidRDefault="00A75F90" w:rsidP="00A75F90">
      <w:pPr>
        <w:pStyle w:val="afffffffffffb"/>
      </w:pPr>
      <w:r>
        <w:rPr>
          <w:rFonts w:hint="eastAsia"/>
        </w:rPr>
        <w:t>本案依分層負責規定授權主管局長決行</w:t>
      </w:r>
    </w:p>
    <w:p w:rsidR="00A75F90" w:rsidRDefault="00A75F90" w:rsidP="00A75F90">
      <w:pPr>
        <w:pStyle w:val="afffffffffffb"/>
      </w:pPr>
    </w:p>
    <w:p w:rsidR="00A75F90" w:rsidRPr="00A75F90" w:rsidRDefault="00A75F90" w:rsidP="00A75F90">
      <w:pPr>
        <w:pStyle w:val="afffffffffffb"/>
      </w:pPr>
    </w:p>
    <w:p w:rsidR="00A75F90" w:rsidRDefault="00A75F90" w:rsidP="00A75F90">
      <w:pPr>
        <w:pStyle w:val="afffffffffffb"/>
      </w:pPr>
    </w:p>
    <w:p w:rsidR="00A75F90" w:rsidRDefault="00A75F90" w:rsidP="00C93948">
      <w:pPr>
        <w:pStyle w:val="XXXX2"/>
        <w:spacing w:before="360"/>
      </w:pPr>
      <w:r>
        <w:rPr>
          <w:rFonts w:hint="eastAsia"/>
        </w:rPr>
        <w:t>澎湖縣政府　函</w:t>
      </w:r>
    </w:p>
    <w:p w:rsidR="00A75F90" w:rsidRDefault="00A75F90" w:rsidP="00A75F90">
      <w:pPr>
        <w:pStyle w:val="affffffffffe"/>
        <w:ind w:left="1220" w:hanging="1220"/>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A75F90" w:rsidRDefault="00A75F90" w:rsidP="00A75F90">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A75F90" w:rsidRDefault="00A75F90" w:rsidP="00A75F90">
      <w:pPr>
        <w:pStyle w:val="affffffffffe"/>
        <w:ind w:left="1220" w:hanging="1220"/>
      </w:pPr>
      <w:r>
        <w:rPr>
          <w:rFonts w:hint="eastAsia"/>
        </w:rPr>
        <w:t>發文字號：</w:t>
      </w:r>
      <w:proofErr w:type="gramStart"/>
      <w:r>
        <w:rPr>
          <w:rFonts w:hint="eastAsia"/>
        </w:rPr>
        <w:t>府授衛醫</w:t>
      </w:r>
      <w:proofErr w:type="gramEnd"/>
      <w:r>
        <w:rPr>
          <w:rFonts w:hint="eastAsia"/>
        </w:rPr>
        <w:t>字第</w:t>
      </w:r>
      <w:r>
        <w:rPr>
          <w:rFonts w:hint="eastAsia"/>
        </w:rPr>
        <w:t>10833012581</w:t>
      </w:r>
      <w:r>
        <w:rPr>
          <w:rFonts w:hint="eastAsia"/>
        </w:rPr>
        <w:t>號</w:t>
      </w:r>
    </w:p>
    <w:p w:rsidR="00A75F90" w:rsidRDefault="00A75F90" w:rsidP="00A75F90">
      <w:pPr>
        <w:pStyle w:val="affffffffffe"/>
        <w:ind w:left="1220" w:hanging="1220"/>
      </w:pPr>
      <w:r>
        <w:rPr>
          <w:rFonts w:hint="eastAsia"/>
        </w:rPr>
        <w:t>附　　件：如主旨</w:t>
      </w:r>
    </w:p>
    <w:p w:rsidR="00A75F90" w:rsidRDefault="00A75F90" w:rsidP="00A75F90">
      <w:pPr>
        <w:pStyle w:val="affffffffffe"/>
        <w:ind w:left="1220" w:hanging="1220"/>
      </w:pPr>
      <w:r>
        <w:rPr>
          <w:rFonts w:hint="eastAsia"/>
        </w:rPr>
        <w:t>主　　旨：檢送本轄「全民診所</w:t>
      </w:r>
      <w:r w:rsidR="007E12C0">
        <w:rPr>
          <w:rFonts w:hint="eastAsia"/>
        </w:rPr>
        <w:t>（</w:t>
      </w:r>
      <w:r>
        <w:rPr>
          <w:rFonts w:hint="eastAsia"/>
        </w:rPr>
        <w:t>負責人鍾清全</w:t>
      </w:r>
      <w:r w:rsidR="007E12C0">
        <w:rPr>
          <w:rFonts w:hint="eastAsia"/>
        </w:rPr>
        <w:t>）</w:t>
      </w:r>
      <w:r>
        <w:rPr>
          <w:rFonts w:hint="eastAsia"/>
        </w:rPr>
        <w:t>」</w:t>
      </w:r>
      <w:proofErr w:type="gramStart"/>
      <w:r>
        <w:rPr>
          <w:rFonts w:hint="eastAsia"/>
        </w:rPr>
        <w:t>逕</w:t>
      </w:r>
      <w:proofErr w:type="gramEnd"/>
      <w:r>
        <w:rPr>
          <w:rFonts w:hint="eastAsia"/>
        </w:rPr>
        <w:t>予歇業公告乙份，請惠予協助辦理公示送達張貼於公告欄及刊登縣政府公報，請查照。</w:t>
      </w:r>
    </w:p>
    <w:p w:rsidR="00A75F90" w:rsidRDefault="00A75F90" w:rsidP="00A75F90">
      <w:pPr>
        <w:pStyle w:val="affffffffffe"/>
        <w:ind w:left="1220" w:hanging="1220"/>
      </w:pPr>
      <w:r>
        <w:rPr>
          <w:rFonts w:hint="eastAsia"/>
        </w:rPr>
        <w:t>說　　明：依據醫療法第</w:t>
      </w:r>
      <w:r>
        <w:rPr>
          <w:rFonts w:hint="eastAsia"/>
        </w:rPr>
        <w:t>23</w:t>
      </w:r>
      <w:r>
        <w:rPr>
          <w:rFonts w:hint="eastAsia"/>
        </w:rPr>
        <w:t>條規定辦理。</w:t>
      </w:r>
    </w:p>
    <w:p w:rsidR="00A75F90" w:rsidRDefault="00A75F90" w:rsidP="00A75F90">
      <w:pPr>
        <w:pStyle w:val="affffffffffe"/>
        <w:ind w:left="1220" w:hanging="1220"/>
      </w:pPr>
      <w:r>
        <w:rPr>
          <w:rFonts w:hint="eastAsia"/>
        </w:rPr>
        <w:t>正　　本：澎湖縣政府行政處</w:t>
      </w:r>
      <w:r w:rsidR="007E12C0">
        <w:rPr>
          <w:rFonts w:hint="eastAsia"/>
        </w:rPr>
        <w:t>（</w:t>
      </w:r>
      <w:r>
        <w:rPr>
          <w:rFonts w:hint="eastAsia"/>
        </w:rPr>
        <w:t>張貼公告欄</w:t>
      </w:r>
      <w:r w:rsidR="007E12C0">
        <w:rPr>
          <w:rFonts w:hint="eastAsia"/>
        </w:rPr>
        <w:t>）</w:t>
      </w:r>
      <w:r>
        <w:rPr>
          <w:rFonts w:hint="eastAsia"/>
        </w:rPr>
        <w:t>、澎湖縣政府行政處</w:t>
      </w:r>
      <w:r w:rsidR="007E12C0">
        <w:rPr>
          <w:rFonts w:hint="eastAsia"/>
        </w:rPr>
        <w:t>（</w:t>
      </w:r>
      <w:r>
        <w:rPr>
          <w:rFonts w:hint="eastAsia"/>
        </w:rPr>
        <w:t>刊登縣政府公報</w:t>
      </w:r>
      <w:r w:rsidR="007E12C0">
        <w:rPr>
          <w:rFonts w:hint="eastAsia"/>
        </w:rPr>
        <w:t>）</w:t>
      </w:r>
    </w:p>
    <w:p w:rsidR="00A75F90" w:rsidRDefault="00A75F90" w:rsidP="00A75F90">
      <w:pPr>
        <w:pStyle w:val="affffffffffe"/>
        <w:ind w:left="1220" w:hanging="1220"/>
      </w:pPr>
      <w:r>
        <w:rPr>
          <w:rFonts w:hint="eastAsia"/>
        </w:rPr>
        <w:t>副　　本：澎湖縣政府衛生局食品藥物管理科、澎湖縣政府衛生局</w:t>
      </w:r>
      <w:proofErr w:type="gramStart"/>
      <w:r>
        <w:rPr>
          <w:rFonts w:hint="eastAsia"/>
        </w:rPr>
        <w:t>醫</w:t>
      </w:r>
      <w:proofErr w:type="gramEnd"/>
      <w:r>
        <w:rPr>
          <w:rFonts w:hint="eastAsia"/>
        </w:rPr>
        <w:t>政科</w:t>
      </w:r>
      <w:r w:rsidR="007E12C0">
        <w:rPr>
          <w:rFonts w:hint="eastAsia"/>
        </w:rPr>
        <w:t>（</w:t>
      </w:r>
      <w:r>
        <w:rPr>
          <w:rFonts w:hint="eastAsia"/>
        </w:rPr>
        <w:t>均含附件</w:t>
      </w:r>
      <w:r w:rsidR="007E12C0">
        <w:rPr>
          <w:rFonts w:hint="eastAsia"/>
        </w:rPr>
        <w:t>）</w:t>
      </w:r>
    </w:p>
    <w:p w:rsidR="00A75F90" w:rsidRDefault="00A75F90" w:rsidP="00C93948">
      <w:pPr>
        <w:pStyle w:val="afffffffffff1"/>
        <w:spacing w:before="360"/>
      </w:pPr>
      <w:r>
        <w:rPr>
          <w:rFonts w:hint="eastAsia"/>
        </w:rPr>
        <w:t xml:space="preserve">縣　長　</w:t>
      </w:r>
      <w:r w:rsidR="00DC7BA0" w:rsidRPr="00DC7BA0">
        <w:rPr>
          <w:rFonts w:hint="eastAsia"/>
          <w:sz w:val="36"/>
          <w:szCs w:val="36"/>
        </w:rPr>
        <w:t>賴　峰　偉</w:t>
      </w:r>
    </w:p>
    <w:p w:rsidR="00A75F90" w:rsidRDefault="00A75F90" w:rsidP="00A75F90">
      <w:pPr>
        <w:pStyle w:val="afffffffffffb"/>
      </w:pPr>
    </w:p>
    <w:p w:rsidR="00A75F90" w:rsidRPr="00A75F90" w:rsidRDefault="00A75F90" w:rsidP="00A75F90">
      <w:pPr>
        <w:pStyle w:val="afffffffffffb"/>
      </w:pPr>
      <w:r w:rsidRPr="00A75F90">
        <w:rPr>
          <w:rFonts w:hint="eastAsia"/>
        </w:rPr>
        <w:t>本案依分層負責規定授權主管局長決行</w:t>
      </w:r>
    </w:p>
    <w:p w:rsidR="00A75F90" w:rsidRPr="00A75F90" w:rsidRDefault="00A75F90" w:rsidP="00A75F90">
      <w:pPr>
        <w:pStyle w:val="afffffffffffb"/>
      </w:pPr>
    </w:p>
    <w:p w:rsidR="00A75F90" w:rsidRDefault="00A75F90" w:rsidP="00C93948">
      <w:pPr>
        <w:pStyle w:val="XXXX2"/>
        <w:spacing w:before="360"/>
      </w:pPr>
      <w:r>
        <w:rPr>
          <w:rFonts w:hint="eastAsia"/>
        </w:rPr>
        <w:lastRenderedPageBreak/>
        <w:t>澎湖縣政府　公告</w:t>
      </w:r>
    </w:p>
    <w:p w:rsidR="00A75F90" w:rsidRDefault="00A75F90" w:rsidP="00A75F90">
      <w:pPr>
        <w:pStyle w:val="affffffffffe"/>
        <w:ind w:left="1220" w:hanging="1220"/>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A75F90" w:rsidRDefault="00A75F90" w:rsidP="00A75F90">
      <w:pPr>
        <w:pStyle w:val="affffffffffe"/>
        <w:ind w:left="1220" w:hanging="1220"/>
      </w:pPr>
      <w:r>
        <w:rPr>
          <w:rFonts w:hint="eastAsia"/>
        </w:rPr>
        <w:t>發文字號：</w:t>
      </w:r>
      <w:proofErr w:type="gramStart"/>
      <w:r>
        <w:rPr>
          <w:rFonts w:hint="eastAsia"/>
        </w:rPr>
        <w:t>府授衛醫</w:t>
      </w:r>
      <w:proofErr w:type="gramEnd"/>
      <w:r>
        <w:rPr>
          <w:rFonts w:hint="eastAsia"/>
        </w:rPr>
        <w:t>字第</w:t>
      </w:r>
      <w:r>
        <w:rPr>
          <w:rFonts w:hint="eastAsia"/>
        </w:rPr>
        <w:t>10833012582</w:t>
      </w:r>
      <w:r>
        <w:rPr>
          <w:rFonts w:hint="eastAsia"/>
        </w:rPr>
        <w:t>號</w:t>
      </w:r>
    </w:p>
    <w:p w:rsidR="00A75F90" w:rsidRDefault="00A75F90" w:rsidP="00A75F90">
      <w:pPr>
        <w:pStyle w:val="affffffffffe"/>
        <w:ind w:left="1220" w:hanging="1220"/>
      </w:pPr>
      <w:r>
        <w:rPr>
          <w:rFonts w:hint="eastAsia"/>
        </w:rPr>
        <w:t>附　　件：</w:t>
      </w:r>
      <w:r>
        <w:rPr>
          <w:rFonts w:hint="eastAsia"/>
        </w:rPr>
        <w:t xml:space="preserve"> </w:t>
      </w:r>
    </w:p>
    <w:p w:rsidR="00A75F90" w:rsidRDefault="00A75F90" w:rsidP="00A75F90">
      <w:pPr>
        <w:pStyle w:val="affffffffffe"/>
        <w:ind w:left="1220" w:hanging="1220"/>
      </w:pPr>
      <w:r>
        <w:rPr>
          <w:rFonts w:hint="eastAsia"/>
        </w:rPr>
        <w:t>主　　旨：公告本轄「全民診所</w:t>
      </w:r>
      <w:r w:rsidR="007E12C0">
        <w:rPr>
          <w:rFonts w:hint="eastAsia"/>
        </w:rPr>
        <w:t>（</w:t>
      </w:r>
      <w:r>
        <w:rPr>
          <w:rFonts w:hint="eastAsia"/>
        </w:rPr>
        <w:t>負責人鍾清全</w:t>
      </w:r>
      <w:r w:rsidR="007E12C0">
        <w:rPr>
          <w:rFonts w:hint="eastAsia"/>
        </w:rPr>
        <w:t>）</w:t>
      </w:r>
      <w:r>
        <w:rPr>
          <w:rFonts w:hint="eastAsia"/>
        </w:rPr>
        <w:t>」</w:t>
      </w:r>
      <w:proofErr w:type="gramStart"/>
      <w:r>
        <w:rPr>
          <w:rFonts w:hint="eastAsia"/>
        </w:rPr>
        <w:t>逕</w:t>
      </w:r>
      <w:proofErr w:type="gramEnd"/>
      <w:r>
        <w:rPr>
          <w:rFonts w:hint="eastAsia"/>
        </w:rPr>
        <w:t>予歇業乙案。</w:t>
      </w:r>
    </w:p>
    <w:p w:rsidR="00A75F90" w:rsidRDefault="00A75F90" w:rsidP="00A75F90">
      <w:pPr>
        <w:pStyle w:val="affffffffffe"/>
        <w:ind w:left="1220" w:hanging="1220"/>
      </w:pPr>
      <w:r>
        <w:rPr>
          <w:rFonts w:hint="eastAsia"/>
        </w:rPr>
        <w:t>依　　據：依據醫療法第</w:t>
      </w:r>
      <w:r>
        <w:rPr>
          <w:rFonts w:hint="eastAsia"/>
        </w:rPr>
        <w:t>23</w:t>
      </w:r>
      <w:r>
        <w:rPr>
          <w:rFonts w:hint="eastAsia"/>
        </w:rPr>
        <w:t>條規定辦理。</w:t>
      </w:r>
    </w:p>
    <w:p w:rsidR="00A75F90" w:rsidRDefault="00A75F90" w:rsidP="00A75F90">
      <w:pPr>
        <w:pStyle w:val="affffffffffe"/>
        <w:ind w:left="1220" w:hanging="1220"/>
      </w:pPr>
      <w:r>
        <w:rPr>
          <w:rFonts w:hint="eastAsia"/>
        </w:rPr>
        <w:t>公告事項：</w:t>
      </w:r>
    </w:p>
    <w:p w:rsidR="00A75F90" w:rsidRDefault="00A75F90" w:rsidP="00A75F90">
      <w:pPr>
        <w:pStyle w:val="afffffffffff8"/>
      </w:pPr>
      <w:r>
        <w:rPr>
          <w:rFonts w:hint="eastAsia"/>
        </w:rPr>
        <w:t>一、本府衛生局註銷事項如下：</w:t>
      </w:r>
    </w:p>
    <w:p w:rsidR="00A75F90" w:rsidRDefault="007E12C0" w:rsidP="00A75F90">
      <w:pPr>
        <w:pStyle w:val="afffffffffffc"/>
      </w:pPr>
      <w:r>
        <w:rPr>
          <w:rFonts w:hint="eastAsia"/>
        </w:rPr>
        <w:t>(</w:t>
      </w:r>
      <w:proofErr w:type="gramStart"/>
      <w:r>
        <w:rPr>
          <w:rFonts w:hint="eastAsia"/>
        </w:rPr>
        <w:t>一</w:t>
      </w:r>
      <w:proofErr w:type="gramEnd"/>
      <w:r>
        <w:rPr>
          <w:rFonts w:hint="eastAsia"/>
        </w:rPr>
        <w:t>)</w:t>
      </w:r>
      <w:r w:rsidR="00A75F90">
        <w:rPr>
          <w:rFonts w:hint="eastAsia"/>
        </w:rPr>
        <w:tab/>
      </w:r>
      <w:r w:rsidR="00A75F90">
        <w:rPr>
          <w:rFonts w:hint="eastAsia"/>
        </w:rPr>
        <w:t>機構名稱：全民診所</w:t>
      </w:r>
    </w:p>
    <w:p w:rsidR="00A75F90" w:rsidRDefault="007E12C0" w:rsidP="00A75F90">
      <w:pPr>
        <w:pStyle w:val="afffffffffffc"/>
      </w:pPr>
      <w:r>
        <w:rPr>
          <w:rFonts w:hint="eastAsia"/>
        </w:rPr>
        <w:t>(</w:t>
      </w:r>
      <w:r>
        <w:rPr>
          <w:rFonts w:hint="eastAsia"/>
        </w:rPr>
        <w:t>二</w:t>
      </w:r>
      <w:r>
        <w:rPr>
          <w:rFonts w:hint="eastAsia"/>
        </w:rPr>
        <w:t>)</w:t>
      </w:r>
      <w:r w:rsidR="00A75F90">
        <w:rPr>
          <w:rFonts w:hint="eastAsia"/>
        </w:rPr>
        <w:tab/>
      </w:r>
      <w:r w:rsidR="00A75F90">
        <w:rPr>
          <w:rFonts w:hint="eastAsia"/>
        </w:rPr>
        <w:t>機構地址：澎湖縣西嶼鄉竹灣村</w:t>
      </w:r>
      <w:r w:rsidR="00A75F90">
        <w:rPr>
          <w:rFonts w:hint="eastAsia"/>
        </w:rPr>
        <w:t>140</w:t>
      </w:r>
      <w:r w:rsidR="00A75F90">
        <w:rPr>
          <w:rFonts w:hint="eastAsia"/>
        </w:rPr>
        <w:t>之</w:t>
      </w:r>
      <w:r w:rsidR="00A75F90">
        <w:rPr>
          <w:rFonts w:hint="eastAsia"/>
        </w:rPr>
        <w:t>1</w:t>
      </w:r>
      <w:r w:rsidR="00A75F90">
        <w:rPr>
          <w:rFonts w:hint="eastAsia"/>
        </w:rPr>
        <w:t>號。</w:t>
      </w:r>
    </w:p>
    <w:p w:rsidR="00A75F90" w:rsidRDefault="007E12C0" w:rsidP="00A75F90">
      <w:pPr>
        <w:pStyle w:val="afffffffffffc"/>
      </w:pPr>
      <w:r>
        <w:rPr>
          <w:rFonts w:hint="eastAsia"/>
        </w:rPr>
        <w:t>(</w:t>
      </w:r>
      <w:r>
        <w:rPr>
          <w:rFonts w:hint="eastAsia"/>
        </w:rPr>
        <w:t>三</w:t>
      </w:r>
      <w:r>
        <w:rPr>
          <w:rFonts w:hint="eastAsia"/>
        </w:rPr>
        <w:t>)</w:t>
      </w:r>
      <w:r w:rsidR="00A75F90">
        <w:rPr>
          <w:rFonts w:hint="eastAsia"/>
        </w:rPr>
        <w:tab/>
      </w:r>
      <w:r w:rsidR="00A75F90">
        <w:rPr>
          <w:rFonts w:hint="eastAsia"/>
        </w:rPr>
        <w:t>負責醫師鍾清全執業執照：</w:t>
      </w:r>
      <w:proofErr w:type="gramStart"/>
      <w:r w:rsidR="00A75F90">
        <w:rPr>
          <w:rFonts w:hint="eastAsia"/>
        </w:rPr>
        <w:t>醫</w:t>
      </w:r>
      <w:proofErr w:type="gramEnd"/>
      <w:r w:rsidR="00A75F90">
        <w:rPr>
          <w:rFonts w:hint="eastAsia"/>
        </w:rPr>
        <w:t>執字第</w:t>
      </w:r>
      <w:r w:rsidR="00A75F90">
        <w:rPr>
          <w:rFonts w:hint="eastAsia"/>
        </w:rPr>
        <w:t>A122******</w:t>
      </w:r>
      <w:r w:rsidR="00A75F90">
        <w:rPr>
          <w:rFonts w:hint="eastAsia"/>
        </w:rPr>
        <w:t>號。</w:t>
      </w:r>
    </w:p>
    <w:p w:rsidR="00A75F90" w:rsidRDefault="007E12C0" w:rsidP="00A75F90">
      <w:pPr>
        <w:pStyle w:val="afffffffffffc"/>
      </w:pPr>
      <w:r>
        <w:rPr>
          <w:rFonts w:hint="eastAsia"/>
        </w:rPr>
        <w:t>(</w:t>
      </w:r>
      <w:r>
        <w:rPr>
          <w:rFonts w:hint="eastAsia"/>
        </w:rPr>
        <w:t>四</w:t>
      </w:r>
      <w:r>
        <w:rPr>
          <w:rFonts w:hint="eastAsia"/>
        </w:rPr>
        <w:t>)</w:t>
      </w:r>
      <w:r w:rsidR="00A75F90">
        <w:rPr>
          <w:rFonts w:hint="eastAsia"/>
        </w:rPr>
        <w:tab/>
      </w:r>
      <w:r w:rsidR="00A75F90">
        <w:rPr>
          <w:rFonts w:hint="eastAsia"/>
        </w:rPr>
        <w:t>醫療機構開業執照：</w:t>
      </w:r>
      <w:r w:rsidR="00A75F90">
        <w:rPr>
          <w:rFonts w:hint="eastAsia"/>
        </w:rPr>
        <w:t>99</w:t>
      </w:r>
      <w:r w:rsidR="00A75F90">
        <w:rPr>
          <w:rFonts w:hint="eastAsia"/>
        </w:rPr>
        <w:t>年</w:t>
      </w:r>
      <w:r w:rsidR="00A75F90">
        <w:rPr>
          <w:rFonts w:hint="eastAsia"/>
        </w:rPr>
        <w:t>10</w:t>
      </w:r>
      <w:r w:rsidR="00A75F90">
        <w:rPr>
          <w:rFonts w:hint="eastAsia"/>
        </w:rPr>
        <w:t>月</w:t>
      </w:r>
      <w:r w:rsidR="00A75F90">
        <w:rPr>
          <w:rFonts w:hint="eastAsia"/>
        </w:rPr>
        <w:t>01</w:t>
      </w:r>
      <w:r w:rsidR="00A75F90">
        <w:rPr>
          <w:rFonts w:hint="eastAsia"/>
        </w:rPr>
        <w:t>日</w:t>
      </w:r>
      <w:proofErr w:type="gramStart"/>
      <w:r w:rsidR="00A75F90">
        <w:rPr>
          <w:rFonts w:hint="eastAsia"/>
        </w:rPr>
        <w:t>澎</w:t>
      </w:r>
      <w:proofErr w:type="gramEnd"/>
      <w:r w:rsidR="00A75F90">
        <w:rPr>
          <w:rFonts w:hint="eastAsia"/>
        </w:rPr>
        <w:t>縣衛</w:t>
      </w:r>
      <w:proofErr w:type="gramStart"/>
      <w:r w:rsidR="00A75F90">
        <w:rPr>
          <w:rFonts w:hint="eastAsia"/>
        </w:rPr>
        <w:t>醫</w:t>
      </w:r>
      <w:proofErr w:type="gramEnd"/>
      <w:r w:rsidR="00A75F90">
        <w:rPr>
          <w:rFonts w:hint="eastAsia"/>
        </w:rPr>
        <w:t>字第</w:t>
      </w:r>
      <w:r w:rsidR="00A75F90">
        <w:rPr>
          <w:rFonts w:hint="eastAsia"/>
        </w:rPr>
        <w:t>3544041093</w:t>
      </w:r>
      <w:r w:rsidR="00A75F90">
        <w:rPr>
          <w:rFonts w:hint="eastAsia"/>
        </w:rPr>
        <w:t>號。</w:t>
      </w:r>
    </w:p>
    <w:p w:rsidR="00A75F90" w:rsidRDefault="007E12C0" w:rsidP="00A75F90">
      <w:pPr>
        <w:pStyle w:val="afffffffffffc"/>
      </w:pPr>
      <w:r>
        <w:rPr>
          <w:rFonts w:hint="eastAsia"/>
        </w:rPr>
        <w:t>(</w:t>
      </w:r>
      <w:r>
        <w:rPr>
          <w:rFonts w:hint="eastAsia"/>
        </w:rPr>
        <w:t>五</w:t>
      </w:r>
      <w:r>
        <w:rPr>
          <w:rFonts w:hint="eastAsia"/>
        </w:rPr>
        <w:t>)</w:t>
      </w:r>
      <w:r w:rsidR="00A75F90">
        <w:rPr>
          <w:rFonts w:hint="eastAsia"/>
        </w:rPr>
        <w:tab/>
      </w:r>
      <w:r w:rsidR="00A75F90">
        <w:rPr>
          <w:rFonts w:hint="eastAsia"/>
        </w:rPr>
        <w:t>歇業日期：</w:t>
      </w:r>
      <w:r w:rsidR="00A75F90">
        <w:rPr>
          <w:rFonts w:hint="eastAsia"/>
        </w:rPr>
        <w:t>108</w:t>
      </w:r>
      <w:r w:rsidR="00A75F90">
        <w:rPr>
          <w:rFonts w:hint="eastAsia"/>
        </w:rPr>
        <w:t>年</w:t>
      </w:r>
      <w:r w:rsidR="00A75F90">
        <w:rPr>
          <w:rFonts w:hint="eastAsia"/>
        </w:rPr>
        <w:t>2</w:t>
      </w:r>
      <w:r w:rsidR="00A75F90">
        <w:rPr>
          <w:rFonts w:hint="eastAsia"/>
        </w:rPr>
        <w:t>月</w:t>
      </w:r>
      <w:r w:rsidR="00A75F90">
        <w:rPr>
          <w:rFonts w:hint="eastAsia"/>
        </w:rPr>
        <w:t>12</w:t>
      </w:r>
      <w:r w:rsidR="00A75F90">
        <w:rPr>
          <w:rFonts w:hint="eastAsia"/>
        </w:rPr>
        <w:t xml:space="preserve">日。　</w:t>
      </w:r>
    </w:p>
    <w:p w:rsidR="00A75F90" w:rsidRDefault="00A75F90" w:rsidP="00A75F90">
      <w:pPr>
        <w:pStyle w:val="afffffffffff8"/>
      </w:pPr>
      <w:r>
        <w:rPr>
          <w:rFonts w:hint="eastAsia"/>
        </w:rPr>
        <w:t>二、本案依規定業以</w:t>
      </w:r>
      <w:r>
        <w:rPr>
          <w:rFonts w:hint="eastAsia"/>
        </w:rPr>
        <w:t>108</w:t>
      </w:r>
      <w:r>
        <w:rPr>
          <w:rFonts w:hint="eastAsia"/>
        </w:rPr>
        <w:t>年</w:t>
      </w:r>
      <w:r>
        <w:rPr>
          <w:rFonts w:hint="eastAsia"/>
        </w:rPr>
        <w:t>3</w:t>
      </w:r>
      <w:r>
        <w:rPr>
          <w:rFonts w:hint="eastAsia"/>
        </w:rPr>
        <w:t>月</w:t>
      </w:r>
      <w:r>
        <w:rPr>
          <w:rFonts w:hint="eastAsia"/>
        </w:rPr>
        <w:t>21</w:t>
      </w:r>
      <w:r>
        <w:rPr>
          <w:rFonts w:hint="eastAsia"/>
        </w:rPr>
        <w:t>日</w:t>
      </w:r>
      <w:proofErr w:type="gramStart"/>
      <w:r>
        <w:rPr>
          <w:rFonts w:hint="eastAsia"/>
        </w:rPr>
        <w:t>府授衛醫</w:t>
      </w:r>
      <w:proofErr w:type="gramEnd"/>
      <w:r>
        <w:rPr>
          <w:rFonts w:hint="eastAsia"/>
        </w:rPr>
        <w:t>字第</w:t>
      </w:r>
      <w:r>
        <w:rPr>
          <w:rFonts w:hint="eastAsia"/>
        </w:rPr>
        <w:t>10833008351</w:t>
      </w:r>
      <w:r>
        <w:rPr>
          <w:rFonts w:hint="eastAsia"/>
        </w:rPr>
        <w:t>號函送</w:t>
      </w:r>
      <w:proofErr w:type="gramStart"/>
      <w:r>
        <w:rPr>
          <w:rFonts w:hint="eastAsia"/>
        </w:rPr>
        <w:t>逕</w:t>
      </w:r>
      <w:proofErr w:type="gramEnd"/>
      <w:r>
        <w:rPr>
          <w:rFonts w:hint="eastAsia"/>
        </w:rPr>
        <w:t>予歇業一案，</w:t>
      </w:r>
      <w:proofErr w:type="gramStart"/>
      <w:r>
        <w:rPr>
          <w:rFonts w:hint="eastAsia"/>
        </w:rPr>
        <w:t>旨揭診所</w:t>
      </w:r>
      <w:proofErr w:type="gramEnd"/>
      <w:r>
        <w:rPr>
          <w:rFonts w:hint="eastAsia"/>
        </w:rPr>
        <w:t>對本處分如有不服，應依訴願法規定，於</w:t>
      </w:r>
      <w:r>
        <w:rPr>
          <w:rFonts w:hint="eastAsia"/>
        </w:rPr>
        <w:t>30</w:t>
      </w:r>
      <w:r>
        <w:rPr>
          <w:rFonts w:hint="eastAsia"/>
        </w:rPr>
        <w:t>日內提出訴願。</w:t>
      </w:r>
    </w:p>
    <w:p w:rsidR="00A75F90" w:rsidRDefault="00A75F90" w:rsidP="00A75F90">
      <w:pPr>
        <w:pStyle w:val="afffffffffff8"/>
      </w:pPr>
    </w:p>
    <w:p w:rsidR="00A75F90" w:rsidRDefault="00A75F90" w:rsidP="00A75F90">
      <w:pPr>
        <w:pStyle w:val="afffffffffffb"/>
      </w:pPr>
      <w:r>
        <w:rPr>
          <w:rFonts w:hint="eastAsia"/>
        </w:rPr>
        <w:t>本案依分層負責規定授權主管局長決行</w:t>
      </w:r>
    </w:p>
    <w:p w:rsidR="00A75F90" w:rsidRDefault="00A75F90" w:rsidP="00A75F90">
      <w:pPr>
        <w:pStyle w:val="afffffffffffb"/>
      </w:pPr>
    </w:p>
    <w:p w:rsidR="00AD4D87" w:rsidRDefault="00AD4D87" w:rsidP="00A75F90">
      <w:pPr>
        <w:pStyle w:val="afffffffffffb"/>
        <w:rPr>
          <w:sz w:val="28"/>
          <w:szCs w:val="28"/>
        </w:rPr>
      </w:pPr>
      <w:r>
        <w:br w:type="page"/>
      </w:r>
    </w:p>
    <w:p w:rsidR="00CB4FDD" w:rsidRDefault="00CB4FDD" w:rsidP="00C93948">
      <w:pPr>
        <w:pStyle w:val="XXXX2"/>
        <w:spacing w:before="360"/>
      </w:pPr>
    </w:p>
    <w:p w:rsidR="000867BD" w:rsidRPr="001D7CF3" w:rsidRDefault="000867BD" w:rsidP="0042103B">
      <w:pPr>
        <w:pStyle w:val="aff2"/>
        <w:ind w:left="720" w:hanging="720"/>
        <w:rPr>
          <w:noProof/>
          <w:sz w:val="36"/>
          <w:szCs w:val="36"/>
        </w:rPr>
      </w:pPr>
    </w:p>
    <w:p w:rsidR="000867BD" w:rsidRPr="001D7CF3" w:rsidRDefault="003E2E07">
      <w:pPr>
        <w:pStyle w:val="16"/>
        <w:topLinePunct/>
        <w:spacing w:before="0" w:line="360" w:lineRule="auto"/>
        <w:rPr>
          <w:noProof/>
          <w:sz w:val="36"/>
          <w:szCs w:val="36"/>
        </w:rPr>
      </w:pPr>
      <w:r w:rsidRPr="003E2E07">
        <w:rPr>
          <w:noProof/>
          <w:sz w:val="20"/>
          <w:szCs w:val="36"/>
        </w:rPr>
        <w:pict>
          <v:shape id="_x0000_s1035" type="#_x0000_t202" style="position:absolute;left:0;text-align:left;margin-left:0;margin-top:-30.4pt;width:85.05pt;height:34pt;z-index:251656704;mso-position-horizontal:center" filled="f" strokeweight="4pt">
            <v:stroke r:id="rId14" o:title="" filltype="pattern"/>
            <v:textbox style="mso-next-textbox:#_x0000_s1035" inset=",1.3mm">
              <w:txbxContent>
                <w:p w:rsidR="00C93948" w:rsidRDefault="00C93948">
                  <w:pPr>
                    <w:spacing w:line="420" w:lineRule="exact"/>
                    <w:jc w:val="distribute"/>
                    <w:rPr>
                      <w:rFonts w:ascii="華康標楷體(P)" w:hAnsi="標楷體"/>
                      <w:sz w:val="36"/>
                    </w:rPr>
                  </w:pPr>
                  <w:r>
                    <w:rPr>
                      <w:rFonts w:ascii="華康標楷體(P)" w:hAnsi="標楷體" w:hint="eastAsia"/>
                      <w:sz w:val="36"/>
                    </w:rPr>
                    <w:t>附錄</w:t>
                  </w:r>
                </w:p>
              </w:txbxContent>
            </v:textbox>
          </v:shape>
        </w:pict>
      </w:r>
    </w:p>
    <w:p w:rsidR="000867BD" w:rsidRPr="001D7CF3" w:rsidRDefault="00B87BFF">
      <w:pPr>
        <w:pStyle w:val="16"/>
        <w:topLinePunct/>
        <w:spacing w:before="0" w:line="240" w:lineRule="auto"/>
        <w:rPr>
          <w:sz w:val="28"/>
          <w:szCs w:val="28"/>
        </w:rPr>
      </w:pPr>
      <w:r>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2"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1D7CF3" w:rsidRDefault="000867BD" w:rsidP="0006270E">
      <w:pPr>
        <w:pStyle w:val="a7"/>
        <w:topLinePunct/>
      </w:pPr>
      <w:r w:rsidRPr="001D7CF3">
        <w:t>（中華民國</w:t>
      </w:r>
      <w:r w:rsidRPr="001D7CF3">
        <w:t>10</w:t>
      </w:r>
      <w:r w:rsidR="00AF7154">
        <w:rPr>
          <w:rFonts w:hint="eastAsia"/>
        </w:rPr>
        <w:t>8</w:t>
      </w:r>
      <w:r w:rsidRPr="001D7CF3">
        <w:t>年</w:t>
      </w:r>
      <w:r w:rsidR="00084C5E">
        <w:rPr>
          <w:rFonts w:hint="eastAsia"/>
        </w:rPr>
        <w:t>5</w:t>
      </w:r>
      <w:r w:rsidRPr="001D7CF3">
        <w:t>月份）</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w:t>
      </w:r>
      <w:r>
        <w:rPr>
          <w:rFonts w:hint="eastAsia"/>
        </w:rPr>
        <w:t>日</w:t>
      </w:r>
    </w:p>
    <w:p w:rsidR="00711E89" w:rsidRDefault="00711E89" w:rsidP="00711E89">
      <w:pPr>
        <w:pStyle w:val="afffffffffffd"/>
      </w:pPr>
      <w:r>
        <w:rPr>
          <w:rFonts w:hint="eastAsia"/>
        </w:rPr>
        <w:t>縣長賴峰偉第</w:t>
      </w:r>
      <w:r>
        <w:rPr>
          <w:rFonts w:hint="eastAsia"/>
        </w:rPr>
        <w:t>3</w:t>
      </w:r>
      <w:r>
        <w:rPr>
          <w:rFonts w:hint="eastAsia"/>
        </w:rPr>
        <w:t>屆任期首座「青青草園」施作完成，賴峰偉至現地慰勉農漁局同仁、植草工人，並宣示</w:t>
      </w:r>
      <w:r>
        <w:rPr>
          <w:rFonts w:hint="eastAsia"/>
        </w:rPr>
        <w:t>4</w:t>
      </w:r>
      <w:r>
        <w:rPr>
          <w:rFonts w:hint="eastAsia"/>
        </w:rPr>
        <w:t>年內目標完成</w:t>
      </w:r>
      <w:r>
        <w:rPr>
          <w:rFonts w:hint="eastAsia"/>
        </w:rPr>
        <w:t>12</w:t>
      </w:r>
      <w:r>
        <w:rPr>
          <w:rFonts w:hint="eastAsia"/>
        </w:rPr>
        <w:t>公頃青青草園，讓澎湖綠意盎然。</w:t>
      </w:r>
    </w:p>
    <w:p w:rsidR="00711E89" w:rsidRDefault="00711E89" w:rsidP="00711E89">
      <w:pPr>
        <w:pStyle w:val="afffffffffffd"/>
      </w:pPr>
      <w:r>
        <w:rPr>
          <w:rFonts w:hint="eastAsia"/>
        </w:rPr>
        <w:t>縣警局舉行「卸、新任警分局長聯合交接典禮」，典禮由警察局長楊鴻正主持、主計室主任許春寶監交。縣長賴峰偉表示，澎湖優質的治安將是觀光產業蓬勃發展的後盾，他期許提升員警執勤能力，強化治安維護及交通施政，打造澎湖為「井然有序，條條有理」的幸福城市。</w:t>
      </w:r>
    </w:p>
    <w:p w:rsidR="00711E89" w:rsidRDefault="00711E89" w:rsidP="00711E89">
      <w:pPr>
        <w:pStyle w:val="afffffffffffd"/>
      </w:pPr>
      <w:r>
        <w:rPr>
          <w:rFonts w:hint="eastAsia"/>
        </w:rPr>
        <w:t>縣府邀集產官學界召開「澎湖縣觀光發展推動委員會第一次會議」，由縣長賴峰偉主持，他期盼藉由意見交流，集思廣益，促進澎湖旅遊環境升級，為澎湖觀光注入新活力與創意，展現旅遊新亮點。</w:t>
      </w:r>
    </w:p>
    <w:p w:rsidR="00711E89" w:rsidRDefault="00711E89" w:rsidP="00711E89">
      <w:pPr>
        <w:pStyle w:val="afffffffffffd"/>
      </w:pPr>
      <w:r>
        <w:rPr>
          <w:rFonts w:hint="eastAsia"/>
        </w:rPr>
        <w:t>縣府召開「無籍船筏輔導合法化會議」，暫訂今年</w:t>
      </w:r>
      <w:r>
        <w:rPr>
          <w:rFonts w:hint="eastAsia"/>
        </w:rPr>
        <w:t>12</w:t>
      </w:r>
      <w:r>
        <w:rPr>
          <w:rFonts w:hint="eastAsia"/>
        </w:rPr>
        <w:t>月</w:t>
      </w:r>
      <w:r>
        <w:rPr>
          <w:rFonts w:hint="eastAsia"/>
        </w:rPr>
        <w:t>31</w:t>
      </w:r>
      <w:r>
        <w:rPr>
          <w:rFonts w:hint="eastAsia"/>
        </w:rPr>
        <w:t>日前，無籍</w:t>
      </w:r>
      <w:proofErr w:type="gramStart"/>
      <w:r>
        <w:rPr>
          <w:rFonts w:hint="eastAsia"/>
        </w:rPr>
        <w:t>船筏須取得</w:t>
      </w:r>
      <w:proofErr w:type="gramEnd"/>
      <w:r>
        <w:rPr>
          <w:rFonts w:hint="eastAsia"/>
        </w:rPr>
        <w:t>執照，明年</w:t>
      </w:r>
      <w:r>
        <w:rPr>
          <w:rFonts w:hint="eastAsia"/>
        </w:rPr>
        <w:t>1</w:t>
      </w:r>
      <w:r>
        <w:rPr>
          <w:rFonts w:hint="eastAsia"/>
        </w:rPr>
        <w:t>月起，無籍船筏不得出海，若違規出海，將依法裁處。賴峰偉指示農漁局儘速完成無籍</w:t>
      </w:r>
      <w:proofErr w:type="gramStart"/>
      <w:r>
        <w:rPr>
          <w:rFonts w:hint="eastAsia"/>
        </w:rPr>
        <w:t>船筏列冊</w:t>
      </w:r>
      <w:proofErr w:type="gramEnd"/>
      <w:r>
        <w:rPr>
          <w:rFonts w:hint="eastAsia"/>
        </w:rPr>
        <w:t>，並輔導船主申請執照。</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2</w:t>
      </w:r>
      <w:r>
        <w:rPr>
          <w:rFonts w:hint="eastAsia"/>
        </w:rPr>
        <w:t>日</w:t>
      </w:r>
    </w:p>
    <w:p w:rsidR="00711E89" w:rsidRDefault="00711E89" w:rsidP="00711E89">
      <w:pPr>
        <w:pStyle w:val="afffffffffffd"/>
      </w:pPr>
      <w:r>
        <w:rPr>
          <w:rFonts w:hint="eastAsia"/>
        </w:rPr>
        <w:t>法務部矯正數澎湖監獄多年在地深耕傳承技藝與文化資產，與文化局合辦受刑人獄中開課，傳承在地傳統竹編技藝。賴峰偉表示，澎湖監獄秉持技藝傳承理念，師徒傳授、團體凝聚，發揮最佳資產延續的傳承精神。</w:t>
      </w:r>
    </w:p>
    <w:p w:rsidR="00711E89" w:rsidRDefault="00711E89" w:rsidP="00711E89">
      <w:pPr>
        <w:pStyle w:val="afffffffffffd"/>
      </w:pPr>
      <w:r>
        <w:rPr>
          <w:rFonts w:hint="eastAsia"/>
        </w:rPr>
        <w:t>縣府舉辦縣政專題講座，邀請前副總統呂秀蓮講授「臺灣</w:t>
      </w:r>
      <w:proofErr w:type="gramStart"/>
      <w:r>
        <w:rPr>
          <w:rFonts w:hint="eastAsia"/>
        </w:rPr>
        <w:t>˙</w:t>
      </w:r>
      <w:proofErr w:type="gramEnd"/>
      <w:r>
        <w:rPr>
          <w:rFonts w:hint="eastAsia"/>
        </w:rPr>
        <w:t>澎湖命運回顧與前瞻」專題，縣長賴峰偉與縣府主管、同仁等均到場聆聽。賴峰偉表示，和平是經濟發展基石，他期</w:t>
      </w:r>
      <w:proofErr w:type="gramStart"/>
      <w:r>
        <w:rPr>
          <w:rFonts w:hint="eastAsia"/>
        </w:rPr>
        <w:t>勉</w:t>
      </w:r>
      <w:proofErr w:type="gramEnd"/>
      <w:r>
        <w:rPr>
          <w:rFonts w:hint="eastAsia"/>
        </w:rPr>
        <w:t>縣府同仁要具有國際視野，以宏觀角度</w:t>
      </w:r>
      <w:proofErr w:type="gramStart"/>
      <w:r>
        <w:rPr>
          <w:rFonts w:hint="eastAsia"/>
        </w:rPr>
        <w:t>擘劃縣</w:t>
      </w:r>
      <w:proofErr w:type="gramEnd"/>
      <w:r>
        <w:rPr>
          <w:rFonts w:hint="eastAsia"/>
        </w:rPr>
        <w:t>政藍圖，創造人民最大幸福。</w:t>
      </w:r>
    </w:p>
    <w:p w:rsidR="00711E89" w:rsidRDefault="00711E89" w:rsidP="00711E89">
      <w:pPr>
        <w:pStyle w:val="afffffffffffd"/>
      </w:pPr>
      <w:r>
        <w:rPr>
          <w:rFonts w:hint="eastAsia"/>
        </w:rPr>
        <w:t>縣長賴峰偉頒發親書「優秀」、「獨占鰲頭」墨寶給文光國中、馬公高中舞蹈班學生，肯定她們在全國舞蹈比賽勇奪優等殊榮，並勉勵精益求精，努力堅持，追求更卓越的表現。</w:t>
      </w:r>
    </w:p>
    <w:p w:rsidR="00711E89" w:rsidRDefault="00711E89" w:rsidP="00711E89">
      <w:pPr>
        <w:pStyle w:val="afffffffffffd"/>
      </w:pPr>
    </w:p>
    <w:p w:rsidR="00711E89" w:rsidRDefault="00711E89" w:rsidP="00711E89">
      <w:pPr>
        <w:pStyle w:val="afffffffffff5"/>
        <w:spacing w:before="360" w:after="120"/>
      </w:pPr>
      <w:r>
        <w:rPr>
          <w:rFonts w:hint="eastAsia"/>
        </w:rPr>
        <w:lastRenderedPageBreak/>
        <w:t>108</w:t>
      </w:r>
      <w:r>
        <w:rPr>
          <w:rFonts w:hint="eastAsia"/>
        </w:rPr>
        <w:t>年</w:t>
      </w:r>
      <w:r>
        <w:rPr>
          <w:rFonts w:hint="eastAsia"/>
        </w:rPr>
        <w:t>5</w:t>
      </w:r>
      <w:r>
        <w:rPr>
          <w:rFonts w:hint="eastAsia"/>
        </w:rPr>
        <w:t>月</w:t>
      </w:r>
      <w:r>
        <w:rPr>
          <w:rFonts w:hint="eastAsia"/>
        </w:rPr>
        <w:t>3</w:t>
      </w:r>
      <w:r>
        <w:rPr>
          <w:rFonts w:hint="eastAsia"/>
        </w:rPr>
        <w:t>日</w:t>
      </w:r>
    </w:p>
    <w:p w:rsidR="00711E89" w:rsidRDefault="00711E89" w:rsidP="00711E89">
      <w:pPr>
        <w:pStyle w:val="afffffffffffd"/>
      </w:pPr>
      <w:r>
        <w:rPr>
          <w:rFonts w:hint="eastAsia"/>
        </w:rPr>
        <w:t>睽違</w:t>
      </w:r>
      <w:r>
        <w:rPr>
          <w:rFonts w:hint="eastAsia"/>
        </w:rPr>
        <w:t>30</w:t>
      </w:r>
      <w:r>
        <w:rPr>
          <w:rFonts w:hint="eastAsia"/>
        </w:rPr>
        <w:t>年的馬公</w:t>
      </w:r>
      <w:proofErr w:type="gramStart"/>
      <w:r>
        <w:rPr>
          <w:rFonts w:hint="eastAsia"/>
        </w:rPr>
        <w:t>城隍爺環島</w:t>
      </w:r>
      <w:proofErr w:type="gramEnd"/>
      <w:r>
        <w:rPr>
          <w:rFonts w:hint="eastAsia"/>
        </w:rPr>
        <w:t>出巡</w:t>
      </w:r>
      <w:proofErr w:type="gramStart"/>
      <w:r>
        <w:rPr>
          <w:rFonts w:hint="eastAsia"/>
        </w:rPr>
        <w:t>遶</w:t>
      </w:r>
      <w:proofErr w:type="gramEnd"/>
      <w:r>
        <w:rPr>
          <w:rFonts w:hint="eastAsia"/>
        </w:rPr>
        <w:t>境</w:t>
      </w:r>
      <w:proofErr w:type="gramStart"/>
      <w:r>
        <w:rPr>
          <w:rFonts w:hint="eastAsia"/>
        </w:rPr>
        <w:t>祈</w:t>
      </w:r>
      <w:proofErr w:type="gramEnd"/>
      <w:r>
        <w:rPr>
          <w:rFonts w:hint="eastAsia"/>
        </w:rPr>
        <w:t>安活動，在縣長賴峰偉點燃起</w:t>
      </w:r>
      <w:proofErr w:type="gramStart"/>
      <w:r>
        <w:rPr>
          <w:rFonts w:hint="eastAsia"/>
        </w:rPr>
        <w:t>馬炮後</w:t>
      </w:r>
      <w:proofErr w:type="gramEnd"/>
      <w:r>
        <w:rPr>
          <w:rFonts w:hint="eastAsia"/>
        </w:rPr>
        <w:t>，正式展開。賴峰偉虔心</w:t>
      </w:r>
      <w:proofErr w:type="gramStart"/>
      <w:r>
        <w:rPr>
          <w:rFonts w:hint="eastAsia"/>
        </w:rPr>
        <w:t>向境主靈應</w:t>
      </w:r>
      <w:proofErr w:type="gramEnd"/>
      <w:r>
        <w:rPr>
          <w:rFonts w:hint="eastAsia"/>
        </w:rPr>
        <w:t>侯參拜，為全縣民眾祈福。</w:t>
      </w:r>
    </w:p>
    <w:p w:rsidR="00711E89" w:rsidRDefault="00711E89" w:rsidP="00711E89">
      <w:pPr>
        <w:pStyle w:val="afffffffffffd"/>
      </w:pPr>
      <w:r>
        <w:rPr>
          <w:rFonts w:hint="eastAsia"/>
        </w:rPr>
        <w:t>響應</w:t>
      </w:r>
      <w:r>
        <w:rPr>
          <w:rFonts w:hint="eastAsia"/>
        </w:rPr>
        <w:t>5</w:t>
      </w:r>
      <w:r>
        <w:rPr>
          <w:rFonts w:hint="eastAsia"/>
        </w:rPr>
        <w:t>月</w:t>
      </w:r>
      <w:r>
        <w:rPr>
          <w:rFonts w:hint="eastAsia"/>
        </w:rPr>
        <w:t>18</w:t>
      </w:r>
      <w:r>
        <w:rPr>
          <w:rFonts w:hint="eastAsia"/>
        </w:rPr>
        <w:t>日世界博物日，縣府規劃</w:t>
      </w:r>
      <w:r>
        <w:rPr>
          <w:rFonts w:hint="eastAsia"/>
        </w:rPr>
        <w:t>5</w:t>
      </w:r>
      <w:r>
        <w:rPr>
          <w:rFonts w:hint="eastAsia"/>
        </w:rPr>
        <w:t>月為博物館月，</w:t>
      </w:r>
      <w:r>
        <w:rPr>
          <w:rFonts w:hint="eastAsia"/>
        </w:rPr>
        <w:t>3</w:t>
      </w:r>
      <w:r>
        <w:rPr>
          <w:rFonts w:hint="eastAsia"/>
        </w:rPr>
        <w:t>日於生活博物館前廣場舉行啟動儀式，縣長賴峰偉表示，澎湖人文薈萃，歡迎大家來澎湖體驗豐富文化之旅。</w:t>
      </w:r>
    </w:p>
    <w:p w:rsidR="00711E89" w:rsidRDefault="00711E89" w:rsidP="00711E89">
      <w:pPr>
        <w:pStyle w:val="afffffffffffd"/>
      </w:pPr>
      <w:r>
        <w:rPr>
          <w:rFonts w:hint="eastAsia"/>
        </w:rPr>
        <w:t>針對澎湖境內無籍船，縣長賴峰偉責成農漁局成立專責窗口，協助無籍船主向航港局南部航務中心馬公</w:t>
      </w:r>
      <w:proofErr w:type="gramStart"/>
      <w:r>
        <w:rPr>
          <w:rFonts w:hint="eastAsia"/>
        </w:rPr>
        <w:t>航港科申辦</w:t>
      </w:r>
      <w:proofErr w:type="gramEnd"/>
      <w:r>
        <w:rPr>
          <w:rFonts w:hint="eastAsia"/>
        </w:rPr>
        <w:t>自用遊艇執照。縣府呼籲各港口無籍船主，儘速向當地港口安檢哨所主動提供資料，配合輔導管理，完成合法化。</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4</w:t>
      </w:r>
      <w:r>
        <w:rPr>
          <w:rFonts w:hint="eastAsia"/>
        </w:rPr>
        <w:t>日</w:t>
      </w:r>
    </w:p>
    <w:p w:rsidR="00711E89" w:rsidRDefault="00711E89" w:rsidP="00711E89">
      <w:pPr>
        <w:pStyle w:val="afffffffffffd"/>
      </w:pPr>
      <w:r>
        <w:rPr>
          <w:rFonts w:hint="eastAsia"/>
        </w:rPr>
        <w:t>108</w:t>
      </w:r>
      <w:r>
        <w:rPr>
          <w:rFonts w:hint="eastAsia"/>
        </w:rPr>
        <w:t>年澎湖縣「首長</w:t>
      </w:r>
      <w:proofErr w:type="gramStart"/>
      <w:r>
        <w:rPr>
          <w:rFonts w:hint="eastAsia"/>
        </w:rPr>
        <w:t>盃</w:t>
      </w:r>
      <w:proofErr w:type="gramEnd"/>
      <w:r>
        <w:rPr>
          <w:rFonts w:hint="eastAsia"/>
        </w:rPr>
        <w:t>」羽球錦標賽開打，縣長賴峰偉前往縣立羽球館向所有參賽選手致意，期</w:t>
      </w:r>
      <w:proofErr w:type="gramStart"/>
      <w:r>
        <w:rPr>
          <w:rFonts w:hint="eastAsia"/>
        </w:rPr>
        <w:t>勉</w:t>
      </w:r>
      <w:proofErr w:type="gramEnd"/>
      <w:r>
        <w:rPr>
          <w:rFonts w:hint="eastAsia"/>
        </w:rPr>
        <w:t>透過比賽進行經驗交流與分享，提升羽球風氣水準，切磋球技，增進情誼。</w:t>
      </w:r>
    </w:p>
    <w:p w:rsidR="00711E89" w:rsidRDefault="00711E89" w:rsidP="00711E89">
      <w:pPr>
        <w:pStyle w:val="afffffffffffd"/>
      </w:pPr>
      <w:r>
        <w:rPr>
          <w:rFonts w:hint="eastAsia"/>
        </w:rPr>
        <w:t>澎湖縣馬公國小</w:t>
      </w:r>
      <w:r>
        <w:rPr>
          <w:rFonts w:hint="eastAsia"/>
        </w:rPr>
        <w:t>120</w:t>
      </w:r>
      <w:r>
        <w:rPr>
          <w:rFonts w:hint="eastAsia"/>
        </w:rPr>
        <w:t>歲，舉辦校慶暨社區運動大會，歷屆校友、師長都以回娘家心情重返母校，分享當年在校的共同回憶，充滿懷舊氣息。賴峰偉指出，母校就是母親，小朋友在母親的照顧下，鍛練體能，增長智慧，學習成長。他勉勵同學要多讀書、多運動，日後有能力要回饋母校，更要記得常回校看看師長。</w:t>
      </w:r>
    </w:p>
    <w:p w:rsidR="00711E89" w:rsidRDefault="00711E89" w:rsidP="00711E89">
      <w:pPr>
        <w:pStyle w:val="afffffffffffd"/>
      </w:pPr>
      <w:r>
        <w:rPr>
          <w:rFonts w:hint="eastAsia"/>
        </w:rPr>
        <w:t>澎湖慈濟基金會於靜思堂舉行「佛</w:t>
      </w:r>
      <w:proofErr w:type="gramStart"/>
      <w:r>
        <w:rPr>
          <w:rFonts w:hint="eastAsia"/>
        </w:rPr>
        <w:t>誕</w:t>
      </w:r>
      <w:proofErr w:type="gramEnd"/>
      <w:r>
        <w:rPr>
          <w:rFonts w:hint="eastAsia"/>
        </w:rPr>
        <w:t>節</w:t>
      </w:r>
      <w:proofErr w:type="gramStart"/>
      <w:r>
        <w:rPr>
          <w:rFonts w:hint="eastAsia"/>
        </w:rPr>
        <w:t>‧</w:t>
      </w:r>
      <w:proofErr w:type="gramEnd"/>
      <w:r>
        <w:rPr>
          <w:rFonts w:hint="eastAsia"/>
        </w:rPr>
        <w:t>母親節</w:t>
      </w:r>
      <w:proofErr w:type="gramStart"/>
      <w:r>
        <w:rPr>
          <w:rFonts w:hint="eastAsia"/>
        </w:rPr>
        <w:t>‧慈濟日</w:t>
      </w:r>
      <w:proofErr w:type="gramEnd"/>
      <w:r>
        <w:rPr>
          <w:rFonts w:hint="eastAsia"/>
        </w:rPr>
        <w:t>」浴佛大典，縣長賴峰偉到場參加浴佛祈福儀式，</w:t>
      </w:r>
      <w:proofErr w:type="gramStart"/>
      <w:r>
        <w:rPr>
          <w:rFonts w:hint="eastAsia"/>
        </w:rPr>
        <w:t>祈</w:t>
      </w:r>
      <w:proofErr w:type="gramEnd"/>
      <w:r>
        <w:rPr>
          <w:rFonts w:hint="eastAsia"/>
        </w:rPr>
        <w:t>願國泰民安，社會祥和、溫馨。</w:t>
      </w:r>
    </w:p>
    <w:p w:rsidR="00711E89" w:rsidRDefault="00711E89" w:rsidP="00711E89">
      <w:pPr>
        <w:pStyle w:val="afffffffffffd"/>
      </w:pPr>
      <w:r>
        <w:rPr>
          <w:rFonts w:hint="eastAsia"/>
        </w:rPr>
        <w:t>縣府與嘉義市政府締結觀光聯盟，共同合作行銷</w:t>
      </w:r>
      <w:proofErr w:type="gramStart"/>
      <w:r>
        <w:rPr>
          <w:rFonts w:hint="eastAsia"/>
        </w:rPr>
        <w:t>觀光拼</w:t>
      </w:r>
      <w:proofErr w:type="gramEnd"/>
      <w:r>
        <w:rPr>
          <w:rFonts w:hint="eastAsia"/>
        </w:rPr>
        <w:t>經濟，縣長賴峰偉和嘉義市長黃敏惠共同簽署觀光盟約，共同喊出「山盟海誓，我願意」。賴峰偉表示，嘉義跟澎湖是最佳的組合，他期盼藉由此次</w:t>
      </w:r>
      <w:proofErr w:type="gramStart"/>
      <w:r>
        <w:rPr>
          <w:rFonts w:hint="eastAsia"/>
        </w:rPr>
        <w:t>締</w:t>
      </w:r>
      <w:proofErr w:type="gramEnd"/>
      <w:r>
        <w:rPr>
          <w:rFonts w:hint="eastAsia"/>
        </w:rPr>
        <w:t>盟，帶動兩縣市觀光旅遊，共同開拓國內及國際旅遊市場，為觀光產業發展注入活水。</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5</w:t>
      </w:r>
      <w:r>
        <w:rPr>
          <w:rFonts w:hint="eastAsia"/>
        </w:rPr>
        <w:t>日</w:t>
      </w:r>
    </w:p>
    <w:p w:rsidR="00711E89" w:rsidRDefault="00711E89" w:rsidP="00711E89">
      <w:pPr>
        <w:pStyle w:val="afffffffffffd"/>
      </w:pPr>
      <w:r>
        <w:rPr>
          <w:rFonts w:hint="eastAsia"/>
        </w:rPr>
        <w:t>澎湖縣政府舉辦「</w:t>
      </w:r>
      <w:r>
        <w:rPr>
          <w:rFonts w:hint="eastAsia"/>
        </w:rPr>
        <w:t>2019</w:t>
      </w:r>
      <w:r>
        <w:rPr>
          <w:rFonts w:hint="eastAsia"/>
        </w:rPr>
        <w:t>愛與你童在</w:t>
      </w:r>
      <w:r>
        <w:rPr>
          <w:rFonts w:hint="eastAsia"/>
        </w:rPr>
        <w:t>-</w:t>
      </w:r>
      <w:r>
        <w:rPr>
          <w:rFonts w:hint="eastAsia"/>
        </w:rPr>
        <w:t>健康活力親子運動日」親子運動會，設計趣味競賽遊戲，吸引</w:t>
      </w:r>
      <w:r>
        <w:rPr>
          <w:rFonts w:hint="eastAsia"/>
        </w:rPr>
        <w:t>300</w:t>
      </w:r>
      <w:r>
        <w:rPr>
          <w:rFonts w:hint="eastAsia"/>
        </w:rPr>
        <w:t>名親子共同參與，縣長賴峰偉到場與大、小朋友同樂，他呼籲社會大眾重視兒少權益保護，營造安全健康成長環境。</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6</w:t>
      </w:r>
      <w:r>
        <w:rPr>
          <w:rFonts w:hint="eastAsia"/>
        </w:rPr>
        <w:t>日</w:t>
      </w:r>
    </w:p>
    <w:p w:rsidR="00711E89" w:rsidRDefault="00711E89" w:rsidP="00711E89">
      <w:pPr>
        <w:pStyle w:val="afffffffffffd"/>
      </w:pPr>
      <w:r>
        <w:rPr>
          <w:rFonts w:hint="eastAsia"/>
        </w:rPr>
        <w:t>縣府召開「無籍船筏管理及輔導合法化問題探討」會議，縣長賴峰偉指示農漁局與交通部公告的</w:t>
      </w:r>
      <w:r>
        <w:rPr>
          <w:rFonts w:hint="eastAsia"/>
        </w:rPr>
        <w:t>7</w:t>
      </w:r>
      <w:r>
        <w:rPr>
          <w:rFonts w:hint="eastAsia"/>
        </w:rPr>
        <w:t>家遊艇驗證機構議價，減輕船主驗證負擔。</w:t>
      </w:r>
      <w:proofErr w:type="gramStart"/>
      <w:r>
        <w:rPr>
          <w:rFonts w:hint="eastAsia"/>
        </w:rPr>
        <w:t>此</w:t>
      </w:r>
      <w:r>
        <w:rPr>
          <w:rFonts w:hint="eastAsia"/>
        </w:rPr>
        <w:lastRenderedPageBreak/>
        <w:t>外，</w:t>
      </w:r>
      <w:proofErr w:type="gramEnd"/>
      <w:r>
        <w:rPr>
          <w:rFonts w:hint="eastAsia"/>
        </w:rPr>
        <w:t>養殖戶、定置網業者作業所需的工作</w:t>
      </w:r>
      <w:proofErr w:type="gramStart"/>
      <w:r>
        <w:rPr>
          <w:rFonts w:hint="eastAsia"/>
        </w:rPr>
        <w:t>筏</w:t>
      </w:r>
      <w:proofErr w:type="gramEnd"/>
      <w:r>
        <w:rPr>
          <w:rFonts w:hint="eastAsia"/>
        </w:rPr>
        <w:t>，縣府</w:t>
      </w:r>
      <w:proofErr w:type="gramStart"/>
      <w:r>
        <w:rPr>
          <w:rFonts w:hint="eastAsia"/>
        </w:rPr>
        <w:t>研</w:t>
      </w:r>
      <w:proofErr w:type="gramEnd"/>
      <w:r>
        <w:rPr>
          <w:rFonts w:hint="eastAsia"/>
        </w:rPr>
        <w:t>擬修訂自治條例，放寬管制，使其合法化。</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7</w:t>
      </w:r>
      <w:r>
        <w:rPr>
          <w:rFonts w:hint="eastAsia"/>
        </w:rPr>
        <w:t>日</w:t>
      </w:r>
    </w:p>
    <w:p w:rsidR="00711E89" w:rsidRDefault="00711E89" w:rsidP="00711E89">
      <w:pPr>
        <w:pStyle w:val="afffffffffffd"/>
      </w:pPr>
      <w:r>
        <w:rPr>
          <w:rFonts w:hint="eastAsia"/>
        </w:rPr>
        <w:t>縣長賴峰偉會見行政院南部聯合服務中心執行長陳政聞時提出爭取增加護照申辦服務、外籍勞工行動領</w:t>
      </w:r>
      <w:proofErr w:type="gramStart"/>
      <w:r>
        <w:rPr>
          <w:rFonts w:hint="eastAsia"/>
        </w:rPr>
        <w:t>務</w:t>
      </w:r>
      <w:proofErr w:type="gramEnd"/>
      <w:r>
        <w:rPr>
          <w:rFonts w:hint="eastAsia"/>
        </w:rPr>
        <w:t>、垃圾轉運等。</w:t>
      </w:r>
      <w:proofErr w:type="gramStart"/>
      <w:r>
        <w:rPr>
          <w:rFonts w:hint="eastAsia"/>
        </w:rPr>
        <w:t>陳政聞表示</w:t>
      </w:r>
      <w:proofErr w:type="gramEnd"/>
      <w:r>
        <w:rPr>
          <w:rFonts w:hint="eastAsia"/>
        </w:rPr>
        <w:t>，他願盡力擔任中央與地方的溝通橋樑，加強澎湖與中央部會協調。</w:t>
      </w:r>
    </w:p>
    <w:p w:rsidR="00711E89" w:rsidRDefault="00711E89" w:rsidP="00711E89">
      <w:pPr>
        <w:pStyle w:val="afffffffffffd"/>
      </w:pPr>
      <w:r>
        <w:rPr>
          <w:rFonts w:hint="eastAsia"/>
        </w:rPr>
        <w:t>行政院長蘇貞昌至澎湖視察，縣長賴峰偉向蘇貞昌爭取</w:t>
      </w:r>
      <w:r>
        <w:rPr>
          <w:rFonts w:hint="eastAsia"/>
        </w:rPr>
        <w:t>6,000</w:t>
      </w:r>
      <w:r>
        <w:rPr>
          <w:rFonts w:hint="eastAsia"/>
        </w:rPr>
        <w:t>噸海水淡化廠</w:t>
      </w:r>
      <w:r>
        <w:rPr>
          <w:rFonts w:hint="eastAsia"/>
        </w:rPr>
        <w:t>5</w:t>
      </w:r>
      <w:r>
        <w:rPr>
          <w:rFonts w:hint="eastAsia"/>
        </w:rPr>
        <w:t>億建設經費，以及新台華輪短缺的</w:t>
      </w:r>
      <w:r>
        <w:rPr>
          <w:rFonts w:hint="eastAsia"/>
        </w:rPr>
        <w:t>5</w:t>
      </w:r>
      <w:r>
        <w:rPr>
          <w:rFonts w:hint="eastAsia"/>
        </w:rPr>
        <w:t>億經費。蘇貞昌同意補助，並表示中央願與地方攜手解決澎湖用水、交通問題。</w:t>
      </w:r>
    </w:p>
    <w:p w:rsidR="00711E89" w:rsidRDefault="00711E89" w:rsidP="00711E89">
      <w:pPr>
        <w:pStyle w:val="afffffffffffd"/>
      </w:pPr>
      <w:r>
        <w:rPr>
          <w:rFonts w:hint="eastAsia"/>
        </w:rPr>
        <w:t>縣長賴峰偉與全國木球、法式滾球賽、圍棋得獎同學會面，頒贈「獨占鰲頭」、「優秀」、「淬</w:t>
      </w:r>
      <w:proofErr w:type="gramStart"/>
      <w:r>
        <w:rPr>
          <w:rFonts w:hint="eastAsia"/>
        </w:rPr>
        <w:t>鍊</w:t>
      </w:r>
      <w:proofErr w:type="gramEnd"/>
      <w:r>
        <w:rPr>
          <w:rFonts w:hint="eastAsia"/>
        </w:rPr>
        <w:t>」墨寶，勉勵他們不斷學習、不怕辛苦、精益求精，繼續爭取佳績，為澎湖爭光。</w:t>
      </w:r>
    </w:p>
    <w:p w:rsidR="00711E89" w:rsidRDefault="00711E89" w:rsidP="00711E89">
      <w:pPr>
        <w:pStyle w:val="afffffffffffd"/>
      </w:pPr>
      <w:r>
        <w:rPr>
          <w:rFonts w:hint="eastAsia"/>
        </w:rPr>
        <w:t>縣長賴峰偉會</w:t>
      </w:r>
      <w:proofErr w:type="gramStart"/>
      <w:r>
        <w:rPr>
          <w:rFonts w:hint="eastAsia"/>
        </w:rPr>
        <w:t>勘</w:t>
      </w:r>
      <w:proofErr w:type="gramEnd"/>
      <w:r>
        <w:rPr>
          <w:rFonts w:hint="eastAsia"/>
        </w:rPr>
        <w:t>鎖港、</w:t>
      </w:r>
      <w:proofErr w:type="gramStart"/>
      <w:r>
        <w:rPr>
          <w:rFonts w:hint="eastAsia"/>
        </w:rPr>
        <w:t>石泉糧秣</w:t>
      </w:r>
      <w:proofErr w:type="gramEnd"/>
      <w:r>
        <w:rPr>
          <w:rFonts w:hint="eastAsia"/>
        </w:rPr>
        <w:t>庫、馬公中衛段、案山段等地，瞭解海洋科技園區、青年創業基地、社會住宅等競選政見執行狀況。賴峰偉期許縣府團隊發揮能量，積極建設澎湖。</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8</w:t>
      </w:r>
      <w:r>
        <w:rPr>
          <w:rFonts w:hint="eastAsia"/>
        </w:rPr>
        <w:t>日</w:t>
      </w:r>
    </w:p>
    <w:p w:rsidR="00711E89" w:rsidRDefault="00711E89" w:rsidP="00711E89">
      <w:pPr>
        <w:pStyle w:val="afffffffffffd"/>
      </w:pPr>
      <w:r>
        <w:rPr>
          <w:rFonts w:hint="eastAsia"/>
        </w:rPr>
        <w:t>輔英科技大學今年預計在澎湖縣開設護理二技、碩士學分班，校長顧志遠等</w:t>
      </w:r>
      <w:proofErr w:type="gramStart"/>
      <w:r>
        <w:rPr>
          <w:rFonts w:hint="eastAsia"/>
        </w:rPr>
        <w:t>一</w:t>
      </w:r>
      <w:proofErr w:type="gramEnd"/>
      <w:r>
        <w:rPr>
          <w:rFonts w:hint="eastAsia"/>
        </w:rPr>
        <w:t>行人拜會澎湖縣長賴峰偉，賴峰偉感謝該校協助培育護理人才，提供更優質、專業的照護，守護澎湖鄉親健康。</w:t>
      </w:r>
    </w:p>
    <w:p w:rsidR="00711E89" w:rsidRDefault="00711E89" w:rsidP="00711E89">
      <w:pPr>
        <w:pStyle w:val="afffffffffffd"/>
      </w:pPr>
      <w:r>
        <w:rPr>
          <w:rFonts w:hint="eastAsia"/>
        </w:rPr>
        <w:t>縣長賴峰偉視察馬公市民族路、西衛大排水溝整治工程及汙水處理成果，針對內灣水質整治成效，他期許縣府團隊加快接管與設廠進度，減少廢水汙染對內灣的衝擊，完成馬公地區汙水截流設施完成率</w:t>
      </w:r>
      <w:r>
        <w:rPr>
          <w:rFonts w:hint="eastAsia"/>
        </w:rPr>
        <w:t>60%</w:t>
      </w:r>
      <w:r>
        <w:rPr>
          <w:rFonts w:hint="eastAsia"/>
        </w:rPr>
        <w:t>的目標。</w:t>
      </w:r>
    </w:p>
    <w:p w:rsidR="00711E89" w:rsidRDefault="00711E89" w:rsidP="00711E89">
      <w:pPr>
        <w:pStyle w:val="afffffffffffd"/>
      </w:pPr>
      <w:r>
        <w:rPr>
          <w:rFonts w:hint="eastAsia"/>
        </w:rPr>
        <w:t>縣環保局公布大姐燒烤、鳳姐燒烤、太子燒烤通過空</w:t>
      </w:r>
      <w:proofErr w:type="gramStart"/>
      <w:r>
        <w:rPr>
          <w:rFonts w:hint="eastAsia"/>
        </w:rPr>
        <w:t>汙</w:t>
      </w:r>
      <w:proofErr w:type="gramEnd"/>
      <w:r>
        <w:rPr>
          <w:rFonts w:hint="eastAsia"/>
        </w:rPr>
        <w:t>檢測標準，准許營業。縣長賴峰偉晚間至大姐燒烤關心，他肯定業者配合政策，創造人民、政府、業者三贏局面，但他強調縣府仍將持續抽檢，維護環境品質。</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9</w:t>
      </w:r>
      <w:r>
        <w:rPr>
          <w:rFonts w:hint="eastAsia"/>
        </w:rPr>
        <w:t>日</w:t>
      </w:r>
    </w:p>
    <w:p w:rsidR="00711E89" w:rsidRDefault="00711E89" w:rsidP="00711E89">
      <w:pPr>
        <w:pStyle w:val="afffffffffffd"/>
      </w:pPr>
      <w:r>
        <w:rPr>
          <w:rFonts w:hint="eastAsia"/>
        </w:rPr>
        <w:t>縣長賴峰偉接見本縣參與「自造教育及創新科技創意實作競賽」獲獎師生，並頒贈「探花」、「佳作」墨寶，他勉勵師長持續導引學生潛力，提升知識的成長與動力，並期盼學子們盡情展現能力，精益求精，實現自我。</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10</w:t>
      </w:r>
      <w:r>
        <w:rPr>
          <w:rFonts w:hint="eastAsia"/>
        </w:rPr>
        <w:t>日</w:t>
      </w:r>
    </w:p>
    <w:p w:rsidR="00711E89" w:rsidRDefault="00711E89" w:rsidP="00711E89">
      <w:pPr>
        <w:pStyle w:val="afffffffffffd"/>
      </w:pPr>
      <w:r>
        <w:rPr>
          <w:rFonts w:hint="eastAsia"/>
        </w:rPr>
        <w:t>廣州市台辦主任曾衛東一行拜會縣長賴峰偉，邀請澎湖參加今年</w:t>
      </w:r>
      <w:r>
        <w:rPr>
          <w:rFonts w:hint="eastAsia"/>
        </w:rPr>
        <w:t>8</w:t>
      </w:r>
      <w:r>
        <w:rPr>
          <w:rFonts w:hint="eastAsia"/>
        </w:rPr>
        <w:t>月台</w:t>
      </w:r>
      <w:r>
        <w:rPr>
          <w:rFonts w:hint="eastAsia"/>
        </w:rPr>
        <w:lastRenderedPageBreak/>
        <w:t>灣商品博覽會，推銷澎湖特產及旅遊。賴峰偉期盼未來加強兩地合作與交流，讓更多廣州民眾能一睹外婆澎湖灣的美麗風貌。</w:t>
      </w:r>
    </w:p>
    <w:p w:rsidR="00711E89" w:rsidRDefault="00711E89" w:rsidP="00711E89">
      <w:pPr>
        <w:pStyle w:val="afffffffffffd"/>
      </w:pPr>
      <w:r>
        <w:rPr>
          <w:rFonts w:hint="eastAsia"/>
        </w:rPr>
        <w:t>「</w:t>
      </w:r>
      <w:r>
        <w:rPr>
          <w:rFonts w:hint="eastAsia"/>
        </w:rPr>
        <w:t>107</w:t>
      </w:r>
      <w:r>
        <w:rPr>
          <w:rFonts w:hint="eastAsia"/>
        </w:rPr>
        <w:t>學年度國小英語讀者劇場比賽」登場，縣長賴峰偉到場為參賽學子勉勵加油，他期許小朋友快樂的學習英語，勇於以英語表達。</w:t>
      </w:r>
    </w:p>
    <w:p w:rsidR="00711E89" w:rsidRDefault="00711E89" w:rsidP="00711E89">
      <w:pPr>
        <w:pStyle w:val="afffffffffffd"/>
      </w:pPr>
      <w:r>
        <w:rPr>
          <w:rFonts w:hint="eastAsia"/>
        </w:rPr>
        <w:t>國際郵輪「麗星雙子星號」睽違</w:t>
      </w:r>
      <w:r>
        <w:rPr>
          <w:rFonts w:hint="eastAsia"/>
        </w:rPr>
        <w:t>1</w:t>
      </w:r>
      <w:r>
        <w:rPr>
          <w:rFonts w:hint="eastAsia"/>
        </w:rPr>
        <w:t>年再遊澎湖，成為繼美國「旅行者號」，今年第</w:t>
      </w:r>
      <w:r>
        <w:rPr>
          <w:rFonts w:hint="eastAsia"/>
        </w:rPr>
        <w:t>2</w:t>
      </w:r>
      <w:r>
        <w:rPr>
          <w:rFonts w:hint="eastAsia"/>
        </w:rPr>
        <w:t>艘灣靠澎湖的郵輪。縣長賴峰偉表示，兩岸持續經貿、宗教、城市交流，有助澎湖推展觀光、發展經濟，未來將大力拓展郵輪市場。</w:t>
      </w:r>
    </w:p>
    <w:p w:rsidR="00711E89" w:rsidRDefault="00711E89" w:rsidP="00711E89">
      <w:pPr>
        <w:pStyle w:val="afffffffffffd"/>
      </w:pPr>
      <w:r>
        <w:rPr>
          <w:rFonts w:hint="eastAsia"/>
        </w:rPr>
        <w:t>縣長賴峰偉接見本縣參與「行政院農業委員會</w:t>
      </w:r>
      <w:proofErr w:type="gramStart"/>
      <w:r>
        <w:rPr>
          <w:rFonts w:hint="eastAsia"/>
        </w:rPr>
        <w:t>107</w:t>
      </w:r>
      <w:r>
        <w:rPr>
          <w:rFonts w:hint="eastAsia"/>
        </w:rPr>
        <w:t>年食農教育</w:t>
      </w:r>
      <w:proofErr w:type="gramEnd"/>
      <w:r>
        <w:rPr>
          <w:rFonts w:hint="eastAsia"/>
        </w:rPr>
        <w:t>推廣計畫擇優獎勵」獲獎教師，他鼓勵老師持續在教學展現創意思維，激發學生潛能，力行體驗教學，落實品德教育。</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11</w:t>
      </w:r>
      <w:r>
        <w:rPr>
          <w:rFonts w:hint="eastAsia"/>
        </w:rPr>
        <w:t>日</w:t>
      </w:r>
    </w:p>
    <w:p w:rsidR="00711E89" w:rsidRDefault="00711E89" w:rsidP="00711E89">
      <w:pPr>
        <w:pStyle w:val="afffffffffffd"/>
      </w:pPr>
      <w:r>
        <w:rPr>
          <w:rFonts w:hint="eastAsia"/>
        </w:rPr>
        <w:t>慶祝慈愛光輝母親節，縣府表揚</w:t>
      </w:r>
      <w:r>
        <w:rPr>
          <w:rFonts w:hint="eastAsia"/>
        </w:rPr>
        <w:t>20</w:t>
      </w:r>
      <w:r>
        <w:rPr>
          <w:rFonts w:hint="eastAsia"/>
        </w:rPr>
        <w:t>位模範母親，縣長賴峰偉到場向所有模範母親致上最崇高的敬意，感謝全天下媽媽的無私犧牲奉獻，並祝賀媽媽們母親節快樂。</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12</w:t>
      </w:r>
      <w:r>
        <w:rPr>
          <w:rFonts w:hint="eastAsia"/>
        </w:rPr>
        <w:t>日</w:t>
      </w:r>
    </w:p>
    <w:p w:rsidR="00711E89" w:rsidRDefault="00711E89" w:rsidP="00711E89">
      <w:pPr>
        <w:pStyle w:val="afffffffffffd"/>
      </w:pPr>
      <w:r>
        <w:rPr>
          <w:rFonts w:hint="eastAsia"/>
        </w:rPr>
        <w:t>上海吉祥航空啟動包機直航，搭載</w:t>
      </w:r>
      <w:r>
        <w:rPr>
          <w:rFonts w:hint="eastAsia"/>
        </w:rPr>
        <w:t>135</w:t>
      </w:r>
      <w:r>
        <w:rPr>
          <w:rFonts w:hint="eastAsia"/>
        </w:rPr>
        <w:t>位旅客自上海首航澎湖，賴峰偉到機場歡迎旅客造訪外婆澎湖灣，並致贈澎湖特色伴手禮，期盼未來三天旅程能體驗海島魅力，留下美好回憶。</w:t>
      </w:r>
    </w:p>
    <w:p w:rsidR="00711E89" w:rsidRDefault="00711E89" w:rsidP="00711E89">
      <w:pPr>
        <w:pStyle w:val="afffffffffffd"/>
      </w:pPr>
      <w:r>
        <w:rPr>
          <w:rFonts w:hint="eastAsia"/>
        </w:rPr>
        <w:t>澎湖縣旅行商業同業公會及澎湖縣觀光協會積極推動澎湖與上海觀光旅遊，晚間和上海航空國際旅遊</w:t>
      </w:r>
      <w:r>
        <w:rPr>
          <w:rFonts w:hint="eastAsia"/>
        </w:rPr>
        <w:t>(</w:t>
      </w:r>
      <w:r>
        <w:rPr>
          <w:rFonts w:hint="eastAsia"/>
        </w:rPr>
        <w:t>集團</w:t>
      </w:r>
      <w:r>
        <w:rPr>
          <w:rFonts w:hint="eastAsia"/>
        </w:rPr>
        <w:t>)</w:t>
      </w:r>
      <w:r>
        <w:rPr>
          <w:rFonts w:hint="eastAsia"/>
        </w:rPr>
        <w:t>有限公司、上海市旅遊行業協會及上海春秋旅行社有限公司簽署旅遊合作意向書，縣長賴峰偉應邀到場見證，他期許雙方加強交流，攜手合作，共創觀光</w:t>
      </w:r>
      <w:proofErr w:type="gramStart"/>
      <w:r>
        <w:rPr>
          <w:rFonts w:hint="eastAsia"/>
        </w:rPr>
        <w:t>繁榮商</w:t>
      </w:r>
      <w:proofErr w:type="gramEnd"/>
      <w:r>
        <w:rPr>
          <w:rFonts w:hint="eastAsia"/>
        </w:rPr>
        <w:t>機。</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13</w:t>
      </w:r>
      <w:r>
        <w:rPr>
          <w:rFonts w:hint="eastAsia"/>
        </w:rPr>
        <w:t>日</w:t>
      </w:r>
    </w:p>
    <w:p w:rsidR="00711E89" w:rsidRDefault="00711E89" w:rsidP="00711E89">
      <w:pPr>
        <w:pStyle w:val="afffffffffffd"/>
      </w:pPr>
      <w:r>
        <w:rPr>
          <w:rFonts w:hint="eastAsia"/>
        </w:rPr>
        <w:t>縣府召開縣</w:t>
      </w:r>
      <w:proofErr w:type="gramStart"/>
      <w:r>
        <w:rPr>
          <w:rFonts w:hint="eastAsia"/>
        </w:rPr>
        <w:t>務</w:t>
      </w:r>
      <w:proofErr w:type="gramEnd"/>
      <w:r>
        <w:rPr>
          <w:rFonts w:hint="eastAsia"/>
        </w:rPr>
        <w:t>會議，邀請澎湖知名海洋生物研究專家蔡萬生專題報告「澎湖永續漁業十大課題與對策」，蔡萬生提出選擇適合的放流魚苗、劃設魚類產卵常年保護區、棲地保育、三層刺網由</w:t>
      </w:r>
      <w:proofErr w:type="gramStart"/>
      <w:r>
        <w:rPr>
          <w:rFonts w:hint="eastAsia"/>
        </w:rPr>
        <w:t>行政罰改為刑事罰等建議</w:t>
      </w:r>
      <w:proofErr w:type="gramEnd"/>
      <w:r>
        <w:rPr>
          <w:rFonts w:hint="eastAsia"/>
        </w:rPr>
        <w:t>。澎湖縣長賴峰偉指示農漁局</w:t>
      </w:r>
      <w:proofErr w:type="gramStart"/>
      <w:r>
        <w:rPr>
          <w:rFonts w:hint="eastAsia"/>
        </w:rPr>
        <w:t>研</w:t>
      </w:r>
      <w:proofErr w:type="gramEnd"/>
      <w:r>
        <w:rPr>
          <w:rFonts w:hint="eastAsia"/>
        </w:rPr>
        <w:t>擬對策，打造海洋生物永續生存環境。</w:t>
      </w:r>
    </w:p>
    <w:p w:rsidR="00711E89" w:rsidRDefault="00711E89" w:rsidP="00711E89">
      <w:pPr>
        <w:pStyle w:val="afffffffffffd"/>
      </w:pPr>
      <w:r>
        <w:rPr>
          <w:rFonts w:hint="eastAsia"/>
        </w:rPr>
        <w:t>澎湖縣</w:t>
      </w:r>
      <w:r>
        <w:rPr>
          <w:rFonts w:hint="eastAsia"/>
        </w:rPr>
        <w:t>107</w:t>
      </w:r>
      <w:r>
        <w:rPr>
          <w:rFonts w:hint="eastAsia"/>
        </w:rPr>
        <w:t>學年度中小學校長培力研習會議，縣長賴峰偉到場參與座談，聽取校長們的建言，他鼓勵校長們對縣政方針、校務政策勇於發聲，共同維護社會的核心價值。</w:t>
      </w:r>
    </w:p>
    <w:p w:rsidR="009C2575" w:rsidRDefault="009C2575" w:rsidP="00711E89">
      <w:pPr>
        <w:pStyle w:val="afffffffffff5"/>
        <w:spacing w:before="360" w:after="120"/>
      </w:pPr>
    </w:p>
    <w:p w:rsidR="00711E89" w:rsidRDefault="00711E89" w:rsidP="00711E89">
      <w:pPr>
        <w:pStyle w:val="afffffffffff5"/>
        <w:spacing w:before="360" w:after="120"/>
      </w:pPr>
      <w:r>
        <w:rPr>
          <w:rFonts w:hint="eastAsia"/>
        </w:rPr>
        <w:lastRenderedPageBreak/>
        <w:t>108</w:t>
      </w:r>
      <w:r>
        <w:rPr>
          <w:rFonts w:hint="eastAsia"/>
        </w:rPr>
        <w:t>年</w:t>
      </w:r>
      <w:r>
        <w:rPr>
          <w:rFonts w:hint="eastAsia"/>
        </w:rPr>
        <w:t>5</w:t>
      </w:r>
      <w:r>
        <w:rPr>
          <w:rFonts w:hint="eastAsia"/>
        </w:rPr>
        <w:t>月</w:t>
      </w:r>
      <w:r>
        <w:rPr>
          <w:rFonts w:hint="eastAsia"/>
        </w:rPr>
        <w:t>14</w:t>
      </w:r>
      <w:r>
        <w:rPr>
          <w:rFonts w:hint="eastAsia"/>
        </w:rPr>
        <w:t>日</w:t>
      </w:r>
    </w:p>
    <w:p w:rsidR="00711E89" w:rsidRDefault="00711E89" w:rsidP="00711E89">
      <w:pPr>
        <w:pStyle w:val="afffffffffffd"/>
      </w:pPr>
      <w:r>
        <w:rPr>
          <w:rFonts w:hint="eastAsia"/>
        </w:rPr>
        <w:t>縣府暨行政院環境保護署合辦「</w:t>
      </w:r>
      <w:r>
        <w:rPr>
          <w:rFonts w:hint="eastAsia"/>
        </w:rPr>
        <w:t>108</w:t>
      </w:r>
      <w:r>
        <w:rPr>
          <w:rFonts w:hint="eastAsia"/>
        </w:rPr>
        <w:t>年災害防救演習」，以重大陸上交通事故為演練主題，動員</w:t>
      </w:r>
      <w:r>
        <w:rPr>
          <w:rFonts w:hint="eastAsia"/>
        </w:rPr>
        <w:t>28</w:t>
      </w:r>
      <w:r>
        <w:rPr>
          <w:rFonts w:hint="eastAsia"/>
        </w:rPr>
        <w:t>車、</w:t>
      </w:r>
      <w:r>
        <w:rPr>
          <w:rFonts w:hint="eastAsia"/>
        </w:rPr>
        <w:t>256</w:t>
      </w:r>
      <w:r>
        <w:rPr>
          <w:rFonts w:hint="eastAsia"/>
        </w:rPr>
        <w:t>人次共同參演，各項應變處置確實到位，場面逼真，獲中央</w:t>
      </w:r>
      <w:proofErr w:type="gramStart"/>
      <w:r>
        <w:rPr>
          <w:rFonts w:hint="eastAsia"/>
        </w:rPr>
        <w:t>評核官高度</w:t>
      </w:r>
      <w:proofErr w:type="gramEnd"/>
      <w:r>
        <w:rPr>
          <w:rFonts w:hint="eastAsia"/>
        </w:rPr>
        <w:t>肯定。縣長賴峰偉期望各單位把每</w:t>
      </w:r>
      <w:proofErr w:type="gramStart"/>
      <w:r>
        <w:rPr>
          <w:rFonts w:hint="eastAsia"/>
        </w:rPr>
        <w:t>個</w:t>
      </w:r>
      <w:proofErr w:type="gramEnd"/>
      <w:r>
        <w:rPr>
          <w:rFonts w:hint="eastAsia"/>
        </w:rPr>
        <w:t>演習項目當作未來可能發生的災害作準備，精益求精，將災害消弭於無形。</w:t>
      </w:r>
    </w:p>
    <w:p w:rsidR="00711E89" w:rsidRDefault="00711E89" w:rsidP="00711E89">
      <w:pPr>
        <w:pStyle w:val="afffffffffffd"/>
      </w:pPr>
      <w:r>
        <w:rPr>
          <w:rFonts w:hint="eastAsia"/>
        </w:rPr>
        <w:t>縣府啟動海洋活化二部曲，縣長賴峰偉前往五德瞭解內灣箱網養殖狀況，養殖業者翁平勝表示，外界質疑業者使用</w:t>
      </w:r>
      <w:proofErr w:type="gramStart"/>
      <w:r>
        <w:rPr>
          <w:rFonts w:hint="eastAsia"/>
        </w:rPr>
        <w:t>洗網劑</w:t>
      </w:r>
      <w:proofErr w:type="gramEnd"/>
      <w:r>
        <w:rPr>
          <w:rFonts w:hint="eastAsia"/>
        </w:rPr>
        <w:t>污染海洋，但他強調已經</w:t>
      </w:r>
      <w:r>
        <w:rPr>
          <w:rFonts w:hint="eastAsia"/>
        </w:rPr>
        <w:t>20</w:t>
      </w:r>
      <w:r>
        <w:rPr>
          <w:rFonts w:hint="eastAsia"/>
        </w:rPr>
        <w:t>年不曾使用</w:t>
      </w:r>
      <w:proofErr w:type="gramStart"/>
      <w:r>
        <w:rPr>
          <w:rFonts w:hint="eastAsia"/>
        </w:rPr>
        <w:t>洗網劑</w:t>
      </w:r>
      <w:proofErr w:type="gramEnd"/>
      <w:r>
        <w:rPr>
          <w:rFonts w:hint="eastAsia"/>
        </w:rPr>
        <w:t>。賴峰偉指示農漁局不定期巡迴各地檢查業者是否使用</w:t>
      </w:r>
      <w:proofErr w:type="gramStart"/>
      <w:r>
        <w:rPr>
          <w:rFonts w:hint="eastAsia"/>
        </w:rPr>
        <w:t>洗網劑</w:t>
      </w:r>
      <w:proofErr w:type="gramEnd"/>
      <w:r>
        <w:rPr>
          <w:rFonts w:hint="eastAsia"/>
        </w:rPr>
        <w:t>，維護海洋生態。</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15</w:t>
      </w:r>
      <w:r>
        <w:rPr>
          <w:rFonts w:hint="eastAsia"/>
        </w:rPr>
        <w:t>日</w:t>
      </w:r>
    </w:p>
    <w:p w:rsidR="00711E89" w:rsidRDefault="00711E89" w:rsidP="00711E89">
      <w:pPr>
        <w:pStyle w:val="afffffffffffd"/>
      </w:pPr>
      <w:r>
        <w:rPr>
          <w:rFonts w:hint="eastAsia"/>
        </w:rPr>
        <w:t>縣府召開「無籍船筏管理及輔導合法化專案</w:t>
      </w:r>
      <w:proofErr w:type="gramStart"/>
      <w:r>
        <w:rPr>
          <w:rFonts w:hint="eastAsia"/>
        </w:rPr>
        <w:t>研</w:t>
      </w:r>
      <w:proofErr w:type="gramEnd"/>
      <w:r>
        <w:rPr>
          <w:rFonts w:hint="eastAsia"/>
        </w:rPr>
        <w:t>商」會議，縣長賴峰偉指示協調遊艇驗證機構調降驗證費，並以村里為單位，協助民眾統一檢丈，簡化流程，以簡政、便民、低收費原則，輔導無籍船筏合法化。</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17</w:t>
      </w:r>
      <w:r>
        <w:rPr>
          <w:rFonts w:hint="eastAsia"/>
        </w:rPr>
        <w:t>日</w:t>
      </w:r>
    </w:p>
    <w:p w:rsidR="00711E89" w:rsidRDefault="00711E89" w:rsidP="00711E89">
      <w:pPr>
        <w:pStyle w:val="afffffffffffd"/>
      </w:pPr>
      <w:r>
        <w:rPr>
          <w:rFonts w:hint="eastAsia"/>
        </w:rPr>
        <w:t>永達社會福利基金會捐贈澎湖縣家庭照顧者支持服務中心服務專車，縣長賴峰偉代表受贈，並致贈感謝狀。他感謝永達社會福利基金會善行，</w:t>
      </w:r>
      <w:proofErr w:type="gramStart"/>
      <w:r>
        <w:rPr>
          <w:rFonts w:hint="eastAsia"/>
        </w:rPr>
        <w:t>讓受照護</w:t>
      </w:r>
      <w:proofErr w:type="gramEnd"/>
      <w:r>
        <w:rPr>
          <w:rFonts w:hint="eastAsia"/>
        </w:rPr>
        <w:t>者及家庭照顧者感受社會溫暖，走在美好的路上，迎向陽光。</w:t>
      </w:r>
    </w:p>
    <w:p w:rsidR="00711E89" w:rsidRDefault="00711E89" w:rsidP="00711E89">
      <w:pPr>
        <w:pStyle w:val="afffffffffffd"/>
      </w:pPr>
      <w:r>
        <w:rPr>
          <w:rFonts w:hint="eastAsia"/>
        </w:rPr>
        <w:t>縣長賴峰偉</w:t>
      </w:r>
      <w:r>
        <w:rPr>
          <w:rFonts w:hint="eastAsia"/>
        </w:rPr>
        <w:t>17</w:t>
      </w:r>
      <w:r>
        <w:rPr>
          <w:rFonts w:hint="eastAsia"/>
        </w:rPr>
        <w:t>日接見榮獲「世界特殊奧林匹克運動會羽球單打第</w:t>
      </w:r>
      <w:r>
        <w:rPr>
          <w:rFonts w:hint="eastAsia"/>
        </w:rPr>
        <w:t>4</w:t>
      </w:r>
      <w:r>
        <w:rPr>
          <w:rFonts w:hint="eastAsia"/>
        </w:rPr>
        <w:t>名及雙打銅牌」、「第</w:t>
      </w:r>
      <w:r>
        <w:rPr>
          <w:rFonts w:hint="eastAsia"/>
        </w:rPr>
        <w:t>15</w:t>
      </w:r>
      <w:r>
        <w:rPr>
          <w:rFonts w:hint="eastAsia"/>
        </w:rPr>
        <w:t>屆全國港都</w:t>
      </w:r>
      <w:proofErr w:type="gramStart"/>
      <w:r>
        <w:rPr>
          <w:rFonts w:hint="eastAsia"/>
        </w:rPr>
        <w:t>盃</w:t>
      </w:r>
      <w:proofErr w:type="gramEnd"/>
      <w:r>
        <w:rPr>
          <w:rFonts w:hint="eastAsia"/>
        </w:rPr>
        <w:t>國武術錦標賽第</w:t>
      </w:r>
      <w:r>
        <w:rPr>
          <w:rFonts w:hint="eastAsia"/>
        </w:rPr>
        <w:t>2</w:t>
      </w:r>
      <w:r>
        <w:rPr>
          <w:rFonts w:hint="eastAsia"/>
        </w:rPr>
        <w:t>名」及「全國中等學校身心障礙者會長</w:t>
      </w:r>
      <w:proofErr w:type="gramStart"/>
      <w:r>
        <w:rPr>
          <w:rFonts w:hint="eastAsia"/>
        </w:rPr>
        <w:t>盃</w:t>
      </w:r>
      <w:proofErr w:type="gramEnd"/>
      <w:r>
        <w:rPr>
          <w:rFonts w:hint="eastAsia"/>
        </w:rPr>
        <w:t>游泳錦標賽三料冠軍」的學生，他肯定學生的努力及教練的用心，並鼓勵孩子發揮潛能、持續精進，展現精湛水準，為澎湖爭光。</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18</w:t>
      </w:r>
      <w:r>
        <w:rPr>
          <w:rFonts w:hint="eastAsia"/>
        </w:rPr>
        <w:t>日</w:t>
      </w:r>
    </w:p>
    <w:p w:rsidR="00711E89" w:rsidRDefault="00711E89" w:rsidP="00711E89">
      <w:pPr>
        <w:pStyle w:val="afffffffffffd"/>
      </w:pPr>
      <w:r>
        <w:rPr>
          <w:rFonts w:hint="eastAsia"/>
        </w:rPr>
        <w:t>澎湖縣</w:t>
      </w:r>
      <w:proofErr w:type="gramStart"/>
      <w:r>
        <w:rPr>
          <w:rFonts w:hint="eastAsia"/>
        </w:rPr>
        <w:t>108</w:t>
      </w:r>
      <w:proofErr w:type="gramEnd"/>
      <w:r>
        <w:rPr>
          <w:rFonts w:hint="eastAsia"/>
        </w:rPr>
        <w:t>年度社區規劃師培訓課程開訓，縣長賴峰偉勉勵社區規劃師秉持對社區營造的熱忱，用專業與決心去改變社區，打造美麗且具特色的景觀空間。</w:t>
      </w:r>
    </w:p>
    <w:p w:rsidR="00711E89" w:rsidRDefault="00711E89" w:rsidP="00711E89">
      <w:pPr>
        <w:pStyle w:val="afffffffffffd"/>
      </w:pPr>
      <w:r>
        <w:rPr>
          <w:rFonts w:hint="eastAsia"/>
        </w:rPr>
        <w:t>108</w:t>
      </w:r>
      <w:r>
        <w:rPr>
          <w:rFonts w:hint="eastAsia"/>
        </w:rPr>
        <w:t>年國中教育會考登場，縣長賴峰偉赴馬公高中考場為考生加油，勉勵學生冷靜思考，仔細作答，預祝都能有好的成績表現，並感謝監考老師、工作人員協助支援會考試</w:t>
      </w:r>
      <w:proofErr w:type="gramStart"/>
      <w:r>
        <w:rPr>
          <w:rFonts w:hint="eastAsia"/>
        </w:rPr>
        <w:t>務</w:t>
      </w:r>
      <w:proofErr w:type="gramEnd"/>
      <w:r>
        <w:rPr>
          <w:rFonts w:hint="eastAsia"/>
        </w:rPr>
        <w:t>，讓考試順利進行。</w:t>
      </w:r>
    </w:p>
    <w:p w:rsidR="00711E89" w:rsidRDefault="00711E89" w:rsidP="00711E89">
      <w:pPr>
        <w:pStyle w:val="afffffffffffd"/>
      </w:pPr>
      <w:r>
        <w:rPr>
          <w:rFonts w:hint="eastAsia"/>
        </w:rPr>
        <w:t>縣長賴峰偉出席「</w:t>
      </w:r>
      <w:r>
        <w:rPr>
          <w:rFonts w:hint="eastAsia"/>
        </w:rPr>
        <w:t>108</w:t>
      </w:r>
      <w:r>
        <w:rPr>
          <w:rFonts w:hint="eastAsia"/>
        </w:rPr>
        <w:t>年澎湖縣</w:t>
      </w:r>
      <w:proofErr w:type="gramStart"/>
      <w:r>
        <w:rPr>
          <w:rFonts w:hint="eastAsia"/>
        </w:rPr>
        <w:t>水土保持月暨環境</w:t>
      </w:r>
      <w:proofErr w:type="gramEnd"/>
      <w:r>
        <w:rPr>
          <w:rFonts w:hint="eastAsia"/>
        </w:rPr>
        <w:t>教育推廣活動」，他期盼藉由園遊會有獎徵答闖關遊戲，在寓教於樂中讓參與民眾清楚瞭解水土保持觀念，並將環境教育目標落實在日常生活中，讓下一代擁有乾淨生活環境。</w:t>
      </w:r>
    </w:p>
    <w:p w:rsidR="00711E89" w:rsidRDefault="00711E89" w:rsidP="00711E89">
      <w:pPr>
        <w:pStyle w:val="afffffffffffd"/>
      </w:pPr>
      <w:r>
        <w:rPr>
          <w:rFonts w:hint="eastAsia"/>
        </w:rPr>
        <w:lastRenderedPageBreak/>
        <w:t>民眾透過通訊軟體向縣長賴峰偉陳情，指港務大樓、警察博物館周邊遭人棄置垃圾。賴峰偉立即派員清掃，並呼籲鄉親以身作則，勿亂丟垃圾，且能勸導遊客不當失為，才配稱觀光城市。</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19</w:t>
      </w:r>
      <w:r>
        <w:rPr>
          <w:rFonts w:hint="eastAsia"/>
        </w:rPr>
        <w:t>日</w:t>
      </w:r>
    </w:p>
    <w:p w:rsidR="00711E89" w:rsidRDefault="00711E89" w:rsidP="00711E89">
      <w:pPr>
        <w:pStyle w:val="afffffffffffd"/>
      </w:pPr>
      <w:r>
        <w:rPr>
          <w:rFonts w:hint="eastAsia"/>
        </w:rPr>
        <w:t>「</w:t>
      </w:r>
      <w:proofErr w:type="gramStart"/>
      <w:r>
        <w:rPr>
          <w:rFonts w:hint="eastAsia"/>
        </w:rPr>
        <w:t>澎海墨趣</w:t>
      </w:r>
      <w:proofErr w:type="gramEnd"/>
      <w:r>
        <w:rPr>
          <w:rFonts w:hint="eastAsia"/>
        </w:rPr>
        <w:t>」十方書會書法聯展，計展出</w:t>
      </w:r>
      <w:r>
        <w:rPr>
          <w:rFonts w:hint="eastAsia"/>
        </w:rPr>
        <w:t>101</w:t>
      </w:r>
      <w:r>
        <w:rPr>
          <w:rFonts w:hint="eastAsia"/>
        </w:rPr>
        <w:t>件作品，縣長賴峰偉特地到場祝福展出圓滿成功，他稱讚會員長年聚會鑽研書法，相互砥礪精進，個個筆墨生動而有氣勢，並期許藉由不斷切磋觀摩，傳承書法之美，把書法的美好傳遞給下一代，讓書法在澎湖能更加成長茁壯。</w:t>
      </w:r>
    </w:p>
    <w:p w:rsidR="00711E89" w:rsidRDefault="00711E89" w:rsidP="00711E89">
      <w:pPr>
        <w:pStyle w:val="afffffffffffd"/>
      </w:pPr>
      <w:r>
        <w:rPr>
          <w:rFonts w:hint="eastAsia"/>
        </w:rPr>
        <w:t>縣府辦理「編織社會安全網－全民關懷</w:t>
      </w:r>
      <w:r>
        <w:rPr>
          <w:rFonts w:hint="eastAsia"/>
        </w:rPr>
        <w:t>e</w:t>
      </w:r>
      <w:proofErr w:type="gramStart"/>
      <w:r>
        <w:rPr>
          <w:rFonts w:hint="eastAsia"/>
        </w:rPr>
        <w:t>起來暨慈光</w:t>
      </w:r>
      <w:proofErr w:type="gramEnd"/>
      <w:r>
        <w:rPr>
          <w:rFonts w:hint="eastAsia"/>
        </w:rPr>
        <w:t>之心愛心園遊會」，縣長賴峰偉呼籲公、私部門緊密結合，用愛與關懷，建構綿密的社會安全防護網，打造安全的生活環境，讓社會更和諧，人間更美麗。</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20</w:t>
      </w:r>
      <w:r>
        <w:rPr>
          <w:rFonts w:hint="eastAsia"/>
        </w:rPr>
        <w:t>日</w:t>
      </w:r>
    </w:p>
    <w:p w:rsidR="00711E89" w:rsidRDefault="00711E89" w:rsidP="00711E89">
      <w:pPr>
        <w:pStyle w:val="afffffffffffd"/>
      </w:pPr>
      <w:r>
        <w:rPr>
          <w:rFonts w:hint="eastAsia"/>
        </w:rPr>
        <w:t>澎湖縣</w:t>
      </w:r>
      <w:r>
        <w:rPr>
          <w:rFonts w:hint="eastAsia"/>
        </w:rPr>
        <w:t>108</w:t>
      </w:r>
      <w:r>
        <w:rPr>
          <w:rFonts w:hint="eastAsia"/>
        </w:rPr>
        <w:t>年龍舟競賽將於</w:t>
      </w:r>
      <w:r>
        <w:rPr>
          <w:rFonts w:hint="eastAsia"/>
        </w:rPr>
        <w:t>6</w:t>
      </w:r>
      <w:r>
        <w:rPr>
          <w:rFonts w:hint="eastAsia"/>
        </w:rPr>
        <w:t>月</w:t>
      </w:r>
      <w:r>
        <w:rPr>
          <w:rFonts w:hint="eastAsia"/>
        </w:rPr>
        <w:t>7</w:t>
      </w:r>
      <w:r>
        <w:rPr>
          <w:rFonts w:hint="eastAsia"/>
        </w:rPr>
        <w:t>日端午節當天正式登場，縣長賴峰偉為</w:t>
      </w:r>
      <w:r>
        <w:rPr>
          <w:rFonts w:hint="eastAsia"/>
        </w:rPr>
        <w:t>5</w:t>
      </w:r>
      <w:r>
        <w:rPr>
          <w:rFonts w:hint="eastAsia"/>
        </w:rPr>
        <w:t>艘龍舟開光點</w:t>
      </w:r>
      <w:proofErr w:type="gramStart"/>
      <w:r>
        <w:rPr>
          <w:rFonts w:hint="eastAsia"/>
        </w:rPr>
        <w:t>睛</w:t>
      </w:r>
      <w:proofErr w:type="gramEnd"/>
      <w:r>
        <w:rPr>
          <w:rFonts w:hint="eastAsia"/>
        </w:rPr>
        <w:t>，</w:t>
      </w:r>
      <w:proofErr w:type="gramStart"/>
      <w:r>
        <w:rPr>
          <w:rFonts w:hint="eastAsia"/>
        </w:rPr>
        <w:t>祈</w:t>
      </w:r>
      <w:proofErr w:type="gramEnd"/>
      <w:r>
        <w:rPr>
          <w:rFonts w:hint="eastAsia"/>
        </w:rPr>
        <w:t>願龍舟賽事活動平安順利、圓滿成功。</w:t>
      </w:r>
    </w:p>
    <w:p w:rsidR="00711E89" w:rsidRDefault="00711E89" w:rsidP="00711E89">
      <w:pPr>
        <w:pStyle w:val="afffffffffffd"/>
      </w:pPr>
      <w:r>
        <w:rPr>
          <w:rFonts w:hint="eastAsia"/>
        </w:rPr>
        <w:t>縣長賴峰偉主持主管工作會報時表示，海洋活化及清理</w:t>
      </w:r>
      <w:proofErr w:type="gramStart"/>
      <w:r>
        <w:rPr>
          <w:rFonts w:hint="eastAsia"/>
        </w:rPr>
        <w:t>海廢是</w:t>
      </w:r>
      <w:proofErr w:type="gramEnd"/>
      <w:r>
        <w:rPr>
          <w:rFonts w:hint="eastAsia"/>
        </w:rPr>
        <w:t>縣府現階段施政重點，他勉勵各主管集思廣益，落實走動管理，才能發現問題，對的事一定要堅持，未來一定可以看到美好的果實。</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21</w:t>
      </w:r>
      <w:r>
        <w:rPr>
          <w:rFonts w:hint="eastAsia"/>
        </w:rPr>
        <w:t>日</w:t>
      </w:r>
    </w:p>
    <w:p w:rsidR="00711E89" w:rsidRDefault="00711E89" w:rsidP="00711E89">
      <w:pPr>
        <w:pStyle w:val="afffffffffffd"/>
      </w:pPr>
      <w:r>
        <w:rPr>
          <w:rFonts w:hint="eastAsia"/>
        </w:rPr>
        <w:t>「澎湖縣區域職業試探與體驗示範中心」於中正國中落成啟用，縣長賴峰偉親自到場揭牌，他鼓勵學生藉由多元職業試探，提早發現自己的興趣，從學習中獲得樂趣及自信心，早日邁向光明璀璨的成功道路。</w:t>
      </w:r>
    </w:p>
    <w:p w:rsidR="00711E89" w:rsidRDefault="00711E89" w:rsidP="00711E89">
      <w:pPr>
        <w:pStyle w:val="afffffffffffd"/>
      </w:pPr>
      <w:r>
        <w:rPr>
          <w:rFonts w:hint="eastAsia"/>
        </w:rPr>
        <w:t>澎湖縣議會第</w:t>
      </w:r>
      <w:r>
        <w:rPr>
          <w:rFonts w:hint="eastAsia"/>
        </w:rPr>
        <w:t>19</w:t>
      </w:r>
      <w:r>
        <w:rPr>
          <w:rFonts w:hint="eastAsia"/>
        </w:rPr>
        <w:t>屆第</w:t>
      </w:r>
      <w:r>
        <w:rPr>
          <w:rFonts w:hint="eastAsia"/>
        </w:rPr>
        <w:t>1</w:t>
      </w:r>
      <w:r>
        <w:rPr>
          <w:rFonts w:hint="eastAsia"/>
        </w:rPr>
        <w:t>次定期會開議，縣長賴峰偉向議會提出施政報告。賴峰偉表示，上任至今，陸續改善市區停車秩序，</w:t>
      </w:r>
      <w:proofErr w:type="gramStart"/>
      <w:r>
        <w:rPr>
          <w:rFonts w:hint="eastAsia"/>
        </w:rPr>
        <w:t>花火節轉型</w:t>
      </w:r>
      <w:proofErr w:type="gramEnd"/>
      <w:r>
        <w:rPr>
          <w:rFonts w:hint="eastAsia"/>
        </w:rPr>
        <w:t>創新，麗星郵輪彎靠與上海包機首航，增設公共托育中心及公立幼兒園，落實海洋保育，解決燒烤空污等政策，期盼議會持續給予督促，府會同心協力，為鄉親營造幸福美好家園。</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22</w:t>
      </w:r>
      <w:r>
        <w:rPr>
          <w:rFonts w:hint="eastAsia"/>
        </w:rPr>
        <w:t>日</w:t>
      </w:r>
    </w:p>
    <w:p w:rsidR="00711E89" w:rsidRDefault="00711E89" w:rsidP="00711E89">
      <w:pPr>
        <w:pStyle w:val="afffffffffffd"/>
      </w:pPr>
      <w:r>
        <w:rPr>
          <w:rFonts w:hint="eastAsia"/>
        </w:rPr>
        <w:t>澎湖鄉親胡志郎、黃朝陽、胡艷秋及家屬，聯合捐贈</w:t>
      </w:r>
      <w:r>
        <w:rPr>
          <w:rFonts w:hint="eastAsia"/>
        </w:rPr>
        <w:t>1</w:t>
      </w:r>
      <w:r>
        <w:rPr>
          <w:rFonts w:hint="eastAsia"/>
        </w:rPr>
        <w:t>部復康巴士，縣長賴峰偉代表鄉親致上崇高謝意，並致贈感謝狀，感謝善心義舉，為離島的身心障礙者帶來最溫馨、</w:t>
      </w:r>
      <w:proofErr w:type="gramStart"/>
      <w:r>
        <w:rPr>
          <w:rFonts w:hint="eastAsia"/>
        </w:rPr>
        <w:t>最</w:t>
      </w:r>
      <w:proofErr w:type="gramEnd"/>
      <w:r>
        <w:rPr>
          <w:rFonts w:hint="eastAsia"/>
        </w:rPr>
        <w:t>適切的高品質服務。</w:t>
      </w:r>
    </w:p>
    <w:p w:rsidR="00711E89" w:rsidRDefault="00711E89" w:rsidP="00711E89">
      <w:pPr>
        <w:pStyle w:val="afffffffffff5"/>
        <w:spacing w:before="360" w:after="120"/>
      </w:pPr>
      <w:r>
        <w:rPr>
          <w:rFonts w:hint="eastAsia"/>
        </w:rPr>
        <w:lastRenderedPageBreak/>
        <w:t>108</w:t>
      </w:r>
      <w:r>
        <w:rPr>
          <w:rFonts w:hint="eastAsia"/>
        </w:rPr>
        <w:t>年</w:t>
      </w:r>
      <w:r>
        <w:rPr>
          <w:rFonts w:hint="eastAsia"/>
        </w:rPr>
        <w:t>5</w:t>
      </w:r>
      <w:r>
        <w:rPr>
          <w:rFonts w:hint="eastAsia"/>
        </w:rPr>
        <w:t>月</w:t>
      </w:r>
      <w:r>
        <w:rPr>
          <w:rFonts w:hint="eastAsia"/>
        </w:rPr>
        <w:t>24</w:t>
      </w:r>
      <w:r>
        <w:rPr>
          <w:rFonts w:hint="eastAsia"/>
        </w:rPr>
        <w:t>日</w:t>
      </w:r>
    </w:p>
    <w:p w:rsidR="00711E89" w:rsidRDefault="00711E89" w:rsidP="00711E89">
      <w:pPr>
        <w:pStyle w:val="afffffffffffd"/>
      </w:pPr>
      <w:r>
        <w:rPr>
          <w:rFonts w:hint="eastAsia"/>
        </w:rPr>
        <w:t>澎湖縣</w:t>
      </w:r>
      <w:r>
        <w:rPr>
          <w:rFonts w:hint="eastAsia"/>
        </w:rPr>
        <w:t>108</w:t>
      </w:r>
      <w:r>
        <w:rPr>
          <w:rFonts w:hint="eastAsia"/>
        </w:rPr>
        <w:t>年「藝術與人文教學深耕動態成果展」，</w:t>
      </w:r>
      <w:r>
        <w:rPr>
          <w:rFonts w:hint="eastAsia"/>
        </w:rPr>
        <w:t>20</w:t>
      </w:r>
      <w:r>
        <w:rPr>
          <w:rFonts w:hint="eastAsia"/>
        </w:rPr>
        <w:t>所國中小學師生展現學習成果，縣長賴峰偉到場為學生加油，他感謝學校師長長期深耕藝文教育，並期盼學校培養具有禮貌，表現大方自信的學生。</w:t>
      </w:r>
    </w:p>
    <w:p w:rsidR="00711E89" w:rsidRDefault="00711E89" w:rsidP="00711E89">
      <w:pPr>
        <w:pStyle w:val="afffffffffffd"/>
      </w:pPr>
      <w:proofErr w:type="gramStart"/>
      <w:r>
        <w:rPr>
          <w:rFonts w:hint="eastAsia"/>
        </w:rPr>
        <w:t>赤崁</w:t>
      </w:r>
      <w:proofErr w:type="gramEnd"/>
      <w:r>
        <w:rPr>
          <w:rFonts w:hint="eastAsia"/>
        </w:rPr>
        <w:t>國小師生聯合美展開幕，縣長賴峰偉與全校師生齊聚一堂，開心迎接藝術饗宴，讚賞孩子們多才多藝的表現。</w:t>
      </w:r>
    </w:p>
    <w:p w:rsidR="00711E89" w:rsidRDefault="00711E89" w:rsidP="00711E89">
      <w:pPr>
        <w:pStyle w:val="afffffffffffd"/>
      </w:pPr>
      <w:r>
        <w:rPr>
          <w:rFonts w:hint="eastAsia"/>
        </w:rPr>
        <w:t>縣府舉辦</w:t>
      </w:r>
      <w:r>
        <w:rPr>
          <w:rFonts w:hint="eastAsia"/>
        </w:rPr>
        <w:t>107</w:t>
      </w:r>
      <w:r>
        <w:rPr>
          <w:rFonts w:hint="eastAsia"/>
        </w:rPr>
        <w:t>學年度國中技藝教育成果嘉年華，展示過去一年各級學校推動技藝教育的豐碩成果，縣長賴峰偉出席勉勵，期盼透過多元體驗學習，讓每位學子的專長與興趣都能在教育引導下，築夢踏實步步前進。</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25</w:t>
      </w:r>
      <w:r>
        <w:rPr>
          <w:rFonts w:hint="eastAsia"/>
        </w:rPr>
        <w:t>日</w:t>
      </w:r>
    </w:p>
    <w:p w:rsidR="00711E89" w:rsidRDefault="00711E89" w:rsidP="00711E89">
      <w:pPr>
        <w:pStyle w:val="afffffffffffd"/>
      </w:pPr>
      <w:r>
        <w:rPr>
          <w:rFonts w:hint="eastAsia"/>
        </w:rPr>
        <w:t>「</w:t>
      </w:r>
      <w:r>
        <w:rPr>
          <w:rFonts w:hint="eastAsia"/>
        </w:rPr>
        <w:t>108</w:t>
      </w:r>
      <w:r>
        <w:rPr>
          <w:rFonts w:hint="eastAsia"/>
        </w:rPr>
        <w:t>年主委</w:t>
      </w:r>
      <w:proofErr w:type="gramStart"/>
      <w:r>
        <w:rPr>
          <w:rFonts w:hint="eastAsia"/>
        </w:rPr>
        <w:t>盃</w:t>
      </w:r>
      <w:proofErr w:type="gramEnd"/>
      <w:r>
        <w:rPr>
          <w:rFonts w:hint="eastAsia"/>
        </w:rPr>
        <w:t>直排輪溜冰錦標賽、幼兒滑步車計時賽」熱鬧登場，計有</w:t>
      </w:r>
      <w:r>
        <w:rPr>
          <w:rFonts w:hint="eastAsia"/>
        </w:rPr>
        <w:t>231</w:t>
      </w:r>
      <w:r>
        <w:rPr>
          <w:rFonts w:hint="eastAsia"/>
        </w:rPr>
        <w:t>名選手參賽競速。縣長賴峰偉為小朋友加油，鼓勵大家多運動，為健康加分，他宣布將興建嶄新直排輪場地，讓小朋友有安全、舒適的競賽場地。</w:t>
      </w:r>
    </w:p>
    <w:p w:rsidR="00711E89" w:rsidRDefault="00711E89" w:rsidP="00711E89">
      <w:pPr>
        <w:pStyle w:val="afffffffffffd"/>
      </w:pPr>
      <w:r>
        <w:rPr>
          <w:rFonts w:hint="eastAsia"/>
        </w:rPr>
        <w:t>「史前巨獸</w:t>
      </w:r>
      <w:r>
        <w:rPr>
          <w:rFonts w:hint="eastAsia"/>
        </w:rPr>
        <w:t>-</w:t>
      </w:r>
      <w:r>
        <w:rPr>
          <w:rFonts w:hint="eastAsia"/>
        </w:rPr>
        <w:t>古生物</w:t>
      </w:r>
      <w:proofErr w:type="gramStart"/>
      <w:r>
        <w:rPr>
          <w:rFonts w:hint="eastAsia"/>
        </w:rPr>
        <w:t>特</w:t>
      </w:r>
      <w:proofErr w:type="gramEnd"/>
      <w:r>
        <w:rPr>
          <w:rFonts w:hint="eastAsia"/>
        </w:rPr>
        <w:t>展」於生活博物館開幕，吸引許多家長帶小朋友一探古生物奧妙，縣長賴峰偉表示，大家應重視自然環境，以實際行動保護地球生態，為生物創造永續的生存環境。</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27</w:t>
      </w:r>
      <w:r>
        <w:rPr>
          <w:rFonts w:hint="eastAsia"/>
        </w:rPr>
        <w:t>日</w:t>
      </w:r>
    </w:p>
    <w:p w:rsidR="00711E89" w:rsidRDefault="00711E89" w:rsidP="00711E89">
      <w:pPr>
        <w:pStyle w:val="afffffffffffd"/>
      </w:pPr>
      <w:r>
        <w:rPr>
          <w:rFonts w:hint="eastAsia"/>
        </w:rPr>
        <w:t>縣長賴峰偉接見</w:t>
      </w:r>
      <w:r>
        <w:rPr>
          <w:rFonts w:hint="eastAsia"/>
        </w:rPr>
        <w:t>108</w:t>
      </w:r>
      <w:r>
        <w:rPr>
          <w:rFonts w:hint="eastAsia"/>
        </w:rPr>
        <w:t>年「新秀獎」美術創作比賽獲獎同學，贈送「優秀」</w:t>
      </w:r>
      <w:proofErr w:type="gramStart"/>
      <w:r>
        <w:rPr>
          <w:rFonts w:hint="eastAsia"/>
        </w:rPr>
        <w:t>書法賀牌</w:t>
      </w:r>
      <w:proofErr w:type="gramEnd"/>
      <w:r>
        <w:rPr>
          <w:rFonts w:hint="eastAsia"/>
        </w:rPr>
        <w:t>，他勉勵後起之秀在美術創作路上持續精進，為文化增添新力量，讓澎湖的藝術創作源源不斷。</w:t>
      </w:r>
    </w:p>
    <w:p w:rsidR="00711E89" w:rsidRDefault="00711E89" w:rsidP="00711E89">
      <w:pPr>
        <w:pStyle w:val="afffffffffffd"/>
      </w:pPr>
      <w:r>
        <w:rPr>
          <w:rFonts w:hint="eastAsia"/>
        </w:rPr>
        <w:t>縣府召開縣</w:t>
      </w:r>
      <w:proofErr w:type="gramStart"/>
      <w:r>
        <w:rPr>
          <w:rFonts w:hint="eastAsia"/>
        </w:rPr>
        <w:t>務</w:t>
      </w:r>
      <w:proofErr w:type="gramEnd"/>
      <w:r>
        <w:rPr>
          <w:rFonts w:hint="eastAsia"/>
        </w:rPr>
        <w:t>會議</w:t>
      </w:r>
      <w:proofErr w:type="gramStart"/>
      <w:r>
        <w:rPr>
          <w:rFonts w:hint="eastAsia"/>
        </w:rPr>
        <w:t>研</w:t>
      </w:r>
      <w:proofErr w:type="gramEnd"/>
      <w:r>
        <w:rPr>
          <w:rFonts w:hint="eastAsia"/>
        </w:rPr>
        <w:t>議，依行政程序法預告禁止以魚槍搭配潛水器</w:t>
      </w:r>
      <w:proofErr w:type="gramStart"/>
      <w:r>
        <w:rPr>
          <w:rFonts w:hint="eastAsia"/>
        </w:rPr>
        <w:t>採</w:t>
      </w:r>
      <w:proofErr w:type="gramEnd"/>
      <w:r>
        <w:rPr>
          <w:rFonts w:hint="eastAsia"/>
        </w:rPr>
        <w:t>捕水產動植物，由</w:t>
      </w:r>
      <w:r>
        <w:rPr>
          <w:rFonts w:hint="eastAsia"/>
        </w:rPr>
        <w:t>3</w:t>
      </w:r>
      <w:r>
        <w:rPr>
          <w:rFonts w:hint="eastAsia"/>
        </w:rPr>
        <w:t>萬以上</w:t>
      </w:r>
      <w:r>
        <w:rPr>
          <w:rFonts w:hint="eastAsia"/>
        </w:rPr>
        <w:t>15</w:t>
      </w:r>
      <w:r>
        <w:rPr>
          <w:rFonts w:hint="eastAsia"/>
        </w:rPr>
        <w:t>萬元以下的</w:t>
      </w:r>
      <w:proofErr w:type="gramStart"/>
      <w:r>
        <w:rPr>
          <w:rFonts w:hint="eastAsia"/>
        </w:rPr>
        <w:t>行政罰改為</w:t>
      </w:r>
      <w:proofErr w:type="gramEnd"/>
      <w:r>
        <w:rPr>
          <w:rFonts w:hint="eastAsia"/>
        </w:rPr>
        <w:t>行政刑罰處分，處</w:t>
      </w:r>
      <w:r>
        <w:rPr>
          <w:rFonts w:hint="eastAsia"/>
        </w:rPr>
        <w:t>6</w:t>
      </w:r>
      <w:r>
        <w:rPr>
          <w:rFonts w:hint="eastAsia"/>
        </w:rPr>
        <w:t>月以下有期徒刑、拘役或科或</w:t>
      </w:r>
      <w:proofErr w:type="gramStart"/>
      <w:r>
        <w:rPr>
          <w:rFonts w:hint="eastAsia"/>
        </w:rPr>
        <w:t>併</w:t>
      </w:r>
      <w:proofErr w:type="gramEnd"/>
      <w:r>
        <w:rPr>
          <w:rFonts w:hint="eastAsia"/>
        </w:rPr>
        <w:t>科新臺幣</w:t>
      </w:r>
      <w:r>
        <w:rPr>
          <w:rFonts w:hint="eastAsia"/>
        </w:rPr>
        <w:t>3</w:t>
      </w:r>
      <w:r>
        <w:rPr>
          <w:rFonts w:hint="eastAsia"/>
        </w:rPr>
        <w:t>萬元以下罰金。縣長賴峰偉宣示加強取締違法潛水打魚，不讓藍色珊瑚礁淪為紅色殺戮戰場。</w:t>
      </w:r>
    </w:p>
    <w:p w:rsidR="00711E89" w:rsidRDefault="00711E89" w:rsidP="00711E89">
      <w:pPr>
        <w:pStyle w:val="afffffffffffd"/>
      </w:pPr>
      <w:r>
        <w:rPr>
          <w:rFonts w:hint="eastAsia"/>
        </w:rPr>
        <w:t>縣長賴峰偉接見聯合社區補助計畫社區村長及理事長時表示，社區是社會團體中</w:t>
      </w:r>
      <w:proofErr w:type="gramStart"/>
      <w:r>
        <w:rPr>
          <w:rFonts w:hint="eastAsia"/>
        </w:rPr>
        <w:t>最</w:t>
      </w:r>
      <w:proofErr w:type="gramEnd"/>
      <w:r>
        <w:rPr>
          <w:rFonts w:hint="eastAsia"/>
        </w:rPr>
        <w:t>基層的組織，他期望透過社區的協力，拓展服務層面，凝聚社區共識，共創友善宜居生活環境。</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28</w:t>
      </w:r>
      <w:r>
        <w:rPr>
          <w:rFonts w:hint="eastAsia"/>
        </w:rPr>
        <w:t>日</w:t>
      </w:r>
    </w:p>
    <w:p w:rsidR="00711E89" w:rsidRDefault="00711E89" w:rsidP="00711E89">
      <w:pPr>
        <w:pStyle w:val="afffffffffffd"/>
      </w:pPr>
      <w:r>
        <w:rPr>
          <w:rFonts w:hint="eastAsia"/>
        </w:rPr>
        <w:t>「玉山銀行黃金種子圖書館」於湖西國小及中興國小啟用第</w:t>
      </w:r>
      <w:r>
        <w:rPr>
          <w:rFonts w:hint="eastAsia"/>
        </w:rPr>
        <w:t>142</w:t>
      </w:r>
      <w:r>
        <w:rPr>
          <w:rFonts w:hint="eastAsia"/>
        </w:rPr>
        <w:t>、</w:t>
      </w:r>
      <w:r>
        <w:rPr>
          <w:rFonts w:hint="eastAsia"/>
        </w:rPr>
        <w:t>143</w:t>
      </w:r>
      <w:r>
        <w:rPr>
          <w:rFonts w:hint="eastAsia"/>
        </w:rPr>
        <w:t>所玉山圖書館，縣長賴峰偉感謝玉山銀行對偏鄉閱讀教育的重視，協助孩子成長，他希望孩子們珍惜得來不易的資源，妥適運用圖書館，大量閱讀，擴大視野。</w:t>
      </w:r>
    </w:p>
    <w:p w:rsidR="00711E89" w:rsidRDefault="00711E89" w:rsidP="00711E89">
      <w:pPr>
        <w:pStyle w:val="afffffffffffd"/>
      </w:pPr>
      <w:r>
        <w:rPr>
          <w:rFonts w:hint="eastAsia"/>
        </w:rPr>
        <w:lastRenderedPageBreak/>
        <w:t>國家實驗研究院院長王永和等</w:t>
      </w:r>
      <w:proofErr w:type="gramStart"/>
      <w:r>
        <w:rPr>
          <w:rFonts w:hint="eastAsia"/>
        </w:rPr>
        <w:t>一</w:t>
      </w:r>
      <w:proofErr w:type="gramEnd"/>
      <w:r>
        <w:rPr>
          <w:rFonts w:hint="eastAsia"/>
        </w:rPr>
        <w:t>行人拜會縣長賴峰偉，</w:t>
      </w:r>
      <w:proofErr w:type="gramStart"/>
      <w:r>
        <w:rPr>
          <w:rFonts w:hint="eastAsia"/>
        </w:rPr>
        <w:t>研</w:t>
      </w:r>
      <w:proofErr w:type="gramEnd"/>
      <w:r>
        <w:rPr>
          <w:rFonts w:hint="eastAsia"/>
        </w:rPr>
        <w:t>商「海</w:t>
      </w:r>
      <w:proofErr w:type="gramStart"/>
      <w:r>
        <w:rPr>
          <w:rFonts w:hint="eastAsia"/>
        </w:rPr>
        <w:t>研</w:t>
      </w:r>
      <w:proofErr w:type="gramEnd"/>
      <w:r>
        <w:rPr>
          <w:rFonts w:hint="eastAsia"/>
        </w:rPr>
        <w:t>五號」</w:t>
      </w:r>
      <w:proofErr w:type="gramStart"/>
      <w:r>
        <w:rPr>
          <w:rFonts w:hint="eastAsia"/>
        </w:rPr>
        <w:t>沉</w:t>
      </w:r>
      <w:proofErr w:type="gramEnd"/>
      <w:r>
        <w:rPr>
          <w:rFonts w:hint="eastAsia"/>
        </w:rPr>
        <w:t>船打撈事宜。賴峰偉表示，為避免</w:t>
      </w:r>
      <w:proofErr w:type="gramStart"/>
      <w:r>
        <w:rPr>
          <w:rFonts w:hint="eastAsia"/>
        </w:rPr>
        <w:t>沉船殘油對</w:t>
      </w:r>
      <w:proofErr w:type="gramEnd"/>
      <w:r>
        <w:rPr>
          <w:rFonts w:hint="eastAsia"/>
        </w:rPr>
        <w:t>海洋造成生態浩劫，應儘速打撈。</w:t>
      </w:r>
    </w:p>
    <w:p w:rsidR="00711E89" w:rsidRDefault="00711E89" w:rsidP="00711E89">
      <w:pPr>
        <w:pStyle w:val="afffffffffffd"/>
      </w:pPr>
      <w:proofErr w:type="gramStart"/>
      <w:r>
        <w:rPr>
          <w:rFonts w:hint="eastAsia"/>
        </w:rPr>
        <w:t>亞果遊艇</w:t>
      </w:r>
      <w:proofErr w:type="gramEnd"/>
      <w:r>
        <w:rPr>
          <w:rFonts w:hint="eastAsia"/>
        </w:rPr>
        <w:t>集團參與澎湖青灣仙人掌公園興建營運移轉案，第一期「</w:t>
      </w:r>
      <w:r>
        <w:rPr>
          <w:rFonts w:hint="eastAsia"/>
        </w:rPr>
        <w:t>PIDC</w:t>
      </w:r>
      <w:r>
        <w:rPr>
          <w:rFonts w:hint="eastAsia"/>
        </w:rPr>
        <w:t>澎湖國際潛水中心」正式營運，縣長賴峰偉應邀前往現場剪綵致詞，他表示，業者支持政府海洋維護的決心，不違法潛水打魚，並願意協助政府海洋活化，期望共同為澎湖觀光及漁業帶來高附加價值及新契機。</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29</w:t>
      </w:r>
      <w:r>
        <w:rPr>
          <w:rFonts w:hint="eastAsia"/>
        </w:rPr>
        <w:t>日</w:t>
      </w:r>
    </w:p>
    <w:p w:rsidR="00711E89" w:rsidRDefault="00711E89" w:rsidP="00711E89">
      <w:pPr>
        <w:pStyle w:val="afffffffffffd"/>
      </w:pPr>
      <w:r>
        <w:rPr>
          <w:rFonts w:hint="eastAsia"/>
        </w:rPr>
        <w:t>議會第</w:t>
      </w:r>
      <w:r>
        <w:rPr>
          <w:rFonts w:hint="eastAsia"/>
        </w:rPr>
        <w:t>19</w:t>
      </w:r>
      <w:r>
        <w:rPr>
          <w:rFonts w:hint="eastAsia"/>
        </w:rPr>
        <w:t>屆第</w:t>
      </w:r>
      <w:r>
        <w:rPr>
          <w:rFonts w:hint="eastAsia"/>
        </w:rPr>
        <w:t>1</w:t>
      </w:r>
      <w:r>
        <w:rPr>
          <w:rFonts w:hint="eastAsia"/>
        </w:rPr>
        <w:t>次定期會縣政總質詢，首場質詢由議員胡松榮率先登場，前往烏</w:t>
      </w:r>
      <w:proofErr w:type="gramStart"/>
      <w:r>
        <w:rPr>
          <w:rFonts w:hint="eastAsia"/>
        </w:rPr>
        <w:t>崁</w:t>
      </w:r>
      <w:proofErr w:type="gramEnd"/>
      <w:r>
        <w:rPr>
          <w:rFonts w:hint="eastAsia"/>
        </w:rPr>
        <w:t>海水淡化廠關心澎湖供水情形，縣長賴峰偉表示，乾淨自來水品質是人民基本權利，自來水公司負責離島供水，應提供五鄉一市鄉親穩定自來水及降低地下水管漏水率，確保澎湖未來觀光及經濟發展所需用水無虞。</w:t>
      </w:r>
    </w:p>
    <w:p w:rsidR="00711E89" w:rsidRDefault="00711E89" w:rsidP="00711E89">
      <w:pPr>
        <w:pStyle w:val="afffffffffffd"/>
      </w:pPr>
      <w:r>
        <w:rPr>
          <w:rFonts w:hint="eastAsia"/>
        </w:rPr>
        <w:t>法務部廉政署推動反貪腐教育工作，「廉潔教育校園宣導專車系列活動」開抵澎湖，與縣府聯合舉辦「廉政保育護海龜」宣導活動。縣長賴峰偉表示，為創建多元海洋環境，積極推動生態保育及復育，期望澎湖的海洋、漁業資源能永續發展。</w:t>
      </w:r>
    </w:p>
    <w:p w:rsidR="00711E89" w:rsidRDefault="00711E89" w:rsidP="00711E89">
      <w:pPr>
        <w:pStyle w:val="afffffffffffd"/>
      </w:pPr>
      <w:r>
        <w:rPr>
          <w:rFonts w:hint="eastAsia"/>
        </w:rPr>
        <w:t>議會第</w:t>
      </w:r>
      <w:r>
        <w:rPr>
          <w:rFonts w:hint="eastAsia"/>
        </w:rPr>
        <w:t>19</w:t>
      </w:r>
      <w:r>
        <w:rPr>
          <w:rFonts w:hint="eastAsia"/>
        </w:rPr>
        <w:t>屆第</w:t>
      </w:r>
      <w:r>
        <w:rPr>
          <w:rFonts w:hint="eastAsia"/>
        </w:rPr>
        <w:t>1</w:t>
      </w:r>
      <w:r>
        <w:rPr>
          <w:rFonts w:hint="eastAsia"/>
        </w:rPr>
        <w:t>次定期會縣政總質詢，議員陳振中指出去年補助學童營養午餐全面免費，但營養午餐品質並未改善，建議恢復收費。對此，賴峰偉指示教育處</w:t>
      </w:r>
      <w:proofErr w:type="gramStart"/>
      <w:r>
        <w:rPr>
          <w:rFonts w:hint="eastAsia"/>
        </w:rPr>
        <w:t>研</w:t>
      </w:r>
      <w:proofErr w:type="gramEnd"/>
      <w:r>
        <w:rPr>
          <w:rFonts w:hint="eastAsia"/>
        </w:rPr>
        <w:t>議免費營養午餐「排富」，但維持弱勢學童免費，節省下的經費，用於提升全縣中小學營養午餐品質。</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30</w:t>
      </w:r>
      <w:r>
        <w:rPr>
          <w:rFonts w:hint="eastAsia"/>
        </w:rPr>
        <w:t>日</w:t>
      </w:r>
    </w:p>
    <w:p w:rsidR="00711E89" w:rsidRDefault="00711E89" w:rsidP="00711E89">
      <w:pPr>
        <w:pStyle w:val="afffffffffffd"/>
      </w:pPr>
      <w:r>
        <w:rPr>
          <w:rFonts w:hint="eastAsia"/>
        </w:rPr>
        <w:t>澎湖縣萬安</w:t>
      </w:r>
      <w:r>
        <w:rPr>
          <w:rFonts w:hint="eastAsia"/>
        </w:rPr>
        <w:t>42</w:t>
      </w:r>
      <w:r>
        <w:rPr>
          <w:rFonts w:hint="eastAsia"/>
        </w:rPr>
        <w:t>號演習</w:t>
      </w:r>
      <w:r>
        <w:rPr>
          <w:rFonts w:hint="eastAsia"/>
        </w:rPr>
        <w:t>5</w:t>
      </w:r>
      <w:r>
        <w:rPr>
          <w:rFonts w:hint="eastAsia"/>
        </w:rPr>
        <w:t>月</w:t>
      </w:r>
      <w:r>
        <w:rPr>
          <w:rFonts w:hint="eastAsia"/>
        </w:rPr>
        <w:t>30</w:t>
      </w:r>
      <w:r>
        <w:rPr>
          <w:rFonts w:hint="eastAsia"/>
        </w:rPr>
        <w:t>日登場，下午</w:t>
      </w:r>
      <w:r>
        <w:rPr>
          <w:rFonts w:hint="eastAsia"/>
        </w:rPr>
        <w:t>1</w:t>
      </w:r>
      <w:r>
        <w:rPr>
          <w:rFonts w:hint="eastAsia"/>
        </w:rPr>
        <w:t>時</w:t>
      </w:r>
      <w:r>
        <w:rPr>
          <w:rFonts w:hint="eastAsia"/>
        </w:rPr>
        <w:t>30</w:t>
      </w:r>
      <w:r>
        <w:rPr>
          <w:rFonts w:hint="eastAsia"/>
        </w:rPr>
        <w:t>分空襲警報響起，縣內街道車流迅速淨空、人員依指揮疏散避難，演習歷時</w:t>
      </w:r>
      <w:r>
        <w:rPr>
          <w:rFonts w:hint="eastAsia"/>
        </w:rPr>
        <w:t>30</w:t>
      </w:r>
      <w:r>
        <w:rPr>
          <w:rFonts w:hint="eastAsia"/>
        </w:rPr>
        <w:t>分鐘結束，順利完成。</w:t>
      </w:r>
    </w:p>
    <w:p w:rsidR="00711E89" w:rsidRDefault="00711E89" w:rsidP="00711E89">
      <w:pPr>
        <w:pStyle w:val="afffffffffffd"/>
      </w:pPr>
      <w:r>
        <w:rPr>
          <w:rFonts w:hint="eastAsia"/>
        </w:rPr>
        <w:t>縣衛生局召開流感</w:t>
      </w:r>
      <w:proofErr w:type="gramStart"/>
      <w:r>
        <w:rPr>
          <w:rFonts w:hint="eastAsia"/>
        </w:rPr>
        <w:t>疫</w:t>
      </w:r>
      <w:proofErr w:type="gramEnd"/>
      <w:r>
        <w:rPr>
          <w:rFonts w:hint="eastAsia"/>
        </w:rPr>
        <w:t>情說明會指出，目前掌握通報</w:t>
      </w:r>
      <w:r>
        <w:rPr>
          <w:rFonts w:hint="eastAsia"/>
        </w:rPr>
        <w:t>25</w:t>
      </w:r>
      <w:r>
        <w:rPr>
          <w:rFonts w:hint="eastAsia"/>
        </w:rPr>
        <w:t>個流行群聚，已結案</w:t>
      </w:r>
      <w:r>
        <w:rPr>
          <w:rFonts w:hint="eastAsia"/>
        </w:rPr>
        <w:t>11</w:t>
      </w:r>
      <w:r>
        <w:rPr>
          <w:rFonts w:hint="eastAsia"/>
        </w:rPr>
        <w:t>例，</w:t>
      </w:r>
      <w:proofErr w:type="gramStart"/>
      <w:r>
        <w:rPr>
          <w:rFonts w:hint="eastAsia"/>
        </w:rPr>
        <w:t>使用克流感</w:t>
      </w:r>
      <w:proofErr w:type="gramEnd"/>
      <w:r>
        <w:rPr>
          <w:rFonts w:hint="eastAsia"/>
        </w:rPr>
        <w:t>藥物共計</w:t>
      </w:r>
      <w:r>
        <w:rPr>
          <w:rFonts w:hint="eastAsia"/>
        </w:rPr>
        <w:t>237</w:t>
      </w:r>
      <w:r>
        <w:rPr>
          <w:rFonts w:hint="eastAsia"/>
        </w:rPr>
        <w:t>人，縣</w:t>
      </w:r>
      <w:proofErr w:type="gramStart"/>
      <w:r>
        <w:rPr>
          <w:rFonts w:hint="eastAsia"/>
        </w:rPr>
        <w:t>內抗流</w:t>
      </w:r>
      <w:proofErr w:type="gramEnd"/>
      <w:r>
        <w:rPr>
          <w:rFonts w:hint="eastAsia"/>
        </w:rPr>
        <w:t>感藥物儲備量充足。為切斷傳染途徑，衛生局已協請各級學校落實生病不上學措施。</w:t>
      </w:r>
    </w:p>
    <w:p w:rsidR="00711E89" w:rsidRDefault="00711E89" w:rsidP="00711E89">
      <w:pPr>
        <w:pStyle w:val="afffffffffff5"/>
        <w:spacing w:before="360" w:after="120"/>
      </w:pPr>
      <w:r>
        <w:rPr>
          <w:rFonts w:hint="eastAsia"/>
        </w:rPr>
        <w:t>108</w:t>
      </w:r>
      <w:r>
        <w:rPr>
          <w:rFonts w:hint="eastAsia"/>
        </w:rPr>
        <w:t>年</w:t>
      </w:r>
      <w:r>
        <w:rPr>
          <w:rFonts w:hint="eastAsia"/>
        </w:rPr>
        <w:t>5</w:t>
      </w:r>
      <w:r>
        <w:rPr>
          <w:rFonts w:hint="eastAsia"/>
        </w:rPr>
        <w:t>月</w:t>
      </w:r>
      <w:r>
        <w:rPr>
          <w:rFonts w:hint="eastAsia"/>
        </w:rPr>
        <w:t>31</w:t>
      </w:r>
      <w:r>
        <w:rPr>
          <w:rFonts w:hint="eastAsia"/>
        </w:rPr>
        <w:t>日</w:t>
      </w:r>
    </w:p>
    <w:p w:rsidR="00711E89" w:rsidRDefault="00711E89" w:rsidP="00711E89">
      <w:pPr>
        <w:pStyle w:val="afffffffffffd"/>
      </w:pPr>
      <w:r>
        <w:rPr>
          <w:rFonts w:hint="eastAsia"/>
        </w:rPr>
        <w:t>旺旺集團贊助澎湖海洋復育基金，</w:t>
      </w:r>
      <w:r>
        <w:rPr>
          <w:rFonts w:hint="eastAsia"/>
        </w:rPr>
        <w:t>3</w:t>
      </w:r>
      <w:r>
        <w:rPr>
          <w:rFonts w:hint="eastAsia"/>
        </w:rPr>
        <w:t>年完成全台首座人造珊瑚海洋花園，舉辦成果發表會。縣長賴峰偉感謝旺旺集團董事長蔡衍明關心海洋保育工作，協助澎湖復育海洋資源，並呼籲停止危害海洋生態資源行為，共同愛護</w:t>
      </w:r>
      <w:r>
        <w:rPr>
          <w:rFonts w:hint="eastAsia"/>
        </w:rPr>
        <w:lastRenderedPageBreak/>
        <w:t>海洋。</w:t>
      </w:r>
    </w:p>
    <w:p w:rsidR="000867BD" w:rsidRPr="001D7CF3" w:rsidRDefault="00711E89" w:rsidP="00711E89">
      <w:pPr>
        <w:pStyle w:val="afffffffffffd"/>
      </w:pPr>
      <w:r>
        <w:rPr>
          <w:rFonts w:hint="eastAsia"/>
        </w:rPr>
        <w:t>縣長賴峰偉邀集五鄉一市鄉市長、秘書，討論「</w:t>
      </w:r>
      <w:r>
        <w:rPr>
          <w:rFonts w:hint="eastAsia"/>
        </w:rPr>
        <w:t>622</w:t>
      </w:r>
      <w:r>
        <w:rPr>
          <w:rFonts w:hint="eastAsia"/>
        </w:rPr>
        <w:t>全縣</w:t>
      </w:r>
      <w:proofErr w:type="gramStart"/>
      <w:r>
        <w:rPr>
          <w:rFonts w:hint="eastAsia"/>
        </w:rPr>
        <w:t>總動員來淨灘</w:t>
      </w:r>
      <w:proofErr w:type="gramEnd"/>
      <w:r>
        <w:rPr>
          <w:rFonts w:hint="eastAsia"/>
        </w:rPr>
        <w:t>」，他期許這個全國首創的活動能</w:t>
      </w:r>
      <w:proofErr w:type="gramStart"/>
      <w:r>
        <w:rPr>
          <w:rFonts w:hint="eastAsia"/>
        </w:rPr>
        <w:t>臻</w:t>
      </w:r>
      <w:proofErr w:type="gramEnd"/>
      <w:r>
        <w:rPr>
          <w:rFonts w:hint="eastAsia"/>
        </w:rPr>
        <w:t>於完美，展現澎湖維</w:t>
      </w:r>
      <w:proofErr w:type="gramStart"/>
      <w:r>
        <w:rPr>
          <w:rFonts w:hint="eastAsia"/>
        </w:rPr>
        <w:t>謢</w:t>
      </w:r>
      <w:proofErr w:type="gramEnd"/>
      <w:r>
        <w:rPr>
          <w:rFonts w:hint="eastAsia"/>
        </w:rPr>
        <w:t>海岸環境的決心，更期望透過淨灘，還給海岸清新原貌。</w:t>
      </w:r>
    </w:p>
    <w:p w:rsidR="000867BD" w:rsidRPr="001D7CF3" w:rsidRDefault="000867BD" w:rsidP="00711E89">
      <w:pPr>
        <w:pStyle w:val="afffffffffffd"/>
      </w:pPr>
    </w:p>
    <w:p w:rsidR="000867BD" w:rsidRPr="001D7CF3" w:rsidRDefault="000867BD">
      <w:pPr>
        <w:spacing w:line="240" w:lineRule="auto"/>
        <w:jc w:val="center"/>
        <w:sectPr w:rsidR="000867BD" w:rsidRPr="001D7CF3">
          <w:headerReference w:type="even" r:id="rId23"/>
          <w:headerReference w:type="default" r:id="rId24"/>
          <w:footerReference w:type="even" r:id="rId25"/>
          <w:footerReference w:type="default" r:id="rId26"/>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1D7CF3"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0867BD" w:rsidRPr="001D7CF3" w:rsidRDefault="000867BD" w:rsidP="00A410D5">
            <w:pPr>
              <w:spacing w:beforeLines="50" w:line="240" w:lineRule="auto"/>
              <w:ind w:leftChars="100" w:left="240"/>
              <w:rPr>
                <w:sz w:val="32"/>
              </w:rPr>
            </w:pPr>
            <w:r w:rsidRPr="001D7CF3">
              <w:rPr>
                <w:szCs w:val="34"/>
              </w:rPr>
              <w:lastRenderedPageBreak/>
              <w:br w:type="page"/>
            </w:r>
            <w:r w:rsidRPr="001D7CF3">
              <w:rPr>
                <w:sz w:val="32"/>
              </w:rPr>
              <w:t>澎湖縣政府公報</w:t>
            </w:r>
          </w:p>
          <w:p w:rsidR="000867BD" w:rsidRPr="001D7CF3" w:rsidRDefault="000867BD" w:rsidP="000810C6">
            <w:pPr>
              <w:spacing w:line="340" w:lineRule="exact"/>
              <w:ind w:leftChars="100" w:left="240"/>
              <w:rPr>
                <w:sz w:val="26"/>
              </w:rPr>
            </w:pPr>
            <w:r w:rsidRPr="001D7CF3">
              <w:rPr>
                <w:sz w:val="26"/>
              </w:rPr>
              <w:t>10</w:t>
            </w:r>
            <w:r w:rsidR="007F7860">
              <w:rPr>
                <w:rFonts w:hint="eastAsia"/>
                <w:sz w:val="26"/>
              </w:rPr>
              <w:t>8</w:t>
            </w:r>
            <w:r w:rsidRPr="001D7CF3">
              <w:rPr>
                <w:sz w:val="26"/>
              </w:rPr>
              <w:t>年第</w:t>
            </w:r>
            <w:r w:rsidR="001A5248">
              <w:rPr>
                <w:rFonts w:hint="eastAsia"/>
                <w:sz w:val="26"/>
              </w:rPr>
              <w:t>6</w:t>
            </w:r>
            <w:r w:rsidRPr="001D7CF3">
              <w:rPr>
                <w:sz w:val="26"/>
              </w:rPr>
              <w:t>期</w:t>
            </w:r>
          </w:p>
          <w:p w:rsidR="000867BD" w:rsidRPr="001D7CF3" w:rsidRDefault="000867BD" w:rsidP="000810C6">
            <w:pPr>
              <w:spacing w:line="340" w:lineRule="exact"/>
              <w:ind w:leftChars="100" w:left="240"/>
              <w:rPr>
                <w:sz w:val="26"/>
              </w:rPr>
            </w:pPr>
            <w:r w:rsidRPr="001D7CF3">
              <w:rPr>
                <w:sz w:val="26"/>
              </w:rPr>
              <w:t>出版機關：澎湖縣政府</w:t>
            </w:r>
          </w:p>
          <w:p w:rsidR="000867BD" w:rsidRPr="001D7CF3" w:rsidRDefault="000867BD" w:rsidP="000810C6">
            <w:pPr>
              <w:spacing w:line="340" w:lineRule="exact"/>
              <w:ind w:leftChars="100" w:left="240"/>
              <w:rPr>
                <w:sz w:val="26"/>
              </w:rPr>
            </w:pPr>
            <w:r w:rsidRPr="001D7CF3">
              <w:rPr>
                <w:sz w:val="26"/>
              </w:rPr>
              <w:t>編　　者：行　政　處</w:t>
            </w:r>
          </w:p>
          <w:p w:rsidR="000867BD" w:rsidRPr="001D7CF3" w:rsidRDefault="000867BD" w:rsidP="000810C6">
            <w:pPr>
              <w:spacing w:line="340" w:lineRule="exact"/>
              <w:ind w:leftChars="100" w:left="240"/>
              <w:rPr>
                <w:sz w:val="26"/>
              </w:rPr>
            </w:pPr>
            <w:r w:rsidRPr="001D7CF3">
              <w:rPr>
                <w:sz w:val="26"/>
              </w:rPr>
              <w:t>中華民國</w:t>
            </w:r>
            <w:r w:rsidRPr="001D7CF3">
              <w:rPr>
                <w:sz w:val="26"/>
              </w:rPr>
              <w:t>10</w:t>
            </w:r>
            <w:r w:rsidR="007F7860">
              <w:rPr>
                <w:rFonts w:hint="eastAsia"/>
                <w:sz w:val="26"/>
              </w:rPr>
              <w:t>8</w:t>
            </w:r>
            <w:r w:rsidRPr="001D7CF3">
              <w:rPr>
                <w:sz w:val="26"/>
              </w:rPr>
              <w:t>年</w:t>
            </w:r>
            <w:r w:rsidR="001A5248">
              <w:rPr>
                <w:rFonts w:hint="eastAsia"/>
                <w:sz w:val="26"/>
              </w:rPr>
              <w:t>6</w:t>
            </w:r>
            <w:r w:rsidRPr="001D7CF3">
              <w:rPr>
                <w:sz w:val="26"/>
              </w:rPr>
              <w:t>月</w:t>
            </w:r>
            <w:r w:rsidRPr="001D7CF3">
              <w:rPr>
                <w:sz w:val="26"/>
              </w:rPr>
              <w:t>16</w:t>
            </w:r>
            <w:r w:rsidRPr="001D7CF3">
              <w:rPr>
                <w:sz w:val="26"/>
              </w:rPr>
              <w:t>日出版</w:t>
            </w:r>
          </w:p>
          <w:p w:rsidR="000867BD" w:rsidRPr="001D7CF3" w:rsidRDefault="000867BD" w:rsidP="000810C6">
            <w:pPr>
              <w:spacing w:line="340" w:lineRule="exact"/>
              <w:ind w:leftChars="100" w:left="240"/>
              <w:rPr>
                <w:sz w:val="26"/>
              </w:rPr>
            </w:pPr>
            <w:r w:rsidRPr="001D7CF3">
              <w:rPr>
                <w:sz w:val="26"/>
              </w:rPr>
              <w:t>中華民國</w:t>
            </w:r>
            <w:r w:rsidRPr="001D7CF3">
              <w:rPr>
                <w:sz w:val="26"/>
              </w:rPr>
              <w:t>88</w:t>
            </w:r>
            <w:r w:rsidRPr="001D7CF3">
              <w:rPr>
                <w:sz w:val="26"/>
              </w:rPr>
              <w:t>年</w:t>
            </w:r>
            <w:r w:rsidRPr="001D7CF3">
              <w:rPr>
                <w:sz w:val="26"/>
              </w:rPr>
              <w:t>5</w:t>
            </w:r>
            <w:r w:rsidRPr="001D7CF3">
              <w:rPr>
                <w:sz w:val="26"/>
              </w:rPr>
              <w:t>月</w:t>
            </w:r>
            <w:r w:rsidRPr="001D7CF3">
              <w:rPr>
                <w:sz w:val="26"/>
              </w:rPr>
              <w:t>16</w:t>
            </w:r>
            <w:r w:rsidRPr="001D7CF3">
              <w:rPr>
                <w:sz w:val="26"/>
              </w:rPr>
              <w:t>日創刊</w:t>
            </w:r>
          </w:p>
          <w:p w:rsidR="000867BD" w:rsidRPr="001D7CF3" w:rsidRDefault="000867BD" w:rsidP="000810C6">
            <w:pPr>
              <w:spacing w:line="340" w:lineRule="exact"/>
              <w:ind w:leftChars="100" w:left="240"/>
              <w:rPr>
                <w:sz w:val="26"/>
              </w:rPr>
            </w:pPr>
            <w:r w:rsidRPr="001D7CF3">
              <w:rPr>
                <w:sz w:val="26"/>
              </w:rPr>
              <w:t>本刊同時登載於澎湖縣政府網站</w:t>
            </w:r>
          </w:p>
          <w:p w:rsidR="000867BD" w:rsidRPr="001D7CF3" w:rsidRDefault="000867BD" w:rsidP="000810C6">
            <w:pPr>
              <w:spacing w:line="340" w:lineRule="exact"/>
              <w:ind w:leftChars="100" w:left="240"/>
              <w:rPr>
                <w:color w:val="000000"/>
                <w:sz w:val="26"/>
              </w:rPr>
            </w:pPr>
            <w:r w:rsidRPr="001D7CF3">
              <w:rPr>
                <w:sz w:val="26"/>
              </w:rPr>
              <w:t>網址為</w:t>
            </w:r>
            <w:r w:rsidR="00F1201F" w:rsidRPr="005D48AA">
              <w:rPr>
                <w:color w:val="000000"/>
                <w:sz w:val="26"/>
              </w:rPr>
              <w:t>http://www.penghu.gov.tw</w:t>
            </w:r>
          </w:p>
          <w:p w:rsidR="000867BD" w:rsidRPr="001D7CF3" w:rsidRDefault="000867BD" w:rsidP="000810C6">
            <w:pPr>
              <w:spacing w:line="340" w:lineRule="exact"/>
              <w:ind w:leftChars="100" w:left="240"/>
              <w:rPr>
                <w:sz w:val="26"/>
              </w:rPr>
            </w:pPr>
            <w:r w:rsidRPr="001D7CF3">
              <w:rPr>
                <w:sz w:val="26"/>
              </w:rPr>
              <w:t>工</w:t>
            </w:r>
            <w:r w:rsidRPr="001D7CF3">
              <w:rPr>
                <w:sz w:val="26"/>
              </w:rPr>
              <w:t xml:space="preserve"> </w:t>
            </w:r>
            <w:r w:rsidRPr="001D7CF3">
              <w:rPr>
                <w:sz w:val="26"/>
              </w:rPr>
              <w:t>本</w:t>
            </w:r>
            <w:r w:rsidRPr="001D7CF3">
              <w:rPr>
                <w:sz w:val="26"/>
              </w:rPr>
              <w:t xml:space="preserve"> </w:t>
            </w:r>
            <w:r w:rsidRPr="001D7CF3">
              <w:rPr>
                <w:sz w:val="26"/>
              </w:rPr>
              <w:t>費：新臺幣</w:t>
            </w:r>
            <w:r w:rsidRPr="001D7CF3">
              <w:rPr>
                <w:sz w:val="26"/>
              </w:rPr>
              <w:t>265</w:t>
            </w:r>
            <w:r w:rsidRPr="001D7CF3">
              <w:rPr>
                <w:sz w:val="26"/>
              </w:rPr>
              <w:t>元</w:t>
            </w:r>
          </w:p>
          <w:p w:rsidR="000867BD" w:rsidRPr="001D7CF3" w:rsidRDefault="000867BD" w:rsidP="000810C6">
            <w:pPr>
              <w:spacing w:line="340" w:lineRule="exact"/>
              <w:ind w:leftChars="100" w:left="240"/>
            </w:pPr>
            <w:r w:rsidRPr="001D7CF3">
              <w:rPr>
                <w:sz w:val="26"/>
              </w:rPr>
              <w:t>澎湖郵局</w:t>
            </w:r>
            <w:proofErr w:type="gramStart"/>
            <w:r w:rsidRPr="001D7CF3">
              <w:rPr>
                <w:sz w:val="26"/>
              </w:rPr>
              <w:t>澎誌</w:t>
            </w:r>
            <w:proofErr w:type="gramEnd"/>
            <w:r w:rsidRPr="001D7CF3">
              <w:rPr>
                <w:sz w:val="26"/>
              </w:rPr>
              <w:t>字第</w:t>
            </w:r>
            <w:r w:rsidRPr="001D7CF3">
              <w:rPr>
                <w:sz w:val="26"/>
              </w:rPr>
              <w:t>005</w:t>
            </w:r>
            <w:r w:rsidRPr="001D7CF3">
              <w:rPr>
                <w:sz w:val="26"/>
              </w:rPr>
              <w:t>號登記證登記為雜誌類交寄</w:t>
            </w:r>
          </w:p>
        </w:tc>
      </w:tr>
      <w:tr w:rsidR="000867BD" w:rsidRPr="001D7CF3" w:rsidTr="000810C6">
        <w:trPr>
          <w:trHeight w:val="1134"/>
          <w:jc w:val="center"/>
        </w:trPr>
        <w:tc>
          <w:tcPr>
            <w:tcW w:w="7825" w:type="dxa"/>
            <w:tcBorders>
              <w:top w:val="single" w:sz="4" w:space="0" w:color="auto"/>
              <w:left w:val="nil"/>
              <w:bottom w:val="nil"/>
              <w:right w:val="nil"/>
            </w:tcBorders>
          </w:tcPr>
          <w:p w:rsidR="000867BD" w:rsidRPr="001D7CF3" w:rsidRDefault="000867BD" w:rsidP="00A410D5">
            <w:pPr>
              <w:spacing w:beforeLines="100" w:line="240" w:lineRule="auto"/>
              <w:rPr>
                <w:sz w:val="30"/>
              </w:rPr>
            </w:pPr>
            <w:r w:rsidRPr="001D7CF3">
              <w:rPr>
                <w:sz w:val="30"/>
              </w:rPr>
              <w:t>GPN</w:t>
            </w:r>
            <w:r w:rsidRPr="001D7CF3">
              <w:rPr>
                <w:sz w:val="30"/>
              </w:rPr>
              <w:t>：</w:t>
            </w:r>
            <w:r w:rsidRPr="001D7CF3">
              <w:rPr>
                <w:sz w:val="30"/>
              </w:rPr>
              <w:t>2008800076</w:t>
            </w:r>
          </w:p>
          <w:p w:rsidR="000867BD" w:rsidRPr="001D7CF3" w:rsidRDefault="000867BD" w:rsidP="000810C6">
            <w:pPr>
              <w:spacing w:line="240" w:lineRule="auto"/>
            </w:pPr>
            <w:r w:rsidRPr="001D7CF3">
              <w:rPr>
                <w:sz w:val="30"/>
              </w:rPr>
              <w:t>工本費：</w:t>
            </w:r>
            <w:r w:rsidRPr="001D7CF3">
              <w:rPr>
                <w:sz w:val="30"/>
              </w:rPr>
              <w:t>NT$265</w:t>
            </w:r>
          </w:p>
        </w:tc>
      </w:tr>
    </w:tbl>
    <w:p w:rsidR="000867BD" w:rsidRPr="001D7CF3" w:rsidRDefault="000867BD">
      <w:pPr>
        <w:spacing w:line="240" w:lineRule="auto"/>
        <w:jc w:val="center"/>
      </w:pPr>
    </w:p>
    <w:p w:rsidR="000867BD" w:rsidRPr="001D7CF3" w:rsidRDefault="000867BD">
      <w:pPr>
        <w:spacing w:line="240" w:lineRule="auto"/>
        <w:jc w:val="center"/>
      </w:pPr>
    </w:p>
    <w:sectPr w:rsidR="000867BD" w:rsidRPr="001D7CF3" w:rsidSect="00CC2218">
      <w:headerReference w:type="even" r:id="rId27"/>
      <w:headerReference w:type="default" r:id="rId28"/>
      <w:footerReference w:type="even" r:id="rId29"/>
      <w:footerReference w:type="default" r:id="rId30"/>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8D" w:rsidRDefault="003E178D">
      <w:r>
        <w:separator/>
      </w:r>
    </w:p>
  </w:endnote>
  <w:endnote w:type="continuationSeparator" w:id="0">
    <w:p w:rsidR="003E178D" w:rsidRDefault="003E1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全真楷書">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Pr="00A75F90" w:rsidRDefault="003E2E07" w:rsidP="00A75F90">
    <w:pPr>
      <w:pStyle w:val="aa"/>
      <w:framePr w:w="410" w:wrap="around" w:vAnchor="text" w:hAnchor="margin" w:xAlign="center" w:y="6"/>
      <w:jc w:val="center"/>
      <w:rPr>
        <w:rStyle w:val="ac"/>
      </w:rPr>
    </w:pPr>
    <w:r w:rsidRPr="00A75F90">
      <w:rPr>
        <w:rStyle w:val="ac"/>
      </w:rPr>
      <w:fldChar w:fldCharType="begin"/>
    </w:r>
    <w:r w:rsidR="00C93948" w:rsidRPr="00A75F90">
      <w:rPr>
        <w:rStyle w:val="ac"/>
      </w:rPr>
      <w:instrText xml:space="preserve">PAGE  </w:instrText>
    </w:r>
    <w:r w:rsidRPr="00A75F90">
      <w:rPr>
        <w:rStyle w:val="ac"/>
      </w:rPr>
      <w:fldChar w:fldCharType="separate"/>
    </w:r>
    <w:r w:rsidR="00A410D5">
      <w:rPr>
        <w:rStyle w:val="ac"/>
        <w:noProof/>
      </w:rPr>
      <w:t>132</w:t>
    </w:r>
    <w:r w:rsidRPr="00A75F90">
      <w:rPr>
        <w:rStyle w:val="ac"/>
      </w:rPr>
      <w:fldChar w:fldCharType="end"/>
    </w:r>
  </w:p>
  <w:p w:rsidR="00C93948" w:rsidRDefault="00C93948">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3E2E07" w:rsidP="005A1042">
    <w:pPr>
      <w:pStyle w:val="aa"/>
      <w:framePr w:wrap="around" w:vAnchor="text" w:hAnchor="margin" w:xAlign="center" w:y="1"/>
      <w:rPr>
        <w:rStyle w:val="ac"/>
        <w:sz w:val="21"/>
      </w:rPr>
    </w:pPr>
    <w:r>
      <w:rPr>
        <w:rStyle w:val="ac"/>
        <w:sz w:val="21"/>
      </w:rPr>
      <w:fldChar w:fldCharType="begin"/>
    </w:r>
    <w:r w:rsidR="00C93948">
      <w:rPr>
        <w:rStyle w:val="ac"/>
        <w:sz w:val="21"/>
      </w:rPr>
      <w:instrText xml:space="preserve">PAGE  </w:instrText>
    </w:r>
    <w:r>
      <w:rPr>
        <w:rStyle w:val="ac"/>
        <w:sz w:val="21"/>
      </w:rPr>
      <w:fldChar w:fldCharType="separate"/>
    </w:r>
    <w:r w:rsidR="00A410D5">
      <w:rPr>
        <w:rStyle w:val="ac"/>
        <w:noProof/>
        <w:sz w:val="21"/>
      </w:rPr>
      <w:t>131</w:t>
    </w:r>
    <w:r>
      <w:rPr>
        <w:rStyle w:val="ac"/>
        <w:sz w:val="21"/>
      </w:rPr>
      <w:fldChar w:fldCharType="end"/>
    </w:r>
  </w:p>
  <w:p w:rsidR="00C93948" w:rsidRDefault="00C93948">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8D" w:rsidRDefault="003E178D">
      <w:r>
        <w:separator/>
      </w:r>
    </w:p>
  </w:footnote>
  <w:footnote w:type="continuationSeparator" w:id="0">
    <w:p w:rsidR="003E178D" w:rsidRDefault="003E1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rsidP="007E6C24">
    <w:pPr>
      <w:pStyle w:val="a8"/>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6</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rsidP="007E6C24">
    <w:pPr>
      <w:pStyle w:val="a8"/>
      <w:jc w:val="right"/>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6</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48" w:rsidRDefault="00C939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1E67"/>
    <w:multiLevelType w:val="hybridMultilevel"/>
    <w:tmpl w:val="E0C0A10C"/>
    <w:lvl w:ilvl="0" w:tplc="DEB090A6">
      <w:start w:val="3"/>
      <w:numFmt w:val="taiwaneseCountingThousand"/>
      <w:lvlText w:val="%1、"/>
      <w:lvlJc w:val="left"/>
      <w:pPr>
        <w:tabs>
          <w:tab w:val="num" w:pos="480"/>
        </w:tabs>
        <w:ind w:left="480" w:hanging="480"/>
      </w:pPr>
      <w:rPr>
        <w:rFonts w:hint="eastAsia"/>
      </w:rPr>
    </w:lvl>
    <w:lvl w:ilvl="1" w:tplc="B70AA1AE">
      <w:start w:val="1"/>
      <w:numFmt w:val="taiwaneseCountingThousand"/>
      <w:lvlText w:val="(%2)"/>
      <w:lvlJc w:val="left"/>
      <w:pPr>
        <w:ind w:left="960" w:hanging="480"/>
      </w:pPr>
      <w:rPr>
        <w:rFonts w:ascii="標楷體" w:eastAsia="標楷體" w:hAnsi="標楷體" w:cs="Times New Roman" w:hint="eastAsia"/>
        <w:b w:val="0"/>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3833BC"/>
    <w:multiLevelType w:val="hybridMultilevel"/>
    <w:tmpl w:val="D3BA1D86"/>
    <w:lvl w:ilvl="0" w:tplc="3BB891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6E3643"/>
    <w:multiLevelType w:val="hybridMultilevel"/>
    <w:tmpl w:val="10D66942"/>
    <w:lvl w:ilvl="0" w:tplc="DEB090A6">
      <w:start w:val="3"/>
      <w:numFmt w:val="taiwaneseCountingThousand"/>
      <w:lvlText w:val="%1、"/>
      <w:lvlJc w:val="left"/>
      <w:pPr>
        <w:tabs>
          <w:tab w:val="num" w:pos="480"/>
        </w:tabs>
        <w:ind w:left="480" w:hanging="480"/>
      </w:pPr>
      <w:rPr>
        <w:rFonts w:hint="eastAsia"/>
      </w:rPr>
    </w:lvl>
    <w:lvl w:ilvl="1" w:tplc="7A0ED608">
      <w:start w:val="1"/>
      <w:numFmt w:val="taiwaneseCountingThousand"/>
      <w:lvlText w:val="(%2)"/>
      <w:lvlJc w:val="left"/>
      <w:pPr>
        <w:ind w:left="960" w:hanging="480"/>
      </w:pPr>
      <w:rPr>
        <w:rFonts w:ascii="標楷體" w:eastAsia="標楷體" w:hAnsi="標楷體" w:cs="Times New Roman" w:hint="eastAsia"/>
        <w:b w:val="0"/>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defaultTabStop w:val="480"/>
  <w:evenAndOddHeaders/>
  <w:drawingGridHorizontalSpacing w:val="448"/>
  <w:displayHorizontalDrawingGridEvery w:val="0"/>
  <w:displayVerticalDrawingGridEvery w:val="2"/>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0784D"/>
    <w:rsid w:val="00030BF2"/>
    <w:rsid w:val="000374A5"/>
    <w:rsid w:val="00043888"/>
    <w:rsid w:val="0006270E"/>
    <w:rsid w:val="000779BD"/>
    <w:rsid w:val="000810C6"/>
    <w:rsid w:val="000816FE"/>
    <w:rsid w:val="00084C5E"/>
    <w:rsid w:val="000867BD"/>
    <w:rsid w:val="000B4311"/>
    <w:rsid w:val="000B4EA4"/>
    <w:rsid w:val="000B4FB6"/>
    <w:rsid w:val="000E3B14"/>
    <w:rsid w:val="000F1A0A"/>
    <w:rsid w:val="00100103"/>
    <w:rsid w:val="001036AC"/>
    <w:rsid w:val="00124D4A"/>
    <w:rsid w:val="001270F4"/>
    <w:rsid w:val="0014163F"/>
    <w:rsid w:val="001811D5"/>
    <w:rsid w:val="00182183"/>
    <w:rsid w:val="00184939"/>
    <w:rsid w:val="00186E94"/>
    <w:rsid w:val="00193CAE"/>
    <w:rsid w:val="001A5248"/>
    <w:rsid w:val="001B7F15"/>
    <w:rsid w:val="001D1016"/>
    <w:rsid w:val="001D7CF3"/>
    <w:rsid w:val="001E2E2B"/>
    <w:rsid w:val="001E3414"/>
    <w:rsid w:val="001F03D5"/>
    <w:rsid w:val="0020296A"/>
    <w:rsid w:val="002253E7"/>
    <w:rsid w:val="00231C1A"/>
    <w:rsid w:val="00234B4B"/>
    <w:rsid w:val="00252CD9"/>
    <w:rsid w:val="00291BC0"/>
    <w:rsid w:val="002A0E31"/>
    <w:rsid w:val="002A674A"/>
    <w:rsid w:val="002B7AE8"/>
    <w:rsid w:val="002C26BD"/>
    <w:rsid w:val="002D7106"/>
    <w:rsid w:val="002E7C53"/>
    <w:rsid w:val="002F2A7C"/>
    <w:rsid w:val="002F4AED"/>
    <w:rsid w:val="00306CA2"/>
    <w:rsid w:val="00310B8C"/>
    <w:rsid w:val="003221D4"/>
    <w:rsid w:val="00323A24"/>
    <w:rsid w:val="00326C67"/>
    <w:rsid w:val="00344172"/>
    <w:rsid w:val="00353D53"/>
    <w:rsid w:val="00357BFD"/>
    <w:rsid w:val="003607ED"/>
    <w:rsid w:val="00371768"/>
    <w:rsid w:val="0038376D"/>
    <w:rsid w:val="00390900"/>
    <w:rsid w:val="00396ADF"/>
    <w:rsid w:val="003A62A7"/>
    <w:rsid w:val="003C2C11"/>
    <w:rsid w:val="003C755B"/>
    <w:rsid w:val="003C7E2F"/>
    <w:rsid w:val="003D1D06"/>
    <w:rsid w:val="003D2596"/>
    <w:rsid w:val="003E1448"/>
    <w:rsid w:val="003E178D"/>
    <w:rsid w:val="003E2DA7"/>
    <w:rsid w:val="003E2E07"/>
    <w:rsid w:val="003E7EEF"/>
    <w:rsid w:val="003F24CD"/>
    <w:rsid w:val="00401AE1"/>
    <w:rsid w:val="0040333F"/>
    <w:rsid w:val="00412227"/>
    <w:rsid w:val="00414337"/>
    <w:rsid w:val="00417451"/>
    <w:rsid w:val="0042103B"/>
    <w:rsid w:val="00427269"/>
    <w:rsid w:val="004516AC"/>
    <w:rsid w:val="00456483"/>
    <w:rsid w:val="0046310E"/>
    <w:rsid w:val="004817F8"/>
    <w:rsid w:val="00497CA0"/>
    <w:rsid w:val="004B0AB2"/>
    <w:rsid w:val="004B7037"/>
    <w:rsid w:val="004C00EC"/>
    <w:rsid w:val="004D259A"/>
    <w:rsid w:val="004D41DB"/>
    <w:rsid w:val="004E765C"/>
    <w:rsid w:val="0052616A"/>
    <w:rsid w:val="005266EE"/>
    <w:rsid w:val="0052764C"/>
    <w:rsid w:val="00530B68"/>
    <w:rsid w:val="00533637"/>
    <w:rsid w:val="00555E37"/>
    <w:rsid w:val="00557111"/>
    <w:rsid w:val="005578DB"/>
    <w:rsid w:val="00567FCD"/>
    <w:rsid w:val="00575530"/>
    <w:rsid w:val="00577350"/>
    <w:rsid w:val="00594BF3"/>
    <w:rsid w:val="005A1042"/>
    <w:rsid w:val="005A262C"/>
    <w:rsid w:val="005B1144"/>
    <w:rsid w:val="005D48AA"/>
    <w:rsid w:val="005E2B30"/>
    <w:rsid w:val="00605970"/>
    <w:rsid w:val="00606607"/>
    <w:rsid w:val="00613455"/>
    <w:rsid w:val="00621116"/>
    <w:rsid w:val="0062131D"/>
    <w:rsid w:val="00652291"/>
    <w:rsid w:val="00661D1D"/>
    <w:rsid w:val="0066518C"/>
    <w:rsid w:val="00666D78"/>
    <w:rsid w:val="00666FFC"/>
    <w:rsid w:val="00673E34"/>
    <w:rsid w:val="006832E8"/>
    <w:rsid w:val="0068486E"/>
    <w:rsid w:val="00686C21"/>
    <w:rsid w:val="006A14E5"/>
    <w:rsid w:val="006B0899"/>
    <w:rsid w:val="006B578F"/>
    <w:rsid w:val="006B5C24"/>
    <w:rsid w:val="006C2A54"/>
    <w:rsid w:val="006D673E"/>
    <w:rsid w:val="006D78AE"/>
    <w:rsid w:val="006E6AF6"/>
    <w:rsid w:val="006F081E"/>
    <w:rsid w:val="006F1B2C"/>
    <w:rsid w:val="006F2E5B"/>
    <w:rsid w:val="007007DA"/>
    <w:rsid w:val="00711E89"/>
    <w:rsid w:val="00730B7E"/>
    <w:rsid w:val="00737118"/>
    <w:rsid w:val="007478D9"/>
    <w:rsid w:val="00751323"/>
    <w:rsid w:val="0075246A"/>
    <w:rsid w:val="00752B3A"/>
    <w:rsid w:val="007552A8"/>
    <w:rsid w:val="00766331"/>
    <w:rsid w:val="00770519"/>
    <w:rsid w:val="007839BF"/>
    <w:rsid w:val="007847DB"/>
    <w:rsid w:val="007A6FD1"/>
    <w:rsid w:val="007B5BC4"/>
    <w:rsid w:val="007B7399"/>
    <w:rsid w:val="007C1CD0"/>
    <w:rsid w:val="007C3955"/>
    <w:rsid w:val="007C7761"/>
    <w:rsid w:val="007E12C0"/>
    <w:rsid w:val="007E6C24"/>
    <w:rsid w:val="007E7C67"/>
    <w:rsid w:val="007F2188"/>
    <w:rsid w:val="007F733A"/>
    <w:rsid w:val="007F7860"/>
    <w:rsid w:val="008043BD"/>
    <w:rsid w:val="00815CD6"/>
    <w:rsid w:val="00816050"/>
    <w:rsid w:val="00820B7A"/>
    <w:rsid w:val="00820B8D"/>
    <w:rsid w:val="00846FDE"/>
    <w:rsid w:val="00847C30"/>
    <w:rsid w:val="00847D24"/>
    <w:rsid w:val="008525AE"/>
    <w:rsid w:val="00855FA9"/>
    <w:rsid w:val="008610ED"/>
    <w:rsid w:val="00862F4A"/>
    <w:rsid w:val="00874921"/>
    <w:rsid w:val="0087714B"/>
    <w:rsid w:val="00877184"/>
    <w:rsid w:val="00877C60"/>
    <w:rsid w:val="00880DF8"/>
    <w:rsid w:val="008B08B9"/>
    <w:rsid w:val="008C0315"/>
    <w:rsid w:val="008C157A"/>
    <w:rsid w:val="008D4F6B"/>
    <w:rsid w:val="008F0C6F"/>
    <w:rsid w:val="008F2BEE"/>
    <w:rsid w:val="008F33DC"/>
    <w:rsid w:val="00916571"/>
    <w:rsid w:val="00953B13"/>
    <w:rsid w:val="009804D9"/>
    <w:rsid w:val="00983A94"/>
    <w:rsid w:val="00983C4C"/>
    <w:rsid w:val="00984008"/>
    <w:rsid w:val="0099192B"/>
    <w:rsid w:val="009A7AC6"/>
    <w:rsid w:val="009C2575"/>
    <w:rsid w:val="009C263E"/>
    <w:rsid w:val="009C6475"/>
    <w:rsid w:val="009E1DB0"/>
    <w:rsid w:val="009F28C0"/>
    <w:rsid w:val="00A12711"/>
    <w:rsid w:val="00A345ED"/>
    <w:rsid w:val="00A410D5"/>
    <w:rsid w:val="00A4164C"/>
    <w:rsid w:val="00A43B0B"/>
    <w:rsid w:val="00A4465B"/>
    <w:rsid w:val="00A51272"/>
    <w:rsid w:val="00A54B93"/>
    <w:rsid w:val="00A57824"/>
    <w:rsid w:val="00A75F90"/>
    <w:rsid w:val="00A77F04"/>
    <w:rsid w:val="00A82C67"/>
    <w:rsid w:val="00A938EE"/>
    <w:rsid w:val="00AA204A"/>
    <w:rsid w:val="00AC4B21"/>
    <w:rsid w:val="00AD4D87"/>
    <w:rsid w:val="00AF0C5E"/>
    <w:rsid w:val="00AF1C90"/>
    <w:rsid w:val="00AF513E"/>
    <w:rsid w:val="00AF7154"/>
    <w:rsid w:val="00B01307"/>
    <w:rsid w:val="00B16FD8"/>
    <w:rsid w:val="00B22D9B"/>
    <w:rsid w:val="00B3584D"/>
    <w:rsid w:val="00B35A59"/>
    <w:rsid w:val="00B36A24"/>
    <w:rsid w:val="00B541A0"/>
    <w:rsid w:val="00B67439"/>
    <w:rsid w:val="00B87BFF"/>
    <w:rsid w:val="00BA6CCE"/>
    <w:rsid w:val="00BB1769"/>
    <w:rsid w:val="00BB5D47"/>
    <w:rsid w:val="00BB62B1"/>
    <w:rsid w:val="00BC37E5"/>
    <w:rsid w:val="00BC790C"/>
    <w:rsid w:val="00BD57A2"/>
    <w:rsid w:val="00BE0ED5"/>
    <w:rsid w:val="00BF43DC"/>
    <w:rsid w:val="00C00901"/>
    <w:rsid w:val="00C078EE"/>
    <w:rsid w:val="00C17B4A"/>
    <w:rsid w:val="00C2079D"/>
    <w:rsid w:val="00C3394A"/>
    <w:rsid w:val="00C56A30"/>
    <w:rsid w:val="00C62288"/>
    <w:rsid w:val="00C71CDC"/>
    <w:rsid w:val="00C8262E"/>
    <w:rsid w:val="00C82D3D"/>
    <w:rsid w:val="00C863EE"/>
    <w:rsid w:val="00C93948"/>
    <w:rsid w:val="00CA0473"/>
    <w:rsid w:val="00CA53F0"/>
    <w:rsid w:val="00CB1174"/>
    <w:rsid w:val="00CB4FDD"/>
    <w:rsid w:val="00CC2218"/>
    <w:rsid w:val="00CD6FA1"/>
    <w:rsid w:val="00CD78BA"/>
    <w:rsid w:val="00CF0BD1"/>
    <w:rsid w:val="00D03785"/>
    <w:rsid w:val="00D06261"/>
    <w:rsid w:val="00D36C4D"/>
    <w:rsid w:val="00D51D9F"/>
    <w:rsid w:val="00D66ED3"/>
    <w:rsid w:val="00D72784"/>
    <w:rsid w:val="00D83C87"/>
    <w:rsid w:val="00D97678"/>
    <w:rsid w:val="00DA6393"/>
    <w:rsid w:val="00DB68D6"/>
    <w:rsid w:val="00DB756F"/>
    <w:rsid w:val="00DC33E7"/>
    <w:rsid w:val="00DC7BA0"/>
    <w:rsid w:val="00DE6946"/>
    <w:rsid w:val="00E06371"/>
    <w:rsid w:val="00E17D06"/>
    <w:rsid w:val="00E229DC"/>
    <w:rsid w:val="00E22C47"/>
    <w:rsid w:val="00E22F7C"/>
    <w:rsid w:val="00E33BA5"/>
    <w:rsid w:val="00E6726C"/>
    <w:rsid w:val="00E708DF"/>
    <w:rsid w:val="00E71B4D"/>
    <w:rsid w:val="00E8759A"/>
    <w:rsid w:val="00E91077"/>
    <w:rsid w:val="00E91BCD"/>
    <w:rsid w:val="00E9322A"/>
    <w:rsid w:val="00E93857"/>
    <w:rsid w:val="00EA387A"/>
    <w:rsid w:val="00EB3632"/>
    <w:rsid w:val="00EB54E7"/>
    <w:rsid w:val="00EB719B"/>
    <w:rsid w:val="00ED1122"/>
    <w:rsid w:val="00ED22D1"/>
    <w:rsid w:val="00ED4B43"/>
    <w:rsid w:val="00ED59DC"/>
    <w:rsid w:val="00ED74D9"/>
    <w:rsid w:val="00EE394E"/>
    <w:rsid w:val="00EF0242"/>
    <w:rsid w:val="00EF0B9E"/>
    <w:rsid w:val="00EF1E8E"/>
    <w:rsid w:val="00F006FF"/>
    <w:rsid w:val="00F03597"/>
    <w:rsid w:val="00F0451C"/>
    <w:rsid w:val="00F07133"/>
    <w:rsid w:val="00F1201F"/>
    <w:rsid w:val="00F410AF"/>
    <w:rsid w:val="00F56F83"/>
    <w:rsid w:val="00F5759E"/>
    <w:rsid w:val="00F62D97"/>
    <w:rsid w:val="00F64D21"/>
    <w:rsid w:val="00F863CC"/>
    <w:rsid w:val="00F870C2"/>
    <w:rsid w:val="00F9358A"/>
    <w:rsid w:val="00FA0119"/>
    <w:rsid w:val="00FB77F9"/>
    <w:rsid w:val="00FE7F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3010"/>
    <o:shapelayout v:ext="edit">
      <o:idmap v:ext="edit" data="1"/>
      <o:rules v:ext="edit">
        <o:r id="V:Rule11" type="connector" idref="#_x0000_s1436"/>
        <o:r id="V:Rule12" type="connector" idref="#_x0000_s1440"/>
        <o:r id="V:Rule13" type="connector" idref="#_x0000_s1437"/>
        <o:r id="V:Rule14" type="connector" idref="#_x0000_s1423"/>
        <o:r id="V:Rule15" type="connector" idref="#_x0000_s1422"/>
        <o:r id="V:Rule16" type="connector" idref="#_x0000_s1420"/>
        <o:r id="V:Rule17" type="connector" idref="#_x0000_s1429"/>
        <o:r id="V:Rule18" type="connector" idref="#_x0000_s1433"/>
        <o:r id="V:Rule19" type="connector" idref="#_x0000_s1428"/>
        <o:r id="V:Rule20" type="connector" idref="#_x0000_s14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C2"/>
    <w:pPr>
      <w:widowControl w:val="0"/>
      <w:spacing w:line="370" w:lineRule="exact"/>
      <w:jc w:val="both"/>
    </w:pPr>
    <w:rPr>
      <w:rFonts w:eastAsia="標楷體"/>
      <w:kern w:val="2"/>
      <w:sz w:val="24"/>
      <w:szCs w:val="24"/>
    </w:rPr>
  </w:style>
  <w:style w:type="paragraph" w:styleId="1">
    <w:name w:val="heading 1"/>
    <w:basedOn w:val="a"/>
    <w:next w:val="a"/>
    <w:qFormat/>
    <w:rsid w:val="00CC2218"/>
    <w:pPr>
      <w:keepNext/>
      <w:spacing w:line="160" w:lineRule="exact"/>
      <w:ind w:left="113" w:right="113"/>
      <w:jc w:val="center"/>
      <w:outlineLvl w:val="0"/>
    </w:pPr>
    <w:rPr>
      <w:rFonts w:ascii="標楷體"/>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semiHidden/>
    <w:rsid w:val="00CC2218"/>
    <w:pPr>
      <w:tabs>
        <w:tab w:val="center" w:pos="4153"/>
        <w:tab w:val="right" w:pos="8306"/>
      </w:tabs>
      <w:snapToGrid w:val="0"/>
    </w:pPr>
    <w:rPr>
      <w:sz w:val="20"/>
      <w:szCs w:val="20"/>
    </w:rPr>
  </w:style>
  <w:style w:type="character" w:customStyle="1" w:styleId="a9">
    <w:name w:val="頁首 字元"/>
    <w:semiHidden/>
    <w:rsid w:val="00CC2218"/>
    <w:rPr>
      <w:rFonts w:eastAsia="標楷體"/>
      <w:kern w:val="2"/>
    </w:rPr>
  </w:style>
  <w:style w:type="paragraph" w:styleId="aa">
    <w:name w:val="footer"/>
    <w:basedOn w:val="a"/>
    <w:semiHidden/>
    <w:rsid w:val="00CC2218"/>
    <w:pPr>
      <w:tabs>
        <w:tab w:val="center" w:pos="4153"/>
        <w:tab w:val="right" w:pos="8306"/>
      </w:tabs>
      <w:snapToGrid w:val="0"/>
    </w:pPr>
    <w:rPr>
      <w:sz w:val="20"/>
      <w:szCs w:val="20"/>
    </w:rPr>
  </w:style>
  <w:style w:type="character" w:customStyle="1" w:styleId="ab">
    <w:name w:val="頁尾 字元"/>
    <w:semiHidden/>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semiHidden/>
    <w:rsid w:val="00CC2218"/>
    <w:rPr>
      <w:color w:val="0000FF"/>
      <w:u w:val="single"/>
    </w:rPr>
  </w:style>
  <w:style w:type="paragraph" w:customStyle="1" w:styleId="af0">
    <w:name w:val="二十一"/>
    <w:basedOn w:val="2"/>
    <w:semiHidden/>
    <w:rsid w:val="00CC2218"/>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CC2218"/>
    <w:pPr>
      <w:spacing w:after="120" w:line="480" w:lineRule="auto"/>
      <w:ind w:left="480"/>
      <w:jc w:val="left"/>
    </w:pPr>
    <w:rPr>
      <w:rFonts w:eastAsia="新細明體"/>
    </w:rPr>
  </w:style>
  <w:style w:type="paragraph" w:customStyle="1" w:styleId="4">
    <w:name w:val="樣式4"/>
    <w:basedOn w:val="a"/>
    <w:autoRedefine/>
    <w:semiHidden/>
    <w:rsid w:val="00CC2218"/>
    <w:pPr>
      <w:spacing w:line="480" w:lineRule="exact"/>
      <w:jc w:val="left"/>
    </w:pPr>
    <w:rPr>
      <w:rFonts w:ascii="標楷體"/>
      <w:b/>
      <w:sz w:val="32"/>
      <w:szCs w:val="20"/>
    </w:rPr>
  </w:style>
  <w:style w:type="paragraph" w:styleId="af1">
    <w:name w:val="Body Text Indent"/>
    <w:basedOn w:val="a"/>
    <w:semiHidden/>
    <w:rsid w:val="00CC2218"/>
    <w:pPr>
      <w:spacing w:after="120" w:line="240" w:lineRule="auto"/>
      <w:ind w:left="48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semiHidden/>
    <w:rsid w:val="00CC2218"/>
    <w:pPr>
      <w:spacing w:before="120" w:after="120" w:line="480" w:lineRule="exact"/>
    </w:pPr>
    <w:rPr>
      <w:rFonts w:ascii="標楷體" w:eastAsia="標楷體" w:cs="Times New Roman"/>
      <w:sz w:val="28"/>
      <w:szCs w:val="20"/>
    </w:rPr>
  </w:style>
  <w:style w:type="paragraph" w:customStyle="1" w:styleId="20">
    <w:name w:val="樣式2"/>
    <w:basedOn w:val="a"/>
    <w:semiHidden/>
    <w:rsid w:val="00CC2218"/>
    <w:pPr>
      <w:spacing w:line="240" w:lineRule="auto"/>
      <w:jc w:val="center"/>
    </w:pPr>
    <w:rPr>
      <w:rFonts w:ascii="標楷體"/>
      <w:sz w:val="36"/>
      <w:szCs w:val="36"/>
    </w:rPr>
  </w:style>
  <w:style w:type="paragraph" w:customStyle="1" w:styleId="10">
    <w:name w:val="1."/>
    <w:basedOn w:val="3"/>
    <w:semiHidden/>
    <w:rsid w:val="00CC2218"/>
    <w:pPr>
      <w:spacing w:after="0"/>
      <w:ind w:left="1292" w:hanging="358"/>
    </w:pPr>
    <w:rPr>
      <w:rFonts w:ascii="標楷體" w:eastAsia="標楷體"/>
      <w:sz w:val="28"/>
      <w:szCs w:val="20"/>
    </w:rPr>
  </w:style>
  <w:style w:type="paragraph" w:styleId="3">
    <w:name w:val="Body Text Indent 3"/>
    <w:basedOn w:val="a"/>
    <w:semiHidden/>
    <w:rsid w:val="00CC2218"/>
    <w:pPr>
      <w:spacing w:after="120" w:line="240" w:lineRule="auto"/>
      <w:ind w:left="48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semiHidden/>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pPr>
    <w:rPr>
      <w:rFonts w:ascii="өũ" w:eastAsia="細明體" w:hAnsi="өũ" w:cs="細明體"/>
      <w:color w:val="000000"/>
      <w:kern w:val="0"/>
    </w:rPr>
  </w:style>
  <w:style w:type="character" w:customStyle="1" w:styleId="HTML0">
    <w:name w:val="HTML 預設格式 字元"/>
    <w:semiHidden/>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semiHidden/>
    <w:qFormat/>
    <w:rsid w:val="00CC2218"/>
    <w:pPr>
      <w:wordWrap w:val="0"/>
      <w:topLinePunct/>
      <w:spacing w:line="240" w:lineRule="auto"/>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jc w:val="left"/>
    </w:pPr>
    <w:rPr>
      <w:sz w:val="44"/>
      <w:szCs w:val="20"/>
    </w:rPr>
  </w:style>
  <w:style w:type="paragraph" w:customStyle="1" w:styleId="aff0">
    <w:name w:val="發文日期"/>
    <w:basedOn w:val="a"/>
    <w:semiHidden/>
    <w:rsid w:val="00CC2218"/>
    <w:pPr>
      <w:snapToGrid w:val="0"/>
      <w:spacing w:line="280" w:lineRule="exact"/>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4B7037"/>
    <w:pPr>
      <w:ind w:left="480" w:hangingChars="200" w:hanging="480"/>
    </w:pPr>
    <w:rPr>
      <w:rFonts w:ascii="標楷體" w:hAnsi="標楷體"/>
    </w:r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0">
    <w:name w:val="第一條下縮3 一、"/>
    <w:basedOn w:val="a"/>
    <w:semiHidden/>
    <w:qFormat/>
    <w:rsid w:val="00CC2218"/>
    <w:pPr>
      <w:ind w:leftChars="500" w:left="700" w:hangingChars="200" w:hanging="200"/>
    </w:pPr>
    <w:rPr>
      <w:rFonts w:hAnsi="標楷體"/>
    </w:rPr>
  </w:style>
  <w:style w:type="character" w:customStyle="1" w:styleId="31">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style>
  <w:style w:type="paragraph" w:customStyle="1" w:styleId="21">
    <w:name w:val="首縮2"/>
    <w:basedOn w:val="a"/>
    <w:semiHidden/>
    <w:qFormat/>
    <w:rsid w:val="00CC2218"/>
    <w:pPr>
      <w:ind w:firstLineChars="200" w:firstLine="200"/>
    </w:pPr>
  </w:style>
  <w:style w:type="character" w:customStyle="1" w:styleId="22">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jc w:val="left"/>
    </w:pPr>
    <w:rPr>
      <w:rFonts w:ascii="Calibri" w:eastAsia="新細明體" w:hAnsi="Calibri"/>
      <w:szCs w:val="22"/>
    </w:rPr>
  </w:style>
  <w:style w:type="paragraph" w:styleId="Web">
    <w:name w:val="Normal (Web)"/>
    <w:basedOn w:val="a"/>
    <w:uiPriority w:val="99"/>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2">
    <w:name w:val="表格內 齊頭"/>
    <w:basedOn w:val="a"/>
    <w:semiHidden/>
    <w:qFormat/>
    <w:rsid w:val="00CC2218"/>
    <w:rPr>
      <w:rFonts w:ascii="標楷體" w:hAnsi="標楷體" w:cs="Verdana"/>
      <w:lang w:eastAsia="en-US"/>
    </w:rPr>
  </w:style>
  <w:style w:type="paragraph" w:styleId="affff3">
    <w:name w:val="Salutation"/>
    <w:basedOn w:val="a"/>
    <w:next w:val="a"/>
    <w:semiHidden/>
    <w:rsid w:val="00CC2218"/>
    <w:pPr>
      <w:spacing w:line="240" w:lineRule="auto"/>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3"/>
    <w:semiHidden/>
    <w:rsid w:val="00CC2218"/>
    <w:pPr>
      <w:spacing w:line="400" w:lineRule="exact"/>
      <w:ind w:left="510" w:hanging="510"/>
    </w:pPr>
    <w:rPr>
      <w:rFonts w:ascii="標楷體"/>
      <w:sz w:val="24"/>
      <w:szCs w:val="20"/>
    </w:rPr>
  </w:style>
  <w:style w:type="paragraph" w:styleId="33">
    <w:name w:val="Body Text 3"/>
    <w:basedOn w:val="a"/>
    <w:semiHidden/>
    <w:rsid w:val="00CC2218"/>
    <w:pPr>
      <w:spacing w:after="120"/>
    </w:pPr>
    <w:rPr>
      <w:sz w:val="16"/>
      <w:szCs w:val="16"/>
    </w:rPr>
  </w:style>
  <w:style w:type="character" w:customStyle="1" w:styleId="34">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style>
  <w:style w:type="paragraph" w:customStyle="1" w:styleId="afffff1">
    <w:name w:val="齊頭"/>
    <w:basedOn w:val="aff2"/>
    <w:semiHidden/>
    <w:qFormat/>
    <w:rsid w:val="00CC2218"/>
    <w:pPr>
      <w:ind w:left="0" w:firstLineChars="0" w:firstLine="0"/>
    </w:pPr>
    <w:rPr>
      <w:rFonts w:ascii="Times New Roman" w:hAnsi="Times New Roman"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CC2218"/>
    <w:rPr>
      <w:rFonts w:eastAsia="標楷體"/>
      <w:sz w:val="40"/>
      <w:szCs w:val="24"/>
    </w:rPr>
  </w:style>
  <w:style w:type="paragraph" w:styleId="24">
    <w:name w:val="Body Text 2"/>
    <w:basedOn w:val="a"/>
    <w:semiHidden/>
    <w:rsid w:val="00CC2218"/>
    <w:pPr>
      <w:spacing w:line="240" w:lineRule="auto"/>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820B8D"/>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jc w:val="center"/>
      <w:textAlignment w:val="baseline"/>
    </w:pPr>
    <w:rPr>
      <w:rFonts w:ascii="華康中楷體" w:eastAsia="華康中楷體"/>
      <w:kern w:val="0"/>
      <w:szCs w:val="20"/>
    </w:rPr>
  </w:style>
  <w:style w:type="paragraph" w:customStyle="1" w:styleId="afffff7">
    <w:name w:val="專載／(一)凸排"/>
    <w:basedOn w:val="a"/>
    <w:autoRedefine/>
    <w:rsid w:val="00A54B93"/>
    <w:pPr>
      <w:overflowPunct w:val="0"/>
      <w:ind w:leftChars="200" w:left="500" w:hangingChars="300" w:hanging="300"/>
    </w:pPr>
    <w:rPr>
      <w:rFonts w:ascii="標楷體" w:hAnsi="標楷體"/>
    </w:r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5">
    <w:name w:val="字元 字元3"/>
    <w:semiHidden/>
    <w:rsid w:val="00CC2218"/>
    <w:rPr>
      <w:kern w:val="2"/>
      <w:sz w:val="24"/>
      <w:szCs w:val="24"/>
    </w:rPr>
  </w:style>
  <w:style w:type="character" w:customStyle="1" w:styleId="25">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style>
  <w:style w:type="character" w:customStyle="1" w:styleId="1d">
    <w:name w:val="標題 1 字元"/>
    <w:semiHidden/>
    <w:rsid w:val="00CC2218"/>
    <w:rPr>
      <w:rFonts w:ascii="標楷體" w:eastAsia="標楷體"/>
      <w:kern w:val="2"/>
      <w:sz w:val="16"/>
      <w:szCs w:val="24"/>
      <w:u w:val="single"/>
    </w:rPr>
  </w:style>
  <w:style w:type="paragraph" w:customStyle="1" w:styleId="Default">
    <w:name w:val="Default"/>
    <w:rsid w:val="00CC2218"/>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semiHidden/>
    <w:rsid w:val="00CC2218"/>
    <w:pPr>
      <w:widowControl/>
      <w:spacing w:before="100" w:beforeAutospacing="1" w:after="100" w:afterAutospacing="1" w:line="240" w:lineRule="auto"/>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style>
  <w:style w:type="paragraph" w:customStyle="1" w:styleId="affffff6">
    <w:name w:val="月"/>
    <w:basedOn w:val="a6"/>
    <w:semiHidden/>
    <w:qFormat/>
    <w:rsid w:val="00CC2218"/>
    <w:pPr>
      <w:spacing w:beforeLines="150" w:afterLines="50"/>
    </w:pPr>
    <w:rPr>
      <w:rFonts w:ascii="Times New Roman" w:eastAsia="標楷體" w:hAnsi="Times New Roman" w:cs="Times New Roman"/>
    </w:rPr>
  </w:style>
  <w:style w:type="paragraph" w:customStyle="1" w:styleId="26">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00">
    <w:name w:val="00"/>
    <w:basedOn w:val="26"/>
    <w:semiHidden/>
    <w:qFormat/>
    <w:rsid w:val="00CC2218"/>
    <w:pPr>
      <w:spacing w:beforeLines="150" w:afterLines="50"/>
      <w:ind w:firstLineChars="0" w:firstLine="0"/>
    </w:pPr>
  </w:style>
  <w:style w:type="paragraph" w:customStyle="1" w:styleId="000">
    <w:name w:val="000"/>
    <w:basedOn w:val="26"/>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6">
    <w:name w:val="第一條下縮3"/>
    <w:basedOn w:val="a"/>
    <w:semiHidden/>
    <w:qFormat/>
    <w:rsid w:val="00CC2218"/>
    <w:pPr>
      <w:ind w:left="300" w:hangingChars="300" w:hanging="300"/>
    </w:pPr>
    <w:rPr>
      <w:rFonts w:hAnsi="標楷體"/>
    </w:rPr>
  </w:style>
  <w:style w:type="character" w:customStyle="1" w:styleId="37">
    <w:name w:val="第一條下縮3 字元"/>
    <w:semiHidden/>
    <w:rsid w:val="00CC2218"/>
    <w:rPr>
      <w:rFonts w:eastAsia="標楷體" w:hAnsi="標楷體"/>
      <w:kern w:val="2"/>
      <w:sz w:val="24"/>
      <w:szCs w:val="24"/>
    </w:rPr>
  </w:style>
  <w:style w:type="paragraph" w:customStyle="1" w:styleId="38">
    <w:name w:val="第一條下縮3 下"/>
    <w:basedOn w:val="a"/>
    <w:semiHidden/>
    <w:qFormat/>
    <w:rsid w:val="00CC2218"/>
    <w:pPr>
      <w:ind w:leftChars="300" w:left="300" w:firstLineChars="200" w:firstLine="200"/>
    </w:pPr>
    <w:rPr>
      <w:rFonts w:hAnsi="標楷體"/>
    </w:rPr>
  </w:style>
  <w:style w:type="character" w:customStyle="1" w:styleId="39">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style>
  <w:style w:type="character" w:customStyle="1" w:styleId="affffffd">
    <w:name w:val="註解方塊文字 字元"/>
    <w:semiHidden/>
    <w:rsid w:val="00CC2218"/>
    <w:rPr>
      <w:rFonts w:ascii="Arial" w:hAnsi="Arial"/>
      <w:kern w:val="20"/>
      <w:sz w:val="18"/>
      <w:szCs w:val="18"/>
    </w:rPr>
  </w:style>
  <w:style w:type="character" w:customStyle="1" w:styleId="27">
    <w:name w:val="本文縮排 2 字元"/>
    <w:semiHidden/>
    <w:rsid w:val="00CC2218"/>
    <w:rPr>
      <w:kern w:val="2"/>
      <w:sz w:val="24"/>
      <w:szCs w:val="24"/>
    </w:rPr>
  </w:style>
  <w:style w:type="character" w:customStyle="1" w:styleId="3a">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semiHidden/>
    <w:rsid w:val="00CC2218"/>
    <w:rPr>
      <w:kern w:val="20"/>
      <w:sz w:val="24"/>
    </w:rPr>
  </w:style>
  <w:style w:type="character" w:customStyle="1" w:styleId="afffffff0">
    <w:name w:val="註解主旨 字元"/>
    <w:semiHidden/>
    <w:rsid w:val="00CC2218"/>
    <w:rPr>
      <w:b/>
      <w:bCs/>
      <w:kern w:val="20"/>
      <w:sz w:val="24"/>
    </w:rPr>
  </w:style>
  <w:style w:type="paragraph" w:customStyle="1" w:styleId="TableParagraph">
    <w:name w:val="Table Paragraph"/>
    <w:basedOn w:val="a"/>
    <w:semiHidden/>
    <w:qFormat/>
    <w:rsid w:val="00CC2218"/>
    <w:pPr>
      <w:spacing w:line="240" w:lineRule="auto"/>
      <w:jc w:val="left"/>
    </w:pPr>
    <w:rPr>
      <w:rFonts w:ascii="Calibri" w:eastAsia="新細明體" w:hAnsi="Calibri"/>
      <w:kern w:val="0"/>
      <w:sz w:val="22"/>
      <w:szCs w:val="22"/>
      <w:lang w:eastAsia="en-US"/>
    </w:rPr>
  </w:style>
  <w:style w:type="paragraph" w:styleId="afffffff1">
    <w:name w:val="Note Heading"/>
    <w:basedOn w:val="a"/>
    <w:next w:val="a"/>
    <w:rsid w:val="00CC2218"/>
    <w:pPr>
      <w:spacing w:line="240" w:lineRule="auto"/>
      <w:jc w:val="center"/>
    </w:pPr>
    <w:rPr>
      <w:rFonts w:ascii="標楷體"/>
      <w:sz w:val="32"/>
      <w:szCs w:val="20"/>
    </w:rPr>
  </w:style>
  <w:style w:type="character" w:customStyle="1" w:styleId="afffffff2">
    <w:name w:val="註釋標題 字元"/>
    <w:semiHidden/>
    <w:rsid w:val="00CC2218"/>
    <w:rPr>
      <w:rFonts w:ascii="標楷體" w:eastAsia="標楷體"/>
      <w:kern w:val="2"/>
      <w:sz w:val="32"/>
    </w:rPr>
  </w:style>
  <w:style w:type="paragraph" w:styleId="afffffff3">
    <w:name w:val="Closing"/>
    <w:basedOn w:val="a"/>
    <w:rsid w:val="00CC2218"/>
    <w:pPr>
      <w:spacing w:line="240" w:lineRule="auto"/>
      <w:ind w:leftChars="1800" w:left="100"/>
      <w:jc w:val="left"/>
    </w:pPr>
    <w:rPr>
      <w:rFonts w:ascii="標楷體"/>
      <w:sz w:val="32"/>
      <w:szCs w:val="20"/>
    </w:rPr>
  </w:style>
  <w:style w:type="character" w:customStyle="1" w:styleId="afffffff4">
    <w:name w:val="結語 字元"/>
    <w:semiHidden/>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jc w:val="left"/>
    </w:pPr>
    <w:rPr>
      <w:rFonts w:ascii="Arial" w:hAnsi="Arial"/>
      <w:szCs w:val="20"/>
    </w:rPr>
  </w:style>
  <w:style w:type="paragraph" w:customStyle="1" w:styleId="afffffffe">
    <w:name w:val="附件"/>
    <w:basedOn w:val="a"/>
    <w:semiHidden/>
    <w:rsid w:val="00CC2218"/>
    <w:pPr>
      <w:adjustRightInd w:val="0"/>
      <w:snapToGrid w:val="0"/>
      <w:spacing w:line="240" w:lineRule="exact"/>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jc w:val="left"/>
    </w:pPr>
    <w:rPr>
      <w:rFonts w:ascii="Arial" w:hAnsi="Arial"/>
      <w:szCs w:val="20"/>
    </w:rPr>
  </w:style>
  <w:style w:type="paragraph" w:customStyle="1" w:styleId="affffffff3">
    <w:name w:val="檔號"/>
    <w:basedOn w:val="a"/>
    <w:semiHidden/>
    <w:rsid w:val="00CC2218"/>
    <w:pPr>
      <w:adjustRightInd w:val="0"/>
      <w:snapToGrid w:val="0"/>
      <w:spacing w:line="240" w:lineRule="exact"/>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pPr>
    <w:rPr>
      <w:rFonts w:ascii="Times New Roman" w:eastAsia="標楷體" w:hAnsi="Times New Roman" w:cs="Times New Roman"/>
    </w:rPr>
  </w:style>
  <w:style w:type="character" w:customStyle="1" w:styleId="afffffffff8">
    <w:name w:val="一、(二)下齊頭 字元"/>
    <w:basedOn w:val="afffb"/>
    <w:semiHidden/>
    <w:rsid w:val="00CC2218"/>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8486E"/>
    <w:pPr>
      <w:tabs>
        <w:tab w:val="right" w:leader="middleDot" w:pos="8040"/>
      </w:tabs>
      <w:topLinePunct/>
      <w:spacing w:line="360" w:lineRule="exact"/>
      <w:ind w:left="1656" w:hangingChars="690" w:hanging="1656"/>
      <w:jc w:val="distribute"/>
    </w:pPr>
    <w:rPr>
      <w:rFonts w:hAnsi="標楷體"/>
    </w:rPr>
  </w:style>
  <w:style w:type="paragraph" w:customStyle="1" w:styleId="XXXX">
    <w:name w:val="目錄／XXXX：一、凸排"/>
    <w:basedOn w:val="a"/>
    <w:autoRedefine/>
    <w:rsid w:val="0068486E"/>
    <w:pPr>
      <w:tabs>
        <w:tab w:val="right" w:leader="middleDot" w:pos="8040"/>
      </w:tabs>
      <w:topLinePunct/>
      <w:spacing w:line="360" w:lineRule="exact"/>
      <w:ind w:left="690" w:rightChars="200" w:right="200" w:hangingChars="690" w:hanging="690"/>
    </w:pPr>
    <w:rPr>
      <w:rFonts w:ascii="標楷體" w:hAnsi="標楷體"/>
    </w:rPr>
  </w:style>
  <w:style w:type="paragraph" w:customStyle="1" w:styleId="XXXX0">
    <w:name w:val="目錄／XXXX：凸排"/>
    <w:basedOn w:val="a"/>
    <w:autoRedefine/>
    <w:rsid w:val="0068486E"/>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7">
    <w:name w:val="專載／大標（前放圖）"/>
    <w:basedOn w:val="a"/>
    <w:autoRedefine/>
    <w:rsid w:val="007C7761"/>
    <w:pPr>
      <w:topLinePunct/>
    </w:pPr>
    <w:rPr>
      <w:rFonts w:hAnsi="標楷體"/>
      <w:b/>
      <w:color w:val="000000"/>
      <w:sz w:val="28"/>
      <w:szCs w:val="28"/>
    </w:rPr>
  </w:style>
  <w:style w:type="paragraph" w:customStyle="1" w:styleId="affffffffff8">
    <w:name w:val="專載／壹、"/>
    <w:basedOn w:val="a"/>
    <w:autoRedefine/>
    <w:rsid w:val="007C7761"/>
    <w:pPr>
      <w:topLinePunct/>
      <w:spacing w:beforeLines="150" w:afterLines="150"/>
    </w:pPr>
    <w:rPr>
      <w:rFonts w:hAnsi="標楷體"/>
      <w:b/>
      <w:color w:val="000000"/>
      <w:sz w:val="28"/>
      <w:szCs w:val="28"/>
    </w:rPr>
  </w:style>
  <w:style w:type="paragraph" w:customStyle="1" w:styleId="affffffffff9">
    <w:name w:val="專載／壹、下內文"/>
    <w:basedOn w:val="a"/>
    <w:autoRedefine/>
    <w:rsid w:val="00C93948"/>
    <w:pPr>
      <w:overflowPunct w:val="0"/>
      <w:ind w:firstLineChars="200" w:firstLine="200"/>
    </w:pPr>
    <w:rPr>
      <w:rFonts w:ascii="標楷體" w:hAnsi="標楷體"/>
    </w:rPr>
  </w:style>
  <w:style w:type="paragraph" w:customStyle="1" w:styleId="1f5">
    <w:name w:val="專載／1.凸排"/>
    <w:basedOn w:val="a"/>
    <w:autoRedefine/>
    <w:rsid w:val="00A54B93"/>
    <w:pPr>
      <w:overflowPunct w:val="0"/>
      <w:ind w:leftChars="500" w:left="1440" w:hangingChars="100" w:hanging="240"/>
    </w:pPr>
    <w:rPr>
      <w:rFonts w:ascii="標楷體" w:hAnsi="標楷體"/>
      <w:noProof/>
    </w:rPr>
  </w:style>
  <w:style w:type="paragraph" w:customStyle="1" w:styleId="1f6">
    <w:name w:val="專載／(1)凸排"/>
    <w:basedOn w:val="a"/>
    <w:autoRedefine/>
    <w:rsid w:val="00A54B93"/>
    <w:pPr>
      <w:overflowPunct w:val="0"/>
      <w:ind w:leftChars="600" w:left="750" w:hangingChars="150" w:hanging="150"/>
    </w:pPr>
    <w:rPr>
      <w:rFonts w:ascii="標楷體" w:hAnsi="標楷體"/>
    </w:rPr>
  </w:style>
  <w:style w:type="paragraph" w:customStyle="1" w:styleId="XXXX1">
    <w:name w:val="目錄／XXXX：下  二凸排"/>
    <w:basedOn w:val="a"/>
    <w:rsid w:val="0068486E"/>
    <w:pPr>
      <w:tabs>
        <w:tab w:val="right" w:leader="middleDot" w:pos="8040"/>
      </w:tabs>
      <w:topLinePunct/>
      <w:spacing w:line="360" w:lineRule="exact"/>
      <w:ind w:leftChars="500" w:left="700" w:rightChars="200" w:right="200" w:hangingChars="200" w:hanging="200"/>
      <w:jc w:val="left"/>
    </w:pPr>
    <w:rPr>
      <w:rFonts w:ascii="標楷體" w:hAnsi="標楷體"/>
    </w:r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D36C4D"/>
    <w:pPr>
      <w:topLinePunct/>
      <w:spacing w:beforeLines="150"/>
    </w:pPr>
    <w:rPr>
      <w:sz w:val="28"/>
      <w:szCs w:val="28"/>
    </w:rPr>
  </w:style>
  <w:style w:type="paragraph" w:customStyle="1" w:styleId="affffffffffe">
    <w:name w:val="法規／發文日期"/>
    <w:basedOn w:val="affffc"/>
    <w:autoRedefine/>
    <w:rsid w:val="00C56A30"/>
    <w:pPr>
      <w:overflowPunct w:val="0"/>
      <w:spacing w:line="380" w:lineRule="exact"/>
    </w:pPr>
  </w:style>
  <w:style w:type="paragraph" w:customStyle="1" w:styleId="afffffffffff">
    <w:name w:val="法規／修正"/>
    <w:basedOn w:val="affffc"/>
    <w:autoRedefine/>
    <w:rsid w:val="00FB77F9"/>
    <w:pPr>
      <w:spacing w:line="380" w:lineRule="exact"/>
      <w:ind w:left="732" w:hangingChars="300" w:hanging="732"/>
    </w:pPr>
  </w:style>
  <w:style w:type="paragraph" w:customStyle="1" w:styleId="afffffffffff0">
    <w:name w:val="法規／附修正"/>
    <w:basedOn w:val="affffc"/>
    <w:autoRedefine/>
    <w:rsid w:val="00FB77F9"/>
    <w:pPr>
      <w:spacing w:line="380" w:lineRule="exact"/>
      <w:ind w:leftChars="100" w:left="400" w:hangingChars="300" w:hanging="300"/>
    </w:pPr>
  </w:style>
  <w:style w:type="paragraph" w:customStyle="1" w:styleId="afffffffffff1">
    <w:name w:val="法規／部長大人"/>
    <w:basedOn w:val="a"/>
    <w:autoRedefine/>
    <w:rsid w:val="00766331"/>
    <w:pPr>
      <w:topLinePunct/>
      <w:spacing w:beforeLines="150"/>
    </w:pPr>
    <w:rPr>
      <w:color w:val="000000"/>
    </w:rPr>
  </w:style>
  <w:style w:type="paragraph" w:customStyle="1" w:styleId="afffffffffff2">
    <w:name w:val="法規／法規總說明標題"/>
    <w:basedOn w:val="aff6"/>
    <w:autoRedefine/>
    <w:rsid w:val="002253E7"/>
    <w:pPr>
      <w:spacing w:beforeLines="150" w:afterLines="5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6"/>
    <w:autoRedefine/>
    <w:rsid w:val="005578DB"/>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D48AA"/>
    <w:pPr>
      <w:spacing w:beforeLines="150" w:afterLines="5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983A94"/>
    <w:pPr>
      <w:ind w:leftChars="500" w:left="1688" w:hangingChars="200" w:hanging="488"/>
    </w:pPr>
  </w:style>
  <w:style w:type="paragraph" w:customStyle="1" w:styleId="afffffffffff9">
    <w:name w:val="圖"/>
    <w:autoRedefine/>
    <w:rsid w:val="004C00EC"/>
    <w:pPr>
      <w:spacing w:beforeLines="175"/>
      <w:jc w:val="center"/>
    </w:pPr>
    <w:rPr>
      <w:rFonts w:eastAsia="標楷體"/>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pPr>
  </w:style>
  <w:style w:type="paragraph" w:customStyle="1" w:styleId="afffffffffffd">
    <w:name w:val="附錄／內文"/>
    <w:basedOn w:val="afffffffffff5"/>
    <w:autoRedefine/>
    <w:rsid w:val="00711E89"/>
    <w:pPr>
      <w:overflowPunct w:val="0"/>
      <w:spacing w:beforeLines="0" w:afterLines="0" w:line="240" w:lineRule="atLeast"/>
      <w:ind w:firstLineChars="200" w:firstLine="480"/>
    </w:pPr>
  </w:style>
  <w:style w:type="paragraph" w:customStyle="1" w:styleId="XXXX3">
    <w:name w:val="目錄／XXXX：下十一凸排"/>
    <w:basedOn w:val="XXXX1"/>
    <w:autoRedefine/>
    <w:qFormat/>
    <w:rsid w:val="0068486E"/>
    <w:pPr>
      <w:ind w:left="1920" w:right="360" w:hangingChars="300" w:hanging="720"/>
      <w:jc w:val="both"/>
    </w:pPr>
  </w:style>
  <w:style w:type="paragraph" w:customStyle="1" w:styleId="92">
    <w:name w:val="92_表名"/>
    <w:basedOn w:val="a"/>
    <w:autoRedefine/>
    <w:semiHidden/>
    <w:rsid w:val="00621116"/>
    <w:pPr>
      <w:spacing w:line="240" w:lineRule="auto"/>
      <w:jc w:val="left"/>
    </w:pPr>
    <w:rPr>
      <w:rFonts w:ascii="標楷體" w:hAnsi="標楷體"/>
      <w:sz w:val="40"/>
      <w:szCs w:val="26"/>
    </w:rPr>
  </w:style>
  <w:style w:type="paragraph" w:customStyle="1" w:styleId="afffffffffffe">
    <w:name w:val="附件／第ｎ條"/>
    <w:basedOn w:val="a"/>
    <w:autoRedefine/>
    <w:qFormat/>
    <w:rsid w:val="00A43B0B"/>
    <w:pPr>
      <w:ind w:left="720" w:hangingChars="300" w:hanging="720"/>
    </w:pPr>
  </w:style>
  <w:style w:type="paragraph" w:customStyle="1" w:styleId="affffffffffff">
    <w:name w:val="附件／第ｎ條下一、"/>
    <w:basedOn w:val="a"/>
    <w:autoRedefine/>
    <w:qFormat/>
    <w:rsid w:val="00A43B0B"/>
    <w:pPr>
      <w:ind w:leftChars="500" w:left="1680" w:hangingChars="200" w:hanging="480"/>
    </w:pPr>
  </w:style>
  <w:style w:type="paragraph" w:customStyle="1" w:styleId="affffffffffff0">
    <w:name w:val="附件／第ｎ條下縮排文字"/>
    <w:basedOn w:val="a"/>
    <w:autoRedefine/>
    <w:qFormat/>
    <w:rsid w:val="00A43B0B"/>
    <w:pPr>
      <w:ind w:leftChars="300" w:left="720" w:firstLineChars="200" w:firstLine="480"/>
    </w:pPr>
  </w:style>
  <w:style w:type="paragraph" w:customStyle="1" w:styleId="affffffffffff1">
    <w:name w:val="附件／第ｎｎ條"/>
    <w:basedOn w:val="afffffffffffe"/>
    <w:autoRedefine/>
    <w:qFormat/>
    <w:rsid w:val="00AD4D87"/>
    <w:pPr>
      <w:ind w:left="960" w:hangingChars="400" w:hanging="960"/>
    </w:pPr>
  </w:style>
  <w:style w:type="paragraph" w:customStyle="1" w:styleId="affffffffffff2">
    <w:name w:val="附件／第ｎｎ條下一、"/>
    <w:basedOn w:val="affffffffffff"/>
    <w:autoRedefine/>
    <w:qFormat/>
    <w:rsid w:val="00100103"/>
    <w:pPr>
      <w:ind w:leftChars="600" w:left="800" w:hanging="200"/>
    </w:pPr>
  </w:style>
  <w:style w:type="paragraph" w:customStyle="1" w:styleId="affffffffffff3">
    <w:name w:val="附件／第ｎｎ條下縮排文字"/>
    <w:basedOn w:val="affffffffffff0"/>
    <w:autoRedefine/>
    <w:qFormat/>
    <w:rsid w:val="00100103"/>
    <w:pPr>
      <w:ind w:leftChars="400" w:left="400" w:firstLine="200"/>
    </w:pPr>
  </w:style>
  <w:style w:type="paragraph" w:customStyle="1" w:styleId="112">
    <w:name w:val="專戴／11.凸排"/>
    <w:basedOn w:val="1f5"/>
    <w:autoRedefine/>
    <w:qFormat/>
    <w:rsid w:val="00A54B93"/>
    <w:pPr>
      <w:ind w:left="1560" w:hangingChars="150" w:hanging="360"/>
    </w:p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gif"/><Relationship Id="rId22" Type="http://schemas.openxmlformats.org/officeDocument/2006/relationships/image" Target="media/image12.png"/><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154</Pages>
  <Words>13039</Words>
  <Characters>74326</Characters>
  <Application>Microsoft Office Word</Application>
  <DocSecurity>0</DocSecurity>
  <Lines>619</Lines>
  <Paragraphs>174</Paragraphs>
  <ScaleCrop>false</ScaleCrop>
  <Company/>
  <LinksUpToDate>false</LinksUpToDate>
  <CharactersWithSpaces>87191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使用者</cp:lastModifiedBy>
  <cp:revision>41</cp:revision>
  <cp:lastPrinted>2019-01-18T07:19:00Z</cp:lastPrinted>
  <dcterms:created xsi:type="dcterms:W3CDTF">2019-05-22T06:01:00Z</dcterms:created>
  <dcterms:modified xsi:type="dcterms:W3CDTF">2019-06-10T08:08:00Z</dcterms:modified>
</cp:coreProperties>
</file>